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37EE4B7F" w14:textId="4F44580A" w:rsidR="00E20EB7" w:rsidRDefault="000872B5"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35A0B3E4" wp14:editId="788D4B72">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E04CFD" w14:textId="77777777" w:rsidR="00E11CE8" w:rsidRPr="002173D0" w:rsidRDefault="00E11CE8" w:rsidP="00E11CE8">
                            <w:pPr>
                              <w:pStyle w:val="Title"/>
                              <w:rPr>
                                <w:rFonts w:cs="Segoe Sans Display"/>
                                <w:szCs w:val="52"/>
                              </w:rPr>
                            </w:pPr>
                            <w:bookmarkStart w:id="0" w:name="_Toc187414617"/>
                            <w:proofErr w:type="spellStart"/>
                            <w:r>
                              <w:rPr>
                                <w:rFonts w:cs="Segoe Sans Display"/>
                                <w:szCs w:val="52"/>
                              </w:rPr>
                              <w:t>Dodatek</w:t>
                            </w:r>
                            <w:proofErr w:type="spellEnd"/>
                            <w:r>
                              <w:rPr>
                                <w:rFonts w:cs="Segoe Sans Display"/>
                                <w:szCs w:val="52"/>
                              </w:rPr>
                              <w:t xml:space="preserve"> o </w:t>
                            </w:r>
                            <w:proofErr w:type="spellStart"/>
                            <w:r>
                              <w:rPr>
                                <w:rFonts w:cs="Segoe Sans Display"/>
                                <w:szCs w:val="52"/>
                              </w:rPr>
                              <w:t>varstvu</w:t>
                            </w:r>
                            <w:proofErr w:type="spellEnd"/>
                            <w:r>
                              <w:rPr>
                                <w:rFonts w:cs="Segoe Sans Display"/>
                                <w:szCs w:val="52"/>
                              </w:rPr>
                              <w:t xml:space="preserve"> </w:t>
                            </w:r>
                            <w:proofErr w:type="spellStart"/>
                            <w:r>
                              <w:rPr>
                                <w:rFonts w:cs="Segoe Sans Display"/>
                                <w:szCs w:val="52"/>
                              </w:rPr>
                              <w:t>podatkov</w:t>
                            </w:r>
                            <w:proofErr w:type="spellEnd"/>
                            <w:r>
                              <w:rPr>
                                <w:rFonts w:cs="Segoe Sans Display"/>
                                <w:szCs w:val="52"/>
                              </w:rPr>
                              <w:t xml:space="preserve"> za </w:t>
                            </w:r>
                            <w:proofErr w:type="spellStart"/>
                            <w:r>
                              <w:rPr>
                                <w:rFonts w:cs="Segoe Sans Display"/>
                                <w:szCs w:val="52"/>
                              </w:rPr>
                              <w:t>Microsoftove</w:t>
                            </w:r>
                            <w:proofErr w:type="spellEnd"/>
                            <w:r>
                              <w:rPr>
                                <w:rFonts w:cs="Segoe Sans Display"/>
                                <w:szCs w:val="52"/>
                              </w:rPr>
                              <w:t xml:space="preserve"> </w:t>
                            </w:r>
                            <w:proofErr w:type="spellStart"/>
                            <w:r>
                              <w:rPr>
                                <w:rFonts w:cs="Segoe Sans Display"/>
                                <w:szCs w:val="52"/>
                              </w:rPr>
                              <w:t>izdelke</w:t>
                            </w:r>
                            <w:proofErr w:type="spellEnd"/>
                            <w:r>
                              <w:rPr>
                                <w:rFonts w:cs="Segoe Sans Display"/>
                                <w:szCs w:val="52"/>
                              </w:rPr>
                              <w:t xml:space="preserve"> in </w:t>
                            </w:r>
                            <w:proofErr w:type="spellStart"/>
                            <w:r>
                              <w:rPr>
                                <w:rFonts w:cs="Segoe Sans Display"/>
                                <w:szCs w:val="52"/>
                              </w:rPr>
                              <w:t>storitve</w:t>
                            </w:r>
                            <w:proofErr w:type="spellEnd"/>
                          </w:p>
                          <w:bookmarkEnd w:id="0"/>
                          <w:p w14:paraId="0B2108FA" w14:textId="56478C5A"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B3E4"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11E04CFD" w14:textId="77777777" w:rsidR="00E11CE8" w:rsidRPr="002173D0" w:rsidRDefault="00E11CE8" w:rsidP="00E11CE8">
                      <w:pPr>
                        <w:pStyle w:val="Title"/>
                        <w:rPr>
                          <w:rFonts w:cs="Segoe Sans Display"/>
                          <w:szCs w:val="52"/>
                        </w:rPr>
                      </w:pPr>
                      <w:bookmarkStart w:id="1" w:name="_Toc187414617"/>
                      <w:proofErr w:type="spellStart"/>
                      <w:r>
                        <w:rPr>
                          <w:rFonts w:cs="Segoe Sans Display"/>
                          <w:szCs w:val="52"/>
                        </w:rPr>
                        <w:t>Dodatek</w:t>
                      </w:r>
                      <w:proofErr w:type="spellEnd"/>
                      <w:r>
                        <w:rPr>
                          <w:rFonts w:cs="Segoe Sans Display"/>
                          <w:szCs w:val="52"/>
                        </w:rPr>
                        <w:t xml:space="preserve"> o </w:t>
                      </w:r>
                      <w:proofErr w:type="spellStart"/>
                      <w:r>
                        <w:rPr>
                          <w:rFonts w:cs="Segoe Sans Display"/>
                          <w:szCs w:val="52"/>
                        </w:rPr>
                        <w:t>varstvu</w:t>
                      </w:r>
                      <w:proofErr w:type="spellEnd"/>
                      <w:r>
                        <w:rPr>
                          <w:rFonts w:cs="Segoe Sans Display"/>
                          <w:szCs w:val="52"/>
                        </w:rPr>
                        <w:t xml:space="preserve"> </w:t>
                      </w:r>
                      <w:proofErr w:type="spellStart"/>
                      <w:r>
                        <w:rPr>
                          <w:rFonts w:cs="Segoe Sans Display"/>
                          <w:szCs w:val="52"/>
                        </w:rPr>
                        <w:t>podatkov</w:t>
                      </w:r>
                      <w:proofErr w:type="spellEnd"/>
                      <w:r>
                        <w:rPr>
                          <w:rFonts w:cs="Segoe Sans Display"/>
                          <w:szCs w:val="52"/>
                        </w:rPr>
                        <w:t xml:space="preserve"> za </w:t>
                      </w:r>
                      <w:proofErr w:type="spellStart"/>
                      <w:r>
                        <w:rPr>
                          <w:rFonts w:cs="Segoe Sans Display"/>
                          <w:szCs w:val="52"/>
                        </w:rPr>
                        <w:t>Microsoftove</w:t>
                      </w:r>
                      <w:proofErr w:type="spellEnd"/>
                      <w:r>
                        <w:rPr>
                          <w:rFonts w:cs="Segoe Sans Display"/>
                          <w:szCs w:val="52"/>
                        </w:rPr>
                        <w:t xml:space="preserve"> </w:t>
                      </w:r>
                      <w:proofErr w:type="spellStart"/>
                      <w:r>
                        <w:rPr>
                          <w:rFonts w:cs="Segoe Sans Display"/>
                          <w:szCs w:val="52"/>
                        </w:rPr>
                        <w:t>izdelke</w:t>
                      </w:r>
                      <w:proofErr w:type="spellEnd"/>
                      <w:r>
                        <w:rPr>
                          <w:rFonts w:cs="Segoe Sans Display"/>
                          <w:szCs w:val="52"/>
                        </w:rPr>
                        <w:t xml:space="preserve"> in </w:t>
                      </w:r>
                      <w:proofErr w:type="spellStart"/>
                      <w:r>
                        <w:rPr>
                          <w:rFonts w:cs="Segoe Sans Display"/>
                          <w:szCs w:val="52"/>
                        </w:rPr>
                        <w:t>storitve</w:t>
                      </w:r>
                      <w:proofErr w:type="spellEnd"/>
                    </w:p>
                    <w:bookmarkEnd w:id="1"/>
                    <w:p w14:paraId="0B2108FA" w14:textId="56478C5A" w:rsidR="008F11BF" w:rsidRDefault="00BF3E24" w:rsidP="008F11BF">
                      <w:pPr>
                        <w:pStyle w:val="Title"/>
                      </w:pPr>
                      <w:r>
                        <w:t xml:space="preserve"> </w:t>
                      </w:r>
                    </w:p>
                  </w:txbxContent>
                </v:textbox>
                <w10:wrap type="topAndBottom" anchorx="page" anchory="page"/>
              </v:rect>
            </w:pict>
          </mc:Fallback>
        </mc:AlternateContent>
      </w:r>
      <w:proofErr w:type="spellStart"/>
      <w:r w:rsidR="00E11CE8">
        <w:rPr>
          <w:rFonts w:cs="Segoe Sans Text"/>
          <w:szCs w:val="24"/>
        </w:rPr>
        <w:t>Zadnjič</w:t>
      </w:r>
      <w:proofErr w:type="spellEnd"/>
      <w:r w:rsidR="00E11CE8">
        <w:rPr>
          <w:rFonts w:cs="Segoe Sans Text"/>
          <w:szCs w:val="24"/>
        </w:rPr>
        <w:t xml:space="preserve"> </w:t>
      </w:r>
      <w:proofErr w:type="spellStart"/>
      <w:r w:rsidR="00E11CE8">
        <w:rPr>
          <w:rFonts w:cs="Segoe Sans Text"/>
          <w:szCs w:val="24"/>
        </w:rPr>
        <w:t>posodobljena</w:t>
      </w:r>
      <w:proofErr w:type="spellEnd"/>
      <w:r w:rsidR="00E11CE8">
        <w:rPr>
          <w:rFonts w:cs="Segoe Sans Text"/>
          <w:szCs w:val="24"/>
        </w:rPr>
        <w:t xml:space="preserve"> </w:t>
      </w:r>
      <w:r w:rsidR="00302A10">
        <w:t xml:space="preserve">1. </w:t>
      </w:r>
      <w:proofErr w:type="spellStart"/>
      <w:r w:rsidR="00C40E80">
        <w:t>september</w:t>
      </w:r>
      <w:proofErr w:type="spellEnd"/>
      <w:r w:rsidR="00302A10">
        <w:t xml:space="preserve"> </w:t>
      </w:r>
      <w:r w:rsidR="00E11CE8">
        <w:rPr>
          <w:rFonts w:cs="Segoe Sans Text"/>
          <w:szCs w:val="24"/>
        </w:rPr>
        <w:t>2025</w:t>
      </w:r>
      <w:r w:rsidR="008F11BF">
        <w:rPr>
          <w:noProof/>
        </w:rPr>
        <w:drawing>
          <wp:anchor distT="0" distB="0" distL="114300" distR="114300" simplePos="0" relativeHeight="251660288" behindDoc="0" locked="0" layoutInCell="1" allowOverlap="1" wp14:anchorId="3FE78AA9" wp14:editId="30BF3B2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BD30A59" w14:textId="77777777" w:rsidR="005D05BB" w:rsidRPr="00A05345" w:rsidRDefault="005D05BB" w:rsidP="00E20EB7">
          <w:pPr>
            <w:pStyle w:val="TOCHeading"/>
          </w:pPr>
          <w:r w:rsidRPr="00A05345">
            <w:t>Contents</w:t>
          </w:r>
          <w:r w:rsidR="00BF3E24">
            <w:t xml:space="preserve"> </w:t>
          </w:r>
        </w:p>
        <w:p w14:paraId="187F57A5" w14:textId="397E5877" w:rsidR="00EA4FD5" w:rsidRDefault="008067EA">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3509" w:history="1">
            <w:r w:rsidR="00EA4FD5" w:rsidRPr="00117767">
              <w:rPr>
                <w:rStyle w:val="Hyperlink"/>
                <w:rFonts w:cs="Segoe Sans Display"/>
              </w:rPr>
              <w:t>povzetek sprememb</w:t>
            </w:r>
            <w:r w:rsidR="00EA4FD5">
              <w:rPr>
                <w:webHidden/>
              </w:rPr>
              <w:tab/>
            </w:r>
            <w:r w:rsidR="00EA4FD5">
              <w:rPr>
                <w:webHidden/>
              </w:rPr>
              <w:fldChar w:fldCharType="begin"/>
            </w:r>
            <w:r w:rsidR="00EA4FD5">
              <w:rPr>
                <w:webHidden/>
              </w:rPr>
              <w:instrText xml:space="preserve"> PAGEREF _Toc206773509 \h </w:instrText>
            </w:r>
            <w:r w:rsidR="00EA4FD5">
              <w:rPr>
                <w:webHidden/>
              </w:rPr>
            </w:r>
            <w:r w:rsidR="00EA4FD5">
              <w:rPr>
                <w:webHidden/>
              </w:rPr>
              <w:fldChar w:fldCharType="separate"/>
            </w:r>
            <w:r w:rsidR="00EA4FD5">
              <w:rPr>
                <w:webHidden/>
              </w:rPr>
              <w:t>2</w:t>
            </w:r>
            <w:r w:rsidR="00EA4FD5">
              <w:rPr>
                <w:webHidden/>
              </w:rPr>
              <w:fldChar w:fldCharType="end"/>
            </w:r>
          </w:hyperlink>
        </w:p>
        <w:p w14:paraId="68520BB6" w14:textId="134C5264" w:rsidR="00EA4FD5" w:rsidRDefault="00EA4FD5">
          <w:pPr>
            <w:pStyle w:val="TOC1"/>
            <w:rPr>
              <w:rFonts w:asciiTheme="minorHAnsi" w:eastAsiaTheme="minorEastAsia" w:hAnsiTheme="minorHAnsi"/>
              <w:color w:val="auto"/>
              <w:kern w:val="2"/>
              <w:szCs w:val="24"/>
              <w14:ligatures w14:val="standardContextual"/>
            </w:rPr>
          </w:pPr>
          <w:hyperlink w:anchor="_Toc206773510" w:history="1">
            <w:r w:rsidRPr="00117767">
              <w:rPr>
                <w:rStyle w:val="Hyperlink"/>
              </w:rPr>
              <w:t>Uvod</w:t>
            </w:r>
            <w:r>
              <w:rPr>
                <w:webHidden/>
              </w:rPr>
              <w:tab/>
            </w:r>
            <w:r>
              <w:rPr>
                <w:webHidden/>
              </w:rPr>
              <w:fldChar w:fldCharType="begin"/>
            </w:r>
            <w:r>
              <w:rPr>
                <w:webHidden/>
              </w:rPr>
              <w:instrText xml:space="preserve"> PAGEREF _Toc206773510 \h </w:instrText>
            </w:r>
            <w:r>
              <w:rPr>
                <w:webHidden/>
              </w:rPr>
            </w:r>
            <w:r>
              <w:rPr>
                <w:webHidden/>
              </w:rPr>
              <w:fldChar w:fldCharType="separate"/>
            </w:r>
            <w:r>
              <w:rPr>
                <w:webHidden/>
              </w:rPr>
              <w:t>3</w:t>
            </w:r>
            <w:r>
              <w:rPr>
                <w:webHidden/>
              </w:rPr>
              <w:fldChar w:fldCharType="end"/>
            </w:r>
          </w:hyperlink>
        </w:p>
        <w:p w14:paraId="2E983CDB" w14:textId="3EDB57CD" w:rsidR="00EA4FD5" w:rsidRDefault="00EA4FD5">
          <w:pPr>
            <w:pStyle w:val="TOC2"/>
            <w:rPr>
              <w:rFonts w:asciiTheme="minorHAnsi" w:eastAsiaTheme="minorEastAsia" w:hAnsiTheme="minorHAnsi"/>
              <w:noProof/>
              <w:color w:val="auto"/>
              <w:kern w:val="2"/>
              <w:szCs w:val="24"/>
              <w14:ligatures w14:val="standardContextual"/>
            </w:rPr>
          </w:pPr>
          <w:hyperlink w:anchor="_Toc206773511" w:history="1">
            <w:r w:rsidRPr="00117767">
              <w:rPr>
                <w:rStyle w:val="Hyperlink"/>
                <w:noProof/>
              </w:rPr>
              <w:t>Upoštevni pogoji DPA-ja in posodobitve</w:t>
            </w:r>
            <w:r>
              <w:rPr>
                <w:noProof/>
                <w:webHidden/>
              </w:rPr>
              <w:tab/>
            </w:r>
            <w:r>
              <w:rPr>
                <w:noProof/>
                <w:webHidden/>
              </w:rPr>
              <w:fldChar w:fldCharType="begin"/>
            </w:r>
            <w:r>
              <w:rPr>
                <w:noProof/>
                <w:webHidden/>
              </w:rPr>
              <w:instrText xml:space="preserve"> PAGEREF _Toc206773511 \h </w:instrText>
            </w:r>
            <w:r>
              <w:rPr>
                <w:noProof/>
                <w:webHidden/>
              </w:rPr>
            </w:r>
            <w:r>
              <w:rPr>
                <w:noProof/>
                <w:webHidden/>
              </w:rPr>
              <w:fldChar w:fldCharType="separate"/>
            </w:r>
            <w:r>
              <w:rPr>
                <w:noProof/>
                <w:webHidden/>
              </w:rPr>
              <w:t>3</w:t>
            </w:r>
            <w:r>
              <w:rPr>
                <w:noProof/>
                <w:webHidden/>
              </w:rPr>
              <w:fldChar w:fldCharType="end"/>
            </w:r>
          </w:hyperlink>
        </w:p>
        <w:p w14:paraId="21635B14" w14:textId="21C0C21E" w:rsidR="00EA4FD5" w:rsidRDefault="00EA4FD5">
          <w:pPr>
            <w:pStyle w:val="TOC2"/>
            <w:rPr>
              <w:rFonts w:asciiTheme="minorHAnsi" w:eastAsiaTheme="minorEastAsia" w:hAnsiTheme="minorHAnsi"/>
              <w:noProof/>
              <w:color w:val="auto"/>
              <w:kern w:val="2"/>
              <w:szCs w:val="24"/>
              <w14:ligatures w14:val="standardContextual"/>
            </w:rPr>
          </w:pPr>
          <w:hyperlink w:anchor="_Toc206773512" w:history="1">
            <w:r w:rsidRPr="00117767">
              <w:rPr>
                <w:rStyle w:val="Hyperlink"/>
                <w:noProof/>
              </w:rPr>
              <w:t>Elektronska obvestila</w:t>
            </w:r>
            <w:r>
              <w:rPr>
                <w:noProof/>
                <w:webHidden/>
              </w:rPr>
              <w:tab/>
            </w:r>
            <w:r>
              <w:rPr>
                <w:noProof/>
                <w:webHidden/>
              </w:rPr>
              <w:fldChar w:fldCharType="begin"/>
            </w:r>
            <w:r>
              <w:rPr>
                <w:noProof/>
                <w:webHidden/>
              </w:rPr>
              <w:instrText xml:space="preserve"> PAGEREF _Toc206773512 \h </w:instrText>
            </w:r>
            <w:r>
              <w:rPr>
                <w:noProof/>
                <w:webHidden/>
              </w:rPr>
            </w:r>
            <w:r>
              <w:rPr>
                <w:noProof/>
                <w:webHidden/>
              </w:rPr>
              <w:fldChar w:fldCharType="separate"/>
            </w:r>
            <w:r>
              <w:rPr>
                <w:noProof/>
                <w:webHidden/>
              </w:rPr>
              <w:t>4</w:t>
            </w:r>
            <w:r>
              <w:rPr>
                <w:noProof/>
                <w:webHidden/>
              </w:rPr>
              <w:fldChar w:fldCharType="end"/>
            </w:r>
          </w:hyperlink>
        </w:p>
        <w:p w14:paraId="7BA9C69C" w14:textId="108E748B" w:rsidR="00EA4FD5" w:rsidRDefault="00EA4FD5">
          <w:pPr>
            <w:pStyle w:val="TOC2"/>
            <w:rPr>
              <w:rFonts w:asciiTheme="minorHAnsi" w:eastAsiaTheme="minorEastAsia" w:hAnsiTheme="minorHAnsi"/>
              <w:noProof/>
              <w:color w:val="auto"/>
              <w:kern w:val="2"/>
              <w:szCs w:val="24"/>
              <w14:ligatures w14:val="standardContextual"/>
            </w:rPr>
          </w:pPr>
          <w:hyperlink w:anchor="_Toc206773513" w:history="1">
            <w:r w:rsidRPr="00117767">
              <w:rPr>
                <w:rStyle w:val="Hyperlink"/>
                <w:noProof/>
              </w:rPr>
              <w:t>Starejše različice</w:t>
            </w:r>
            <w:r>
              <w:rPr>
                <w:noProof/>
                <w:webHidden/>
              </w:rPr>
              <w:tab/>
            </w:r>
            <w:r>
              <w:rPr>
                <w:noProof/>
                <w:webHidden/>
              </w:rPr>
              <w:fldChar w:fldCharType="begin"/>
            </w:r>
            <w:r>
              <w:rPr>
                <w:noProof/>
                <w:webHidden/>
              </w:rPr>
              <w:instrText xml:space="preserve"> PAGEREF _Toc206773513 \h </w:instrText>
            </w:r>
            <w:r>
              <w:rPr>
                <w:noProof/>
                <w:webHidden/>
              </w:rPr>
            </w:r>
            <w:r>
              <w:rPr>
                <w:noProof/>
                <w:webHidden/>
              </w:rPr>
              <w:fldChar w:fldCharType="separate"/>
            </w:r>
            <w:r>
              <w:rPr>
                <w:noProof/>
                <w:webHidden/>
              </w:rPr>
              <w:t>4</w:t>
            </w:r>
            <w:r>
              <w:rPr>
                <w:noProof/>
                <w:webHidden/>
              </w:rPr>
              <w:fldChar w:fldCharType="end"/>
            </w:r>
          </w:hyperlink>
        </w:p>
        <w:p w14:paraId="3B353F4A" w14:textId="28C1B74D" w:rsidR="00EA4FD5" w:rsidRDefault="00EA4FD5">
          <w:pPr>
            <w:pStyle w:val="TOC1"/>
            <w:rPr>
              <w:rFonts w:asciiTheme="minorHAnsi" w:eastAsiaTheme="minorEastAsia" w:hAnsiTheme="minorHAnsi"/>
              <w:color w:val="auto"/>
              <w:kern w:val="2"/>
              <w:szCs w:val="24"/>
              <w14:ligatures w14:val="standardContextual"/>
            </w:rPr>
          </w:pPr>
          <w:hyperlink w:anchor="_Toc206773514" w:history="1">
            <w:r w:rsidRPr="00117767">
              <w:rPr>
                <w:rStyle w:val="Hyperlink"/>
              </w:rPr>
              <w:t>Definicije</w:t>
            </w:r>
            <w:r>
              <w:rPr>
                <w:webHidden/>
              </w:rPr>
              <w:tab/>
            </w:r>
            <w:r>
              <w:rPr>
                <w:webHidden/>
              </w:rPr>
              <w:fldChar w:fldCharType="begin"/>
            </w:r>
            <w:r>
              <w:rPr>
                <w:webHidden/>
              </w:rPr>
              <w:instrText xml:space="preserve"> PAGEREF _Toc206773514 \h </w:instrText>
            </w:r>
            <w:r>
              <w:rPr>
                <w:webHidden/>
              </w:rPr>
            </w:r>
            <w:r>
              <w:rPr>
                <w:webHidden/>
              </w:rPr>
              <w:fldChar w:fldCharType="separate"/>
            </w:r>
            <w:r>
              <w:rPr>
                <w:webHidden/>
              </w:rPr>
              <w:t>4</w:t>
            </w:r>
            <w:r>
              <w:rPr>
                <w:webHidden/>
              </w:rPr>
              <w:fldChar w:fldCharType="end"/>
            </w:r>
          </w:hyperlink>
        </w:p>
        <w:p w14:paraId="04C9D407" w14:textId="1DEAEEE0" w:rsidR="00EA4FD5" w:rsidRDefault="00EA4FD5">
          <w:pPr>
            <w:pStyle w:val="TOC1"/>
            <w:rPr>
              <w:rFonts w:asciiTheme="minorHAnsi" w:eastAsiaTheme="minorEastAsia" w:hAnsiTheme="minorHAnsi"/>
              <w:color w:val="auto"/>
              <w:kern w:val="2"/>
              <w:szCs w:val="24"/>
              <w14:ligatures w14:val="standardContextual"/>
            </w:rPr>
          </w:pPr>
          <w:hyperlink w:anchor="_Toc206773515" w:history="1">
            <w:r w:rsidRPr="00117767">
              <w:rPr>
                <w:rStyle w:val="Hyperlink"/>
              </w:rPr>
              <w:t>Splošni pogoji</w:t>
            </w:r>
            <w:r>
              <w:rPr>
                <w:webHidden/>
              </w:rPr>
              <w:tab/>
            </w:r>
            <w:r>
              <w:rPr>
                <w:webHidden/>
              </w:rPr>
              <w:fldChar w:fldCharType="begin"/>
            </w:r>
            <w:r>
              <w:rPr>
                <w:webHidden/>
              </w:rPr>
              <w:instrText xml:space="preserve"> PAGEREF _Toc206773515 \h </w:instrText>
            </w:r>
            <w:r>
              <w:rPr>
                <w:webHidden/>
              </w:rPr>
            </w:r>
            <w:r>
              <w:rPr>
                <w:webHidden/>
              </w:rPr>
              <w:fldChar w:fldCharType="separate"/>
            </w:r>
            <w:r>
              <w:rPr>
                <w:webHidden/>
              </w:rPr>
              <w:t>7</w:t>
            </w:r>
            <w:r>
              <w:rPr>
                <w:webHidden/>
              </w:rPr>
              <w:fldChar w:fldCharType="end"/>
            </w:r>
          </w:hyperlink>
        </w:p>
        <w:p w14:paraId="4DD7B15C" w14:textId="5E04E36A" w:rsidR="00EA4FD5" w:rsidRDefault="00EA4FD5">
          <w:pPr>
            <w:pStyle w:val="TOC2"/>
            <w:rPr>
              <w:rFonts w:asciiTheme="minorHAnsi" w:eastAsiaTheme="minorEastAsia" w:hAnsiTheme="minorHAnsi"/>
              <w:noProof/>
              <w:color w:val="auto"/>
              <w:kern w:val="2"/>
              <w:szCs w:val="24"/>
              <w14:ligatures w14:val="standardContextual"/>
            </w:rPr>
          </w:pPr>
          <w:hyperlink w:anchor="_Toc206773516" w:history="1">
            <w:r w:rsidRPr="00117767">
              <w:rPr>
                <w:rStyle w:val="Hyperlink"/>
                <w:noProof/>
              </w:rPr>
              <w:t>Skladnost z zakoni</w:t>
            </w:r>
            <w:r>
              <w:rPr>
                <w:noProof/>
                <w:webHidden/>
              </w:rPr>
              <w:tab/>
            </w:r>
            <w:r>
              <w:rPr>
                <w:noProof/>
                <w:webHidden/>
              </w:rPr>
              <w:fldChar w:fldCharType="begin"/>
            </w:r>
            <w:r>
              <w:rPr>
                <w:noProof/>
                <w:webHidden/>
              </w:rPr>
              <w:instrText xml:space="preserve"> PAGEREF _Toc206773516 \h </w:instrText>
            </w:r>
            <w:r>
              <w:rPr>
                <w:noProof/>
                <w:webHidden/>
              </w:rPr>
            </w:r>
            <w:r>
              <w:rPr>
                <w:noProof/>
                <w:webHidden/>
              </w:rPr>
              <w:fldChar w:fldCharType="separate"/>
            </w:r>
            <w:r>
              <w:rPr>
                <w:noProof/>
                <w:webHidden/>
              </w:rPr>
              <w:t>7</w:t>
            </w:r>
            <w:r>
              <w:rPr>
                <w:noProof/>
                <w:webHidden/>
              </w:rPr>
              <w:fldChar w:fldCharType="end"/>
            </w:r>
          </w:hyperlink>
        </w:p>
        <w:p w14:paraId="66BC05B0" w14:textId="024475FE" w:rsidR="00EA4FD5" w:rsidRDefault="00EA4FD5">
          <w:pPr>
            <w:pStyle w:val="TOC1"/>
            <w:rPr>
              <w:rFonts w:asciiTheme="minorHAnsi" w:eastAsiaTheme="minorEastAsia" w:hAnsiTheme="minorHAnsi"/>
              <w:color w:val="auto"/>
              <w:kern w:val="2"/>
              <w:szCs w:val="24"/>
              <w14:ligatures w14:val="standardContextual"/>
            </w:rPr>
          </w:pPr>
          <w:hyperlink w:anchor="_Toc206773517" w:history="1">
            <w:r w:rsidRPr="00117767">
              <w:rPr>
                <w:rStyle w:val="Hyperlink"/>
              </w:rPr>
              <w:t>Pogoji za varstvo podatkov</w:t>
            </w:r>
            <w:r>
              <w:rPr>
                <w:webHidden/>
              </w:rPr>
              <w:tab/>
            </w:r>
            <w:r>
              <w:rPr>
                <w:webHidden/>
              </w:rPr>
              <w:fldChar w:fldCharType="begin"/>
            </w:r>
            <w:r>
              <w:rPr>
                <w:webHidden/>
              </w:rPr>
              <w:instrText xml:space="preserve"> PAGEREF _Toc206773517 \h </w:instrText>
            </w:r>
            <w:r>
              <w:rPr>
                <w:webHidden/>
              </w:rPr>
            </w:r>
            <w:r>
              <w:rPr>
                <w:webHidden/>
              </w:rPr>
              <w:fldChar w:fldCharType="separate"/>
            </w:r>
            <w:r>
              <w:rPr>
                <w:webHidden/>
              </w:rPr>
              <w:t>8</w:t>
            </w:r>
            <w:r>
              <w:rPr>
                <w:webHidden/>
              </w:rPr>
              <w:fldChar w:fldCharType="end"/>
            </w:r>
          </w:hyperlink>
        </w:p>
        <w:p w14:paraId="56332706" w14:textId="2176D965" w:rsidR="00EA4FD5" w:rsidRDefault="00EA4FD5">
          <w:pPr>
            <w:pStyle w:val="TOC2"/>
            <w:rPr>
              <w:rFonts w:asciiTheme="minorHAnsi" w:eastAsiaTheme="minorEastAsia" w:hAnsiTheme="minorHAnsi"/>
              <w:noProof/>
              <w:color w:val="auto"/>
              <w:kern w:val="2"/>
              <w:szCs w:val="24"/>
              <w14:ligatures w14:val="standardContextual"/>
            </w:rPr>
          </w:pPr>
          <w:hyperlink w:anchor="_Toc206773518" w:history="1">
            <w:r w:rsidRPr="00117767">
              <w:rPr>
                <w:rStyle w:val="Hyperlink"/>
                <w:noProof/>
              </w:rPr>
              <w:t>Obseg</w:t>
            </w:r>
            <w:r>
              <w:rPr>
                <w:noProof/>
                <w:webHidden/>
              </w:rPr>
              <w:tab/>
            </w:r>
            <w:r>
              <w:rPr>
                <w:noProof/>
                <w:webHidden/>
              </w:rPr>
              <w:fldChar w:fldCharType="begin"/>
            </w:r>
            <w:r>
              <w:rPr>
                <w:noProof/>
                <w:webHidden/>
              </w:rPr>
              <w:instrText xml:space="preserve"> PAGEREF _Toc206773518 \h </w:instrText>
            </w:r>
            <w:r>
              <w:rPr>
                <w:noProof/>
                <w:webHidden/>
              </w:rPr>
            </w:r>
            <w:r>
              <w:rPr>
                <w:noProof/>
                <w:webHidden/>
              </w:rPr>
              <w:fldChar w:fldCharType="separate"/>
            </w:r>
            <w:r>
              <w:rPr>
                <w:noProof/>
                <w:webHidden/>
              </w:rPr>
              <w:t>8</w:t>
            </w:r>
            <w:r>
              <w:rPr>
                <w:noProof/>
                <w:webHidden/>
              </w:rPr>
              <w:fldChar w:fldCharType="end"/>
            </w:r>
          </w:hyperlink>
        </w:p>
        <w:p w14:paraId="036CF537" w14:textId="029035C1" w:rsidR="00EA4FD5" w:rsidRDefault="00EA4FD5">
          <w:pPr>
            <w:pStyle w:val="TOC2"/>
            <w:rPr>
              <w:rFonts w:asciiTheme="minorHAnsi" w:eastAsiaTheme="minorEastAsia" w:hAnsiTheme="minorHAnsi"/>
              <w:noProof/>
              <w:color w:val="auto"/>
              <w:kern w:val="2"/>
              <w:szCs w:val="24"/>
              <w14:ligatures w14:val="standardContextual"/>
            </w:rPr>
          </w:pPr>
          <w:hyperlink w:anchor="_Toc206773519" w:history="1">
            <w:r w:rsidRPr="00117767">
              <w:rPr>
                <w:rStyle w:val="Hyperlink"/>
                <w:noProof/>
              </w:rPr>
              <w:t>Narava obdelave podatkov; lastništvo</w:t>
            </w:r>
            <w:r>
              <w:rPr>
                <w:noProof/>
                <w:webHidden/>
              </w:rPr>
              <w:tab/>
            </w:r>
            <w:r>
              <w:rPr>
                <w:noProof/>
                <w:webHidden/>
              </w:rPr>
              <w:fldChar w:fldCharType="begin"/>
            </w:r>
            <w:r>
              <w:rPr>
                <w:noProof/>
                <w:webHidden/>
              </w:rPr>
              <w:instrText xml:space="preserve"> PAGEREF _Toc206773519 \h </w:instrText>
            </w:r>
            <w:r>
              <w:rPr>
                <w:noProof/>
                <w:webHidden/>
              </w:rPr>
            </w:r>
            <w:r>
              <w:rPr>
                <w:noProof/>
                <w:webHidden/>
              </w:rPr>
              <w:fldChar w:fldCharType="separate"/>
            </w:r>
            <w:r>
              <w:rPr>
                <w:noProof/>
                <w:webHidden/>
              </w:rPr>
              <w:t>8</w:t>
            </w:r>
            <w:r>
              <w:rPr>
                <w:noProof/>
                <w:webHidden/>
              </w:rPr>
              <w:fldChar w:fldCharType="end"/>
            </w:r>
          </w:hyperlink>
        </w:p>
        <w:p w14:paraId="0607DEE7" w14:textId="29BB8F1D" w:rsidR="00EA4FD5" w:rsidRDefault="00EA4FD5">
          <w:pPr>
            <w:pStyle w:val="TOC2"/>
            <w:rPr>
              <w:rFonts w:asciiTheme="minorHAnsi" w:eastAsiaTheme="minorEastAsia" w:hAnsiTheme="minorHAnsi"/>
              <w:noProof/>
              <w:color w:val="auto"/>
              <w:kern w:val="2"/>
              <w:szCs w:val="24"/>
              <w14:ligatures w14:val="standardContextual"/>
            </w:rPr>
          </w:pPr>
          <w:hyperlink w:anchor="_Toc206773520" w:history="1">
            <w:r w:rsidRPr="00117767">
              <w:rPr>
                <w:rStyle w:val="Hyperlink"/>
                <w:noProof/>
              </w:rPr>
              <w:t>Razkritje obdelanih podatkov</w:t>
            </w:r>
            <w:r>
              <w:rPr>
                <w:noProof/>
                <w:webHidden/>
              </w:rPr>
              <w:tab/>
            </w:r>
            <w:r>
              <w:rPr>
                <w:noProof/>
                <w:webHidden/>
              </w:rPr>
              <w:fldChar w:fldCharType="begin"/>
            </w:r>
            <w:r>
              <w:rPr>
                <w:noProof/>
                <w:webHidden/>
              </w:rPr>
              <w:instrText xml:space="preserve"> PAGEREF _Toc206773520 \h </w:instrText>
            </w:r>
            <w:r>
              <w:rPr>
                <w:noProof/>
                <w:webHidden/>
              </w:rPr>
            </w:r>
            <w:r>
              <w:rPr>
                <w:noProof/>
                <w:webHidden/>
              </w:rPr>
              <w:fldChar w:fldCharType="separate"/>
            </w:r>
            <w:r>
              <w:rPr>
                <w:noProof/>
                <w:webHidden/>
              </w:rPr>
              <w:t>10</w:t>
            </w:r>
            <w:r>
              <w:rPr>
                <w:noProof/>
                <w:webHidden/>
              </w:rPr>
              <w:fldChar w:fldCharType="end"/>
            </w:r>
          </w:hyperlink>
        </w:p>
        <w:p w14:paraId="76FF05ED" w14:textId="67BFD208" w:rsidR="00EA4FD5" w:rsidRDefault="00EA4FD5">
          <w:pPr>
            <w:pStyle w:val="TOC2"/>
            <w:rPr>
              <w:rFonts w:asciiTheme="minorHAnsi" w:eastAsiaTheme="minorEastAsia" w:hAnsiTheme="minorHAnsi"/>
              <w:noProof/>
              <w:color w:val="auto"/>
              <w:kern w:val="2"/>
              <w:szCs w:val="24"/>
              <w14:ligatures w14:val="standardContextual"/>
            </w:rPr>
          </w:pPr>
          <w:hyperlink w:anchor="_Toc206773521" w:history="1">
            <w:r w:rsidRPr="00117767">
              <w:rPr>
                <w:rStyle w:val="Hyperlink"/>
                <w:noProof/>
              </w:rPr>
              <w:t>Obdelava osebnih podatkov; Splošna uredba o varstvu podatkov</w:t>
            </w:r>
            <w:r>
              <w:rPr>
                <w:noProof/>
                <w:webHidden/>
              </w:rPr>
              <w:tab/>
            </w:r>
            <w:r>
              <w:rPr>
                <w:noProof/>
                <w:webHidden/>
              </w:rPr>
              <w:fldChar w:fldCharType="begin"/>
            </w:r>
            <w:r>
              <w:rPr>
                <w:noProof/>
                <w:webHidden/>
              </w:rPr>
              <w:instrText xml:space="preserve"> PAGEREF _Toc206773521 \h </w:instrText>
            </w:r>
            <w:r>
              <w:rPr>
                <w:noProof/>
                <w:webHidden/>
              </w:rPr>
            </w:r>
            <w:r>
              <w:rPr>
                <w:noProof/>
                <w:webHidden/>
              </w:rPr>
              <w:fldChar w:fldCharType="separate"/>
            </w:r>
            <w:r>
              <w:rPr>
                <w:noProof/>
                <w:webHidden/>
              </w:rPr>
              <w:t>11</w:t>
            </w:r>
            <w:r>
              <w:rPr>
                <w:noProof/>
                <w:webHidden/>
              </w:rPr>
              <w:fldChar w:fldCharType="end"/>
            </w:r>
          </w:hyperlink>
        </w:p>
        <w:p w14:paraId="30935646" w14:textId="4C1B30B9" w:rsidR="00EA4FD5" w:rsidRDefault="00EA4FD5">
          <w:pPr>
            <w:pStyle w:val="TOC2"/>
            <w:rPr>
              <w:rFonts w:asciiTheme="minorHAnsi" w:eastAsiaTheme="minorEastAsia" w:hAnsiTheme="minorHAnsi"/>
              <w:noProof/>
              <w:color w:val="auto"/>
              <w:kern w:val="2"/>
              <w:szCs w:val="24"/>
              <w14:ligatures w14:val="standardContextual"/>
            </w:rPr>
          </w:pPr>
          <w:hyperlink w:anchor="_Toc206773522" w:history="1">
            <w:r w:rsidRPr="00117767">
              <w:rPr>
                <w:rStyle w:val="Hyperlink"/>
                <w:noProof/>
              </w:rPr>
              <w:t>Varnost podatkov</w:t>
            </w:r>
            <w:r>
              <w:rPr>
                <w:noProof/>
                <w:webHidden/>
              </w:rPr>
              <w:tab/>
            </w:r>
            <w:r>
              <w:rPr>
                <w:noProof/>
                <w:webHidden/>
              </w:rPr>
              <w:fldChar w:fldCharType="begin"/>
            </w:r>
            <w:r>
              <w:rPr>
                <w:noProof/>
                <w:webHidden/>
              </w:rPr>
              <w:instrText xml:space="preserve"> PAGEREF _Toc206773522 \h </w:instrText>
            </w:r>
            <w:r>
              <w:rPr>
                <w:noProof/>
                <w:webHidden/>
              </w:rPr>
            </w:r>
            <w:r>
              <w:rPr>
                <w:noProof/>
                <w:webHidden/>
              </w:rPr>
              <w:fldChar w:fldCharType="separate"/>
            </w:r>
            <w:r>
              <w:rPr>
                <w:noProof/>
                <w:webHidden/>
              </w:rPr>
              <w:t>13</w:t>
            </w:r>
            <w:r>
              <w:rPr>
                <w:noProof/>
                <w:webHidden/>
              </w:rPr>
              <w:fldChar w:fldCharType="end"/>
            </w:r>
          </w:hyperlink>
        </w:p>
        <w:p w14:paraId="1F619AF7" w14:textId="239D2711" w:rsidR="00EA4FD5" w:rsidRDefault="00EA4FD5">
          <w:pPr>
            <w:pStyle w:val="TOC2"/>
            <w:rPr>
              <w:rFonts w:asciiTheme="minorHAnsi" w:eastAsiaTheme="minorEastAsia" w:hAnsiTheme="minorHAnsi"/>
              <w:noProof/>
              <w:color w:val="auto"/>
              <w:kern w:val="2"/>
              <w:szCs w:val="24"/>
              <w14:ligatures w14:val="standardContextual"/>
            </w:rPr>
          </w:pPr>
          <w:hyperlink w:anchor="_Toc206773523" w:history="1">
            <w:r w:rsidRPr="00117767">
              <w:rPr>
                <w:rStyle w:val="Hyperlink"/>
                <w:noProof/>
              </w:rPr>
              <w:t>Obvestilo o kršitvi varnosti</w:t>
            </w:r>
            <w:r>
              <w:rPr>
                <w:noProof/>
                <w:webHidden/>
              </w:rPr>
              <w:tab/>
            </w:r>
            <w:r>
              <w:rPr>
                <w:noProof/>
                <w:webHidden/>
              </w:rPr>
              <w:fldChar w:fldCharType="begin"/>
            </w:r>
            <w:r>
              <w:rPr>
                <w:noProof/>
                <w:webHidden/>
              </w:rPr>
              <w:instrText xml:space="preserve"> PAGEREF _Toc206773523 \h </w:instrText>
            </w:r>
            <w:r>
              <w:rPr>
                <w:noProof/>
                <w:webHidden/>
              </w:rPr>
            </w:r>
            <w:r>
              <w:rPr>
                <w:noProof/>
                <w:webHidden/>
              </w:rPr>
              <w:fldChar w:fldCharType="separate"/>
            </w:r>
            <w:r>
              <w:rPr>
                <w:noProof/>
                <w:webHidden/>
              </w:rPr>
              <w:t>16</w:t>
            </w:r>
            <w:r>
              <w:rPr>
                <w:noProof/>
                <w:webHidden/>
              </w:rPr>
              <w:fldChar w:fldCharType="end"/>
            </w:r>
          </w:hyperlink>
        </w:p>
        <w:p w14:paraId="7E82BFE8" w14:textId="4A7180BC" w:rsidR="00EA4FD5" w:rsidRDefault="00EA4FD5">
          <w:pPr>
            <w:pStyle w:val="TOC2"/>
            <w:rPr>
              <w:rFonts w:asciiTheme="minorHAnsi" w:eastAsiaTheme="minorEastAsia" w:hAnsiTheme="minorHAnsi"/>
              <w:noProof/>
              <w:color w:val="auto"/>
              <w:kern w:val="2"/>
              <w:szCs w:val="24"/>
              <w14:ligatures w14:val="standardContextual"/>
            </w:rPr>
          </w:pPr>
          <w:hyperlink w:anchor="_Toc206773524" w:history="1">
            <w:r w:rsidRPr="00117767">
              <w:rPr>
                <w:rStyle w:val="Hyperlink"/>
                <w:noProof/>
              </w:rPr>
              <w:t>Prenosi in lokacija podatkov</w:t>
            </w:r>
            <w:r>
              <w:rPr>
                <w:noProof/>
                <w:webHidden/>
              </w:rPr>
              <w:tab/>
            </w:r>
            <w:r>
              <w:rPr>
                <w:noProof/>
                <w:webHidden/>
              </w:rPr>
              <w:fldChar w:fldCharType="begin"/>
            </w:r>
            <w:r>
              <w:rPr>
                <w:noProof/>
                <w:webHidden/>
              </w:rPr>
              <w:instrText xml:space="preserve"> PAGEREF _Toc206773524 \h </w:instrText>
            </w:r>
            <w:r>
              <w:rPr>
                <w:noProof/>
                <w:webHidden/>
              </w:rPr>
            </w:r>
            <w:r>
              <w:rPr>
                <w:noProof/>
                <w:webHidden/>
              </w:rPr>
              <w:fldChar w:fldCharType="separate"/>
            </w:r>
            <w:r>
              <w:rPr>
                <w:noProof/>
                <w:webHidden/>
              </w:rPr>
              <w:t>17</w:t>
            </w:r>
            <w:r>
              <w:rPr>
                <w:noProof/>
                <w:webHidden/>
              </w:rPr>
              <w:fldChar w:fldCharType="end"/>
            </w:r>
          </w:hyperlink>
        </w:p>
        <w:p w14:paraId="790920BD" w14:textId="4CDCD102" w:rsidR="00EA4FD5" w:rsidRDefault="00EA4FD5">
          <w:pPr>
            <w:pStyle w:val="TOC2"/>
            <w:rPr>
              <w:rFonts w:asciiTheme="minorHAnsi" w:eastAsiaTheme="minorEastAsia" w:hAnsiTheme="minorHAnsi"/>
              <w:noProof/>
              <w:color w:val="auto"/>
              <w:kern w:val="2"/>
              <w:szCs w:val="24"/>
              <w14:ligatures w14:val="standardContextual"/>
            </w:rPr>
          </w:pPr>
          <w:hyperlink w:anchor="_Toc206773525" w:history="1">
            <w:r w:rsidRPr="00117767">
              <w:rPr>
                <w:rStyle w:val="Hyperlink"/>
                <w:noProof/>
              </w:rPr>
              <w:t>Hranjenje in izbris podatkov</w:t>
            </w:r>
            <w:r>
              <w:rPr>
                <w:noProof/>
                <w:webHidden/>
              </w:rPr>
              <w:tab/>
            </w:r>
            <w:r>
              <w:rPr>
                <w:noProof/>
                <w:webHidden/>
              </w:rPr>
              <w:fldChar w:fldCharType="begin"/>
            </w:r>
            <w:r>
              <w:rPr>
                <w:noProof/>
                <w:webHidden/>
              </w:rPr>
              <w:instrText xml:space="preserve"> PAGEREF _Toc206773525 \h </w:instrText>
            </w:r>
            <w:r>
              <w:rPr>
                <w:noProof/>
                <w:webHidden/>
              </w:rPr>
            </w:r>
            <w:r>
              <w:rPr>
                <w:noProof/>
                <w:webHidden/>
              </w:rPr>
              <w:fldChar w:fldCharType="separate"/>
            </w:r>
            <w:r>
              <w:rPr>
                <w:noProof/>
                <w:webHidden/>
              </w:rPr>
              <w:t>18</w:t>
            </w:r>
            <w:r>
              <w:rPr>
                <w:noProof/>
                <w:webHidden/>
              </w:rPr>
              <w:fldChar w:fldCharType="end"/>
            </w:r>
          </w:hyperlink>
        </w:p>
        <w:p w14:paraId="6E39DD6E" w14:textId="33E0D4D4" w:rsidR="00EA4FD5" w:rsidRDefault="00EA4FD5">
          <w:pPr>
            <w:pStyle w:val="TOC2"/>
            <w:rPr>
              <w:rFonts w:asciiTheme="minorHAnsi" w:eastAsiaTheme="minorEastAsia" w:hAnsiTheme="minorHAnsi"/>
              <w:noProof/>
              <w:color w:val="auto"/>
              <w:kern w:val="2"/>
              <w:szCs w:val="24"/>
              <w14:ligatures w14:val="standardContextual"/>
            </w:rPr>
          </w:pPr>
          <w:hyperlink w:anchor="_Toc206773526" w:history="1">
            <w:r w:rsidRPr="00117767">
              <w:rPr>
                <w:rStyle w:val="Hyperlink"/>
                <w:noProof/>
                <w:lang w:val="pl-PL"/>
              </w:rPr>
              <w:t>Akt EU o podatkih</w:t>
            </w:r>
            <w:r>
              <w:rPr>
                <w:noProof/>
                <w:webHidden/>
              </w:rPr>
              <w:tab/>
            </w:r>
            <w:r>
              <w:rPr>
                <w:noProof/>
                <w:webHidden/>
              </w:rPr>
              <w:fldChar w:fldCharType="begin"/>
            </w:r>
            <w:r>
              <w:rPr>
                <w:noProof/>
                <w:webHidden/>
              </w:rPr>
              <w:instrText xml:space="preserve"> PAGEREF _Toc206773526 \h </w:instrText>
            </w:r>
            <w:r>
              <w:rPr>
                <w:noProof/>
                <w:webHidden/>
              </w:rPr>
            </w:r>
            <w:r>
              <w:rPr>
                <w:noProof/>
                <w:webHidden/>
              </w:rPr>
              <w:fldChar w:fldCharType="separate"/>
            </w:r>
            <w:r>
              <w:rPr>
                <w:noProof/>
                <w:webHidden/>
              </w:rPr>
              <w:t>19</w:t>
            </w:r>
            <w:r>
              <w:rPr>
                <w:noProof/>
                <w:webHidden/>
              </w:rPr>
              <w:fldChar w:fldCharType="end"/>
            </w:r>
          </w:hyperlink>
        </w:p>
        <w:p w14:paraId="3CF0BF05" w14:textId="7BCAD548" w:rsidR="00EA4FD5" w:rsidRDefault="00EA4FD5">
          <w:pPr>
            <w:pStyle w:val="TOC2"/>
            <w:rPr>
              <w:rFonts w:asciiTheme="minorHAnsi" w:eastAsiaTheme="minorEastAsia" w:hAnsiTheme="minorHAnsi"/>
              <w:noProof/>
              <w:color w:val="auto"/>
              <w:kern w:val="2"/>
              <w:szCs w:val="24"/>
              <w14:ligatures w14:val="standardContextual"/>
            </w:rPr>
          </w:pPr>
          <w:hyperlink w:anchor="_Toc206773527" w:history="1">
            <w:r w:rsidRPr="00117767">
              <w:rPr>
                <w:rStyle w:val="Hyperlink"/>
                <w:noProof/>
              </w:rPr>
              <w:t>Obdelovalčeva zaveza k zaupnosti</w:t>
            </w:r>
            <w:r>
              <w:rPr>
                <w:noProof/>
                <w:webHidden/>
              </w:rPr>
              <w:tab/>
            </w:r>
            <w:r>
              <w:rPr>
                <w:noProof/>
                <w:webHidden/>
              </w:rPr>
              <w:fldChar w:fldCharType="begin"/>
            </w:r>
            <w:r>
              <w:rPr>
                <w:noProof/>
                <w:webHidden/>
              </w:rPr>
              <w:instrText xml:space="preserve"> PAGEREF _Toc206773527 \h </w:instrText>
            </w:r>
            <w:r>
              <w:rPr>
                <w:noProof/>
                <w:webHidden/>
              </w:rPr>
            </w:r>
            <w:r>
              <w:rPr>
                <w:noProof/>
                <w:webHidden/>
              </w:rPr>
              <w:fldChar w:fldCharType="separate"/>
            </w:r>
            <w:r>
              <w:rPr>
                <w:noProof/>
                <w:webHidden/>
              </w:rPr>
              <w:t>19</w:t>
            </w:r>
            <w:r>
              <w:rPr>
                <w:noProof/>
                <w:webHidden/>
              </w:rPr>
              <w:fldChar w:fldCharType="end"/>
            </w:r>
          </w:hyperlink>
        </w:p>
        <w:p w14:paraId="7ADCF89B" w14:textId="570F3C3D" w:rsidR="00EA4FD5" w:rsidRDefault="00EA4FD5">
          <w:pPr>
            <w:pStyle w:val="TOC2"/>
            <w:rPr>
              <w:rFonts w:asciiTheme="minorHAnsi" w:eastAsiaTheme="minorEastAsia" w:hAnsiTheme="minorHAnsi"/>
              <w:noProof/>
              <w:color w:val="auto"/>
              <w:kern w:val="2"/>
              <w:szCs w:val="24"/>
              <w14:ligatures w14:val="standardContextual"/>
            </w:rPr>
          </w:pPr>
          <w:hyperlink w:anchor="_Toc206773528" w:history="1">
            <w:r w:rsidRPr="00117767">
              <w:rPr>
                <w:rStyle w:val="Hyperlink"/>
                <w:noProof/>
              </w:rPr>
              <w:t>Obvestilo o uporabi podobdelovalcev in njihov nadzor</w:t>
            </w:r>
            <w:r>
              <w:rPr>
                <w:noProof/>
                <w:webHidden/>
              </w:rPr>
              <w:tab/>
            </w:r>
            <w:r>
              <w:rPr>
                <w:noProof/>
                <w:webHidden/>
              </w:rPr>
              <w:fldChar w:fldCharType="begin"/>
            </w:r>
            <w:r>
              <w:rPr>
                <w:noProof/>
                <w:webHidden/>
              </w:rPr>
              <w:instrText xml:space="preserve"> PAGEREF _Toc206773528 \h </w:instrText>
            </w:r>
            <w:r>
              <w:rPr>
                <w:noProof/>
                <w:webHidden/>
              </w:rPr>
            </w:r>
            <w:r>
              <w:rPr>
                <w:noProof/>
                <w:webHidden/>
              </w:rPr>
              <w:fldChar w:fldCharType="separate"/>
            </w:r>
            <w:r>
              <w:rPr>
                <w:noProof/>
                <w:webHidden/>
              </w:rPr>
              <w:t>19</w:t>
            </w:r>
            <w:r>
              <w:rPr>
                <w:noProof/>
                <w:webHidden/>
              </w:rPr>
              <w:fldChar w:fldCharType="end"/>
            </w:r>
          </w:hyperlink>
        </w:p>
        <w:p w14:paraId="0A3A51B1" w14:textId="135C5B0C" w:rsidR="00EA4FD5" w:rsidRDefault="00EA4FD5">
          <w:pPr>
            <w:pStyle w:val="TOC2"/>
            <w:rPr>
              <w:rFonts w:asciiTheme="minorHAnsi" w:eastAsiaTheme="minorEastAsia" w:hAnsiTheme="minorHAnsi"/>
              <w:noProof/>
              <w:color w:val="auto"/>
              <w:kern w:val="2"/>
              <w:szCs w:val="24"/>
              <w14:ligatures w14:val="standardContextual"/>
            </w:rPr>
          </w:pPr>
          <w:hyperlink w:anchor="_Toc206773529" w:history="1">
            <w:r w:rsidRPr="00117767">
              <w:rPr>
                <w:rStyle w:val="Hyperlink"/>
                <w:noProof/>
              </w:rPr>
              <w:t>Predogledne različice</w:t>
            </w:r>
            <w:r>
              <w:rPr>
                <w:noProof/>
                <w:webHidden/>
              </w:rPr>
              <w:tab/>
            </w:r>
            <w:r>
              <w:rPr>
                <w:noProof/>
                <w:webHidden/>
              </w:rPr>
              <w:fldChar w:fldCharType="begin"/>
            </w:r>
            <w:r>
              <w:rPr>
                <w:noProof/>
                <w:webHidden/>
              </w:rPr>
              <w:instrText xml:space="preserve"> PAGEREF _Toc206773529 \h </w:instrText>
            </w:r>
            <w:r>
              <w:rPr>
                <w:noProof/>
                <w:webHidden/>
              </w:rPr>
            </w:r>
            <w:r>
              <w:rPr>
                <w:noProof/>
                <w:webHidden/>
              </w:rPr>
              <w:fldChar w:fldCharType="separate"/>
            </w:r>
            <w:r>
              <w:rPr>
                <w:noProof/>
                <w:webHidden/>
              </w:rPr>
              <w:t>21</w:t>
            </w:r>
            <w:r>
              <w:rPr>
                <w:noProof/>
                <w:webHidden/>
              </w:rPr>
              <w:fldChar w:fldCharType="end"/>
            </w:r>
          </w:hyperlink>
        </w:p>
        <w:p w14:paraId="7A5C9EAE" w14:textId="5EA431E9" w:rsidR="00EA4FD5" w:rsidRDefault="00EA4FD5">
          <w:pPr>
            <w:pStyle w:val="TOC2"/>
            <w:rPr>
              <w:rFonts w:asciiTheme="minorHAnsi" w:eastAsiaTheme="minorEastAsia" w:hAnsiTheme="minorHAnsi"/>
              <w:noProof/>
              <w:color w:val="auto"/>
              <w:kern w:val="2"/>
              <w:szCs w:val="24"/>
              <w14:ligatures w14:val="standardContextual"/>
            </w:rPr>
          </w:pPr>
          <w:hyperlink w:anchor="_Toc206773530" w:history="1">
            <w:r w:rsidRPr="00117767">
              <w:rPr>
                <w:rStyle w:val="Hyperlink"/>
                <w:noProof/>
              </w:rPr>
              <w:t>Izobraževalne ustanove</w:t>
            </w:r>
            <w:r>
              <w:rPr>
                <w:noProof/>
                <w:webHidden/>
              </w:rPr>
              <w:tab/>
            </w:r>
            <w:r>
              <w:rPr>
                <w:noProof/>
                <w:webHidden/>
              </w:rPr>
              <w:fldChar w:fldCharType="begin"/>
            </w:r>
            <w:r>
              <w:rPr>
                <w:noProof/>
                <w:webHidden/>
              </w:rPr>
              <w:instrText xml:space="preserve"> PAGEREF _Toc206773530 \h </w:instrText>
            </w:r>
            <w:r>
              <w:rPr>
                <w:noProof/>
                <w:webHidden/>
              </w:rPr>
            </w:r>
            <w:r>
              <w:rPr>
                <w:noProof/>
                <w:webHidden/>
              </w:rPr>
              <w:fldChar w:fldCharType="separate"/>
            </w:r>
            <w:r>
              <w:rPr>
                <w:noProof/>
                <w:webHidden/>
              </w:rPr>
              <w:t>21</w:t>
            </w:r>
            <w:r>
              <w:rPr>
                <w:noProof/>
                <w:webHidden/>
              </w:rPr>
              <w:fldChar w:fldCharType="end"/>
            </w:r>
          </w:hyperlink>
        </w:p>
        <w:p w14:paraId="4E407FEE" w14:textId="2D04618B" w:rsidR="00EA4FD5" w:rsidRDefault="00EA4FD5">
          <w:pPr>
            <w:pStyle w:val="TOC2"/>
            <w:rPr>
              <w:rFonts w:asciiTheme="minorHAnsi" w:eastAsiaTheme="minorEastAsia" w:hAnsiTheme="minorHAnsi"/>
              <w:noProof/>
              <w:color w:val="auto"/>
              <w:kern w:val="2"/>
              <w:szCs w:val="24"/>
              <w14:ligatures w14:val="standardContextual"/>
            </w:rPr>
          </w:pPr>
          <w:hyperlink w:anchor="_Toc206773531" w:history="1">
            <w:r w:rsidRPr="00117767">
              <w:rPr>
                <w:rStyle w:val="Hyperlink"/>
                <w:noProof/>
              </w:rPr>
              <w:t>Pogodba s stranko za storitve CJIS</w:t>
            </w:r>
            <w:r>
              <w:rPr>
                <w:noProof/>
                <w:webHidden/>
              </w:rPr>
              <w:tab/>
            </w:r>
            <w:r>
              <w:rPr>
                <w:noProof/>
                <w:webHidden/>
              </w:rPr>
              <w:fldChar w:fldCharType="begin"/>
            </w:r>
            <w:r>
              <w:rPr>
                <w:noProof/>
                <w:webHidden/>
              </w:rPr>
              <w:instrText xml:space="preserve"> PAGEREF _Toc206773531 \h </w:instrText>
            </w:r>
            <w:r>
              <w:rPr>
                <w:noProof/>
                <w:webHidden/>
              </w:rPr>
            </w:r>
            <w:r>
              <w:rPr>
                <w:noProof/>
                <w:webHidden/>
              </w:rPr>
              <w:fldChar w:fldCharType="separate"/>
            </w:r>
            <w:r>
              <w:rPr>
                <w:noProof/>
                <w:webHidden/>
              </w:rPr>
              <w:t>22</w:t>
            </w:r>
            <w:r>
              <w:rPr>
                <w:noProof/>
                <w:webHidden/>
              </w:rPr>
              <w:fldChar w:fldCharType="end"/>
            </w:r>
          </w:hyperlink>
        </w:p>
        <w:p w14:paraId="1B78BE15" w14:textId="653D81B2" w:rsidR="00EA4FD5" w:rsidRDefault="00EA4FD5">
          <w:pPr>
            <w:pStyle w:val="TOC2"/>
            <w:rPr>
              <w:rFonts w:asciiTheme="minorHAnsi" w:eastAsiaTheme="minorEastAsia" w:hAnsiTheme="minorHAnsi"/>
              <w:noProof/>
              <w:color w:val="auto"/>
              <w:kern w:val="2"/>
              <w:szCs w:val="24"/>
              <w14:ligatures w14:val="standardContextual"/>
            </w:rPr>
          </w:pPr>
          <w:hyperlink w:anchor="_Toc206773532" w:history="1">
            <w:r w:rsidRPr="00117767">
              <w:rPr>
                <w:rStyle w:val="Hyperlink"/>
                <w:noProof/>
              </w:rPr>
              <w:t>HIPAA Business Associate</w:t>
            </w:r>
            <w:r>
              <w:rPr>
                <w:noProof/>
                <w:webHidden/>
              </w:rPr>
              <w:tab/>
            </w:r>
            <w:r>
              <w:rPr>
                <w:noProof/>
                <w:webHidden/>
              </w:rPr>
              <w:fldChar w:fldCharType="begin"/>
            </w:r>
            <w:r>
              <w:rPr>
                <w:noProof/>
                <w:webHidden/>
              </w:rPr>
              <w:instrText xml:space="preserve"> PAGEREF _Toc206773532 \h </w:instrText>
            </w:r>
            <w:r>
              <w:rPr>
                <w:noProof/>
                <w:webHidden/>
              </w:rPr>
            </w:r>
            <w:r>
              <w:rPr>
                <w:noProof/>
                <w:webHidden/>
              </w:rPr>
              <w:fldChar w:fldCharType="separate"/>
            </w:r>
            <w:r>
              <w:rPr>
                <w:noProof/>
                <w:webHidden/>
              </w:rPr>
              <w:t>22</w:t>
            </w:r>
            <w:r>
              <w:rPr>
                <w:noProof/>
                <w:webHidden/>
              </w:rPr>
              <w:fldChar w:fldCharType="end"/>
            </w:r>
          </w:hyperlink>
        </w:p>
        <w:p w14:paraId="0220DF55" w14:textId="7AFE1C7F" w:rsidR="00EA4FD5" w:rsidRDefault="00EA4FD5">
          <w:pPr>
            <w:pStyle w:val="TOC2"/>
            <w:rPr>
              <w:rFonts w:asciiTheme="minorHAnsi" w:eastAsiaTheme="minorEastAsia" w:hAnsiTheme="minorHAnsi"/>
              <w:noProof/>
              <w:color w:val="auto"/>
              <w:kern w:val="2"/>
              <w:szCs w:val="24"/>
              <w14:ligatures w14:val="standardContextual"/>
            </w:rPr>
          </w:pPr>
          <w:hyperlink w:anchor="_Toc206773533" w:history="1">
            <w:r w:rsidRPr="00117767">
              <w:rPr>
                <w:rStyle w:val="Hyperlink"/>
                <w:noProof/>
              </w:rPr>
              <w:t>Telekomunikacijski podatki</w:t>
            </w:r>
            <w:r>
              <w:rPr>
                <w:noProof/>
                <w:webHidden/>
              </w:rPr>
              <w:tab/>
            </w:r>
            <w:r>
              <w:rPr>
                <w:noProof/>
                <w:webHidden/>
              </w:rPr>
              <w:fldChar w:fldCharType="begin"/>
            </w:r>
            <w:r>
              <w:rPr>
                <w:noProof/>
                <w:webHidden/>
              </w:rPr>
              <w:instrText xml:space="preserve"> PAGEREF _Toc206773533 \h </w:instrText>
            </w:r>
            <w:r>
              <w:rPr>
                <w:noProof/>
                <w:webHidden/>
              </w:rPr>
            </w:r>
            <w:r>
              <w:rPr>
                <w:noProof/>
                <w:webHidden/>
              </w:rPr>
              <w:fldChar w:fldCharType="separate"/>
            </w:r>
            <w:r>
              <w:rPr>
                <w:noProof/>
                <w:webHidden/>
              </w:rPr>
              <w:t>22</w:t>
            </w:r>
            <w:r>
              <w:rPr>
                <w:noProof/>
                <w:webHidden/>
              </w:rPr>
              <w:fldChar w:fldCharType="end"/>
            </w:r>
          </w:hyperlink>
        </w:p>
        <w:p w14:paraId="42248018" w14:textId="47DA76D1" w:rsidR="00EA4FD5" w:rsidRDefault="00EA4FD5">
          <w:pPr>
            <w:pStyle w:val="TOC2"/>
            <w:rPr>
              <w:rFonts w:asciiTheme="minorHAnsi" w:eastAsiaTheme="minorEastAsia" w:hAnsiTheme="minorHAnsi"/>
              <w:noProof/>
              <w:color w:val="auto"/>
              <w:kern w:val="2"/>
              <w:szCs w:val="24"/>
              <w14:ligatures w14:val="standardContextual"/>
            </w:rPr>
          </w:pPr>
          <w:hyperlink w:anchor="_Toc206773534" w:history="1">
            <w:r w:rsidRPr="00117767">
              <w:rPr>
                <w:rStyle w:val="Hyperlink"/>
                <w:noProof/>
              </w:rPr>
              <w:t>Kalifornijski zakon o zasebnosti potrošnikov (California Consumer Privacy Act oz. CCPA)</w:t>
            </w:r>
            <w:r>
              <w:rPr>
                <w:noProof/>
                <w:webHidden/>
              </w:rPr>
              <w:tab/>
            </w:r>
            <w:r>
              <w:rPr>
                <w:noProof/>
                <w:webHidden/>
              </w:rPr>
              <w:fldChar w:fldCharType="begin"/>
            </w:r>
            <w:r>
              <w:rPr>
                <w:noProof/>
                <w:webHidden/>
              </w:rPr>
              <w:instrText xml:space="preserve"> PAGEREF _Toc206773534 \h </w:instrText>
            </w:r>
            <w:r>
              <w:rPr>
                <w:noProof/>
                <w:webHidden/>
              </w:rPr>
            </w:r>
            <w:r>
              <w:rPr>
                <w:noProof/>
                <w:webHidden/>
              </w:rPr>
              <w:fldChar w:fldCharType="separate"/>
            </w:r>
            <w:r>
              <w:rPr>
                <w:noProof/>
                <w:webHidden/>
              </w:rPr>
              <w:t>23</w:t>
            </w:r>
            <w:r>
              <w:rPr>
                <w:noProof/>
                <w:webHidden/>
              </w:rPr>
              <w:fldChar w:fldCharType="end"/>
            </w:r>
          </w:hyperlink>
        </w:p>
        <w:p w14:paraId="0D52E5C0" w14:textId="46B25C09" w:rsidR="00EA4FD5" w:rsidRDefault="00EA4FD5">
          <w:pPr>
            <w:pStyle w:val="TOC2"/>
            <w:rPr>
              <w:rFonts w:asciiTheme="minorHAnsi" w:eastAsiaTheme="minorEastAsia" w:hAnsiTheme="minorHAnsi"/>
              <w:noProof/>
              <w:color w:val="auto"/>
              <w:kern w:val="2"/>
              <w:szCs w:val="24"/>
              <w14:ligatures w14:val="standardContextual"/>
            </w:rPr>
          </w:pPr>
          <w:hyperlink w:anchor="_Toc206773535" w:history="1">
            <w:r w:rsidRPr="00117767">
              <w:rPr>
                <w:rStyle w:val="Hyperlink"/>
                <w:noProof/>
              </w:rPr>
              <w:t>Biometrični podatki</w:t>
            </w:r>
            <w:r>
              <w:rPr>
                <w:noProof/>
                <w:webHidden/>
              </w:rPr>
              <w:tab/>
            </w:r>
            <w:r>
              <w:rPr>
                <w:noProof/>
                <w:webHidden/>
              </w:rPr>
              <w:fldChar w:fldCharType="begin"/>
            </w:r>
            <w:r>
              <w:rPr>
                <w:noProof/>
                <w:webHidden/>
              </w:rPr>
              <w:instrText xml:space="preserve"> PAGEREF _Toc206773535 \h </w:instrText>
            </w:r>
            <w:r>
              <w:rPr>
                <w:noProof/>
                <w:webHidden/>
              </w:rPr>
            </w:r>
            <w:r>
              <w:rPr>
                <w:noProof/>
                <w:webHidden/>
              </w:rPr>
              <w:fldChar w:fldCharType="separate"/>
            </w:r>
            <w:r>
              <w:rPr>
                <w:noProof/>
                <w:webHidden/>
              </w:rPr>
              <w:t>23</w:t>
            </w:r>
            <w:r>
              <w:rPr>
                <w:noProof/>
                <w:webHidden/>
              </w:rPr>
              <w:fldChar w:fldCharType="end"/>
            </w:r>
          </w:hyperlink>
        </w:p>
        <w:p w14:paraId="4044B6BD" w14:textId="60E9AE03" w:rsidR="00EA4FD5" w:rsidRDefault="00EA4FD5">
          <w:pPr>
            <w:pStyle w:val="TOC2"/>
            <w:rPr>
              <w:rFonts w:asciiTheme="minorHAnsi" w:eastAsiaTheme="minorEastAsia" w:hAnsiTheme="minorHAnsi"/>
              <w:noProof/>
              <w:color w:val="auto"/>
              <w:kern w:val="2"/>
              <w:szCs w:val="24"/>
              <w14:ligatures w14:val="standardContextual"/>
            </w:rPr>
          </w:pPr>
          <w:hyperlink w:anchor="_Toc206773536" w:history="1">
            <w:r w:rsidRPr="00117767">
              <w:rPr>
                <w:rStyle w:val="Hyperlink"/>
                <w:noProof/>
              </w:rPr>
              <w:t>Dodatne strokovne storitve</w:t>
            </w:r>
            <w:r>
              <w:rPr>
                <w:noProof/>
                <w:webHidden/>
              </w:rPr>
              <w:tab/>
            </w:r>
            <w:r>
              <w:rPr>
                <w:noProof/>
                <w:webHidden/>
              </w:rPr>
              <w:fldChar w:fldCharType="begin"/>
            </w:r>
            <w:r>
              <w:rPr>
                <w:noProof/>
                <w:webHidden/>
              </w:rPr>
              <w:instrText xml:space="preserve"> PAGEREF _Toc206773536 \h </w:instrText>
            </w:r>
            <w:r>
              <w:rPr>
                <w:noProof/>
                <w:webHidden/>
              </w:rPr>
            </w:r>
            <w:r>
              <w:rPr>
                <w:noProof/>
                <w:webHidden/>
              </w:rPr>
              <w:fldChar w:fldCharType="separate"/>
            </w:r>
            <w:r>
              <w:rPr>
                <w:noProof/>
                <w:webHidden/>
              </w:rPr>
              <w:t>23</w:t>
            </w:r>
            <w:r>
              <w:rPr>
                <w:noProof/>
                <w:webHidden/>
              </w:rPr>
              <w:fldChar w:fldCharType="end"/>
            </w:r>
          </w:hyperlink>
        </w:p>
        <w:p w14:paraId="27234F26" w14:textId="59535E14" w:rsidR="00EA4FD5" w:rsidRDefault="00EA4FD5">
          <w:pPr>
            <w:pStyle w:val="TOC2"/>
            <w:rPr>
              <w:rFonts w:asciiTheme="minorHAnsi" w:eastAsiaTheme="minorEastAsia" w:hAnsiTheme="minorHAnsi"/>
              <w:noProof/>
              <w:color w:val="auto"/>
              <w:kern w:val="2"/>
              <w:szCs w:val="24"/>
              <w14:ligatures w14:val="standardContextual"/>
            </w:rPr>
          </w:pPr>
          <w:hyperlink w:anchor="_Toc206773537" w:history="1">
            <w:r w:rsidRPr="00117767">
              <w:rPr>
                <w:rStyle w:val="Hyperlink"/>
                <w:noProof/>
              </w:rPr>
              <w:t>Stik z Microsoftom</w:t>
            </w:r>
            <w:r>
              <w:rPr>
                <w:noProof/>
                <w:webHidden/>
              </w:rPr>
              <w:tab/>
            </w:r>
            <w:r>
              <w:rPr>
                <w:noProof/>
                <w:webHidden/>
              </w:rPr>
              <w:fldChar w:fldCharType="begin"/>
            </w:r>
            <w:r>
              <w:rPr>
                <w:noProof/>
                <w:webHidden/>
              </w:rPr>
              <w:instrText xml:space="preserve"> PAGEREF _Toc206773537 \h </w:instrText>
            </w:r>
            <w:r>
              <w:rPr>
                <w:noProof/>
                <w:webHidden/>
              </w:rPr>
            </w:r>
            <w:r>
              <w:rPr>
                <w:noProof/>
                <w:webHidden/>
              </w:rPr>
              <w:fldChar w:fldCharType="separate"/>
            </w:r>
            <w:r>
              <w:rPr>
                <w:noProof/>
                <w:webHidden/>
              </w:rPr>
              <w:t>24</w:t>
            </w:r>
            <w:r>
              <w:rPr>
                <w:noProof/>
                <w:webHidden/>
              </w:rPr>
              <w:fldChar w:fldCharType="end"/>
            </w:r>
          </w:hyperlink>
        </w:p>
        <w:p w14:paraId="10A01A28" w14:textId="1AEEFFF7" w:rsidR="00EA4FD5" w:rsidRDefault="00EA4FD5">
          <w:pPr>
            <w:pStyle w:val="TOC1"/>
            <w:rPr>
              <w:rFonts w:asciiTheme="minorHAnsi" w:eastAsiaTheme="minorEastAsia" w:hAnsiTheme="minorHAnsi"/>
              <w:color w:val="auto"/>
              <w:kern w:val="2"/>
              <w:szCs w:val="24"/>
              <w14:ligatures w14:val="standardContextual"/>
            </w:rPr>
          </w:pPr>
          <w:hyperlink w:anchor="_Toc206773538" w:history="1">
            <w:r w:rsidRPr="00117767">
              <w:rPr>
                <w:rStyle w:val="Hyperlink"/>
              </w:rPr>
              <w:t>Priloga A – Varnostni ukrepi</w:t>
            </w:r>
            <w:r>
              <w:rPr>
                <w:webHidden/>
              </w:rPr>
              <w:tab/>
            </w:r>
            <w:r>
              <w:rPr>
                <w:webHidden/>
              </w:rPr>
              <w:fldChar w:fldCharType="begin"/>
            </w:r>
            <w:r>
              <w:rPr>
                <w:webHidden/>
              </w:rPr>
              <w:instrText xml:space="preserve"> PAGEREF _Toc206773538 \h </w:instrText>
            </w:r>
            <w:r>
              <w:rPr>
                <w:webHidden/>
              </w:rPr>
            </w:r>
            <w:r>
              <w:rPr>
                <w:webHidden/>
              </w:rPr>
              <w:fldChar w:fldCharType="separate"/>
            </w:r>
            <w:r>
              <w:rPr>
                <w:webHidden/>
              </w:rPr>
              <w:t>25</w:t>
            </w:r>
            <w:r>
              <w:rPr>
                <w:webHidden/>
              </w:rPr>
              <w:fldChar w:fldCharType="end"/>
            </w:r>
          </w:hyperlink>
        </w:p>
        <w:p w14:paraId="69183098" w14:textId="39734FAE" w:rsidR="00EA4FD5" w:rsidRDefault="00EA4FD5">
          <w:pPr>
            <w:pStyle w:val="TOC2"/>
            <w:rPr>
              <w:rFonts w:asciiTheme="minorHAnsi" w:eastAsiaTheme="minorEastAsia" w:hAnsiTheme="minorHAnsi"/>
              <w:noProof/>
              <w:color w:val="auto"/>
              <w:kern w:val="2"/>
              <w:szCs w:val="24"/>
              <w14:ligatures w14:val="standardContextual"/>
            </w:rPr>
          </w:pPr>
          <w:hyperlink w:anchor="_Toc206773539" w:history="1">
            <w:r w:rsidRPr="00117767">
              <w:rPr>
                <w:rStyle w:val="Hyperlink"/>
                <w:noProof/>
              </w:rPr>
              <w:t>Domena</w:t>
            </w:r>
            <w:r>
              <w:rPr>
                <w:noProof/>
                <w:webHidden/>
              </w:rPr>
              <w:tab/>
            </w:r>
            <w:r>
              <w:rPr>
                <w:noProof/>
                <w:webHidden/>
              </w:rPr>
              <w:fldChar w:fldCharType="begin"/>
            </w:r>
            <w:r>
              <w:rPr>
                <w:noProof/>
                <w:webHidden/>
              </w:rPr>
              <w:instrText xml:space="preserve"> PAGEREF _Toc206773539 \h </w:instrText>
            </w:r>
            <w:r>
              <w:rPr>
                <w:noProof/>
                <w:webHidden/>
              </w:rPr>
            </w:r>
            <w:r>
              <w:rPr>
                <w:noProof/>
                <w:webHidden/>
              </w:rPr>
              <w:fldChar w:fldCharType="separate"/>
            </w:r>
            <w:r>
              <w:rPr>
                <w:noProof/>
                <w:webHidden/>
              </w:rPr>
              <w:t>25</w:t>
            </w:r>
            <w:r>
              <w:rPr>
                <w:noProof/>
                <w:webHidden/>
              </w:rPr>
              <w:fldChar w:fldCharType="end"/>
            </w:r>
          </w:hyperlink>
        </w:p>
        <w:p w14:paraId="600D1CAC" w14:textId="6D87A108" w:rsidR="00EA4FD5" w:rsidRDefault="00EA4FD5">
          <w:pPr>
            <w:pStyle w:val="TOC2"/>
            <w:rPr>
              <w:rFonts w:asciiTheme="minorHAnsi" w:eastAsiaTheme="minorEastAsia" w:hAnsiTheme="minorHAnsi"/>
              <w:noProof/>
              <w:color w:val="auto"/>
              <w:kern w:val="2"/>
              <w:szCs w:val="24"/>
              <w14:ligatures w14:val="standardContextual"/>
            </w:rPr>
          </w:pPr>
          <w:hyperlink w:anchor="_Toc206773540" w:history="1">
            <w:r w:rsidRPr="00117767">
              <w:rPr>
                <w:rStyle w:val="Hyperlink"/>
                <w:noProof/>
              </w:rPr>
              <w:t>Postopki</w:t>
            </w:r>
            <w:r>
              <w:rPr>
                <w:noProof/>
                <w:webHidden/>
              </w:rPr>
              <w:tab/>
            </w:r>
            <w:r>
              <w:rPr>
                <w:noProof/>
                <w:webHidden/>
              </w:rPr>
              <w:fldChar w:fldCharType="begin"/>
            </w:r>
            <w:r>
              <w:rPr>
                <w:noProof/>
                <w:webHidden/>
              </w:rPr>
              <w:instrText xml:space="preserve"> PAGEREF _Toc206773540 \h </w:instrText>
            </w:r>
            <w:r>
              <w:rPr>
                <w:noProof/>
                <w:webHidden/>
              </w:rPr>
            </w:r>
            <w:r>
              <w:rPr>
                <w:noProof/>
                <w:webHidden/>
              </w:rPr>
              <w:fldChar w:fldCharType="separate"/>
            </w:r>
            <w:r>
              <w:rPr>
                <w:noProof/>
                <w:webHidden/>
              </w:rPr>
              <w:t>25</w:t>
            </w:r>
            <w:r>
              <w:rPr>
                <w:noProof/>
                <w:webHidden/>
              </w:rPr>
              <w:fldChar w:fldCharType="end"/>
            </w:r>
          </w:hyperlink>
        </w:p>
        <w:p w14:paraId="7211CA13" w14:textId="4685A933" w:rsidR="00EA4FD5" w:rsidRDefault="00EA4FD5">
          <w:pPr>
            <w:pStyle w:val="TOC1"/>
            <w:rPr>
              <w:rFonts w:asciiTheme="minorHAnsi" w:eastAsiaTheme="minorEastAsia" w:hAnsiTheme="minorHAnsi"/>
              <w:color w:val="auto"/>
              <w:kern w:val="2"/>
              <w:szCs w:val="24"/>
              <w14:ligatures w14:val="standardContextual"/>
            </w:rPr>
          </w:pPr>
          <w:hyperlink w:anchor="_Toc206773541" w:history="1">
            <w:r w:rsidRPr="00117767">
              <w:rPr>
                <w:rStyle w:val="Hyperlink"/>
              </w:rPr>
              <w:t>Priloga B – Posamezniki, na katere se nanašajo osebni podatki, in kategorije osebnih podatkov</w:t>
            </w:r>
            <w:r>
              <w:rPr>
                <w:webHidden/>
              </w:rPr>
              <w:tab/>
            </w:r>
            <w:r>
              <w:rPr>
                <w:webHidden/>
              </w:rPr>
              <w:fldChar w:fldCharType="begin"/>
            </w:r>
            <w:r>
              <w:rPr>
                <w:webHidden/>
              </w:rPr>
              <w:instrText xml:space="preserve"> PAGEREF _Toc206773541 \h </w:instrText>
            </w:r>
            <w:r>
              <w:rPr>
                <w:webHidden/>
              </w:rPr>
            </w:r>
            <w:r>
              <w:rPr>
                <w:webHidden/>
              </w:rPr>
              <w:fldChar w:fldCharType="separate"/>
            </w:r>
            <w:r>
              <w:rPr>
                <w:webHidden/>
              </w:rPr>
              <w:t>30</w:t>
            </w:r>
            <w:r>
              <w:rPr>
                <w:webHidden/>
              </w:rPr>
              <w:fldChar w:fldCharType="end"/>
            </w:r>
          </w:hyperlink>
        </w:p>
        <w:p w14:paraId="2F8221B5" w14:textId="226CE280" w:rsidR="00EA4FD5" w:rsidRDefault="00EA4FD5">
          <w:pPr>
            <w:pStyle w:val="TOC1"/>
            <w:rPr>
              <w:rFonts w:asciiTheme="minorHAnsi" w:eastAsiaTheme="minorEastAsia" w:hAnsiTheme="minorHAnsi"/>
              <w:color w:val="auto"/>
              <w:kern w:val="2"/>
              <w:szCs w:val="24"/>
              <w14:ligatures w14:val="standardContextual"/>
            </w:rPr>
          </w:pPr>
          <w:hyperlink w:anchor="_Toc206773542" w:history="1">
            <w:r w:rsidRPr="00117767">
              <w:rPr>
                <w:rStyle w:val="Hyperlink"/>
              </w:rPr>
              <w:t>Priloga C – Dodatek o dodatnih varovalih</w:t>
            </w:r>
            <w:r>
              <w:rPr>
                <w:webHidden/>
              </w:rPr>
              <w:tab/>
            </w:r>
            <w:r>
              <w:rPr>
                <w:webHidden/>
              </w:rPr>
              <w:fldChar w:fldCharType="begin"/>
            </w:r>
            <w:r>
              <w:rPr>
                <w:webHidden/>
              </w:rPr>
              <w:instrText xml:space="preserve"> PAGEREF _Toc206773542 \h </w:instrText>
            </w:r>
            <w:r>
              <w:rPr>
                <w:webHidden/>
              </w:rPr>
            </w:r>
            <w:r>
              <w:rPr>
                <w:webHidden/>
              </w:rPr>
              <w:fldChar w:fldCharType="separate"/>
            </w:r>
            <w:r>
              <w:rPr>
                <w:webHidden/>
              </w:rPr>
              <w:t>33</w:t>
            </w:r>
            <w:r>
              <w:rPr>
                <w:webHidden/>
              </w:rPr>
              <w:fldChar w:fldCharType="end"/>
            </w:r>
          </w:hyperlink>
        </w:p>
        <w:p w14:paraId="2E53D853" w14:textId="3C2DB8D8" w:rsidR="00EA4FD5" w:rsidRDefault="00EA4FD5">
          <w:pPr>
            <w:pStyle w:val="TOC1"/>
            <w:rPr>
              <w:rFonts w:asciiTheme="minorHAnsi" w:eastAsiaTheme="minorEastAsia" w:hAnsiTheme="minorHAnsi"/>
              <w:color w:val="auto"/>
              <w:kern w:val="2"/>
              <w:szCs w:val="24"/>
              <w14:ligatures w14:val="standardContextual"/>
            </w:rPr>
          </w:pPr>
          <w:hyperlink w:anchor="_Toc206773543" w:history="1">
            <w:r w:rsidRPr="00117767">
              <w:rPr>
                <w:rStyle w:val="Hyperlink"/>
                <w:rFonts w:cs="Segoe Sans Display"/>
                <w:lang w:val="pl-PL"/>
              </w:rPr>
              <w:t>Dodatek D – Izpodbijanje odločb ali zavezujočih zakonskih obveznosti glede začasne ustavitve spletnih storitev</w:t>
            </w:r>
            <w:r>
              <w:rPr>
                <w:webHidden/>
              </w:rPr>
              <w:tab/>
            </w:r>
            <w:r>
              <w:rPr>
                <w:webHidden/>
              </w:rPr>
              <w:fldChar w:fldCharType="begin"/>
            </w:r>
            <w:r>
              <w:rPr>
                <w:webHidden/>
              </w:rPr>
              <w:instrText xml:space="preserve"> PAGEREF _Toc206773543 \h </w:instrText>
            </w:r>
            <w:r>
              <w:rPr>
                <w:webHidden/>
              </w:rPr>
            </w:r>
            <w:r>
              <w:rPr>
                <w:webHidden/>
              </w:rPr>
              <w:fldChar w:fldCharType="separate"/>
            </w:r>
            <w:r>
              <w:rPr>
                <w:webHidden/>
              </w:rPr>
              <w:t>35</w:t>
            </w:r>
            <w:r>
              <w:rPr>
                <w:webHidden/>
              </w:rPr>
              <w:fldChar w:fldCharType="end"/>
            </w:r>
          </w:hyperlink>
        </w:p>
        <w:p w14:paraId="619EAB23" w14:textId="76DEB789" w:rsidR="00EA4FD5" w:rsidRDefault="00EA4FD5">
          <w:pPr>
            <w:pStyle w:val="TOC1"/>
            <w:rPr>
              <w:rFonts w:asciiTheme="minorHAnsi" w:eastAsiaTheme="minorEastAsia" w:hAnsiTheme="minorHAnsi"/>
              <w:color w:val="auto"/>
              <w:kern w:val="2"/>
              <w:szCs w:val="24"/>
              <w14:ligatures w14:val="standardContextual"/>
            </w:rPr>
          </w:pPr>
          <w:hyperlink w:anchor="_Toc206773544" w:history="1">
            <w:r w:rsidRPr="00117767">
              <w:rPr>
                <w:rStyle w:val="Hyperlink"/>
              </w:rPr>
              <w:t>Priloga 1 – Pogoji Splošne uredbe Evropske unije o varstvu podatkov</w:t>
            </w:r>
            <w:r>
              <w:rPr>
                <w:webHidden/>
              </w:rPr>
              <w:tab/>
            </w:r>
            <w:r>
              <w:rPr>
                <w:webHidden/>
              </w:rPr>
              <w:fldChar w:fldCharType="begin"/>
            </w:r>
            <w:r>
              <w:rPr>
                <w:webHidden/>
              </w:rPr>
              <w:instrText xml:space="preserve"> PAGEREF _Toc206773544 \h </w:instrText>
            </w:r>
            <w:r>
              <w:rPr>
                <w:webHidden/>
              </w:rPr>
            </w:r>
            <w:r>
              <w:rPr>
                <w:webHidden/>
              </w:rPr>
              <w:fldChar w:fldCharType="separate"/>
            </w:r>
            <w:r>
              <w:rPr>
                <w:webHidden/>
              </w:rPr>
              <w:t>36</w:t>
            </w:r>
            <w:r>
              <w:rPr>
                <w:webHidden/>
              </w:rPr>
              <w:fldChar w:fldCharType="end"/>
            </w:r>
          </w:hyperlink>
        </w:p>
        <w:p w14:paraId="1F184664" w14:textId="3AADC447" w:rsidR="00EA4FD5" w:rsidRDefault="00EA4FD5">
          <w:pPr>
            <w:pStyle w:val="TOC2"/>
            <w:rPr>
              <w:rFonts w:asciiTheme="minorHAnsi" w:eastAsiaTheme="minorEastAsia" w:hAnsiTheme="minorHAnsi"/>
              <w:noProof/>
              <w:color w:val="auto"/>
              <w:kern w:val="2"/>
              <w:szCs w:val="24"/>
              <w14:ligatures w14:val="standardContextual"/>
            </w:rPr>
          </w:pPr>
          <w:hyperlink w:anchor="_Toc206773545" w:history="1">
            <w:r w:rsidRPr="00117767">
              <w:rPr>
                <w:rStyle w:val="Hyperlink"/>
                <w:noProof/>
              </w:rPr>
              <w:t>Relevantne obveznosti iz GDPR: Členi 5, 28, 32 in 33</w:t>
            </w:r>
            <w:r>
              <w:rPr>
                <w:noProof/>
                <w:webHidden/>
              </w:rPr>
              <w:tab/>
            </w:r>
            <w:r>
              <w:rPr>
                <w:noProof/>
                <w:webHidden/>
              </w:rPr>
              <w:fldChar w:fldCharType="begin"/>
            </w:r>
            <w:r>
              <w:rPr>
                <w:noProof/>
                <w:webHidden/>
              </w:rPr>
              <w:instrText xml:space="preserve"> PAGEREF _Toc206773545 \h </w:instrText>
            </w:r>
            <w:r>
              <w:rPr>
                <w:noProof/>
                <w:webHidden/>
              </w:rPr>
            </w:r>
            <w:r>
              <w:rPr>
                <w:noProof/>
                <w:webHidden/>
              </w:rPr>
              <w:fldChar w:fldCharType="separate"/>
            </w:r>
            <w:r>
              <w:rPr>
                <w:noProof/>
                <w:webHidden/>
              </w:rPr>
              <w:t>36</w:t>
            </w:r>
            <w:r>
              <w:rPr>
                <w:noProof/>
                <w:webHidden/>
              </w:rPr>
              <w:fldChar w:fldCharType="end"/>
            </w:r>
          </w:hyperlink>
        </w:p>
        <w:p w14:paraId="2367182F" w14:textId="01513AA8" w:rsidR="005D05BB" w:rsidRPr="005D05BB" w:rsidRDefault="008067EA" w:rsidP="00551C5E">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BD08681" w14:textId="77777777" w:rsidR="00BD0D56" w:rsidRPr="006D625A" w:rsidRDefault="00BD0D56" w:rsidP="00BD0D56">
      <w:pPr>
        <w:pStyle w:val="Heading1"/>
        <w:rPr>
          <w:rFonts w:cs="Segoe Sans Display"/>
          <w:szCs w:val="52"/>
        </w:rPr>
      </w:pPr>
      <w:bookmarkStart w:id="2" w:name="_Toc203992339"/>
      <w:bookmarkStart w:id="3" w:name="_Toc206773509"/>
      <w:bookmarkStart w:id="4" w:name="_Toc507768531"/>
      <w:bookmarkStart w:id="5" w:name="_Toc6563780"/>
      <w:bookmarkStart w:id="6" w:name="_Toc26883653"/>
      <w:bookmarkStart w:id="7" w:name="_Toc155370373"/>
      <w:bookmarkStart w:id="8" w:name="Introduction"/>
      <w:proofErr w:type="spellStart"/>
      <w:r>
        <w:rPr>
          <w:rFonts w:cs="Segoe Sans Display"/>
          <w:szCs w:val="52"/>
        </w:rPr>
        <w:t>povzetek</w:t>
      </w:r>
      <w:proofErr w:type="spellEnd"/>
      <w:r>
        <w:rPr>
          <w:rFonts w:cs="Segoe Sans Display"/>
          <w:szCs w:val="52"/>
        </w:rPr>
        <w:t xml:space="preserve"> </w:t>
      </w:r>
      <w:proofErr w:type="spellStart"/>
      <w:r>
        <w:rPr>
          <w:rFonts w:cs="Segoe Sans Display"/>
          <w:szCs w:val="52"/>
        </w:rPr>
        <w:t>sprememb</w:t>
      </w:r>
      <w:bookmarkEnd w:id="2"/>
      <w:bookmarkEnd w:id="3"/>
      <w:proofErr w:type="spellEnd"/>
    </w:p>
    <w:p w14:paraId="44150B75" w14:textId="374E7A92" w:rsidR="005B7A3E" w:rsidRDefault="000D32F5" w:rsidP="00BD0D56">
      <w:r>
        <w:t xml:space="preserve">1. 9. 2025 – Za </w:t>
      </w:r>
      <w:proofErr w:type="spellStart"/>
      <w:r>
        <w:t>lokacije</w:t>
      </w:r>
      <w:proofErr w:type="spellEnd"/>
      <w:r>
        <w:t xml:space="preserve">, </w:t>
      </w:r>
      <w:proofErr w:type="spellStart"/>
      <w:r>
        <w:t>kjer</w:t>
      </w:r>
      <w:proofErr w:type="spellEnd"/>
      <w:r>
        <w:t xml:space="preserve"> </w:t>
      </w:r>
      <w:proofErr w:type="spellStart"/>
      <w:r>
        <w:t>bo</w:t>
      </w:r>
      <w:proofErr w:type="spellEnd"/>
      <w:r>
        <w:t xml:space="preserve"> Microsoft </w:t>
      </w:r>
      <w:proofErr w:type="spellStart"/>
      <w:r>
        <w:t>podatke</w:t>
      </w:r>
      <w:proofErr w:type="spellEnd"/>
      <w:r>
        <w:t xml:space="preserve"> </w:t>
      </w:r>
      <w:proofErr w:type="spellStart"/>
      <w:r>
        <w:t>strank</w:t>
      </w:r>
      <w:proofErr w:type="spellEnd"/>
      <w:r>
        <w:t xml:space="preserve"> in </w:t>
      </w:r>
      <w:proofErr w:type="spellStart"/>
      <w:r>
        <w:t>osebne</w:t>
      </w:r>
      <w:proofErr w:type="spellEnd"/>
      <w:r>
        <w:t xml:space="preserve"> </w:t>
      </w:r>
      <w:proofErr w:type="spellStart"/>
      <w:r>
        <w:t>podatke</w:t>
      </w:r>
      <w:proofErr w:type="spellEnd"/>
      <w:r>
        <w:t xml:space="preserve"> </w:t>
      </w:r>
      <w:proofErr w:type="spellStart"/>
      <w:r>
        <w:t>shranil</w:t>
      </w:r>
      <w:proofErr w:type="spellEnd"/>
      <w:r>
        <w:t xml:space="preserve"> in </w:t>
      </w:r>
      <w:proofErr w:type="spellStart"/>
      <w:r>
        <w:t>obdeloval</w:t>
      </w:r>
      <w:proofErr w:type="spellEnd"/>
      <w:r>
        <w:t xml:space="preserve">, </w:t>
      </w:r>
      <w:proofErr w:type="spellStart"/>
      <w:r>
        <w:t>podatke</w:t>
      </w:r>
      <w:proofErr w:type="spellEnd"/>
      <w:r>
        <w:t xml:space="preserve"> za </w:t>
      </w:r>
      <w:proofErr w:type="spellStart"/>
      <w:r>
        <w:t>strokovne</w:t>
      </w:r>
      <w:proofErr w:type="spellEnd"/>
      <w:r>
        <w:t xml:space="preserve"> </w:t>
      </w:r>
      <w:proofErr w:type="spellStart"/>
      <w:r>
        <w:t>storitve</w:t>
      </w:r>
      <w:proofErr w:type="spellEnd"/>
      <w:r>
        <w:t xml:space="preserve"> za </w:t>
      </w:r>
      <w:proofErr w:type="spellStart"/>
      <w:r>
        <w:t>podatkovno</w:t>
      </w:r>
      <w:proofErr w:type="spellEnd"/>
      <w:r>
        <w:t xml:space="preserve"> </w:t>
      </w:r>
      <w:proofErr w:type="spellStart"/>
      <w:r>
        <w:t>mejo</w:t>
      </w:r>
      <w:proofErr w:type="spellEnd"/>
      <w:r>
        <w:t xml:space="preserve"> v EU, ki </w:t>
      </w:r>
      <w:proofErr w:type="spellStart"/>
      <w:r>
        <w:t>niso</w:t>
      </w:r>
      <w:proofErr w:type="spellEnd"/>
      <w:r>
        <w:t xml:space="preserve"> v </w:t>
      </w:r>
      <w:proofErr w:type="spellStart"/>
      <w:r>
        <w:t>uporabi</w:t>
      </w:r>
      <w:proofErr w:type="spellEnd"/>
      <w:r>
        <w:t xml:space="preserve">, pa </w:t>
      </w:r>
      <w:proofErr w:type="spellStart"/>
      <w:r>
        <w:t>shranjeval</w:t>
      </w:r>
      <w:proofErr w:type="spellEnd"/>
      <w:r>
        <w:t xml:space="preserve">, je </w:t>
      </w:r>
      <w:proofErr w:type="spellStart"/>
      <w:r>
        <w:t>dodano</w:t>
      </w:r>
      <w:proofErr w:type="spellEnd"/>
      <w:r>
        <w:t xml:space="preserve"> </w:t>
      </w:r>
      <w:proofErr w:type="spellStart"/>
      <w:r>
        <w:t>Evropsko</w:t>
      </w:r>
      <w:proofErr w:type="spellEnd"/>
      <w:r>
        <w:t xml:space="preserve"> </w:t>
      </w:r>
      <w:proofErr w:type="spellStart"/>
      <w:r>
        <w:t>združenje</w:t>
      </w:r>
      <w:proofErr w:type="spellEnd"/>
      <w:r>
        <w:t xml:space="preserve"> za </w:t>
      </w:r>
      <w:proofErr w:type="spellStart"/>
      <w:r>
        <w:t>prosto</w:t>
      </w:r>
      <w:proofErr w:type="spellEnd"/>
      <w:r>
        <w:t xml:space="preserve"> </w:t>
      </w:r>
      <w:proofErr w:type="spellStart"/>
      <w:r>
        <w:t>trgovino</w:t>
      </w:r>
      <w:proofErr w:type="spellEnd"/>
      <w:r>
        <w:t xml:space="preserve"> (EFTA). V </w:t>
      </w:r>
      <w:proofErr w:type="spellStart"/>
      <w:r>
        <w:t>razdelek</w:t>
      </w:r>
      <w:proofErr w:type="spellEnd"/>
      <w:r>
        <w:t xml:space="preserve"> </w:t>
      </w:r>
      <w:proofErr w:type="spellStart"/>
      <w:r>
        <w:t>Telekomunikacijski</w:t>
      </w:r>
      <w:proofErr w:type="spellEnd"/>
      <w:r>
        <w:t xml:space="preserve"> </w:t>
      </w:r>
      <w:proofErr w:type="spellStart"/>
      <w:r>
        <w:t>podatki</w:t>
      </w:r>
      <w:proofErr w:type="spellEnd"/>
      <w:r>
        <w:t xml:space="preserve"> je </w:t>
      </w:r>
      <w:proofErr w:type="spellStart"/>
      <w:r>
        <w:t>dodano</w:t>
      </w:r>
      <w:proofErr w:type="spellEnd"/>
      <w:r>
        <w:t xml:space="preserve"> </w:t>
      </w:r>
      <w:proofErr w:type="spellStart"/>
      <w:r>
        <w:t>besedilo</w:t>
      </w:r>
      <w:proofErr w:type="spellEnd"/>
      <w:r>
        <w:t xml:space="preserve"> o </w:t>
      </w:r>
      <w:proofErr w:type="spellStart"/>
      <w:r>
        <w:t>obveznostih</w:t>
      </w:r>
      <w:proofErr w:type="spellEnd"/>
      <w:r>
        <w:t xml:space="preserve"> </w:t>
      </w:r>
      <w:proofErr w:type="spellStart"/>
      <w:r>
        <w:t>strank</w:t>
      </w:r>
      <w:proofErr w:type="spellEnd"/>
      <w:r>
        <w:t xml:space="preserve"> za </w:t>
      </w:r>
      <w:proofErr w:type="spellStart"/>
      <w:r>
        <w:t>pridobitev</w:t>
      </w:r>
      <w:proofErr w:type="spellEnd"/>
      <w:r>
        <w:t xml:space="preserve"> </w:t>
      </w:r>
      <w:proofErr w:type="spellStart"/>
      <w:r>
        <w:t>privolitve</w:t>
      </w:r>
      <w:proofErr w:type="spellEnd"/>
      <w:r>
        <w:t xml:space="preserve"> </w:t>
      </w:r>
      <w:proofErr w:type="spellStart"/>
      <w:r>
        <w:t>uporabnikov</w:t>
      </w:r>
      <w:proofErr w:type="spellEnd"/>
      <w:r>
        <w:t xml:space="preserve">. </w:t>
      </w:r>
      <w:proofErr w:type="spellStart"/>
      <w:r>
        <w:t>Dodano</w:t>
      </w:r>
      <w:proofErr w:type="spellEnd"/>
      <w:r>
        <w:t xml:space="preserve"> je </w:t>
      </w:r>
      <w:proofErr w:type="spellStart"/>
      <w:r>
        <w:t>besedilo</w:t>
      </w:r>
      <w:proofErr w:type="spellEnd"/>
      <w:r>
        <w:t xml:space="preserve"> glede </w:t>
      </w:r>
      <w:proofErr w:type="spellStart"/>
      <w:r>
        <w:t>Akta</w:t>
      </w:r>
      <w:proofErr w:type="spellEnd"/>
      <w:r>
        <w:t xml:space="preserve"> EU o </w:t>
      </w:r>
      <w:proofErr w:type="spellStart"/>
      <w:r>
        <w:t>podatkih</w:t>
      </w:r>
      <w:proofErr w:type="spellEnd"/>
      <w:r>
        <w:t xml:space="preserve">. V </w:t>
      </w:r>
      <w:proofErr w:type="spellStart"/>
      <w:r>
        <w:t>dodatek</w:t>
      </w:r>
      <w:proofErr w:type="spellEnd"/>
      <w:r>
        <w:t xml:space="preserve"> D je </w:t>
      </w:r>
      <w:proofErr w:type="spellStart"/>
      <w:r>
        <w:t>dodano</w:t>
      </w:r>
      <w:proofErr w:type="spellEnd"/>
      <w:r>
        <w:t xml:space="preserve"> </w:t>
      </w:r>
      <w:proofErr w:type="spellStart"/>
      <w:r>
        <w:t>besedilo</w:t>
      </w:r>
      <w:proofErr w:type="spellEnd"/>
      <w:r>
        <w:t xml:space="preserve"> o </w:t>
      </w:r>
      <w:proofErr w:type="spellStart"/>
      <w:r>
        <w:t>Microsoftovih</w:t>
      </w:r>
      <w:proofErr w:type="spellEnd"/>
      <w:r>
        <w:t xml:space="preserve"> </w:t>
      </w:r>
      <w:proofErr w:type="spellStart"/>
      <w:r>
        <w:t>zavezah</w:t>
      </w:r>
      <w:proofErr w:type="spellEnd"/>
      <w:r>
        <w:t xml:space="preserve"> glede </w:t>
      </w:r>
      <w:proofErr w:type="spellStart"/>
      <w:r>
        <w:t>digitalne</w:t>
      </w:r>
      <w:proofErr w:type="spellEnd"/>
      <w:r>
        <w:t xml:space="preserve"> </w:t>
      </w:r>
      <w:proofErr w:type="spellStart"/>
      <w:r>
        <w:t>operativne</w:t>
      </w:r>
      <w:proofErr w:type="spellEnd"/>
      <w:r>
        <w:t xml:space="preserve"> </w:t>
      </w:r>
      <w:proofErr w:type="spellStart"/>
      <w:r>
        <w:t>odpornosti</w:t>
      </w:r>
      <w:proofErr w:type="spellEnd"/>
      <w:r>
        <w:t xml:space="preserve"> v EU.</w:t>
      </w:r>
    </w:p>
    <w:p w14:paraId="5E8C3E6F" w14:textId="687AA4E6" w:rsidR="000872B5" w:rsidRPr="00FC77AC" w:rsidRDefault="000872B5" w:rsidP="00D45327">
      <w:pPr>
        <w:pStyle w:val="Heading1"/>
        <w:shd w:val="clear" w:color="auto" w:fill="auto"/>
      </w:pPr>
      <w:bookmarkStart w:id="9" w:name="_Toc206773510"/>
      <w:proofErr w:type="spellStart"/>
      <w:r>
        <w:lastRenderedPageBreak/>
        <w:t>Uvod</w:t>
      </w:r>
      <w:bookmarkEnd w:id="4"/>
      <w:bookmarkEnd w:id="5"/>
      <w:bookmarkEnd w:id="6"/>
      <w:bookmarkEnd w:id="7"/>
      <w:bookmarkEnd w:id="9"/>
      <w:proofErr w:type="spellEnd"/>
    </w:p>
    <w:p w14:paraId="45441EB6" w14:textId="77777777" w:rsidR="000872B5" w:rsidRPr="00FC77AC" w:rsidRDefault="000872B5" w:rsidP="003869E3">
      <w:bookmarkStart w:id="10" w:name="_Toc507768532"/>
      <w:bookmarkStart w:id="11" w:name="_Toc6563781"/>
      <w:bookmarkStart w:id="12" w:name="_Toc26883654"/>
      <w:bookmarkStart w:id="13" w:name="_Toc507768534"/>
      <w:bookmarkStart w:id="14" w:name="_Toc6563783"/>
      <w:bookmarkStart w:id="15" w:name="_Toc26883656"/>
      <w:bookmarkEnd w:id="8"/>
      <w:r>
        <w:t xml:space="preserve">Pogodbeni stranki se strinjata, da ta dodatek o varstvu podatkov za Microsoftove izdelke in storitve (»DPA«) določa njune obveznosti glede obdelave in varnosti podatkov strank, podatkov za strokovne storitve in osebnih podatkov v povezavi z izdelki in storitvami. Ta DPA se s sklicem vključuje v pogoje za izdelke in druge Microsoftove pogodbe. Pogodbeni stranki se tudi strinjata, da ta DPA ureja obdelavo in varnost podatkov za strokovne storitve, razen če obstaja ločena pogodba o strokovnih storitvah. Strankino uporabo izdelkov, ki niso Microsoftovi, urejajo ločeni pogoji, vključno z drugačnimi pogoji za zasebnost in varnost. </w:t>
      </w:r>
    </w:p>
    <w:p w14:paraId="615B05A8" w14:textId="77777777" w:rsidR="000872B5" w:rsidRDefault="000872B5" w:rsidP="003869E3">
      <w:bookmarkStart w:id="16" w:name="_Toc42764827"/>
      <w:bookmarkEnd w:id="10"/>
      <w:bookmarkEnd w:id="11"/>
      <w:bookmarkEnd w:id="12"/>
      <w:r>
        <w:t xml:space="preserve">V primeru navzkrižja ali nedoslednosti med pogoji DPA-ja in morebitnimi drugimi pogoji v strankini pogodbi o količinskem licenciranju ali drugih upoštevnih pogodbah v povezavi z izdelki in storitvami (»strankina pogodba«) se uporabljajo pogoji DPA-ja. Določila pogojev DPA-ja nadomeščajo morebitna navzkrižna določila Microsoftove izjave o zasebnosti, ki morda sicer veljajo za obdelavo podatkov strank, podatkov za strokovne storitve ali osebnih podatkov, kot so opredeljeni tukaj. </w:t>
      </w:r>
    </w:p>
    <w:p w14:paraId="7BF4DA31" w14:textId="77777777" w:rsidR="000872B5" w:rsidRDefault="000872B5" w:rsidP="003869E3">
      <w:r>
        <w:t>Microsoft se zavezuje, da bo zaveze v tem DPA-ju upošteval za vse stranke z obstoječo strankino pogodbo. Ti pogoji so v povezavi s stranko zavezujoči za Microsoft ne glede na (1) pogoje za izdelke, ki sicer veljajo za katero koli naročnino na izdelek ali licenco, ali (2) katero koli drugo pogodbo, ki se sklicuje na pogoje za izdelke.</w:t>
      </w:r>
    </w:p>
    <w:p w14:paraId="7B6373AC" w14:textId="77777777" w:rsidR="000872B5" w:rsidRPr="00FC77AC" w:rsidRDefault="000872B5" w:rsidP="000872B5">
      <w:pPr>
        <w:pStyle w:val="Heading2"/>
      </w:pPr>
      <w:bookmarkStart w:id="17" w:name="_Toc155370374"/>
      <w:bookmarkStart w:id="18" w:name="_Toc206773511"/>
      <w:r>
        <w:t>Upoštevni pogoji DPA-ja in posodobitve</w:t>
      </w:r>
      <w:bookmarkEnd w:id="16"/>
      <w:bookmarkEnd w:id="17"/>
      <w:bookmarkEnd w:id="18"/>
    </w:p>
    <w:p w14:paraId="315980A6" w14:textId="77777777" w:rsidR="000872B5" w:rsidRPr="00FC77AC" w:rsidRDefault="000872B5" w:rsidP="000872B5">
      <w:pPr>
        <w:pStyle w:val="Heading3"/>
      </w:pPr>
      <w:r>
        <w:t>Omejitve posodobitev</w:t>
      </w:r>
    </w:p>
    <w:p w14:paraId="51A94130" w14:textId="77777777" w:rsidR="000872B5" w:rsidRDefault="000872B5" w:rsidP="003869E3">
      <w:bookmarkStart w:id="19" w:name="_Hlk40343587"/>
      <w:r>
        <w:t xml:space="preserve">Ko stranka podaljša ali kupi novo naročnino na izdelek ali sklene delovni nalog za strokovno storitev, se uporabljajo takrat veljavni pogoji DPA-ja, ki se ne spremenijo med obdobjem strankine naročnine za ta izdelek ali obdobjem za to strokovno storitev. Ko stranka pridobi trajno licenco za programsko opremo, se uporabljajo takrat veljavni pogoji DPA-ja (v skladu z enako določbo za ugotavljanje takrat veljavnih pogojev za izdelke za to programsko opremo v strankini pogodbi), ki se ne spremenijo med obdobjem strankine licence za to programsko opremo. </w:t>
      </w:r>
    </w:p>
    <w:p w14:paraId="6536A2F4" w14:textId="77777777" w:rsidR="000872B5" w:rsidRPr="00FC77AC" w:rsidRDefault="000872B5" w:rsidP="000872B5">
      <w:pPr>
        <w:pStyle w:val="Heading3"/>
      </w:pPr>
      <w:r>
        <w:t>Nove funkcije, dodatki ali povezana programska oprema</w:t>
      </w:r>
      <w:bookmarkEnd w:id="19"/>
    </w:p>
    <w:p w14:paraId="7C1666A5" w14:textId="77777777" w:rsidR="000872B5" w:rsidRPr="00FC77AC" w:rsidRDefault="000872B5" w:rsidP="003869E3">
      <w:r>
        <w:t xml:space="preserve">Ne glede na navedene omejitve glede posodobitev lahko Microsoft, ko izda nove funkcije, ponudbe, dodatke ali sorodno programsko opremo </w:t>
      </w:r>
      <w:r>
        <w:br/>
        <w:t xml:space="preserve">(tj. take, ki v preteklosti niso bili vključeni v izdelke ali storitve), določi pogoje ali izvede posodobitve DPA-ja, ki veljajo za strankino uporabo teh novih funkcij, ponudb, dodatkov ali sorodne programske </w:t>
      </w:r>
      <w:r>
        <w:lastRenderedPageBreak/>
        <w:t xml:space="preserve">opreme. Če ti pogoji vsebujejo morebitne bistvene negativne spremembe pogojev </w:t>
      </w:r>
      <w:r>
        <w:br/>
        <w:t xml:space="preserve">DPA-ja, bo Microsoft stranki dal izbiro, da uporabi nove funkcije, dodatke ali povezano programsko opremo, ne da bi izgubila obstoječo funkcionalnost splošno razpoložljivega izdelka ali strokovne storitve. Če stranka ne namesti ali uporablja novih funkcij, ponudb, dodatkov </w:t>
      </w:r>
      <w:r>
        <w:br/>
        <w:t>ali povezane programske opreme, veljajo ustrezni novi pogoji.</w:t>
      </w:r>
    </w:p>
    <w:p w14:paraId="026CB963" w14:textId="77777777" w:rsidR="000872B5" w:rsidRPr="00FC77AC" w:rsidRDefault="000872B5" w:rsidP="000872B5">
      <w:pPr>
        <w:pStyle w:val="Heading3"/>
      </w:pPr>
      <w:r>
        <w:t>Državni predpisi in zahteve</w:t>
      </w:r>
    </w:p>
    <w:p w14:paraId="2010BEBE" w14:textId="77777777" w:rsidR="000872B5" w:rsidRPr="00FC77AC" w:rsidRDefault="000872B5" w:rsidP="003869E3">
      <w:r>
        <w:t xml:space="preserve">Ne glede na navedene omejitve glede posodobitev lahko Microsoft spremeni ali odpove izdelek ali strokovno storitev v državi ali na območju katere koli sodne pristojnosti, kjer trenutno obstaja ali bo v prihodnje obstajala vladna zahteva ali obveznost, ki (1) Microsoft obvezuje s kakršnimi koli predpisi ali zahtevami, ki na splošno ne veljajo za podjetja, ki poslujejo v tej državi, (2) Microsoftu predstavlja oviro pri nadaljnjem omogočanju delovanja izdelka ali ponujanju strokovne storitve brez njenega spreminjanja in/ali (3) Microsoft zaradi nje meni, da so pogoji </w:t>
      </w:r>
      <w:r>
        <w:br/>
        <w:t>DPA-ja ali izdelek ali strokovna storitev v navzkrižju z morebitno tako zahtevo ali obveznostjo.</w:t>
      </w:r>
    </w:p>
    <w:p w14:paraId="3D724635" w14:textId="77777777" w:rsidR="000872B5" w:rsidRPr="00FC77AC" w:rsidRDefault="000872B5" w:rsidP="000872B5">
      <w:pPr>
        <w:pStyle w:val="Heading2"/>
      </w:pPr>
      <w:bookmarkStart w:id="20" w:name="_Toc155370375"/>
      <w:bookmarkStart w:id="21" w:name="_Toc206773512"/>
      <w:r>
        <w:t>Elektronska obvestila</w:t>
      </w:r>
      <w:bookmarkEnd w:id="13"/>
      <w:bookmarkEnd w:id="14"/>
      <w:bookmarkEnd w:id="15"/>
      <w:bookmarkEnd w:id="20"/>
      <w:bookmarkEnd w:id="21"/>
    </w:p>
    <w:p w14:paraId="63FC3F29" w14:textId="77777777" w:rsidR="000872B5" w:rsidRPr="00FC77AC" w:rsidRDefault="000872B5" w:rsidP="003869E3">
      <w:r>
        <w:t xml:space="preserve">Microsoft lahko stranki posreduje informacije in obvestila o izdelkih in storitvah v elektronski obliki, npr. po e-pošti, na portalu za spletno storitev ali na spletnem mestu, ki ga določi Microsoft. Obvestilo se šteje kot poslano z dnem, ko ga Microsoft objavi. </w:t>
      </w:r>
    </w:p>
    <w:p w14:paraId="5F0FF4EA" w14:textId="77777777" w:rsidR="000872B5" w:rsidRPr="00FC77AC" w:rsidRDefault="000872B5" w:rsidP="000872B5">
      <w:pPr>
        <w:pStyle w:val="Heading2"/>
      </w:pPr>
      <w:bookmarkStart w:id="22" w:name="_Toc507768535"/>
      <w:bookmarkStart w:id="23" w:name="_Toc6563784"/>
      <w:bookmarkStart w:id="24" w:name="_Toc26883657"/>
      <w:bookmarkStart w:id="25" w:name="_Toc155370376"/>
      <w:bookmarkStart w:id="26" w:name="_Toc206773513"/>
      <w:r>
        <w:t>Starejše različice</w:t>
      </w:r>
      <w:bookmarkEnd w:id="22"/>
      <w:bookmarkEnd w:id="23"/>
      <w:bookmarkEnd w:id="24"/>
      <w:bookmarkEnd w:id="25"/>
      <w:bookmarkEnd w:id="26"/>
    </w:p>
    <w:p w14:paraId="023399DE" w14:textId="77777777" w:rsidR="000872B5" w:rsidRPr="00FC77AC" w:rsidRDefault="000872B5" w:rsidP="003869E3">
      <w:r>
        <w:t xml:space="preserve">V pogojih DPA-ja so opredeljeni pogoji za izdelke in storitve, ki so trenutno na voljo. Stranka si lahko starejše različice pogojev DPA-ja ogleda na spletnem mestu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ali se obrne na svojega prodajalca ali Microsoftovo osebo za stik, zadolženo za stranko.</w:t>
      </w:r>
    </w:p>
    <w:p w14:paraId="1C536066" w14:textId="77777777" w:rsidR="000872B5" w:rsidRPr="00FC77AC" w:rsidRDefault="000872B5" w:rsidP="000872B5">
      <w:pPr>
        <w:pStyle w:val="Heading1"/>
      </w:pPr>
      <w:bookmarkStart w:id="28" w:name="_Toc507768537"/>
      <w:bookmarkStart w:id="29" w:name="_Toc6563786"/>
      <w:bookmarkStart w:id="30" w:name="_Toc26883659"/>
      <w:bookmarkStart w:id="31" w:name="_Toc155370377"/>
      <w:bookmarkStart w:id="32" w:name="_Toc206773514"/>
      <w:bookmarkStart w:id="33" w:name="Definitions"/>
      <w:proofErr w:type="spellStart"/>
      <w:r>
        <w:t>Definicije</w:t>
      </w:r>
      <w:bookmarkEnd w:id="28"/>
      <w:bookmarkEnd w:id="29"/>
      <w:bookmarkEnd w:id="30"/>
      <w:bookmarkEnd w:id="31"/>
      <w:bookmarkEnd w:id="32"/>
      <w:proofErr w:type="spellEnd"/>
    </w:p>
    <w:bookmarkEnd w:id="33"/>
    <w:p w14:paraId="03832A99" w14:textId="77777777" w:rsidR="00384B51" w:rsidRDefault="00384B51" w:rsidP="00384B51">
      <w:proofErr w:type="spellStart"/>
      <w:r>
        <w:t>Izrazi</w:t>
      </w:r>
      <w:proofErr w:type="spellEnd"/>
      <w:r>
        <w:t xml:space="preserve">, ki so </w:t>
      </w:r>
      <w:proofErr w:type="spellStart"/>
      <w:r>
        <w:t>uporabljeni</w:t>
      </w:r>
      <w:proofErr w:type="spellEnd"/>
      <w:r>
        <w:t xml:space="preserve"> v </w:t>
      </w:r>
      <w:proofErr w:type="spellStart"/>
      <w:proofErr w:type="gramStart"/>
      <w:r>
        <w:t>tem</w:t>
      </w:r>
      <w:proofErr w:type="spellEnd"/>
      <w:proofErr w:type="gramEnd"/>
      <w:r>
        <w:t xml:space="preserve"> DPA-</w:t>
      </w:r>
      <w:proofErr w:type="spellStart"/>
      <w:r>
        <w:t>ju</w:t>
      </w:r>
      <w:proofErr w:type="spellEnd"/>
      <w:r>
        <w:t xml:space="preserve">, </w:t>
      </w:r>
      <w:proofErr w:type="spellStart"/>
      <w:r>
        <w:t>vendar</w:t>
      </w:r>
      <w:proofErr w:type="spellEnd"/>
      <w:r>
        <w:t xml:space="preserve"> v </w:t>
      </w:r>
      <w:proofErr w:type="spellStart"/>
      <w:r>
        <w:t>njem</w:t>
      </w:r>
      <w:proofErr w:type="spellEnd"/>
      <w:r>
        <w:t xml:space="preserve"> </w:t>
      </w:r>
      <w:proofErr w:type="spellStart"/>
      <w:r>
        <w:t>niso</w:t>
      </w:r>
      <w:proofErr w:type="spellEnd"/>
      <w:r>
        <w:t xml:space="preserve"> </w:t>
      </w:r>
      <w:proofErr w:type="spellStart"/>
      <w:r>
        <w:t>opredeljeni</w:t>
      </w:r>
      <w:proofErr w:type="spellEnd"/>
      <w:r>
        <w:t xml:space="preserve">, </w:t>
      </w:r>
      <w:proofErr w:type="spellStart"/>
      <w:r>
        <w:t>imajo</w:t>
      </w:r>
      <w:proofErr w:type="spellEnd"/>
      <w:r>
        <w:t xml:space="preserve"> </w:t>
      </w:r>
      <w:proofErr w:type="spellStart"/>
      <w:r>
        <w:t>enake</w:t>
      </w:r>
      <w:proofErr w:type="spellEnd"/>
      <w:r>
        <w:t xml:space="preserve"> </w:t>
      </w:r>
      <w:proofErr w:type="spellStart"/>
      <w:r>
        <w:t>pomene</w:t>
      </w:r>
      <w:proofErr w:type="spellEnd"/>
      <w:r>
        <w:t xml:space="preserve"> </w:t>
      </w:r>
      <w:proofErr w:type="spellStart"/>
      <w:r>
        <w:t>kot</w:t>
      </w:r>
      <w:proofErr w:type="spellEnd"/>
      <w:r>
        <w:t xml:space="preserve"> v </w:t>
      </w:r>
      <w:proofErr w:type="spellStart"/>
      <w:r>
        <w:t>strankini</w:t>
      </w:r>
      <w:proofErr w:type="spellEnd"/>
      <w:r>
        <w:t xml:space="preserve"> </w:t>
      </w:r>
      <w:proofErr w:type="spellStart"/>
      <w:r>
        <w:t>pogodbi</w:t>
      </w:r>
      <w:proofErr w:type="spellEnd"/>
      <w:r>
        <w:t xml:space="preserve">. V </w:t>
      </w:r>
      <w:proofErr w:type="spellStart"/>
      <w:proofErr w:type="gramStart"/>
      <w:r>
        <w:t>tem</w:t>
      </w:r>
      <w:proofErr w:type="spellEnd"/>
      <w:proofErr w:type="gramEnd"/>
      <w:r>
        <w:t xml:space="preserve"> DPA-</w:t>
      </w:r>
      <w:proofErr w:type="spellStart"/>
      <w:r>
        <w:t>ju</w:t>
      </w:r>
      <w:proofErr w:type="spellEnd"/>
      <w:r>
        <w:t xml:space="preserve"> so </w:t>
      </w:r>
      <w:proofErr w:type="spellStart"/>
      <w:r>
        <w:t>uporabljeni</w:t>
      </w:r>
      <w:proofErr w:type="spellEnd"/>
      <w:r>
        <w:t xml:space="preserve"> </w:t>
      </w:r>
      <w:proofErr w:type="spellStart"/>
      <w:r>
        <w:t>ti</w:t>
      </w:r>
      <w:proofErr w:type="spellEnd"/>
      <w:r>
        <w:t xml:space="preserve"> </w:t>
      </w:r>
      <w:proofErr w:type="spellStart"/>
      <w:r>
        <w:t>opredeljeni</w:t>
      </w:r>
      <w:proofErr w:type="spellEnd"/>
      <w:r>
        <w:t xml:space="preserve"> </w:t>
      </w:r>
      <w:proofErr w:type="spellStart"/>
      <w:r>
        <w:t>izrazi</w:t>
      </w:r>
      <w:proofErr w:type="spellEnd"/>
      <w:r>
        <w:t>:</w:t>
      </w:r>
    </w:p>
    <w:p w14:paraId="5A05D86B" w14:textId="77777777" w:rsidR="00384B51" w:rsidRDefault="00384B51" w:rsidP="00384B51">
      <w:r>
        <w:t>»</w:t>
      </w:r>
      <w:proofErr w:type="spellStart"/>
      <w:r>
        <w:t>Podatki</w:t>
      </w:r>
      <w:proofErr w:type="spellEnd"/>
      <w:r>
        <w:t xml:space="preserve"> </w:t>
      </w:r>
      <w:proofErr w:type="spellStart"/>
      <w:r>
        <w:t>strank</w:t>
      </w:r>
      <w:proofErr w:type="spellEnd"/>
      <w:r>
        <w:t xml:space="preserve">« so </w:t>
      </w:r>
      <w:proofErr w:type="spellStart"/>
      <w:r>
        <w:t>vsi</w:t>
      </w:r>
      <w:proofErr w:type="spellEnd"/>
      <w:r>
        <w:t xml:space="preserve"> </w:t>
      </w:r>
      <w:proofErr w:type="spellStart"/>
      <w:r>
        <w:t>podatki</w:t>
      </w:r>
      <w:proofErr w:type="spellEnd"/>
      <w:r>
        <w:t xml:space="preserve">, </w:t>
      </w:r>
      <w:proofErr w:type="spellStart"/>
      <w:r>
        <w:t>vključno</w:t>
      </w:r>
      <w:proofErr w:type="spellEnd"/>
      <w:r>
        <w:t xml:space="preserve"> z </w:t>
      </w:r>
      <w:proofErr w:type="spellStart"/>
      <w:r>
        <w:t>vsemi</w:t>
      </w:r>
      <w:proofErr w:type="spellEnd"/>
      <w:r>
        <w:t xml:space="preserve"> </w:t>
      </w:r>
      <w:proofErr w:type="spellStart"/>
      <w:r>
        <w:t>besedilnimi</w:t>
      </w:r>
      <w:proofErr w:type="spellEnd"/>
      <w:r>
        <w:t xml:space="preserve">, </w:t>
      </w:r>
      <w:proofErr w:type="spellStart"/>
      <w:r>
        <w:t>zvočnimi</w:t>
      </w:r>
      <w:proofErr w:type="spellEnd"/>
      <w:r>
        <w:t xml:space="preserve">, video- </w:t>
      </w:r>
      <w:proofErr w:type="spellStart"/>
      <w:r>
        <w:t>ali</w:t>
      </w:r>
      <w:proofErr w:type="spellEnd"/>
      <w:r>
        <w:t xml:space="preserve"> </w:t>
      </w:r>
      <w:proofErr w:type="spellStart"/>
      <w:r>
        <w:t>slikovnimi</w:t>
      </w:r>
      <w:proofErr w:type="spellEnd"/>
      <w:r>
        <w:t xml:space="preserve"> </w:t>
      </w:r>
      <w:proofErr w:type="spellStart"/>
      <w:r>
        <w:t>datotekami</w:t>
      </w:r>
      <w:proofErr w:type="spellEnd"/>
      <w:r>
        <w:t xml:space="preserve"> in </w:t>
      </w:r>
      <w:proofErr w:type="spellStart"/>
      <w:r>
        <w:t>programsko</w:t>
      </w:r>
      <w:proofErr w:type="spellEnd"/>
      <w:r>
        <w:t xml:space="preserve"> </w:t>
      </w:r>
      <w:proofErr w:type="spellStart"/>
      <w:r>
        <w:t>opremo</w:t>
      </w:r>
      <w:proofErr w:type="spellEnd"/>
      <w:r>
        <w:t xml:space="preserve">, ki </w:t>
      </w:r>
      <w:proofErr w:type="spellStart"/>
      <w:r>
        <w:t>jih</w:t>
      </w:r>
      <w:proofErr w:type="spellEnd"/>
      <w:r>
        <w:t xml:space="preserve"> Microsoft </w:t>
      </w:r>
      <w:proofErr w:type="spellStart"/>
      <w:r>
        <w:t>dobi</w:t>
      </w:r>
      <w:proofErr w:type="spellEnd"/>
      <w:r>
        <w:t xml:space="preserve"> od </w:t>
      </w:r>
      <w:proofErr w:type="spellStart"/>
      <w:r>
        <w:t>stranke</w:t>
      </w:r>
      <w:proofErr w:type="spellEnd"/>
      <w:r>
        <w:t xml:space="preserve"> </w:t>
      </w:r>
      <w:proofErr w:type="spellStart"/>
      <w:r>
        <w:t>ali</w:t>
      </w:r>
      <w:proofErr w:type="spellEnd"/>
      <w:r>
        <w:t xml:space="preserve"> v </w:t>
      </w:r>
      <w:proofErr w:type="spellStart"/>
      <w:r>
        <w:t>imenu</w:t>
      </w:r>
      <w:proofErr w:type="spellEnd"/>
      <w:r>
        <w:t xml:space="preserve"> </w:t>
      </w:r>
      <w:proofErr w:type="spellStart"/>
      <w:r>
        <w:t>stranke</w:t>
      </w:r>
      <w:proofErr w:type="spellEnd"/>
      <w:r>
        <w:t xml:space="preserve"> v </w:t>
      </w:r>
      <w:proofErr w:type="spellStart"/>
      <w:r>
        <w:t>okviru</w:t>
      </w:r>
      <w:proofErr w:type="spellEnd"/>
      <w:r>
        <w:t xml:space="preserve"> </w:t>
      </w:r>
      <w:proofErr w:type="spellStart"/>
      <w:r>
        <w:t>uporabe</w:t>
      </w:r>
      <w:proofErr w:type="spellEnd"/>
      <w:r>
        <w:t xml:space="preserve"> </w:t>
      </w:r>
      <w:proofErr w:type="spellStart"/>
      <w:r>
        <w:t>spletne</w:t>
      </w:r>
      <w:proofErr w:type="spellEnd"/>
      <w:r>
        <w:t xml:space="preserve"> </w:t>
      </w:r>
      <w:proofErr w:type="spellStart"/>
      <w:r>
        <w:t>storitve</w:t>
      </w:r>
      <w:proofErr w:type="spellEnd"/>
      <w:r>
        <w:t xml:space="preserve">. </w:t>
      </w:r>
      <w:proofErr w:type="spellStart"/>
      <w:r>
        <w:t>Podatki</w:t>
      </w:r>
      <w:proofErr w:type="spellEnd"/>
      <w:r>
        <w:t xml:space="preserve"> </w:t>
      </w:r>
      <w:proofErr w:type="spellStart"/>
      <w:r>
        <w:t>strank</w:t>
      </w:r>
      <w:proofErr w:type="spellEnd"/>
      <w:r>
        <w:t xml:space="preserve"> ne </w:t>
      </w:r>
      <w:proofErr w:type="spellStart"/>
      <w:r>
        <w:t>vključujejo</w:t>
      </w:r>
      <w:proofErr w:type="spellEnd"/>
      <w:r>
        <w:t xml:space="preserve"> </w:t>
      </w:r>
      <w:proofErr w:type="spellStart"/>
      <w:r>
        <w:t>podatkov</w:t>
      </w:r>
      <w:proofErr w:type="spellEnd"/>
      <w:r>
        <w:t xml:space="preserve"> za </w:t>
      </w:r>
      <w:proofErr w:type="spellStart"/>
      <w:r>
        <w:t>strokovne</w:t>
      </w:r>
      <w:proofErr w:type="spellEnd"/>
      <w:r>
        <w:t xml:space="preserve"> </w:t>
      </w:r>
      <w:proofErr w:type="spellStart"/>
      <w:r>
        <w:t>storitve</w:t>
      </w:r>
      <w:proofErr w:type="spellEnd"/>
      <w:r>
        <w:t>.</w:t>
      </w:r>
    </w:p>
    <w:p w14:paraId="2D4C5A7D" w14:textId="77777777" w:rsidR="00384B51" w:rsidRDefault="00384B51" w:rsidP="00384B51">
      <w:r>
        <w:lastRenderedPageBreak/>
        <w:t>»</w:t>
      </w:r>
      <w:proofErr w:type="spellStart"/>
      <w:r>
        <w:t>Zahteve</w:t>
      </w:r>
      <w:proofErr w:type="spellEnd"/>
      <w:r>
        <w:t xml:space="preserve"> za </w:t>
      </w:r>
      <w:proofErr w:type="spellStart"/>
      <w:r>
        <w:t>varstvo</w:t>
      </w:r>
      <w:proofErr w:type="spellEnd"/>
      <w:r>
        <w:t xml:space="preserve"> </w:t>
      </w:r>
      <w:proofErr w:type="spellStart"/>
      <w:r>
        <w:t>podatkov</w:t>
      </w:r>
      <w:proofErr w:type="spellEnd"/>
      <w:r>
        <w:t xml:space="preserve">« </w:t>
      </w:r>
      <w:proofErr w:type="spellStart"/>
      <w:r>
        <w:t>pomeni</w:t>
      </w:r>
      <w:proofErr w:type="spellEnd"/>
      <w:r>
        <w:t xml:space="preserve"> GDPR, </w:t>
      </w:r>
      <w:proofErr w:type="spellStart"/>
      <w:r>
        <w:t>lokalne</w:t>
      </w:r>
      <w:proofErr w:type="spellEnd"/>
      <w:r>
        <w:t xml:space="preserve"> </w:t>
      </w:r>
      <w:proofErr w:type="spellStart"/>
      <w:r>
        <w:t>zakone</w:t>
      </w:r>
      <w:proofErr w:type="spellEnd"/>
      <w:r>
        <w:t xml:space="preserve"> o </w:t>
      </w:r>
      <w:proofErr w:type="spellStart"/>
      <w:r>
        <w:t>varstvu</w:t>
      </w:r>
      <w:proofErr w:type="spellEnd"/>
      <w:r>
        <w:t xml:space="preserve"> </w:t>
      </w:r>
      <w:proofErr w:type="spellStart"/>
      <w:r>
        <w:t>podatkov</w:t>
      </w:r>
      <w:proofErr w:type="spellEnd"/>
      <w:r>
        <w:t xml:space="preserve"> v EU/EGP in </w:t>
      </w:r>
      <w:proofErr w:type="spellStart"/>
      <w:r>
        <w:t>vse</w:t>
      </w:r>
      <w:proofErr w:type="spellEnd"/>
      <w:r>
        <w:t xml:space="preserve"> </w:t>
      </w:r>
      <w:proofErr w:type="spellStart"/>
      <w:r>
        <w:t>upoštevne</w:t>
      </w:r>
      <w:proofErr w:type="spellEnd"/>
      <w:r>
        <w:t xml:space="preserve"> </w:t>
      </w:r>
      <w:proofErr w:type="spellStart"/>
      <w:r>
        <w:t>zakone</w:t>
      </w:r>
      <w:proofErr w:type="spellEnd"/>
      <w:r>
        <w:t xml:space="preserve">, </w:t>
      </w:r>
      <w:proofErr w:type="spellStart"/>
      <w:r>
        <w:t>predpise</w:t>
      </w:r>
      <w:proofErr w:type="spellEnd"/>
      <w:r>
        <w:t xml:space="preserve"> in </w:t>
      </w:r>
      <w:proofErr w:type="spellStart"/>
      <w:r>
        <w:t>druge</w:t>
      </w:r>
      <w:proofErr w:type="spellEnd"/>
      <w:r>
        <w:t xml:space="preserve"> </w:t>
      </w:r>
      <w:proofErr w:type="spellStart"/>
      <w:r>
        <w:t>zakonske</w:t>
      </w:r>
      <w:proofErr w:type="spellEnd"/>
      <w:r>
        <w:t xml:space="preserve"> </w:t>
      </w:r>
      <w:proofErr w:type="spellStart"/>
      <w:r>
        <w:t>zahteve</w:t>
      </w:r>
      <w:proofErr w:type="spellEnd"/>
      <w:r>
        <w:t xml:space="preserve"> glede (a) </w:t>
      </w:r>
      <w:proofErr w:type="spellStart"/>
      <w:r>
        <w:t>zasebnosti</w:t>
      </w:r>
      <w:proofErr w:type="spellEnd"/>
      <w:r>
        <w:t xml:space="preserve"> in </w:t>
      </w:r>
      <w:proofErr w:type="spellStart"/>
      <w:r>
        <w:t>zaščite</w:t>
      </w:r>
      <w:proofErr w:type="spellEnd"/>
      <w:r>
        <w:t xml:space="preserve"> </w:t>
      </w:r>
      <w:proofErr w:type="spellStart"/>
      <w:r>
        <w:t>podatkov</w:t>
      </w:r>
      <w:proofErr w:type="spellEnd"/>
      <w:r>
        <w:t xml:space="preserve"> </w:t>
      </w:r>
      <w:proofErr w:type="spellStart"/>
      <w:r>
        <w:t>ter</w:t>
      </w:r>
      <w:proofErr w:type="spellEnd"/>
      <w:r>
        <w:t xml:space="preserve"> (b) </w:t>
      </w:r>
      <w:proofErr w:type="spellStart"/>
      <w:r>
        <w:t>uporabe</w:t>
      </w:r>
      <w:proofErr w:type="spellEnd"/>
      <w:r>
        <w:t xml:space="preserve">, </w:t>
      </w:r>
      <w:proofErr w:type="spellStart"/>
      <w:r>
        <w:t>zbiranja</w:t>
      </w:r>
      <w:proofErr w:type="spellEnd"/>
      <w:r>
        <w:t xml:space="preserve">, </w:t>
      </w:r>
      <w:proofErr w:type="spellStart"/>
      <w:r>
        <w:t>hranjenja</w:t>
      </w:r>
      <w:proofErr w:type="spellEnd"/>
      <w:r>
        <w:t xml:space="preserve">, </w:t>
      </w:r>
      <w:proofErr w:type="spellStart"/>
      <w:r>
        <w:t>shranjevanja</w:t>
      </w:r>
      <w:proofErr w:type="spellEnd"/>
      <w:r>
        <w:t xml:space="preserve">, </w:t>
      </w:r>
      <w:proofErr w:type="spellStart"/>
      <w:r>
        <w:t>varnosti</w:t>
      </w:r>
      <w:proofErr w:type="spellEnd"/>
      <w:r>
        <w:t xml:space="preserve">, </w:t>
      </w:r>
      <w:proofErr w:type="spellStart"/>
      <w:r>
        <w:t>razkritja</w:t>
      </w:r>
      <w:proofErr w:type="spellEnd"/>
      <w:r>
        <w:t xml:space="preserve">, </w:t>
      </w:r>
      <w:proofErr w:type="spellStart"/>
      <w:r>
        <w:t>prenosa</w:t>
      </w:r>
      <w:proofErr w:type="spellEnd"/>
      <w:r>
        <w:t xml:space="preserve">, </w:t>
      </w:r>
      <w:proofErr w:type="spellStart"/>
      <w:r>
        <w:t>uničenja</w:t>
      </w:r>
      <w:proofErr w:type="spellEnd"/>
      <w:r>
        <w:t xml:space="preserve"> in </w:t>
      </w:r>
      <w:proofErr w:type="spellStart"/>
      <w:r>
        <w:t>druge</w:t>
      </w:r>
      <w:proofErr w:type="spellEnd"/>
      <w:r>
        <w:t xml:space="preserve"> </w:t>
      </w:r>
      <w:proofErr w:type="spellStart"/>
      <w:r>
        <w:t>obdelave</w:t>
      </w:r>
      <w:proofErr w:type="spellEnd"/>
      <w:r>
        <w:t xml:space="preserve"> </w:t>
      </w:r>
      <w:proofErr w:type="spellStart"/>
      <w:r>
        <w:t>osebnih</w:t>
      </w:r>
      <w:proofErr w:type="spellEnd"/>
      <w:r>
        <w:t xml:space="preserve"> </w:t>
      </w:r>
      <w:proofErr w:type="spellStart"/>
      <w:r>
        <w:t>podatkov</w:t>
      </w:r>
      <w:proofErr w:type="spellEnd"/>
      <w:r>
        <w:t>.</w:t>
      </w:r>
    </w:p>
    <w:p w14:paraId="65382A2D" w14:textId="77777777" w:rsidR="00384B51" w:rsidRDefault="00384B51" w:rsidP="00384B51">
      <w:r>
        <w:t>»</w:t>
      </w:r>
      <w:proofErr w:type="spellStart"/>
      <w:r>
        <w:t>Pogoji</w:t>
      </w:r>
      <w:proofErr w:type="spellEnd"/>
      <w:r>
        <w:t xml:space="preserve"> DPA-ja« </w:t>
      </w:r>
      <w:proofErr w:type="spellStart"/>
      <w:r>
        <w:t>pomeni</w:t>
      </w:r>
      <w:proofErr w:type="spellEnd"/>
      <w:r>
        <w:t xml:space="preserve"> </w:t>
      </w:r>
      <w:proofErr w:type="spellStart"/>
      <w:r>
        <w:t>pogoje</w:t>
      </w:r>
      <w:proofErr w:type="spellEnd"/>
      <w:r>
        <w:t xml:space="preserve"> v DPA-</w:t>
      </w:r>
      <w:proofErr w:type="spellStart"/>
      <w:r>
        <w:t>ju</w:t>
      </w:r>
      <w:proofErr w:type="spellEnd"/>
      <w:r>
        <w:t xml:space="preserve"> in </w:t>
      </w:r>
      <w:proofErr w:type="spellStart"/>
      <w:r>
        <w:t>morebitnih</w:t>
      </w:r>
      <w:proofErr w:type="spellEnd"/>
      <w:r>
        <w:t xml:space="preserve"> </w:t>
      </w:r>
      <w:proofErr w:type="spellStart"/>
      <w:r>
        <w:t>pogojih</w:t>
      </w:r>
      <w:proofErr w:type="spellEnd"/>
      <w:r>
        <w:t xml:space="preserve"> </w:t>
      </w:r>
      <w:proofErr w:type="spellStart"/>
      <w:r>
        <w:t>posebej</w:t>
      </w:r>
      <w:proofErr w:type="spellEnd"/>
      <w:r>
        <w:t xml:space="preserve"> za </w:t>
      </w:r>
      <w:proofErr w:type="spellStart"/>
      <w:r>
        <w:t>izdelke</w:t>
      </w:r>
      <w:proofErr w:type="spellEnd"/>
      <w:r>
        <w:t xml:space="preserve"> v </w:t>
      </w:r>
      <w:proofErr w:type="spellStart"/>
      <w:r>
        <w:t>pogojih</w:t>
      </w:r>
      <w:proofErr w:type="spellEnd"/>
      <w:r>
        <w:t xml:space="preserve"> za </w:t>
      </w:r>
      <w:proofErr w:type="spellStart"/>
      <w:r>
        <w:t>izdelke</w:t>
      </w:r>
      <w:proofErr w:type="spellEnd"/>
      <w:r>
        <w:t xml:space="preserve">, ki </w:t>
      </w:r>
      <w:proofErr w:type="spellStart"/>
      <w:r>
        <w:t>izrecno</w:t>
      </w:r>
      <w:proofErr w:type="spellEnd"/>
      <w:r>
        <w:t xml:space="preserve"> </w:t>
      </w:r>
      <w:proofErr w:type="spellStart"/>
      <w:r>
        <w:t>dopolnjujejo</w:t>
      </w:r>
      <w:proofErr w:type="spellEnd"/>
      <w:r>
        <w:t xml:space="preserve"> </w:t>
      </w:r>
      <w:proofErr w:type="spellStart"/>
      <w:r>
        <w:t>ali</w:t>
      </w:r>
      <w:proofErr w:type="spellEnd"/>
      <w:r>
        <w:t xml:space="preserve"> </w:t>
      </w:r>
      <w:proofErr w:type="spellStart"/>
      <w:r>
        <w:t>spreminjajo</w:t>
      </w:r>
      <w:proofErr w:type="spellEnd"/>
      <w:r>
        <w:t xml:space="preserve"> </w:t>
      </w:r>
      <w:proofErr w:type="spellStart"/>
      <w:r>
        <w:t>pogoje</w:t>
      </w:r>
      <w:proofErr w:type="spellEnd"/>
      <w:r>
        <w:t xml:space="preserve"> glede </w:t>
      </w:r>
      <w:proofErr w:type="spellStart"/>
      <w:r>
        <w:t>zasebnosti</w:t>
      </w:r>
      <w:proofErr w:type="spellEnd"/>
      <w:r>
        <w:t xml:space="preserve"> in </w:t>
      </w:r>
      <w:proofErr w:type="spellStart"/>
      <w:r>
        <w:t>varnosti</w:t>
      </w:r>
      <w:proofErr w:type="spellEnd"/>
      <w:r>
        <w:t xml:space="preserve"> v DPA-</w:t>
      </w:r>
      <w:proofErr w:type="spellStart"/>
      <w:r>
        <w:t>ju</w:t>
      </w:r>
      <w:proofErr w:type="spellEnd"/>
      <w:r>
        <w:t xml:space="preserve"> za </w:t>
      </w:r>
      <w:proofErr w:type="spellStart"/>
      <w:r>
        <w:t>posamezen</w:t>
      </w:r>
      <w:proofErr w:type="spellEnd"/>
      <w:r>
        <w:t xml:space="preserve"> </w:t>
      </w:r>
      <w:proofErr w:type="spellStart"/>
      <w:r>
        <w:t>izdelek</w:t>
      </w:r>
      <w:proofErr w:type="spellEnd"/>
      <w:r>
        <w:t xml:space="preserve"> (</w:t>
      </w:r>
      <w:proofErr w:type="spellStart"/>
      <w:r>
        <w:t>ali</w:t>
      </w:r>
      <w:proofErr w:type="spellEnd"/>
      <w:r>
        <w:t xml:space="preserve"> </w:t>
      </w:r>
      <w:proofErr w:type="spellStart"/>
      <w:r>
        <w:t>funkcijo</w:t>
      </w:r>
      <w:proofErr w:type="spellEnd"/>
      <w:r>
        <w:t xml:space="preserve"> </w:t>
      </w:r>
      <w:proofErr w:type="spellStart"/>
      <w:r>
        <w:t>izdelka</w:t>
      </w:r>
      <w:proofErr w:type="spellEnd"/>
      <w:r>
        <w:t xml:space="preserve">). V </w:t>
      </w:r>
      <w:proofErr w:type="spellStart"/>
      <w:r>
        <w:t>primeru</w:t>
      </w:r>
      <w:proofErr w:type="spellEnd"/>
      <w:r>
        <w:t xml:space="preserve"> </w:t>
      </w:r>
      <w:proofErr w:type="spellStart"/>
      <w:r>
        <w:t>navzkrižja</w:t>
      </w:r>
      <w:proofErr w:type="spellEnd"/>
      <w:r>
        <w:t xml:space="preserve"> </w:t>
      </w:r>
      <w:proofErr w:type="spellStart"/>
      <w:r>
        <w:t>ali</w:t>
      </w:r>
      <w:proofErr w:type="spellEnd"/>
      <w:r>
        <w:t xml:space="preserve"> </w:t>
      </w:r>
      <w:proofErr w:type="spellStart"/>
      <w:r>
        <w:t>nedoslednosti</w:t>
      </w:r>
      <w:proofErr w:type="spellEnd"/>
      <w:r>
        <w:t xml:space="preserve"> med DPA-</w:t>
      </w:r>
      <w:proofErr w:type="spellStart"/>
      <w:r>
        <w:t>jem</w:t>
      </w:r>
      <w:proofErr w:type="spellEnd"/>
      <w:r>
        <w:t xml:space="preserve"> in </w:t>
      </w:r>
      <w:proofErr w:type="spellStart"/>
      <w:r>
        <w:t>takimi</w:t>
      </w:r>
      <w:proofErr w:type="spellEnd"/>
      <w:r>
        <w:t xml:space="preserve"> </w:t>
      </w:r>
      <w:proofErr w:type="spellStart"/>
      <w:r>
        <w:t>pogoji</w:t>
      </w:r>
      <w:proofErr w:type="spellEnd"/>
      <w:r>
        <w:t xml:space="preserve"> </w:t>
      </w:r>
      <w:proofErr w:type="spellStart"/>
      <w:r>
        <w:t>posebej</w:t>
      </w:r>
      <w:proofErr w:type="spellEnd"/>
      <w:r>
        <w:t xml:space="preserve"> za </w:t>
      </w:r>
      <w:proofErr w:type="spellStart"/>
      <w:r>
        <w:t>izdelek</w:t>
      </w:r>
      <w:proofErr w:type="spellEnd"/>
      <w:r>
        <w:t xml:space="preserve"> se za </w:t>
      </w:r>
      <w:proofErr w:type="spellStart"/>
      <w:r>
        <w:t>upoštevni</w:t>
      </w:r>
      <w:proofErr w:type="spellEnd"/>
      <w:r>
        <w:t xml:space="preserve"> </w:t>
      </w:r>
      <w:proofErr w:type="spellStart"/>
      <w:r>
        <w:t>izdelek</w:t>
      </w:r>
      <w:proofErr w:type="spellEnd"/>
      <w:r>
        <w:t xml:space="preserve"> (</w:t>
      </w:r>
      <w:proofErr w:type="spellStart"/>
      <w:r>
        <w:t>ali</w:t>
      </w:r>
      <w:proofErr w:type="spellEnd"/>
      <w:r>
        <w:t xml:space="preserve"> </w:t>
      </w:r>
      <w:proofErr w:type="spellStart"/>
      <w:r>
        <w:t>funkcijo</w:t>
      </w:r>
      <w:proofErr w:type="spellEnd"/>
      <w:r>
        <w:t xml:space="preserve"> </w:t>
      </w:r>
      <w:proofErr w:type="spellStart"/>
      <w:r>
        <w:t>izdelka</w:t>
      </w:r>
      <w:proofErr w:type="spellEnd"/>
      <w:r>
        <w:t xml:space="preserve">) </w:t>
      </w:r>
      <w:proofErr w:type="spellStart"/>
      <w:r>
        <w:t>uporabljajo</w:t>
      </w:r>
      <w:proofErr w:type="spellEnd"/>
      <w:r>
        <w:t xml:space="preserve"> </w:t>
      </w:r>
      <w:proofErr w:type="spellStart"/>
      <w:r>
        <w:t>pogoji</w:t>
      </w:r>
      <w:proofErr w:type="spellEnd"/>
      <w:r>
        <w:t xml:space="preserve"> </w:t>
      </w:r>
      <w:proofErr w:type="spellStart"/>
      <w:r>
        <w:t>posebej</w:t>
      </w:r>
      <w:proofErr w:type="spellEnd"/>
      <w:r>
        <w:t xml:space="preserve"> za </w:t>
      </w:r>
      <w:proofErr w:type="spellStart"/>
      <w:r>
        <w:t>izdelek</w:t>
      </w:r>
      <w:proofErr w:type="spellEnd"/>
      <w:r>
        <w:t xml:space="preserve">. </w:t>
      </w:r>
    </w:p>
    <w:p w14:paraId="36B6E61A" w14:textId="77777777" w:rsidR="00384B51" w:rsidRDefault="00384B51" w:rsidP="00384B51">
      <w:r>
        <w:t xml:space="preserve">»GDPR« </w:t>
      </w:r>
      <w:proofErr w:type="spellStart"/>
      <w:r>
        <w:t>pomeni</w:t>
      </w:r>
      <w:proofErr w:type="spellEnd"/>
      <w:r>
        <w:t xml:space="preserve"> </w:t>
      </w:r>
      <w:proofErr w:type="spellStart"/>
      <w:r>
        <w:t>Uredbo</w:t>
      </w:r>
      <w:proofErr w:type="spellEnd"/>
      <w:r>
        <w:t xml:space="preserve"> (EU) 2016/679 </w:t>
      </w:r>
      <w:proofErr w:type="spellStart"/>
      <w:r>
        <w:t>Evropskega</w:t>
      </w:r>
      <w:proofErr w:type="spellEnd"/>
      <w:r>
        <w:t xml:space="preserve"> </w:t>
      </w:r>
      <w:proofErr w:type="spellStart"/>
      <w:r>
        <w:t>parlamenta</w:t>
      </w:r>
      <w:proofErr w:type="spellEnd"/>
      <w:r>
        <w:t xml:space="preserve"> in Sveta z </w:t>
      </w:r>
      <w:proofErr w:type="spellStart"/>
      <w:r>
        <w:t>dne</w:t>
      </w:r>
      <w:proofErr w:type="spellEnd"/>
      <w:r>
        <w:t xml:space="preserve"> 27. </w:t>
      </w:r>
      <w:proofErr w:type="spellStart"/>
      <w:r>
        <w:t>aprila</w:t>
      </w:r>
      <w:proofErr w:type="spellEnd"/>
      <w:r>
        <w:t xml:space="preserve"> 2016 o </w:t>
      </w:r>
      <w:proofErr w:type="spellStart"/>
      <w:r>
        <w:t>varstvu</w:t>
      </w:r>
      <w:proofErr w:type="spellEnd"/>
      <w:r>
        <w:t xml:space="preserve"> </w:t>
      </w:r>
      <w:proofErr w:type="spellStart"/>
      <w:r>
        <w:t>posameznikov</w:t>
      </w:r>
      <w:proofErr w:type="spellEnd"/>
      <w:r>
        <w:t xml:space="preserve"> </w:t>
      </w:r>
      <w:proofErr w:type="spellStart"/>
      <w:r>
        <w:t>pri</w:t>
      </w:r>
      <w:proofErr w:type="spellEnd"/>
      <w:r>
        <w:t xml:space="preserve"> </w:t>
      </w:r>
      <w:proofErr w:type="spellStart"/>
      <w:r>
        <w:t>obdelavi</w:t>
      </w:r>
      <w:proofErr w:type="spellEnd"/>
      <w:r>
        <w:t xml:space="preserve"> </w:t>
      </w:r>
      <w:proofErr w:type="spellStart"/>
      <w:r>
        <w:t>osebnih</w:t>
      </w:r>
      <w:proofErr w:type="spellEnd"/>
      <w:r>
        <w:t xml:space="preserve"> </w:t>
      </w:r>
      <w:proofErr w:type="spellStart"/>
      <w:r>
        <w:t>podatkov</w:t>
      </w:r>
      <w:proofErr w:type="spellEnd"/>
      <w:r>
        <w:t xml:space="preserve"> in o </w:t>
      </w:r>
      <w:proofErr w:type="spellStart"/>
      <w:r>
        <w:t>prostem</w:t>
      </w:r>
      <w:proofErr w:type="spellEnd"/>
      <w:r>
        <w:t xml:space="preserve"> </w:t>
      </w:r>
      <w:proofErr w:type="spellStart"/>
      <w:r>
        <w:t>pretoku</w:t>
      </w:r>
      <w:proofErr w:type="spellEnd"/>
      <w:r>
        <w:t xml:space="preserve"> </w:t>
      </w:r>
      <w:proofErr w:type="spellStart"/>
      <w:r>
        <w:t>takih</w:t>
      </w:r>
      <w:proofErr w:type="spellEnd"/>
      <w:r>
        <w:t xml:space="preserve"> </w:t>
      </w:r>
      <w:proofErr w:type="spellStart"/>
      <w:r>
        <w:t>podatkov</w:t>
      </w:r>
      <w:proofErr w:type="spellEnd"/>
      <w:r>
        <w:t xml:space="preserve"> </w:t>
      </w:r>
      <w:proofErr w:type="spellStart"/>
      <w:r>
        <w:t>ter</w:t>
      </w:r>
      <w:proofErr w:type="spellEnd"/>
      <w:r>
        <w:t xml:space="preserve"> o </w:t>
      </w:r>
      <w:proofErr w:type="spellStart"/>
      <w:r>
        <w:t>razveljavitvi</w:t>
      </w:r>
      <w:proofErr w:type="spellEnd"/>
      <w:r>
        <w:t xml:space="preserve"> </w:t>
      </w:r>
      <w:proofErr w:type="spellStart"/>
      <w:r>
        <w:t>Direktive</w:t>
      </w:r>
      <w:proofErr w:type="spellEnd"/>
      <w:r>
        <w:t xml:space="preserve"> 95/46/ES (</w:t>
      </w:r>
      <w:proofErr w:type="spellStart"/>
      <w:r>
        <w:t>Splošna</w:t>
      </w:r>
      <w:proofErr w:type="spellEnd"/>
      <w:r>
        <w:t xml:space="preserve"> </w:t>
      </w:r>
      <w:proofErr w:type="spellStart"/>
      <w:r>
        <w:t>uredba</w:t>
      </w:r>
      <w:proofErr w:type="spellEnd"/>
      <w:r>
        <w:t xml:space="preserve"> o </w:t>
      </w:r>
      <w:proofErr w:type="spellStart"/>
      <w:r>
        <w:t>varstvu</w:t>
      </w:r>
      <w:proofErr w:type="spellEnd"/>
      <w:r>
        <w:t xml:space="preserve"> </w:t>
      </w:r>
      <w:proofErr w:type="spellStart"/>
      <w:r>
        <w:t>podatkov</w:t>
      </w:r>
      <w:proofErr w:type="spellEnd"/>
      <w:r>
        <w:t>).</w:t>
      </w:r>
    </w:p>
    <w:p w14:paraId="21A6408C" w14:textId="77777777" w:rsidR="00384B51" w:rsidRDefault="00384B51" w:rsidP="00384B51">
      <w:r>
        <w:t>»</w:t>
      </w:r>
      <w:proofErr w:type="spellStart"/>
      <w:r>
        <w:t>Lokalni</w:t>
      </w:r>
      <w:proofErr w:type="spellEnd"/>
      <w:r>
        <w:t xml:space="preserve"> </w:t>
      </w:r>
      <w:proofErr w:type="spellStart"/>
      <w:r>
        <w:t>zakoni</w:t>
      </w:r>
      <w:proofErr w:type="spellEnd"/>
      <w:r>
        <w:t xml:space="preserve"> o </w:t>
      </w:r>
      <w:proofErr w:type="spellStart"/>
      <w:r>
        <w:t>varstvu</w:t>
      </w:r>
      <w:proofErr w:type="spellEnd"/>
      <w:r>
        <w:t xml:space="preserve"> </w:t>
      </w:r>
      <w:proofErr w:type="spellStart"/>
      <w:r>
        <w:t>podatkov</w:t>
      </w:r>
      <w:proofErr w:type="spellEnd"/>
      <w:r>
        <w:t xml:space="preserve"> v EU/EGP« </w:t>
      </w:r>
      <w:proofErr w:type="spellStart"/>
      <w:r>
        <w:t>pomeni</w:t>
      </w:r>
      <w:proofErr w:type="spellEnd"/>
      <w:r>
        <w:t xml:space="preserve"> </w:t>
      </w:r>
      <w:proofErr w:type="spellStart"/>
      <w:r>
        <w:t>vso</w:t>
      </w:r>
      <w:proofErr w:type="spellEnd"/>
      <w:r>
        <w:t xml:space="preserve"> </w:t>
      </w:r>
      <w:proofErr w:type="spellStart"/>
      <w:r>
        <w:t>podrejeno</w:t>
      </w:r>
      <w:proofErr w:type="spellEnd"/>
      <w:r>
        <w:t xml:space="preserve"> </w:t>
      </w:r>
      <w:proofErr w:type="spellStart"/>
      <w:r>
        <w:t>zakonodajo</w:t>
      </w:r>
      <w:proofErr w:type="spellEnd"/>
      <w:r>
        <w:t xml:space="preserve"> in </w:t>
      </w:r>
      <w:proofErr w:type="spellStart"/>
      <w:r>
        <w:t>predpise</w:t>
      </w:r>
      <w:proofErr w:type="spellEnd"/>
      <w:r>
        <w:t xml:space="preserve"> o </w:t>
      </w:r>
      <w:proofErr w:type="spellStart"/>
      <w:r>
        <w:t>izvajanju</w:t>
      </w:r>
      <w:proofErr w:type="spellEnd"/>
      <w:r>
        <w:t xml:space="preserve"> GDPR. </w:t>
      </w:r>
    </w:p>
    <w:p w14:paraId="7AE987CA" w14:textId="77777777" w:rsidR="00763BA9" w:rsidRDefault="00763BA9" w:rsidP="00763BA9">
      <w:r>
        <w:t>»</w:t>
      </w:r>
      <w:proofErr w:type="spellStart"/>
      <w:r>
        <w:t>Stranka</w:t>
      </w:r>
      <w:proofErr w:type="spellEnd"/>
      <w:r>
        <w:t xml:space="preserve"> v EU« </w:t>
      </w:r>
      <w:proofErr w:type="spellStart"/>
      <w:r>
        <w:t>pomeni</w:t>
      </w:r>
      <w:proofErr w:type="spellEnd"/>
      <w:r>
        <w:t xml:space="preserve"> </w:t>
      </w:r>
      <w:proofErr w:type="spellStart"/>
      <w:r>
        <w:t>stranki</w:t>
      </w:r>
      <w:proofErr w:type="spellEnd"/>
      <w:r>
        <w:t xml:space="preserve">, ki </w:t>
      </w:r>
      <w:proofErr w:type="spellStart"/>
      <w:r>
        <w:t>ima</w:t>
      </w:r>
      <w:proofErr w:type="spellEnd"/>
      <w:r>
        <w:t xml:space="preserve"> </w:t>
      </w:r>
      <w:proofErr w:type="spellStart"/>
      <w:r>
        <w:t>naslov</w:t>
      </w:r>
      <w:proofErr w:type="spellEnd"/>
      <w:r>
        <w:t xml:space="preserve"> za </w:t>
      </w:r>
      <w:proofErr w:type="spellStart"/>
      <w:r>
        <w:t>izstavitev</w:t>
      </w:r>
      <w:proofErr w:type="spellEnd"/>
      <w:r>
        <w:t xml:space="preserve"> </w:t>
      </w:r>
      <w:proofErr w:type="spellStart"/>
      <w:r>
        <w:t>računov</w:t>
      </w:r>
      <w:proofErr w:type="spellEnd"/>
      <w:r>
        <w:t xml:space="preserve"> </w:t>
      </w:r>
      <w:proofErr w:type="spellStart"/>
      <w:r>
        <w:t>na</w:t>
      </w:r>
      <w:proofErr w:type="spellEnd"/>
      <w:r>
        <w:t xml:space="preserve"> </w:t>
      </w:r>
      <w:proofErr w:type="spellStart"/>
      <w:r>
        <w:t>območju</w:t>
      </w:r>
      <w:proofErr w:type="spellEnd"/>
      <w:r>
        <w:t xml:space="preserve"> </w:t>
      </w:r>
      <w:proofErr w:type="spellStart"/>
      <w:r>
        <w:t>Evropskega</w:t>
      </w:r>
      <w:proofErr w:type="spellEnd"/>
      <w:r>
        <w:t xml:space="preserve"> </w:t>
      </w:r>
      <w:proofErr w:type="spellStart"/>
      <w:r>
        <w:t>gospodarskega</w:t>
      </w:r>
      <w:proofErr w:type="spellEnd"/>
      <w:r>
        <w:t xml:space="preserve"> </w:t>
      </w:r>
      <w:proofErr w:type="spellStart"/>
      <w:r>
        <w:t>prostora</w:t>
      </w:r>
      <w:proofErr w:type="spellEnd"/>
      <w:r>
        <w:t xml:space="preserve"> (»EGP«).</w:t>
      </w:r>
    </w:p>
    <w:p w14:paraId="6C0B57DA" w14:textId="77777777" w:rsidR="00763BA9" w:rsidRDefault="00763BA9" w:rsidP="00763BA9">
      <w:r>
        <w:t xml:space="preserve">»Akt EU o </w:t>
      </w:r>
      <w:proofErr w:type="spellStart"/>
      <w:r>
        <w:t>podatkih</w:t>
      </w:r>
      <w:proofErr w:type="spellEnd"/>
      <w:r>
        <w:t xml:space="preserve">« </w:t>
      </w:r>
      <w:proofErr w:type="spellStart"/>
      <w:r>
        <w:t>pomeni</w:t>
      </w:r>
      <w:proofErr w:type="spellEnd"/>
      <w:r>
        <w:t xml:space="preserve"> </w:t>
      </w:r>
      <w:proofErr w:type="spellStart"/>
      <w:r>
        <w:t>uredbo</w:t>
      </w:r>
      <w:proofErr w:type="spellEnd"/>
      <w:r>
        <w:t xml:space="preserve"> (EU) 2023/2854 </w:t>
      </w:r>
      <w:proofErr w:type="spellStart"/>
      <w:r>
        <w:t>Evropskega</w:t>
      </w:r>
      <w:proofErr w:type="spellEnd"/>
      <w:r>
        <w:t xml:space="preserve"> </w:t>
      </w:r>
      <w:proofErr w:type="spellStart"/>
      <w:r>
        <w:t>parlamenta</w:t>
      </w:r>
      <w:proofErr w:type="spellEnd"/>
      <w:r>
        <w:t xml:space="preserve"> in Sveta z </w:t>
      </w:r>
      <w:proofErr w:type="spellStart"/>
      <w:r>
        <w:t>dne</w:t>
      </w:r>
      <w:proofErr w:type="spellEnd"/>
      <w:r>
        <w:t xml:space="preserve"> 13. </w:t>
      </w:r>
      <w:proofErr w:type="spellStart"/>
      <w:r>
        <w:t>decembra</w:t>
      </w:r>
      <w:proofErr w:type="spellEnd"/>
      <w:r>
        <w:t xml:space="preserve"> 2023 o </w:t>
      </w:r>
      <w:proofErr w:type="spellStart"/>
      <w:r>
        <w:t>harmoniziranih</w:t>
      </w:r>
      <w:proofErr w:type="spellEnd"/>
      <w:r>
        <w:t xml:space="preserve"> </w:t>
      </w:r>
      <w:proofErr w:type="spellStart"/>
      <w:r>
        <w:t>pravilih</w:t>
      </w:r>
      <w:proofErr w:type="spellEnd"/>
      <w:r>
        <w:t xml:space="preserve"> za </w:t>
      </w:r>
      <w:proofErr w:type="spellStart"/>
      <w:r>
        <w:t>pravičen</w:t>
      </w:r>
      <w:proofErr w:type="spellEnd"/>
      <w:r>
        <w:t xml:space="preserve"> </w:t>
      </w:r>
      <w:proofErr w:type="spellStart"/>
      <w:r>
        <w:t>dostop</w:t>
      </w:r>
      <w:proofErr w:type="spellEnd"/>
      <w:r>
        <w:t xml:space="preserve"> do </w:t>
      </w:r>
      <w:proofErr w:type="spellStart"/>
      <w:r>
        <w:t>podatkov</w:t>
      </w:r>
      <w:proofErr w:type="spellEnd"/>
      <w:r>
        <w:t xml:space="preserve"> in </w:t>
      </w:r>
      <w:proofErr w:type="spellStart"/>
      <w:r>
        <w:t>njihovo</w:t>
      </w:r>
      <w:proofErr w:type="spellEnd"/>
      <w:r>
        <w:t xml:space="preserve"> </w:t>
      </w:r>
      <w:proofErr w:type="spellStart"/>
      <w:r>
        <w:t>uporabo</w:t>
      </w:r>
      <w:proofErr w:type="spellEnd"/>
      <w:r>
        <w:t xml:space="preserve"> </w:t>
      </w:r>
      <w:proofErr w:type="spellStart"/>
      <w:r>
        <w:t>ter</w:t>
      </w:r>
      <w:proofErr w:type="spellEnd"/>
      <w:r>
        <w:t xml:space="preserve"> </w:t>
      </w:r>
      <w:proofErr w:type="spellStart"/>
      <w:r>
        <w:t>spremembi</w:t>
      </w:r>
      <w:proofErr w:type="spellEnd"/>
      <w:r>
        <w:t xml:space="preserve"> </w:t>
      </w:r>
      <w:proofErr w:type="spellStart"/>
      <w:r>
        <w:t>Direktive</w:t>
      </w:r>
      <w:proofErr w:type="spellEnd"/>
      <w:r>
        <w:t xml:space="preserve"> (EU) 2020/1828 (</w:t>
      </w:r>
      <w:proofErr w:type="spellStart"/>
      <w:r>
        <w:t>akt</w:t>
      </w:r>
      <w:proofErr w:type="spellEnd"/>
      <w:r>
        <w:t xml:space="preserve"> o </w:t>
      </w:r>
      <w:proofErr w:type="spellStart"/>
      <w:r>
        <w:t>podatkih</w:t>
      </w:r>
      <w:proofErr w:type="spellEnd"/>
      <w:r>
        <w:t>).</w:t>
      </w:r>
    </w:p>
    <w:p w14:paraId="0A362F9F" w14:textId="77777777" w:rsidR="00763BA9" w:rsidRDefault="00763BA9" w:rsidP="00763BA9">
      <w:r>
        <w:t>»</w:t>
      </w:r>
      <w:proofErr w:type="spellStart"/>
      <w:r>
        <w:t>Storitev</w:t>
      </w:r>
      <w:proofErr w:type="spellEnd"/>
      <w:r>
        <w:t xml:space="preserve"> v </w:t>
      </w:r>
      <w:proofErr w:type="spellStart"/>
      <w:r>
        <w:t>okviru</w:t>
      </w:r>
      <w:proofErr w:type="spellEnd"/>
      <w:r>
        <w:t xml:space="preserve"> </w:t>
      </w:r>
      <w:proofErr w:type="spellStart"/>
      <w:r>
        <w:t>Akta</w:t>
      </w:r>
      <w:proofErr w:type="spellEnd"/>
      <w:r>
        <w:t xml:space="preserve"> EU o </w:t>
      </w:r>
      <w:proofErr w:type="spellStart"/>
      <w:r>
        <w:t>podatkih</w:t>
      </w:r>
      <w:proofErr w:type="spellEnd"/>
      <w:r>
        <w:t xml:space="preserve">« </w:t>
      </w:r>
      <w:proofErr w:type="spellStart"/>
      <w:r>
        <w:t>pomeni</w:t>
      </w:r>
      <w:proofErr w:type="spellEnd"/>
      <w:r>
        <w:t xml:space="preserve"> </w:t>
      </w:r>
      <w:proofErr w:type="spellStart"/>
      <w:r>
        <w:t>spletno</w:t>
      </w:r>
      <w:proofErr w:type="spellEnd"/>
      <w:r>
        <w:t xml:space="preserve"> </w:t>
      </w:r>
      <w:proofErr w:type="spellStart"/>
      <w:r>
        <w:t>storitev</w:t>
      </w:r>
      <w:proofErr w:type="spellEnd"/>
      <w:r>
        <w:t xml:space="preserve">, </w:t>
      </w:r>
      <w:proofErr w:type="spellStart"/>
      <w:r>
        <w:t>licencirano</w:t>
      </w:r>
      <w:proofErr w:type="spellEnd"/>
      <w:r>
        <w:t xml:space="preserve"> </w:t>
      </w:r>
      <w:proofErr w:type="spellStart"/>
      <w:r>
        <w:t>stranki</w:t>
      </w:r>
      <w:proofErr w:type="spellEnd"/>
      <w:r>
        <w:t xml:space="preserve"> v EU, </w:t>
      </w:r>
      <w:proofErr w:type="spellStart"/>
      <w:r>
        <w:t>kar</w:t>
      </w:r>
      <w:proofErr w:type="spellEnd"/>
      <w:r>
        <w:t xml:space="preserve"> pa ne </w:t>
      </w:r>
      <w:proofErr w:type="spellStart"/>
      <w:r>
        <w:t>vključuje</w:t>
      </w:r>
      <w:proofErr w:type="spellEnd"/>
      <w:r>
        <w:t xml:space="preserve"> </w:t>
      </w:r>
      <w:proofErr w:type="spellStart"/>
      <w:r>
        <w:t>spletne</w:t>
      </w:r>
      <w:proofErr w:type="spellEnd"/>
      <w:r>
        <w:t xml:space="preserve"> </w:t>
      </w:r>
      <w:proofErr w:type="spellStart"/>
      <w:r>
        <w:t>storitve</w:t>
      </w:r>
      <w:proofErr w:type="spellEnd"/>
      <w:r>
        <w:t xml:space="preserve">, </w:t>
      </w:r>
      <w:proofErr w:type="spellStart"/>
      <w:r>
        <w:t>pri</w:t>
      </w:r>
      <w:proofErr w:type="spellEnd"/>
      <w:r>
        <w:t xml:space="preserve"> </w:t>
      </w:r>
      <w:proofErr w:type="spellStart"/>
      <w:r>
        <w:t>katerih</w:t>
      </w:r>
      <w:proofErr w:type="spellEnd"/>
      <w:r>
        <w:t xml:space="preserve"> se je </w:t>
      </w:r>
      <w:proofErr w:type="spellStart"/>
      <w:r>
        <w:t>stranka</w:t>
      </w:r>
      <w:proofErr w:type="spellEnd"/>
      <w:r>
        <w:t xml:space="preserve"> v EU </w:t>
      </w:r>
      <w:proofErr w:type="spellStart"/>
      <w:r>
        <w:t>odločila</w:t>
      </w:r>
      <w:proofErr w:type="spellEnd"/>
      <w:r>
        <w:t xml:space="preserve">, da </w:t>
      </w:r>
      <w:proofErr w:type="spellStart"/>
      <w:r>
        <w:t>podatke</w:t>
      </w:r>
      <w:proofErr w:type="spellEnd"/>
      <w:r>
        <w:t xml:space="preserve"> </w:t>
      </w:r>
      <w:proofErr w:type="spellStart"/>
      <w:r>
        <w:t>strank</w:t>
      </w:r>
      <w:proofErr w:type="spellEnd"/>
      <w:r>
        <w:t xml:space="preserve"> </w:t>
      </w:r>
      <w:proofErr w:type="spellStart"/>
      <w:r>
        <w:t>shrani</w:t>
      </w:r>
      <w:proofErr w:type="spellEnd"/>
      <w:r>
        <w:t xml:space="preserve"> </w:t>
      </w:r>
      <w:proofErr w:type="spellStart"/>
      <w:r>
        <w:t>zunaj</w:t>
      </w:r>
      <w:proofErr w:type="spellEnd"/>
      <w:r>
        <w:t xml:space="preserve"> EGP. </w:t>
      </w:r>
    </w:p>
    <w:p w14:paraId="0B91FED2" w14:textId="1AE946BA" w:rsidR="00763BA9" w:rsidRDefault="00763BA9" w:rsidP="00384B51">
      <w:r>
        <w:t>»</w:t>
      </w:r>
      <w:proofErr w:type="spellStart"/>
      <w:r>
        <w:t>Podatki</w:t>
      </w:r>
      <w:proofErr w:type="spellEnd"/>
      <w:r>
        <w:t xml:space="preserve">, ki </w:t>
      </w:r>
      <w:proofErr w:type="spellStart"/>
      <w:r>
        <w:t>jih</w:t>
      </w:r>
      <w:proofErr w:type="spellEnd"/>
      <w:r>
        <w:t xml:space="preserve"> je </w:t>
      </w:r>
      <w:proofErr w:type="spellStart"/>
      <w:r>
        <w:t>mogoče</w:t>
      </w:r>
      <w:proofErr w:type="spellEnd"/>
      <w:r>
        <w:t xml:space="preserve"> </w:t>
      </w:r>
      <w:proofErr w:type="spellStart"/>
      <w:r>
        <w:t>izvoziti</w:t>
      </w:r>
      <w:proofErr w:type="spellEnd"/>
      <w:r>
        <w:t xml:space="preserve">, in </w:t>
      </w:r>
      <w:proofErr w:type="spellStart"/>
      <w:r>
        <w:t>digitalna</w:t>
      </w:r>
      <w:proofErr w:type="spellEnd"/>
      <w:r>
        <w:t xml:space="preserve"> </w:t>
      </w:r>
      <w:proofErr w:type="spellStart"/>
      <w:r>
        <w:t>sredstva</w:t>
      </w:r>
      <w:proofErr w:type="spellEnd"/>
      <w:r>
        <w:t xml:space="preserve">« (EDDA) </w:t>
      </w:r>
      <w:proofErr w:type="spellStart"/>
      <w:r>
        <w:t>pomeni</w:t>
      </w:r>
      <w:proofErr w:type="spellEnd"/>
      <w:r>
        <w:t xml:space="preserve"> </w:t>
      </w:r>
      <w:proofErr w:type="spellStart"/>
      <w:r>
        <w:t>podatke</w:t>
      </w:r>
      <w:proofErr w:type="spellEnd"/>
      <w:r>
        <w:t xml:space="preserve"> </w:t>
      </w:r>
      <w:proofErr w:type="spellStart"/>
      <w:r>
        <w:t>strank</w:t>
      </w:r>
      <w:proofErr w:type="spellEnd"/>
      <w:r>
        <w:t xml:space="preserve">. </w:t>
      </w:r>
      <w:proofErr w:type="spellStart"/>
      <w:r>
        <w:t>Pojasnilo</w:t>
      </w:r>
      <w:proofErr w:type="spellEnd"/>
      <w:r>
        <w:t xml:space="preserve">: EDDA ne </w:t>
      </w:r>
      <w:proofErr w:type="spellStart"/>
      <w:r>
        <w:t>vključuje</w:t>
      </w:r>
      <w:proofErr w:type="spellEnd"/>
      <w:r>
        <w:t xml:space="preserve"> </w:t>
      </w:r>
      <w:proofErr w:type="spellStart"/>
      <w:r>
        <w:t>Microsoftovih</w:t>
      </w:r>
      <w:proofErr w:type="spellEnd"/>
      <w:r>
        <w:t xml:space="preserve"> </w:t>
      </w:r>
      <w:proofErr w:type="spellStart"/>
      <w:r>
        <w:t>poslovnih</w:t>
      </w:r>
      <w:proofErr w:type="spellEnd"/>
      <w:r>
        <w:t xml:space="preserve"> </w:t>
      </w:r>
      <w:proofErr w:type="spellStart"/>
      <w:r>
        <w:t>skrivnosti</w:t>
      </w:r>
      <w:proofErr w:type="spellEnd"/>
      <w:r>
        <w:t xml:space="preserve"> </w:t>
      </w:r>
      <w:proofErr w:type="spellStart"/>
      <w:r>
        <w:t>ali</w:t>
      </w:r>
      <w:proofErr w:type="spellEnd"/>
      <w:r>
        <w:t xml:space="preserve"> </w:t>
      </w:r>
      <w:proofErr w:type="spellStart"/>
      <w:r>
        <w:t>intelektualne</w:t>
      </w:r>
      <w:proofErr w:type="spellEnd"/>
      <w:r>
        <w:t xml:space="preserve"> </w:t>
      </w:r>
      <w:proofErr w:type="spellStart"/>
      <w:r>
        <w:t>lastnine</w:t>
      </w:r>
      <w:proofErr w:type="spellEnd"/>
      <w:r>
        <w:t xml:space="preserve"> </w:t>
      </w:r>
      <w:proofErr w:type="spellStart"/>
      <w:r>
        <w:t>oziroma</w:t>
      </w:r>
      <w:proofErr w:type="spellEnd"/>
      <w:r>
        <w:t xml:space="preserve"> </w:t>
      </w:r>
      <w:proofErr w:type="spellStart"/>
      <w:r>
        <w:t>podatkov</w:t>
      </w:r>
      <w:proofErr w:type="spellEnd"/>
      <w:r>
        <w:t xml:space="preserve">, ki </w:t>
      </w:r>
      <w:proofErr w:type="spellStart"/>
      <w:r>
        <w:t>bi</w:t>
      </w:r>
      <w:proofErr w:type="spellEnd"/>
      <w:r>
        <w:t xml:space="preserve"> </w:t>
      </w:r>
      <w:proofErr w:type="spellStart"/>
      <w:r>
        <w:t>lahko</w:t>
      </w:r>
      <w:proofErr w:type="spellEnd"/>
      <w:r>
        <w:t xml:space="preserve"> </w:t>
      </w:r>
      <w:proofErr w:type="spellStart"/>
      <w:r>
        <w:t>ogrozili</w:t>
      </w:r>
      <w:proofErr w:type="spellEnd"/>
      <w:r>
        <w:t xml:space="preserve"> </w:t>
      </w:r>
      <w:proofErr w:type="spellStart"/>
      <w:r>
        <w:t>varnost</w:t>
      </w:r>
      <w:proofErr w:type="spellEnd"/>
      <w:r>
        <w:t xml:space="preserve"> </w:t>
      </w:r>
      <w:proofErr w:type="spellStart"/>
      <w:r>
        <w:t>ali</w:t>
      </w:r>
      <w:proofErr w:type="spellEnd"/>
      <w:r>
        <w:t xml:space="preserve"> </w:t>
      </w:r>
      <w:proofErr w:type="spellStart"/>
      <w:r>
        <w:t>celovitost</w:t>
      </w:r>
      <w:proofErr w:type="spellEnd"/>
      <w:r>
        <w:t xml:space="preserve"> </w:t>
      </w:r>
      <w:proofErr w:type="spellStart"/>
      <w:r>
        <w:t>spletnih</w:t>
      </w:r>
      <w:proofErr w:type="spellEnd"/>
      <w:r>
        <w:t xml:space="preserve"> </w:t>
      </w:r>
      <w:proofErr w:type="spellStart"/>
      <w:r>
        <w:t>storitev</w:t>
      </w:r>
      <w:proofErr w:type="spellEnd"/>
      <w:r>
        <w:t xml:space="preserve">. </w:t>
      </w:r>
    </w:p>
    <w:p w14:paraId="0207112E" w14:textId="09187D77" w:rsidR="00384B51" w:rsidRDefault="00384B51" w:rsidP="00384B51">
      <w:r>
        <w:t>»</w:t>
      </w:r>
      <w:proofErr w:type="spellStart"/>
      <w:r>
        <w:t>Pogoji</w:t>
      </w:r>
      <w:proofErr w:type="spellEnd"/>
      <w:r>
        <w:t xml:space="preserve"> GDPR« </w:t>
      </w:r>
      <w:proofErr w:type="spellStart"/>
      <w:r>
        <w:t>pomeni</w:t>
      </w:r>
      <w:proofErr w:type="spellEnd"/>
      <w:r>
        <w:t xml:space="preserve"> </w:t>
      </w:r>
      <w:proofErr w:type="spellStart"/>
      <w:r>
        <w:t>pogoje</w:t>
      </w:r>
      <w:proofErr w:type="spellEnd"/>
      <w:r>
        <w:t xml:space="preserve"> v </w:t>
      </w:r>
      <w:hyperlink w:anchor="Attachment1" w:history="1">
        <w:proofErr w:type="spellStart"/>
        <w:r>
          <w:rPr>
            <w:rStyle w:val="Hyperlink"/>
          </w:rPr>
          <w:t>prilogi</w:t>
        </w:r>
        <w:proofErr w:type="spellEnd"/>
        <w:r>
          <w:rPr>
            <w:rStyle w:val="Hyperlink"/>
          </w:rPr>
          <w:t xml:space="preserve"> 1</w:t>
        </w:r>
      </w:hyperlink>
      <w:r>
        <w:t xml:space="preserve">, </w:t>
      </w:r>
      <w:proofErr w:type="spellStart"/>
      <w:r>
        <w:t>na</w:t>
      </w:r>
      <w:proofErr w:type="spellEnd"/>
      <w:r>
        <w:t xml:space="preserve"> </w:t>
      </w:r>
      <w:proofErr w:type="spellStart"/>
      <w:r>
        <w:t>podlagi</w:t>
      </w:r>
      <w:proofErr w:type="spellEnd"/>
      <w:r>
        <w:t xml:space="preserve"> </w:t>
      </w:r>
      <w:proofErr w:type="spellStart"/>
      <w:r>
        <w:t>katerih</w:t>
      </w:r>
      <w:proofErr w:type="spellEnd"/>
      <w:r>
        <w:t xml:space="preserve"> </w:t>
      </w:r>
      <w:proofErr w:type="spellStart"/>
      <w:r>
        <w:t>ima</w:t>
      </w:r>
      <w:proofErr w:type="spellEnd"/>
      <w:r>
        <w:t xml:space="preserve"> Microsoft </w:t>
      </w:r>
      <w:proofErr w:type="spellStart"/>
      <w:r>
        <w:t>zavezujoče</w:t>
      </w:r>
      <w:proofErr w:type="spellEnd"/>
      <w:r>
        <w:t xml:space="preserve"> </w:t>
      </w:r>
      <w:proofErr w:type="spellStart"/>
      <w:r>
        <w:t>obveze</w:t>
      </w:r>
      <w:proofErr w:type="spellEnd"/>
      <w:r>
        <w:t xml:space="preserve"> glede </w:t>
      </w:r>
      <w:proofErr w:type="spellStart"/>
      <w:r>
        <w:t>svoje</w:t>
      </w:r>
      <w:proofErr w:type="spellEnd"/>
      <w:r>
        <w:t xml:space="preserve"> </w:t>
      </w:r>
      <w:proofErr w:type="spellStart"/>
      <w:r>
        <w:t>obdelave</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kot</w:t>
      </w:r>
      <w:proofErr w:type="spellEnd"/>
      <w:r>
        <w:t xml:space="preserve"> to </w:t>
      </w:r>
      <w:proofErr w:type="spellStart"/>
      <w:r>
        <w:t>zahteva</w:t>
      </w:r>
      <w:proofErr w:type="spellEnd"/>
      <w:r>
        <w:t xml:space="preserve"> 28. </w:t>
      </w:r>
      <w:proofErr w:type="spellStart"/>
      <w:r>
        <w:t>člen</w:t>
      </w:r>
      <w:proofErr w:type="spellEnd"/>
      <w:r>
        <w:t xml:space="preserve"> GDPR.</w:t>
      </w:r>
    </w:p>
    <w:p w14:paraId="642ACEC7" w14:textId="77777777" w:rsidR="00384B51" w:rsidRDefault="00384B51" w:rsidP="00384B51">
      <w:r>
        <w:t>»</w:t>
      </w:r>
      <w:proofErr w:type="spellStart"/>
      <w:r>
        <w:t>Osebni</w:t>
      </w:r>
      <w:proofErr w:type="spellEnd"/>
      <w:r>
        <w:t xml:space="preserve"> </w:t>
      </w:r>
      <w:proofErr w:type="spellStart"/>
      <w:r>
        <w:t>podatki</w:t>
      </w:r>
      <w:proofErr w:type="spellEnd"/>
      <w:r>
        <w:t xml:space="preserve">« </w:t>
      </w:r>
      <w:proofErr w:type="spellStart"/>
      <w:r>
        <w:t>pomeni</w:t>
      </w:r>
      <w:proofErr w:type="spellEnd"/>
      <w:r>
        <w:t xml:space="preserve"> </w:t>
      </w:r>
      <w:proofErr w:type="spellStart"/>
      <w:r>
        <w:t>katero</w:t>
      </w:r>
      <w:proofErr w:type="spellEnd"/>
      <w:r>
        <w:t xml:space="preserve"> </w:t>
      </w:r>
      <w:proofErr w:type="spellStart"/>
      <w:r>
        <w:t>koli</w:t>
      </w:r>
      <w:proofErr w:type="spellEnd"/>
      <w:r>
        <w:t xml:space="preserve"> </w:t>
      </w:r>
      <w:proofErr w:type="spellStart"/>
      <w:r>
        <w:t>informacijo</w:t>
      </w:r>
      <w:proofErr w:type="spellEnd"/>
      <w:r>
        <w:t xml:space="preserve">, v </w:t>
      </w:r>
      <w:proofErr w:type="spellStart"/>
      <w:r>
        <w:t>zvezi</w:t>
      </w:r>
      <w:proofErr w:type="spellEnd"/>
      <w:r>
        <w:t xml:space="preserve"> z </w:t>
      </w:r>
      <w:proofErr w:type="spellStart"/>
      <w:r>
        <w:t>določenim</w:t>
      </w:r>
      <w:proofErr w:type="spellEnd"/>
      <w:r>
        <w:t xml:space="preserve"> </w:t>
      </w:r>
      <w:proofErr w:type="spellStart"/>
      <w:r>
        <w:t>ali</w:t>
      </w:r>
      <w:proofErr w:type="spellEnd"/>
      <w:r>
        <w:t xml:space="preserve"> </w:t>
      </w:r>
      <w:proofErr w:type="spellStart"/>
      <w:r>
        <w:t>določljivim</w:t>
      </w:r>
      <w:proofErr w:type="spellEnd"/>
      <w:r>
        <w:t xml:space="preserve"> </w:t>
      </w:r>
      <w:proofErr w:type="spellStart"/>
      <w:r>
        <w:t>posameznikom</w:t>
      </w:r>
      <w:proofErr w:type="spellEnd"/>
      <w:r>
        <w:t xml:space="preserve">. </w:t>
      </w:r>
      <w:proofErr w:type="spellStart"/>
      <w:r>
        <w:t>Fizična</w:t>
      </w:r>
      <w:proofErr w:type="spellEnd"/>
      <w:r>
        <w:t xml:space="preserve"> </w:t>
      </w:r>
      <w:proofErr w:type="spellStart"/>
      <w:r>
        <w:t>osebo</w:t>
      </w:r>
      <w:proofErr w:type="spellEnd"/>
      <w:r>
        <w:t xml:space="preserve">, ki jo je </w:t>
      </w:r>
      <w:proofErr w:type="spellStart"/>
      <w:r>
        <w:t>mogoče</w:t>
      </w:r>
      <w:proofErr w:type="spellEnd"/>
      <w:r>
        <w:t xml:space="preserve"> </w:t>
      </w:r>
      <w:proofErr w:type="spellStart"/>
      <w:r>
        <w:t>določiti</w:t>
      </w:r>
      <w:proofErr w:type="spellEnd"/>
      <w:r>
        <w:t xml:space="preserve">, je taka, ki jo je </w:t>
      </w:r>
      <w:proofErr w:type="spellStart"/>
      <w:r>
        <w:t>mogoče</w:t>
      </w:r>
      <w:proofErr w:type="spellEnd"/>
      <w:r>
        <w:t xml:space="preserve"> </w:t>
      </w:r>
      <w:proofErr w:type="spellStart"/>
      <w:r>
        <w:t>neposredno</w:t>
      </w:r>
      <w:proofErr w:type="spellEnd"/>
      <w:r>
        <w:t xml:space="preserve"> </w:t>
      </w:r>
      <w:proofErr w:type="spellStart"/>
      <w:r>
        <w:t>ali</w:t>
      </w:r>
      <w:proofErr w:type="spellEnd"/>
      <w:r>
        <w:t xml:space="preserve"> </w:t>
      </w:r>
      <w:proofErr w:type="spellStart"/>
      <w:r>
        <w:t>posredno</w:t>
      </w:r>
      <w:proofErr w:type="spellEnd"/>
      <w:r>
        <w:t xml:space="preserve"> </w:t>
      </w:r>
      <w:proofErr w:type="spellStart"/>
      <w:r>
        <w:t>določiti</w:t>
      </w:r>
      <w:proofErr w:type="spellEnd"/>
      <w:r>
        <w:t xml:space="preserve">, </w:t>
      </w:r>
      <w:proofErr w:type="spellStart"/>
      <w:r>
        <w:t>zlasti</w:t>
      </w:r>
      <w:proofErr w:type="spellEnd"/>
      <w:r>
        <w:t xml:space="preserve"> s </w:t>
      </w:r>
      <w:proofErr w:type="spellStart"/>
      <w:r>
        <w:t>sklicem</w:t>
      </w:r>
      <w:proofErr w:type="spellEnd"/>
      <w:r>
        <w:t xml:space="preserve"> </w:t>
      </w:r>
      <w:proofErr w:type="spellStart"/>
      <w:r>
        <w:t>na</w:t>
      </w:r>
      <w:proofErr w:type="spellEnd"/>
      <w:r>
        <w:t xml:space="preserve"> </w:t>
      </w:r>
      <w:proofErr w:type="spellStart"/>
      <w:r>
        <w:t>identifikator</w:t>
      </w:r>
      <w:proofErr w:type="spellEnd"/>
      <w:r>
        <w:t xml:space="preserve">, </w:t>
      </w:r>
      <w:proofErr w:type="spellStart"/>
      <w:r>
        <w:t>kot</w:t>
      </w:r>
      <w:proofErr w:type="spellEnd"/>
      <w:r>
        <w:t xml:space="preserve"> so </w:t>
      </w:r>
      <w:proofErr w:type="spellStart"/>
      <w:r>
        <w:t>ime</w:t>
      </w:r>
      <w:proofErr w:type="spellEnd"/>
      <w:r>
        <w:t xml:space="preserve">, </w:t>
      </w:r>
      <w:proofErr w:type="spellStart"/>
      <w:r>
        <w:t>identifikacijska</w:t>
      </w:r>
      <w:proofErr w:type="spellEnd"/>
      <w:r>
        <w:t xml:space="preserve"> </w:t>
      </w:r>
      <w:proofErr w:type="spellStart"/>
      <w:r>
        <w:t>številka</w:t>
      </w:r>
      <w:proofErr w:type="spellEnd"/>
      <w:r>
        <w:t xml:space="preserve">, </w:t>
      </w:r>
      <w:proofErr w:type="spellStart"/>
      <w:r>
        <w:t>lokacijski</w:t>
      </w:r>
      <w:proofErr w:type="spellEnd"/>
      <w:r>
        <w:t xml:space="preserve"> </w:t>
      </w:r>
      <w:proofErr w:type="spellStart"/>
      <w:r>
        <w:t>podatki</w:t>
      </w:r>
      <w:proofErr w:type="spellEnd"/>
      <w:r>
        <w:t xml:space="preserve">, </w:t>
      </w:r>
      <w:proofErr w:type="spellStart"/>
      <w:r>
        <w:t>spletni</w:t>
      </w:r>
      <w:proofErr w:type="spellEnd"/>
      <w:r>
        <w:t xml:space="preserve"> </w:t>
      </w:r>
      <w:proofErr w:type="spellStart"/>
      <w:r>
        <w:t>identifikator</w:t>
      </w:r>
      <w:proofErr w:type="spellEnd"/>
      <w:r>
        <w:t xml:space="preserve"> </w:t>
      </w:r>
      <w:proofErr w:type="spellStart"/>
      <w:r>
        <w:t>oziroma</w:t>
      </w:r>
      <w:proofErr w:type="spellEnd"/>
      <w:r>
        <w:t xml:space="preserve"> </w:t>
      </w:r>
      <w:proofErr w:type="spellStart"/>
      <w:r>
        <w:t>eden</w:t>
      </w:r>
      <w:proofErr w:type="spellEnd"/>
      <w:r>
        <w:t xml:space="preserve"> </w:t>
      </w:r>
      <w:proofErr w:type="spellStart"/>
      <w:r>
        <w:t>ali</w:t>
      </w:r>
      <w:proofErr w:type="spellEnd"/>
      <w:r>
        <w:t xml:space="preserve"> </w:t>
      </w:r>
      <w:proofErr w:type="spellStart"/>
      <w:r>
        <w:t>več</w:t>
      </w:r>
      <w:proofErr w:type="spellEnd"/>
      <w:r>
        <w:t xml:space="preserve"> </w:t>
      </w:r>
      <w:proofErr w:type="spellStart"/>
      <w:r>
        <w:t>dejavnikov</w:t>
      </w:r>
      <w:proofErr w:type="spellEnd"/>
      <w:r>
        <w:t xml:space="preserve">, </w:t>
      </w:r>
      <w:proofErr w:type="spellStart"/>
      <w:r>
        <w:t>značilnih</w:t>
      </w:r>
      <w:proofErr w:type="spellEnd"/>
      <w:r>
        <w:t xml:space="preserve"> za </w:t>
      </w:r>
      <w:proofErr w:type="spellStart"/>
      <w:r>
        <w:t>njeno</w:t>
      </w:r>
      <w:proofErr w:type="spellEnd"/>
      <w:r>
        <w:t xml:space="preserve"> </w:t>
      </w:r>
      <w:proofErr w:type="spellStart"/>
      <w:r>
        <w:t>fizično</w:t>
      </w:r>
      <w:proofErr w:type="spellEnd"/>
      <w:r>
        <w:t xml:space="preserve">, </w:t>
      </w:r>
      <w:proofErr w:type="spellStart"/>
      <w:r>
        <w:t>fiziološko</w:t>
      </w:r>
      <w:proofErr w:type="spellEnd"/>
      <w:r>
        <w:t xml:space="preserve">, </w:t>
      </w:r>
      <w:proofErr w:type="spellStart"/>
      <w:r>
        <w:t>genetsko</w:t>
      </w:r>
      <w:proofErr w:type="spellEnd"/>
      <w:r>
        <w:t xml:space="preserve">, </w:t>
      </w:r>
      <w:proofErr w:type="spellStart"/>
      <w:r>
        <w:t>duševno</w:t>
      </w:r>
      <w:proofErr w:type="spellEnd"/>
      <w:r>
        <w:t xml:space="preserve">, </w:t>
      </w:r>
      <w:proofErr w:type="spellStart"/>
      <w:r>
        <w:t>gospodarsko</w:t>
      </w:r>
      <w:proofErr w:type="spellEnd"/>
      <w:r>
        <w:t xml:space="preserve">, </w:t>
      </w:r>
      <w:proofErr w:type="spellStart"/>
      <w:r>
        <w:t>kulturno</w:t>
      </w:r>
      <w:proofErr w:type="spellEnd"/>
      <w:r>
        <w:t xml:space="preserve"> </w:t>
      </w:r>
      <w:proofErr w:type="spellStart"/>
      <w:r>
        <w:t>ali</w:t>
      </w:r>
      <w:proofErr w:type="spellEnd"/>
      <w:r>
        <w:t xml:space="preserve"> </w:t>
      </w:r>
      <w:proofErr w:type="spellStart"/>
      <w:r>
        <w:t>družbeno</w:t>
      </w:r>
      <w:proofErr w:type="spellEnd"/>
      <w:r>
        <w:t xml:space="preserve"> </w:t>
      </w:r>
      <w:proofErr w:type="spellStart"/>
      <w:r>
        <w:t>identiteto</w:t>
      </w:r>
      <w:proofErr w:type="spellEnd"/>
      <w:r>
        <w:t xml:space="preserve">. </w:t>
      </w:r>
    </w:p>
    <w:p w14:paraId="594B838F" w14:textId="77777777" w:rsidR="00384B51" w:rsidRDefault="00384B51" w:rsidP="00384B51">
      <w:r>
        <w:lastRenderedPageBreak/>
        <w:t>»</w:t>
      </w:r>
      <w:proofErr w:type="spellStart"/>
      <w:r>
        <w:t>Predogledni</w:t>
      </w:r>
      <w:proofErr w:type="spellEnd"/>
      <w:r>
        <w:t xml:space="preserve"> </w:t>
      </w:r>
      <w:proofErr w:type="spellStart"/>
      <w:r>
        <w:t>podatki</w:t>
      </w:r>
      <w:proofErr w:type="spellEnd"/>
      <w:r>
        <w:t xml:space="preserve">« so </w:t>
      </w:r>
      <w:proofErr w:type="spellStart"/>
      <w:r>
        <w:t>podatki</w:t>
      </w:r>
      <w:proofErr w:type="spellEnd"/>
      <w:r>
        <w:t xml:space="preserve"> </w:t>
      </w:r>
      <w:proofErr w:type="spellStart"/>
      <w:r>
        <w:t>stran</w:t>
      </w:r>
      <w:proofErr w:type="spellEnd"/>
      <w:r>
        <w:t xml:space="preserve"> in </w:t>
      </w:r>
      <w:proofErr w:type="spellStart"/>
      <w:r>
        <w:t>osebni</w:t>
      </w:r>
      <w:proofErr w:type="spellEnd"/>
      <w:r>
        <w:t xml:space="preserve"> </w:t>
      </w:r>
      <w:proofErr w:type="spellStart"/>
      <w:r>
        <w:t>podatki</w:t>
      </w:r>
      <w:proofErr w:type="spellEnd"/>
      <w:r>
        <w:t xml:space="preserve">, ki </w:t>
      </w:r>
      <w:proofErr w:type="spellStart"/>
      <w:r>
        <w:t>jih</w:t>
      </w:r>
      <w:proofErr w:type="spellEnd"/>
      <w:r>
        <w:t xml:space="preserve"> </w:t>
      </w:r>
      <w:proofErr w:type="spellStart"/>
      <w:r>
        <w:t>stranka</w:t>
      </w:r>
      <w:proofErr w:type="spellEnd"/>
      <w:r>
        <w:t xml:space="preserve"> </w:t>
      </w:r>
      <w:proofErr w:type="spellStart"/>
      <w:r>
        <w:t>posreduje</w:t>
      </w:r>
      <w:proofErr w:type="spellEnd"/>
      <w:r>
        <w:t xml:space="preserve"> </w:t>
      </w:r>
      <w:proofErr w:type="spellStart"/>
      <w:r>
        <w:t>Microsoftu</w:t>
      </w:r>
      <w:proofErr w:type="spellEnd"/>
      <w:r>
        <w:t xml:space="preserve"> v </w:t>
      </w:r>
      <w:proofErr w:type="spellStart"/>
      <w:r>
        <w:t>okviru</w:t>
      </w:r>
      <w:proofErr w:type="spellEnd"/>
      <w:r>
        <w:t xml:space="preserve"> </w:t>
      </w:r>
      <w:proofErr w:type="spellStart"/>
      <w:r>
        <w:t>uporabe</w:t>
      </w:r>
      <w:proofErr w:type="spellEnd"/>
      <w:r>
        <w:t xml:space="preserve"> </w:t>
      </w:r>
      <w:proofErr w:type="spellStart"/>
      <w:r>
        <w:t>predogledne</w:t>
      </w:r>
      <w:proofErr w:type="spellEnd"/>
      <w:r>
        <w:t xml:space="preserve"> </w:t>
      </w:r>
      <w:proofErr w:type="spellStart"/>
      <w:r>
        <w:t>različice</w:t>
      </w:r>
      <w:proofErr w:type="spellEnd"/>
      <w:r>
        <w:t xml:space="preserve"> </w:t>
      </w:r>
      <w:proofErr w:type="spellStart"/>
      <w:r>
        <w:t>ali</w:t>
      </w:r>
      <w:proofErr w:type="spellEnd"/>
      <w:r>
        <w:t xml:space="preserve"> so </w:t>
      </w:r>
      <w:proofErr w:type="spellStart"/>
      <w:r>
        <w:t>generirani</w:t>
      </w:r>
      <w:proofErr w:type="spellEnd"/>
      <w:r>
        <w:t xml:space="preserve"> s </w:t>
      </w:r>
      <w:proofErr w:type="spellStart"/>
      <w:r>
        <w:t>strankino</w:t>
      </w:r>
      <w:proofErr w:type="spellEnd"/>
      <w:r>
        <w:t xml:space="preserve"> </w:t>
      </w:r>
      <w:proofErr w:type="spellStart"/>
      <w:r>
        <w:t>uporabo</w:t>
      </w:r>
      <w:proofErr w:type="spellEnd"/>
      <w:r>
        <w:t xml:space="preserve"> </w:t>
      </w:r>
      <w:proofErr w:type="spellStart"/>
      <w:r>
        <w:t>predogledne</w:t>
      </w:r>
      <w:proofErr w:type="spellEnd"/>
      <w:r>
        <w:t xml:space="preserve"> </w:t>
      </w:r>
      <w:proofErr w:type="spellStart"/>
      <w:r>
        <w:t>različice</w:t>
      </w:r>
      <w:proofErr w:type="spellEnd"/>
      <w:r>
        <w:t xml:space="preserve"> v </w:t>
      </w:r>
      <w:proofErr w:type="spellStart"/>
      <w:r>
        <w:t>svojem</w:t>
      </w:r>
      <w:proofErr w:type="spellEnd"/>
      <w:r>
        <w:t xml:space="preserve"> </w:t>
      </w:r>
      <w:proofErr w:type="spellStart"/>
      <w:r>
        <w:t>imenu</w:t>
      </w:r>
      <w:proofErr w:type="spellEnd"/>
      <w:r>
        <w:t xml:space="preserve"> </w:t>
      </w:r>
      <w:proofErr w:type="spellStart"/>
      <w:r>
        <w:t>ali</w:t>
      </w:r>
      <w:proofErr w:type="spellEnd"/>
      <w:r>
        <w:t xml:space="preserve"> pa </w:t>
      </w:r>
      <w:proofErr w:type="spellStart"/>
      <w:r>
        <w:t>jih</w:t>
      </w:r>
      <w:proofErr w:type="spellEnd"/>
      <w:r>
        <w:t xml:space="preserve"> v </w:t>
      </w:r>
      <w:proofErr w:type="spellStart"/>
      <w:r>
        <w:t>njenem</w:t>
      </w:r>
      <w:proofErr w:type="spellEnd"/>
      <w:r>
        <w:t xml:space="preserve"> </w:t>
      </w:r>
      <w:proofErr w:type="spellStart"/>
      <w:r>
        <w:t>imenu</w:t>
      </w:r>
      <w:proofErr w:type="spellEnd"/>
      <w:r>
        <w:t xml:space="preserve"> </w:t>
      </w:r>
      <w:proofErr w:type="spellStart"/>
      <w:r>
        <w:t>posreduje</w:t>
      </w:r>
      <w:proofErr w:type="spellEnd"/>
      <w:r>
        <w:t xml:space="preserve"> </w:t>
      </w:r>
      <w:proofErr w:type="spellStart"/>
      <w:r>
        <w:t>nekdo</w:t>
      </w:r>
      <w:proofErr w:type="spellEnd"/>
      <w:r>
        <w:t xml:space="preserve"> drug.</w:t>
      </w:r>
    </w:p>
    <w:p w14:paraId="4102D892" w14:textId="77777777" w:rsidR="00384B51" w:rsidRDefault="00384B51" w:rsidP="00384B51">
      <w:r>
        <w:t>»</w:t>
      </w:r>
      <w:proofErr w:type="spellStart"/>
      <w:r>
        <w:t>Izdelek</w:t>
      </w:r>
      <w:proofErr w:type="spellEnd"/>
      <w:r>
        <w:t xml:space="preserve">« </w:t>
      </w:r>
      <w:proofErr w:type="spellStart"/>
      <w:r>
        <w:t>ima</w:t>
      </w:r>
      <w:proofErr w:type="spellEnd"/>
      <w:r>
        <w:t xml:space="preserve"> </w:t>
      </w:r>
      <w:proofErr w:type="spellStart"/>
      <w:r>
        <w:t>pomen</w:t>
      </w:r>
      <w:proofErr w:type="spellEnd"/>
      <w:r>
        <w:t xml:space="preserve">, ki je </w:t>
      </w:r>
      <w:proofErr w:type="spellStart"/>
      <w:r>
        <w:t>določen</w:t>
      </w:r>
      <w:proofErr w:type="spellEnd"/>
      <w:r>
        <w:t xml:space="preserve"> v </w:t>
      </w:r>
      <w:proofErr w:type="spellStart"/>
      <w:r>
        <w:t>pogodbi</w:t>
      </w:r>
      <w:proofErr w:type="spellEnd"/>
      <w:r>
        <w:t xml:space="preserve"> o </w:t>
      </w:r>
      <w:proofErr w:type="spellStart"/>
      <w:r>
        <w:t>količinskem</w:t>
      </w:r>
      <w:proofErr w:type="spellEnd"/>
      <w:r>
        <w:t xml:space="preserve"> </w:t>
      </w:r>
      <w:proofErr w:type="spellStart"/>
      <w:r>
        <w:t>licenciranju</w:t>
      </w:r>
      <w:proofErr w:type="spellEnd"/>
      <w:r>
        <w:t xml:space="preserve">. Za </w:t>
      </w:r>
      <w:proofErr w:type="spellStart"/>
      <w:r>
        <w:t>lažje</w:t>
      </w:r>
      <w:proofErr w:type="spellEnd"/>
      <w:r>
        <w:t xml:space="preserve"> </w:t>
      </w:r>
      <w:proofErr w:type="spellStart"/>
      <w:r>
        <w:t>sklicevanje</w:t>
      </w:r>
      <w:proofErr w:type="spellEnd"/>
      <w:r>
        <w:t xml:space="preserve"> »</w:t>
      </w:r>
      <w:proofErr w:type="spellStart"/>
      <w:r>
        <w:t>izdelek</w:t>
      </w:r>
      <w:proofErr w:type="spellEnd"/>
      <w:r>
        <w:t xml:space="preserve">« </w:t>
      </w:r>
      <w:proofErr w:type="spellStart"/>
      <w:r>
        <w:t>vključuje</w:t>
      </w:r>
      <w:proofErr w:type="spellEnd"/>
      <w:r>
        <w:t xml:space="preserve"> </w:t>
      </w:r>
      <w:proofErr w:type="spellStart"/>
      <w:r>
        <w:t>spletne</w:t>
      </w:r>
      <w:proofErr w:type="spellEnd"/>
      <w:r>
        <w:t xml:space="preserve"> </w:t>
      </w:r>
      <w:proofErr w:type="spellStart"/>
      <w:r>
        <w:t>storitve</w:t>
      </w:r>
      <w:proofErr w:type="spellEnd"/>
      <w:r>
        <w:t xml:space="preserve"> in </w:t>
      </w:r>
      <w:proofErr w:type="spellStart"/>
      <w:r>
        <w:t>programsko</w:t>
      </w:r>
      <w:proofErr w:type="spellEnd"/>
      <w:r>
        <w:t xml:space="preserve"> </w:t>
      </w:r>
      <w:proofErr w:type="spellStart"/>
      <w:r>
        <w:t>opremo</w:t>
      </w:r>
      <w:proofErr w:type="spellEnd"/>
      <w:r>
        <w:t xml:space="preserve">, </w:t>
      </w:r>
      <w:proofErr w:type="spellStart"/>
      <w:r>
        <w:t>kot</w:t>
      </w:r>
      <w:proofErr w:type="spellEnd"/>
      <w:r>
        <w:t xml:space="preserve"> je </w:t>
      </w:r>
      <w:proofErr w:type="spellStart"/>
      <w:r>
        <w:t>opredeljeno</w:t>
      </w:r>
      <w:proofErr w:type="spellEnd"/>
      <w:r>
        <w:t xml:space="preserve"> v </w:t>
      </w:r>
      <w:proofErr w:type="spellStart"/>
      <w:r>
        <w:t>pogodbi</w:t>
      </w:r>
      <w:proofErr w:type="spellEnd"/>
      <w:r>
        <w:t xml:space="preserve"> o </w:t>
      </w:r>
      <w:proofErr w:type="spellStart"/>
      <w:r>
        <w:t>količinskem</w:t>
      </w:r>
      <w:proofErr w:type="spellEnd"/>
      <w:r>
        <w:t xml:space="preserve"> </w:t>
      </w:r>
      <w:proofErr w:type="spellStart"/>
      <w:r>
        <w:t>licenciranju</w:t>
      </w:r>
      <w:proofErr w:type="spellEnd"/>
      <w:r>
        <w:t xml:space="preserve">. </w:t>
      </w:r>
    </w:p>
    <w:p w14:paraId="253B27CA" w14:textId="77777777" w:rsidR="00384B51" w:rsidRDefault="00384B51" w:rsidP="00384B51">
      <w:r>
        <w:t>»</w:t>
      </w:r>
      <w:proofErr w:type="spellStart"/>
      <w:r>
        <w:t>Izdelki</w:t>
      </w:r>
      <w:proofErr w:type="spellEnd"/>
      <w:r>
        <w:t xml:space="preserve"> in </w:t>
      </w:r>
      <w:proofErr w:type="spellStart"/>
      <w:r>
        <w:t>storitve</w:t>
      </w:r>
      <w:proofErr w:type="spellEnd"/>
      <w:r>
        <w:t xml:space="preserve">« so </w:t>
      </w:r>
      <w:proofErr w:type="spellStart"/>
      <w:r>
        <w:t>izdelki</w:t>
      </w:r>
      <w:proofErr w:type="spellEnd"/>
      <w:r>
        <w:t xml:space="preserve"> in </w:t>
      </w:r>
      <w:proofErr w:type="spellStart"/>
      <w:r>
        <w:t>strokovne</w:t>
      </w:r>
      <w:proofErr w:type="spellEnd"/>
      <w:r>
        <w:t xml:space="preserve"> </w:t>
      </w:r>
      <w:proofErr w:type="spellStart"/>
      <w:r>
        <w:t>storitve</w:t>
      </w:r>
      <w:proofErr w:type="spellEnd"/>
      <w:r>
        <w:t xml:space="preserve">. </w:t>
      </w:r>
      <w:proofErr w:type="spellStart"/>
      <w:r>
        <w:t>Razpoložljivost</w:t>
      </w:r>
      <w:proofErr w:type="spellEnd"/>
      <w:r>
        <w:t xml:space="preserve"> </w:t>
      </w:r>
      <w:proofErr w:type="spellStart"/>
      <w:r>
        <w:t>izdelka</w:t>
      </w:r>
      <w:proofErr w:type="spellEnd"/>
      <w:r>
        <w:t xml:space="preserve"> in </w:t>
      </w:r>
      <w:proofErr w:type="spellStart"/>
      <w:r>
        <w:t>strokovne</w:t>
      </w:r>
      <w:proofErr w:type="spellEnd"/>
      <w:r>
        <w:t xml:space="preserve"> </w:t>
      </w:r>
      <w:proofErr w:type="spellStart"/>
      <w:r>
        <w:t>storitve</w:t>
      </w:r>
      <w:proofErr w:type="spellEnd"/>
      <w:r>
        <w:t xml:space="preserve"> je </w:t>
      </w:r>
      <w:proofErr w:type="spellStart"/>
      <w:r>
        <w:t>lahko</w:t>
      </w:r>
      <w:proofErr w:type="spellEnd"/>
      <w:r>
        <w:t xml:space="preserve"> </w:t>
      </w:r>
      <w:proofErr w:type="spellStart"/>
      <w:r>
        <w:t>odvisna</w:t>
      </w:r>
      <w:proofErr w:type="spellEnd"/>
      <w:r>
        <w:t xml:space="preserve"> </w:t>
      </w:r>
      <w:proofErr w:type="spellStart"/>
      <w:r>
        <w:t>od</w:t>
      </w:r>
      <w:proofErr w:type="spellEnd"/>
      <w:r>
        <w:t xml:space="preserve"> </w:t>
      </w:r>
      <w:proofErr w:type="spellStart"/>
      <w:r>
        <w:t>regije</w:t>
      </w:r>
      <w:proofErr w:type="spellEnd"/>
      <w:r>
        <w:t xml:space="preserve"> in </w:t>
      </w:r>
      <w:proofErr w:type="spellStart"/>
      <w:r>
        <w:t>veljavnosti</w:t>
      </w:r>
      <w:proofErr w:type="spellEnd"/>
      <w:r>
        <w:t xml:space="preserve"> </w:t>
      </w:r>
      <w:proofErr w:type="spellStart"/>
      <w:r>
        <w:t>tega</w:t>
      </w:r>
      <w:proofErr w:type="spellEnd"/>
      <w:r>
        <w:t xml:space="preserve"> DPA-ja za </w:t>
      </w:r>
      <w:proofErr w:type="spellStart"/>
      <w:r>
        <w:t>posebne</w:t>
      </w:r>
      <w:proofErr w:type="spellEnd"/>
      <w:r>
        <w:t xml:space="preserve"> </w:t>
      </w:r>
      <w:proofErr w:type="spellStart"/>
      <w:r>
        <w:t>izdelke</w:t>
      </w:r>
      <w:proofErr w:type="spellEnd"/>
      <w:r>
        <w:t xml:space="preserve"> in za </w:t>
      </w:r>
      <w:proofErr w:type="spellStart"/>
      <w:r>
        <w:t>strokovne</w:t>
      </w:r>
      <w:proofErr w:type="spellEnd"/>
      <w:r>
        <w:t xml:space="preserve"> </w:t>
      </w:r>
      <w:proofErr w:type="spellStart"/>
      <w:r>
        <w:t>storitve</w:t>
      </w:r>
      <w:proofErr w:type="spellEnd"/>
      <w:r>
        <w:t xml:space="preserve"> </w:t>
      </w:r>
      <w:proofErr w:type="spellStart"/>
      <w:r>
        <w:t>veljajo</w:t>
      </w:r>
      <w:proofErr w:type="spellEnd"/>
      <w:r>
        <w:t xml:space="preserve"> </w:t>
      </w:r>
      <w:proofErr w:type="spellStart"/>
      <w:r>
        <w:t>omejitve</w:t>
      </w:r>
      <w:proofErr w:type="spellEnd"/>
      <w:r>
        <w:t xml:space="preserve"> </w:t>
      </w:r>
      <w:proofErr w:type="spellStart"/>
      <w:r>
        <w:t>iz</w:t>
      </w:r>
      <w:proofErr w:type="spellEnd"/>
      <w:r>
        <w:t xml:space="preserve"> </w:t>
      </w:r>
      <w:proofErr w:type="spellStart"/>
      <w:r>
        <w:t>razdelka</w:t>
      </w:r>
      <w:proofErr w:type="spellEnd"/>
      <w:r>
        <w:t xml:space="preserve"> »</w:t>
      </w:r>
      <w:proofErr w:type="spellStart"/>
      <w:r>
        <w:t>Obseg</w:t>
      </w:r>
      <w:proofErr w:type="spellEnd"/>
      <w:r>
        <w:t xml:space="preserve">« v </w:t>
      </w:r>
      <w:proofErr w:type="spellStart"/>
      <w:r>
        <w:t>tem</w:t>
      </w:r>
      <w:proofErr w:type="spellEnd"/>
      <w:r>
        <w:t xml:space="preserve"> DPA-</w:t>
      </w:r>
      <w:proofErr w:type="spellStart"/>
      <w:r>
        <w:t>ju</w:t>
      </w:r>
      <w:proofErr w:type="spellEnd"/>
      <w:r>
        <w:t>.</w:t>
      </w:r>
    </w:p>
    <w:p w14:paraId="6972468C" w14:textId="77777777" w:rsidR="00384B51" w:rsidRDefault="00384B51" w:rsidP="00384B51">
      <w:r>
        <w:t>»</w:t>
      </w:r>
      <w:proofErr w:type="spellStart"/>
      <w:r>
        <w:t>Strokovne</w:t>
      </w:r>
      <w:proofErr w:type="spellEnd"/>
      <w:r>
        <w:t xml:space="preserve"> </w:t>
      </w:r>
      <w:proofErr w:type="spellStart"/>
      <w:r>
        <w:t>storitve</w:t>
      </w:r>
      <w:proofErr w:type="spellEnd"/>
      <w:r>
        <w:t xml:space="preserve">« so </w:t>
      </w:r>
      <w:proofErr w:type="spellStart"/>
      <w:r>
        <w:t>naslednje</w:t>
      </w:r>
      <w:proofErr w:type="spellEnd"/>
      <w:r>
        <w:t xml:space="preserve">: (a) </w:t>
      </w:r>
      <w:proofErr w:type="spellStart"/>
      <w:r>
        <w:t>Microsoftove</w:t>
      </w:r>
      <w:proofErr w:type="spellEnd"/>
      <w:r>
        <w:t xml:space="preserve"> </w:t>
      </w:r>
      <w:proofErr w:type="spellStart"/>
      <w:r>
        <w:t>storitve</w:t>
      </w:r>
      <w:proofErr w:type="spellEnd"/>
      <w:r>
        <w:t xml:space="preserve"> za </w:t>
      </w:r>
      <w:proofErr w:type="spellStart"/>
      <w:r>
        <w:t>svetovanje</w:t>
      </w:r>
      <w:proofErr w:type="spellEnd"/>
      <w:r>
        <w:t xml:space="preserve">, ki </w:t>
      </w:r>
      <w:proofErr w:type="spellStart"/>
      <w:r>
        <w:t>vključujejo</w:t>
      </w:r>
      <w:proofErr w:type="spellEnd"/>
      <w:r>
        <w:t xml:space="preserve"> </w:t>
      </w:r>
      <w:proofErr w:type="spellStart"/>
      <w:r>
        <w:t>načrtovanje</w:t>
      </w:r>
      <w:proofErr w:type="spellEnd"/>
      <w:r>
        <w:t xml:space="preserve">, </w:t>
      </w:r>
      <w:proofErr w:type="spellStart"/>
      <w:r>
        <w:t>svetovanje</w:t>
      </w:r>
      <w:proofErr w:type="spellEnd"/>
      <w:r>
        <w:t xml:space="preserve">, </w:t>
      </w:r>
      <w:proofErr w:type="spellStart"/>
      <w:r>
        <w:t>navodila</w:t>
      </w:r>
      <w:proofErr w:type="spellEnd"/>
      <w:r>
        <w:t xml:space="preserve">, </w:t>
      </w:r>
      <w:proofErr w:type="spellStart"/>
      <w:r>
        <w:t>selitev</w:t>
      </w:r>
      <w:proofErr w:type="spellEnd"/>
      <w:r>
        <w:t xml:space="preserve"> </w:t>
      </w:r>
      <w:proofErr w:type="spellStart"/>
      <w:r>
        <w:t>podatkov</w:t>
      </w:r>
      <w:proofErr w:type="spellEnd"/>
      <w:r>
        <w:t xml:space="preserve">, </w:t>
      </w:r>
      <w:proofErr w:type="spellStart"/>
      <w:r>
        <w:t>uvajanje</w:t>
      </w:r>
      <w:proofErr w:type="spellEnd"/>
      <w:r>
        <w:t xml:space="preserve"> in </w:t>
      </w:r>
      <w:proofErr w:type="spellStart"/>
      <w:r>
        <w:t>storitve</w:t>
      </w:r>
      <w:proofErr w:type="spellEnd"/>
      <w:r>
        <w:t xml:space="preserve"> za </w:t>
      </w:r>
      <w:proofErr w:type="spellStart"/>
      <w:r>
        <w:t>razvoj</w:t>
      </w:r>
      <w:proofErr w:type="spellEnd"/>
      <w:r>
        <w:t xml:space="preserve"> </w:t>
      </w:r>
      <w:proofErr w:type="spellStart"/>
      <w:r>
        <w:t>rešitev</w:t>
      </w:r>
      <w:proofErr w:type="spellEnd"/>
      <w:r>
        <w:t>/</w:t>
      </w:r>
      <w:proofErr w:type="spellStart"/>
      <w:r>
        <w:t>programske</w:t>
      </w:r>
      <w:proofErr w:type="spellEnd"/>
      <w:r>
        <w:t xml:space="preserve"> </w:t>
      </w:r>
      <w:proofErr w:type="spellStart"/>
      <w:r>
        <w:t>opreme</w:t>
      </w:r>
      <w:proofErr w:type="spellEnd"/>
      <w:r>
        <w:t xml:space="preserve">, ki se </w:t>
      </w:r>
      <w:proofErr w:type="spellStart"/>
      <w:r>
        <w:t>zagotavljajo</w:t>
      </w:r>
      <w:proofErr w:type="spellEnd"/>
      <w:r>
        <w:t xml:space="preserve"> </w:t>
      </w:r>
      <w:proofErr w:type="spellStart"/>
      <w:r>
        <w:t>na</w:t>
      </w:r>
      <w:proofErr w:type="spellEnd"/>
      <w:r>
        <w:t xml:space="preserve"> </w:t>
      </w:r>
      <w:proofErr w:type="spellStart"/>
      <w:r>
        <w:t>podlagi</w:t>
      </w:r>
      <w:proofErr w:type="spellEnd"/>
      <w:r>
        <w:t xml:space="preserve"> </w:t>
      </w:r>
      <w:proofErr w:type="spellStart"/>
      <w:r>
        <w:t>delovnega</w:t>
      </w:r>
      <w:proofErr w:type="spellEnd"/>
      <w:r>
        <w:t xml:space="preserve"> </w:t>
      </w:r>
      <w:proofErr w:type="spellStart"/>
      <w:r>
        <w:t>naloga</w:t>
      </w:r>
      <w:proofErr w:type="spellEnd"/>
      <w:r>
        <w:t xml:space="preserve"> za </w:t>
      </w:r>
      <w:proofErr w:type="spellStart"/>
      <w:r>
        <w:t>storitve</w:t>
      </w:r>
      <w:proofErr w:type="spellEnd"/>
      <w:r>
        <w:t xml:space="preserve"> Microsoft Enterprise </w:t>
      </w:r>
      <w:proofErr w:type="spellStart"/>
      <w:r>
        <w:t>ali</w:t>
      </w:r>
      <w:proofErr w:type="spellEnd"/>
      <w:r>
        <w:t xml:space="preserve">, </w:t>
      </w:r>
      <w:proofErr w:type="spellStart"/>
      <w:r>
        <w:t>če</w:t>
      </w:r>
      <w:proofErr w:type="spellEnd"/>
      <w:r>
        <w:t xml:space="preserve"> je </w:t>
      </w:r>
      <w:proofErr w:type="spellStart"/>
      <w:r>
        <w:t>dogovorjeno</w:t>
      </w:r>
      <w:proofErr w:type="spellEnd"/>
      <w:r>
        <w:t xml:space="preserve"> v </w:t>
      </w:r>
      <w:proofErr w:type="spellStart"/>
      <w:r>
        <w:t>opisu</w:t>
      </w:r>
      <w:proofErr w:type="spellEnd"/>
      <w:r>
        <w:t xml:space="preserve"> </w:t>
      </w:r>
      <w:proofErr w:type="spellStart"/>
      <w:r>
        <w:t>projekta</w:t>
      </w:r>
      <w:proofErr w:type="spellEnd"/>
      <w:r>
        <w:t xml:space="preserve">, </w:t>
      </w:r>
      <w:proofErr w:type="spellStart"/>
      <w:r>
        <w:t>pogodbe</w:t>
      </w:r>
      <w:proofErr w:type="spellEnd"/>
      <w:r>
        <w:t xml:space="preserve"> Cloud Workload Acceleration Agreement, ki s </w:t>
      </w:r>
      <w:proofErr w:type="spellStart"/>
      <w:r>
        <w:t>sklicem</w:t>
      </w:r>
      <w:proofErr w:type="spellEnd"/>
      <w:r>
        <w:t xml:space="preserve"> </w:t>
      </w:r>
      <w:proofErr w:type="spellStart"/>
      <w:r>
        <w:t>vključuje</w:t>
      </w:r>
      <w:proofErr w:type="spellEnd"/>
      <w:r>
        <w:t xml:space="preserve"> ta DPA; in (b) </w:t>
      </w:r>
      <w:proofErr w:type="spellStart"/>
      <w:r>
        <w:t>storitve</w:t>
      </w:r>
      <w:proofErr w:type="spellEnd"/>
      <w:r>
        <w:t xml:space="preserve"> za </w:t>
      </w:r>
      <w:proofErr w:type="spellStart"/>
      <w:r>
        <w:t>tehnično</w:t>
      </w:r>
      <w:proofErr w:type="spellEnd"/>
      <w:r>
        <w:t xml:space="preserve"> </w:t>
      </w:r>
      <w:proofErr w:type="spellStart"/>
      <w:r>
        <w:t>podporo</w:t>
      </w:r>
      <w:proofErr w:type="spellEnd"/>
      <w:r>
        <w:t xml:space="preserve">, ki </w:t>
      </w:r>
      <w:proofErr w:type="spellStart"/>
      <w:r>
        <w:t>jih</w:t>
      </w:r>
      <w:proofErr w:type="spellEnd"/>
      <w:r>
        <w:t xml:space="preserve"> </w:t>
      </w:r>
      <w:proofErr w:type="spellStart"/>
      <w:r>
        <w:t>zagotavlja</w:t>
      </w:r>
      <w:proofErr w:type="spellEnd"/>
      <w:r>
        <w:t xml:space="preserve"> Microsoft in ki </w:t>
      </w:r>
      <w:proofErr w:type="spellStart"/>
      <w:r>
        <w:t>strankam</w:t>
      </w:r>
      <w:proofErr w:type="spellEnd"/>
      <w:r>
        <w:t xml:space="preserve"> </w:t>
      </w:r>
      <w:proofErr w:type="spellStart"/>
      <w:r>
        <w:t>pomagajo</w:t>
      </w:r>
      <w:proofErr w:type="spellEnd"/>
      <w:r>
        <w:t xml:space="preserve"> </w:t>
      </w:r>
      <w:proofErr w:type="spellStart"/>
      <w:r>
        <w:t>ugotoviti</w:t>
      </w:r>
      <w:proofErr w:type="spellEnd"/>
      <w:r>
        <w:t xml:space="preserve"> in </w:t>
      </w:r>
      <w:proofErr w:type="spellStart"/>
      <w:r>
        <w:t>rešiti</w:t>
      </w:r>
      <w:proofErr w:type="spellEnd"/>
      <w:r>
        <w:t xml:space="preserve"> </w:t>
      </w:r>
      <w:proofErr w:type="spellStart"/>
      <w:r>
        <w:t>težave</w:t>
      </w:r>
      <w:proofErr w:type="spellEnd"/>
      <w:r>
        <w:t xml:space="preserve"> v </w:t>
      </w:r>
      <w:proofErr w:type="spellStart"/>
      <w:r>
        <w:t>zvezi</w:t>
      </w:r>
      <w:proofErr w:type="spellEnd"/>
      <w:r>
        <w:t xml:space="preserve"> z </w:t>
      </w:r>
      <w:proofErr w:type="spellStart"/>
      <w:r>
        <w:t>izdelki</w:t>
      </w:r>
      <w:proofErr w:type="spellEnd"/>
      <w:r>
        <w:t xml:space="preserve">, </w:t>
      </w:r>
      <w:proofErr w:type="spellStart"/>
      <w:r>
        <w:t>vključno</w:t>
      </w:r>
      <w:proofErr w:type="spellEnd"/>
      <w:r>
        <w:t xml:space="preserve"> s </w:t>
      </w:r>
      <w:proofErr w:type="spellStart"/>
      <w:r>
        <w:t>tehnično</w:t>
      </w:r>
      <w:proofErr w:type="spellEnd"/>
      <w:r>
        <w:t xml:space="preserve"> </w:t>
      </w:r>
      <w:proofErr w:type="spellStart"/>
      <w:r>
        <w:t>podporo</w:t>
      </w:r>
      <w:proofErr w:type="spellEnd"/>
      <w:r>
        <w:t xml:space="preserve">, ki se </w:t>
      </w:r>
      <w:proofErr w:type="spellStart"/>
      <w:r>
        <w:t>zagotavlja</w:t>
      </w:r>
      <w:proofErr w:type="spellEnd"/>
      <w:r>
        <w:t xml:space="preserve"> v </w:t>
      </w:r>
      <w:proofErr w:type="spellStart"/>
      <w:r>
        <w:t>okviru</w:t>
      </w:r>
      <w:proofErr w:type="spellEnd"/>
      <w:r>
        <w:t xml:space="preserve"> </w:t>
      </w:r>
      <w:proofErr w:type="spellStart"/>
      <w:r>
        <w:t>Microsoftove</w:t>
      </w:r>
      <w:proofErr w:type="spellEnd"/>
      <w:r>
        <w:t xml:space="preserve"> </w:t>
      </w:r>
      <w:proofErr w:type="spellStart"/>
      <w:r>
        <w:t>storitve</w:t>
      </w:r>
      <w:proofErr w:type="spellEnd"/>
      <w:r>
        <w:t xml:space="preserve"> Unified Support </w:t>
      </w:r>
      <w:proofErr w:type="spellStart"/>
      <w:r>
        <w:t>ali</w:t>
      </w:r>
      <w:proofErr w:type="spellEnd"/>
      <w:r>
        <w:t xml:space="preserve"> Premier Support </w:t>
      </w:r>
      <w:proofErr w:type="spellStart"/>
      <w:r>
        <w:t>ter</w:t>
      </w:r>
      <w:proofErr w:type="spellEnd"/>
      <w:r>
        <w:t xml:space="preserve"> </w:t>
      </w:r>
      <w:proofErr w:type="spellStart"/>
      <w:r>
        <w:t>morebitnih</w:t>
      </w:r>
      <w:proofErr w:type="spellEnd"/>
      <w:r>
        <w:t xml:space="preserve"> </w:t>
      </w:r>
      <w:proofErr w:type="spellStart"/>
      <w:r>
        <w:t>drugih</w:t>
      </w:r>
      <w:proofErr w:type="spellEnd"/>
      <w:r>
        <w:t xml:space="preserve"> </w:t>
      </w:r>
      <w:proofErr w:type="spellStart"/>
      <w:r>
        <w:t>storitev</w:t>
      </w:r>
      <w:proofErr w:type="spellEnd"/>
      <w:r>
        <w:t xml:space="preserve"> za </w:t>
      </w:r>
      <w:proofErr w:type="spellStart"/>
      <w:r>
        <w:t>tehnično</w:t>
      </w:r>
      <w:proofErr w:type="spellEnd"/>
      <w:r>
        <w:t xml:space="preserve"> </w:t>
      </w:r>
      <w:proofErr w:type="spellStart"/>
      <w:r>
        <w:t>podporo</w:t>
      </w:r>
      <w:proofErr w:type="spellEnd"/>
      <w:r>
        <w:t xml:space="preserve">. </w:t>
      </w:r>
      <w:proofErr w:type="spellStart"/>
      <w:r>
        <w:t>Strokovne</w:t>
      </w:r>
      <w:proofErr w:type="spellEnd"/>
      <w:r>
        <w:t xml:space="preserve"> </w:t>
      </w:r>
      <w:proofErr w:type="spellStart"/>
      <w:r>
        <w:t>storitve</w:t>
      </w:r>
      <w:proofErr w:type="spellEnd"/>
      <w:r>
        <w:t xml:space="preserve"> ne </w:t>
      </w:r>
      <w:proofErr w:type="spellStart"/>
      <w:r>
        <w:t>vključujejo</w:t>
      </w:r>
      <w:proofErr w:type="spellEnd"/>
      <w:r>
        <w:t xml:space="preserve"> </w:t>
      </w:r>
      <w:proofErr w:type="spellStart"/>
      <w:r>
        <w:t>izdelkov</w:t>
      </w:r>
      <w:proofErr w:type="spellEnd"/>
      <w:r>
        <w:t xml:space="preserve"> </w:t>
      </w:r>
      <w:proofErr w:type="spellStart"/>
      <w:r>
        <w:t>ali</w:t>
      </w:r>
      <w:proofErr w:type="spellEnd"/>
      <w:r>
        <w:t xml:space="preserve">, </w:t>
      </w:r>
      <w:proofErr w:type="spellStart"/>
      <w:r>
        <w:t>samo</w:t>
      </w:r>
      <w:proofErr w:type="spellEnd"/>
      <w:r>
        <w:t xml:space="preserve"> za </w:t>
      </w:r>
      <w:proofErr w:type="spellStart"/>
      <w:r>
        <w:t>namene</w:t>
      </w:r>
      <w:proofErr w:type="spellEnd"/>
      <w:r>
        <w:t xml:space="preserve"> DPA-ja, </w:t>
      </w:r>
      <w:proofErr w:type="spellStart"/>
      <w:r>
        <w:t>dodatnih</w:t>
      </w:r>
      <w:proofErr w:type="spellEnd"/>
      <w:r>
        <w:t xml:space="preserve"> </w:t>
      </w:r>
      <w:proofErr w:type="spellStart"/>
      <w:r>
        <w:t>strokovnih</w:t>
      </w:r>
      <w:proofErr w:type="spellEnd"/>
      <w:r>
        <w:t xml:space="preserve"> </w:t>
      </w:r>
      <w:proofErr w:type="spellStart"/>
      <w:r>
        <w:t>storitev</w:t>
      </w:r>
      <w:proofErr w:type="spellEnd"/>
      <w:r>
        <w:t>.</w:t>
      </w:r>
    </w:p>
    <w:p w14:paraId="600964B7" w14:textId="77777777" w:rsidR="00384B51" w:rsidRDefault="00384B51" w:rsidP="00384B51">
      <w:r>
        <w:t>»</w:t>
      </w:r>
      <w:proofErr w:type="spellStart"/>
      <w:r>
        <w:t>Podatki</w:t>
      </w:r>
      <w:proofErr w:type="spellEnd"/>
      <w:r>
        <w:t xml:space="preserve"> za </w:t>
      </w:r>
      <w:proofErr w:type="spellStart"/>
      <w:r>
        <w:t>strokovne</w:t>
      </w:r>
      <w:proofErr w:type="spellEnd"/>
      <w:r>
        <w:t xml:space="preserve"> </w:t>
      </w:r>
      <w:proofErr w:type="spellStart"/>
      <w:r>
        <w:t>storitve</w:t>
      </w:r>
      <w:proofErr w:type="spellEnd"/>
      <w:r>
        <w:t xml:space="preserve">« so </w:t>
      </w:r>
      <w:proofErr w:type="spellStart"/>
      <w:r>
        <w:t>vsi</w:t>
      </w:r>
      <w:proofErr w:type="spellEnd"/>
      <w:r>
        <w:t xml:space="preserve"> </w:t>
      </w:r>
      <w:proofErr w:type="spellStart"/>
      <w:r>
        <w:t>podatki</w:t>
      </w:r>
      <w:proofErr w:type="spellEnd"/>
      <w:r>
        <w:t xml:space="preserve">, </w:t>
      </w:r>
      <w:proofErr w:type="spellStart"/>
      <w:r>
        <w:t>vključno</w:t>
      </w:r>
      <w:proofErr w:type="spellEnd"/>
      <w:r>
        <w:t xml:space="preserve"> z </w:t>
      </w:r>
      <w:proofErr w:type="spellStart"/>
      <w:r>
        <w:t>vsemi</w:t>
      </w:r>
      <w:proofErr w:type="spellEnd"/>
      <w:r>
        <w:t xml:space="preserve"> </w:t>
      </w:r>
      <w:proofErr w:type="spellStart"/>
      <w:r>
        <w:t>besedilnimi</w:t>
      </w:r>
      <w:proofErr w:type="spellEnd"/>
      <w:r>
        <w:t xml:space="preserve">, </w:t>
      </w:r>
      <w:proofErr w:type="spellStart"/>
      <w:r>
        <w:t>zvočnimi</w:t>
      </w:r>
      <w:proofErr w:type="spellEnd"/>
      <w:r>
        <w:t xml:space="preserve">, video- </w:t>
      </w:r>
      <w:proofErr w:type="spellStart"/>
      <w:r>
        <w:t>ali</w:t>
      </w:r>
      <w:proofErr w:type="spellEnd"/>
      <w:r>
        <w:t xml:space="preserve"> </w:t>
      </w:r>
      <w:proofErr w:type="spellStart"/>
      <w:r>
        <w:t>slikovnimi</w:t>
      </w:r>
      <w:proofErr w:type="spellEnd"/>
      <w:r>
        <w:t xml:space="preserve"> </w:t>
      </w:r>
      <w:proofErr w:type="spellStart"/>
      <w:r>
        <w:t>datotekami</w:t>
      </w:r>
      <w:proofErr w:type="spellEnd"/>
      <w:r>
        <w:t xml:space="preserve"> </w:t>
      </w:r>
      <w:proofErr w:type="spellStart"/>
      <w:r>
        <w:t>ali</w:t>
      </w:r>
      <w:proofErr w:type="spellEnd"/>
      <w:r>
        <w:t xml:space="preserve"> </w:t>
      </w:r>
      <w:proofErr w:type="spellStart"/>
      <w:r>
        <w:t>programsko</w:t>
      </w:r>
      <w:proofErr w:type="spellEnd"/>
      <w:r>
        <w:t xml:space="preserve"> </w:t>
      </w:r>
      <w:proofErr w:type="spellStart"/>
      <w:r>
        <w:t>opremo</w:t>
      </w:r>
      <w:proofErr w:type="spellEnd"/>
      <w:r>
        <w:t xml:space="preserve">, ki </w:t>
      </w:r>
      <w:proofErr w:type="spellStart"/>
      <w:r>
        <w:t>jih</w:t>
      </w:r>
      <w:proofErr w:type="spellEnd"/>
      <w:r>
        <w:t xml:space="preserve"> </w:t>
      </w:r>
      <w:proofErr w:type="spellStart"/>
      <w:r>
        <w:t>stranka</w:t>
      </w:r>
      <w:proofErr w:type="spellEnd"/>
      <w:r>
        <w:t xml:space="preserve"> </w:t>
      </w:r>
      <w:proofErr w:type="spellStart"/>
      <w:r>
        <w:t>posreduje</w:t>
      </w:r>
      <w:proofErr w:type="spellEnd"/>
      <w:r>
        <w:t xml:space="preserve"> </w:t>
      </w:r>
      <w:proofErr w:type="spellStart"/>
      <w:r>
        <w:t>Microsoftu</w:t>
      </w:r>
      <w:proofErr w:type="spellEnd"/>
      <w:r>
        <w:t xml:space="preserve"> </w:t>
      </w:r>
      <w:proofErr w:type="spellStart"/>
      <w:r>
        <w:t>ali</w:t>
      </w:r>
      <w:proofErr w:type="spellEnd"/>
      <w:r>
        <w:t xml:space="preserve"> </w:t>
      </w:r>
      <w:proofErr w:type="spellStart"/>
      <w:r>
        <w:t>jih</w:t>
      </w:r>
      <w:proofErr w:type="spellEnd"/>
      <w:r>
        <w:t xml:space="preserve"> v </w:t>
      </w:r>
      <w:proofErr w:type="spellStart"/>
      <w:r>
        <w:t>njenem</w:t>
      </w:r>
      <w:proofErr w:type="spellEnd"/>
      <w:r>
        <w:t xml:space="preserve"> </w:t>
      </w:r>
      <w:proofErr w:type="spellStart"/>
      <w:r>
        <w:t>imenu</w:t>
      </w:r>
      <w:proofErr w:type="spellEnd"/>
      <w:r>
        <w:t xml:space="preserve"> </w:t>
      </w:r>
      <w:proofErr w:type="spellStart"/>
      <w:r>
        <w:t>posreduje</w:t>
      </w:r>
      <w:proofErr w:type="spellEnd"/>
      <w:r>
        <w:t xml:space="preserve"> </w:t>
      </w:r>
      <w:proofErr w:type="spellStart"/>
      <w:r>
        <w:t>kdo</w:t>
      </w:r>
      <w:proofErr w:type="spellEnd"/>
      <w:r>
        <w:t xml:space="preserve"> drug (</w:t>
      </w:r>
      <w:proofErr w:type="spellStart"/>
      <w:r>
        <w:t>oziroma</w:t>
      </w:r>
      <w:proofErr w:type="spellEnd"/>
      <w:r>
        <w:t xml:space="preserve"> </w:t>
      </w:r>
      <w:proofErr w:type="spellStart"/>
      <w:r>
        <w:t>stranka</w:t>
      </w:r>
      <w:proofErr w:type="spellEnd"/>
      <w:r>
        <w:t xml:space="preserve"> </w:t>
      </w:r>
      <w:proofErr w:type="spellStart"/>
      <w:r>
        <w:t>pooblasti</w:t>
      </w:r>
      <w:proofErr w:type="spellEnd"/>
      <w:r>
        <w:t xml:space="preserve"> Microsoft, da </w:t>
      </w:r>
      <w:proofErr w:type="spellStart"/>
      <w:r>
        <w:t>jih</w:t>
      </w:r>
      <w:proofErr w:type="spellEnd"/>
      <w:r>
        <w:t xml:space="preserve"> </w:t>
      </w:r>
      <w:proofErr w:type="spellStart"/>
      <w:r>
        <w:t>pridobi</w:t>
      </w:r>
      <w:proofErr w:type="spellEnd"/>
      <w:r>
        <w:t xml:space="preserve"> </w:t>
      </w:r>
      <w:proofErr w:type="spellStart"/>
      <w:r>
        <w:t>iz</w:t>
      </w:r>
      <w:proofErr w:type="spellEnd"/>
      <w:r>
        <w:t xml:space="preserve"> </w:t>
      </w:r>
      <w:proofErr w:type="spellStart"/>
      <w:r>
        <w:t>izdelka</w:t>
      </w:r>
      <w:proofErr w:type="spellEnd"/>
      <w:r>
        <w:t xml:space="preserve">), </w:t>
      </w:r>
      <w:proofErr w:type="spellStart"/>
      <w:r>
        <w:t>oziroma</w:t>
      </w:r>
      <w:proofErr w:type="spellEnd"/>
      <w:r>
        <w:t xml:space="preserve"> </w:t>
      </w:r>
      <w:proofErr w:type="spellStart"/>
      <w:r>
        <w:t>podatki</w:t>
      </w:r>
      <w:proofErr w:type="spellEnd"/>
      <w:r>
        <w:t xml:space="preserve">, ki so </w:t>
      </w:r>
      <w:proofErr w:type="spellStart"/>
      <w:r>
        <w:t>drugače</w:t>
      </w:r>
      <w:proofErr w:type="spellEnd"/>
      <w:r>
        <w:t xml:space="preserve"> </w:t>
      </w:r>
      <w:proofErr w:type="spellStart"/>
      <w:r>
        <w:t>pridobljeni</w:t>
      </w:r>
      <w:proofErr w:type="spellEnd"/>
      <w:r>
        <w:t xml:space="preserve"> </w:t>
      </w:r>
      <w:proofErr w:type="spellStart"/>
      <w:r>
        <w:t>ali</w:t>
      </w:r>
      <w:proofErr w:type="spellEnd"/>
      <w:r>
        <w:t xml:space="preserve"> </w:t>
      </w:r>
      <w:proofErr w:type="spellStart"/>
      <w:r>
        <w:t>obdelani</w:t>
      </w:r>
      <w:proofErr w:type="spellEnd"/>
      <w:r>
        <w:t xml:space="preserve"> v </w:t>
      </w:r>
      <w:proofErr w:type="spellStart"/>
      <w:r>
        <w:t>imeni</w:t>
      </w:r>
      <w:proofErr w:type="spellEnd"/>
      <w:r>
        <w:t xml:space="preserve"> </w:t>
      </w:r>
      <w:proofErr w:type="spellStart"/>
      <w:r>
        <w:t>Microsofta</w:t>
      </w:r>
      <w:proofErr w:type="spellEnd"/>
      <w:r>
        <w:t xml:space="preserve"> v </w:t>
      </w:r>
      <w:proofErr w:type="spellStart"/>
      <w:r>
        <w:t>okviru</w:t>
      </w:r>
      <w:proofErr w:type="spellEnd"/>
      <w:r>
        <w:t xml:space="preserve"> </w:t>
      </w:r>
      <w:proofErr w:type="spellStart"/>
      <w:r>
        <w:t>interakcije</w:t>
      </w:r>
      <w:proofErr w:type="spellEnd"/>
      <w:r>
        <w:t xml:space="preserve"> z </w:t>
      </w:r>
      <w:proofErr w:type="spellStart"/>
      <w:r>
        <w:t>Microsoftom</w:t>
      </w:r>
      <w:proofErr w:type="spellEnd"/>
      <w:r>
        <w:t xml:space="preserve"> za </w:t>
      </w:r>
      <w:proofErr w:type="spellStart"/>
      <w:r>
        <w:t>pridobitev</w:t>
      </w:r>
      <w:proofErr w:type="spellEnd"/>
      <w:r>
        <w:t xml:space="preserve"> </w:t>
      </w:r>
      <w:proofErr w:type="spellStart"/>
      <w:r>
        <w:t>strokovnih</w:t>
      </w:r>
      <w:proofErr w:type="spellEnd"/>
      <w:r>
        <w:t xml:space="preserve"> </w:t>
      </w:r>
      <w:proofErr w:type="spellStart"/>
      <w:r>
        <w:t>storitev</w:t>
      </w:r>
      <w:proofErr w:type="spellEnd"/>
      <w:r>
        <w:t xml:space="preserve">. </w:t>
      </w:r>
    </w:p>
    <w:p w14:paraId="6369A3FC" w14:textId="77777777" w:rsidR="00384B51" w:rsidRDefault="00384B51" w:rsidP="00384B51">
      <w:r>
        <w:t>»</w:t>
      </w:r>
      <w:proofErr w:type="spellStart"/>
      <w:r>
        <w:t>Standardne</w:t>
      </w:r>
      <w:proofErr w:type="spellEnd"/>
      <w:r>
        <w:t xml:space="preserve"> </w:t>
      </w:r>
      <w:proofErr w:type="spellStart"/>
      <w:r>
        <w:t>pogodbene</w:t>
      </w:r>
      <w:proofErr w:type="spellEnd"/>
      <w:r>
        <w:t xml:space="preserve"> </w:t>
      </w:r>
      <w:proofErr w:type="spellStart"/>
      <w:r>
        <w:t>klavzule</w:t>
      </w:r>
      <w:proofErr w:type="spellEnd"/>
      <w:r>
        <w:t xml:space="preserve"> </w:t>
      </w:r>
      <w:proofErr w:type="spellStart"/>
      <w:r>
        <w:t>iz</w:t>
      </w:r>
      <w:proofErr w:type="spellEnd"/>
      <w:r>
        <w:t xml:space="preserve"> </w:t>
      </w:r>
      <w:proofErr w:type="spellStart"/>
      <w:r>
        <w:t>leta</w:t>
      </w:r>
      <w:proofErr w:type="spellEnd"/>
      <w:r>
        <w:t xml:space="preserve"> 2021« </w:t>
      </w:r>
      <w:proofErr w:type="spellStart"/>
      <w:r>
        <w:t>pomeni</w:t>
      </w:r>
      <w:proofErr w:type="spellEnd"/>
      <w:r>
        <w:t xml:space="preserve"> </w:t>
      </w:r>
      <w:proofErr w:type="spellStart"/>
      <w:r>
        <w:t>standardne</w:t>
      </w:r>
      <w:proofErr w:type="spellEnd"/>
      <w:r>
        <w:t xml:space="preserve"> </w:t>
      </w:r>
      <w:proofErr w:type="spellStart"/>
      <w:r>
        <w:t>klavzule</w:t>
      </w:r>
      <w:proofErr w:type="spellEnd"/>
      <w:r>
        <w:t xml:space="preserve"> o </w:t>
      </w:r>
      <w:proofErr w:type="spellStart"/>
      <w:r>
        <w:t>varstvu</w:t>
      </w:r>
      <w:proofErr w:type="spellEnd"/>
      <w:r>
        <w:t xml:space="preserve"> </w:t>
      </w:r>
      <w:proofErr w:type="spellStart"/>
      <w:r>
        <w:t>podatkov</w:t>
      </w:r>
      <w:proofErr w:type="spellEnd"/>
      <w:r>
        <w:t xml:space="preserve"> (</w:t>
      </w:r>
      <w:proofErr w:type="spellStart"/>
      <w:r>
        <w:t>modul</w:t>
      </w:r>
      <w:proofErr w:type="spellEnd"/>
      <w:r>
        <w:t xml:space="preserve"> »</w:t>
      </w:r>
      <w:proofErr w:type="spellStart"/>
      <w:r>
        <w:t>obdelovalci</w:t>
      </w:r>
      <w:proofErr w:type="spellEnd"/>
      <w:r>
        <w:t xml:space="preserve"> </w:t>
      </w:r>
      <w:proofErr w:type="spellStart"/>
      <w:r>
        <w:t>obdelovalcem</w:t>
      </w:r>
      <w:proofErr w:type="spellEnd"/>
      <w:r>
        <w:t xml:space="preserve">«) med </w:t>
      </w:r>
      <w:proofErr w:type="spellStart"/>
      <w:r>
        <w:t>družbo</w:t>
      </w:r>
      <w:proofErr w:type="spellEnd"/>
      <w:r>
        <w:t xml:space="preserve"> Microsoft Ireland Operations Limited in </w:t>
      </w:r>
      <w:proofErr w:type="spellStart"/>
      <w:r>
        <w:t>družbo</w:t>
      </w:r>
      <w:proofErr w:type="spellEnd"/>
      <w:r>
        <w:t xml:space="preserve"> Microsoft Corporation za </w:t>
      </w:r>
      <w:proofErr w:type="spellStart"/>
      <w:r>
        <w:t>prenos</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obdelovalcev</w:t>
      </w:r>
      <w:proofErr w:type="spellEnd"/>
      <w:r>
        <w:t xml:space="preserve"> v EGP </w:t>
      </w:r>
      <w:proofErr w:type="spellStart"/>
      <w:r>
        <w:t>obdelovalcem</w:t>
      </w:r>
      <w:proofErr w:type="spellEnd"/>
      <w:r>
        <w:t xml:space="preserve"> s </w:t>
      </w:r>
      <w:proofErr w:type="spellStart"/>
      <w:r>
        <w:t>sedežem</w:t>
      </w:r>
      <w:proofErr w:type="spellEnd"/>
      <w:r>
        <w:t xml:space="preserve"> v </w:t>
      </w:r>
      <w:proofErr w:type="spellStart"/>
      <w:r>
        <w:t>tretjih</w:t>
      </w:r>
      <w:proofErr w:type="spellEnd"/>
      <w:r>
        <w:t xml:space="preserve"> </w:t>
      </w:r>
      <w:proofErr w:type="spellStart"/>
      <w:r>
        <w:t>državah</w:t>
      </w:r>
      <w:proofErr w:type="spellEnd"/>
      <w:r>
        <w:t xml:space="preserve">, ki ne </w:t>
      </w:r>
      <w:proofErr w:type="spellStart"/>
      <w:r>
        <w:t>zagotavljajo</w:t>
      </w:r>
      <w:proofErr w:type="spellEnd"/>
      <w:r>
        <w:t xml:space="preserve"> </w:t>
      </w:r>
      <w:proofErr w:type="spellStart"/>
      <w:r>
        <w:t>zadostne</w:t>
      </w:r>
      <w:proofErr w:type="spellEnd"/>
      <w:r>
        <w:t xml:space="preserve"> </w:t>
      </w:r>
      <w:proofErr w:type="spellStart"/>
      <w:r>
        <w:t>stopnje</w:t>
      </w:r>
      <w:proofErr w:type="spellEnd"/>
      <w:r>
        <w:t xml:space="preserve"> </w:t>
      </w:r>
      <w:proofErr w:type="spellStart"/>
      <w:r>
        <w:t>varstva</w:t>
      </w:r>
      <w:proofErr w:type="spellEnd"/>
      <w:r>
        <w:t xml:space="preserve"> </w:t>
      </w:r>
      <w:proofErr w:type="spellStart"/>
      <w:r>
        <w:t>podatkov</w:t>
      </w:r>
      <w:proofErr w:type="spellEnd"/>
      <w:r>
        <w:t xml:space="preserve">, </w:t>
      </w:r>
      <w:proofErr w:type="spellStart"/>
      <w:r>
        <w:t>kot</w:t>
      </w:r>
      <w:proofErr w:type="spellEnd"/>
      <w:r>
        <w:t xml:space="preserve"> je </w:t>
      </w:r>
      <w:proofErr w:type="spellStart"/>
      <w:r>
        <w:t>opisano</w:t>
      </w:r>
      <w:proofErr w:type="spellEnd"/>
      <w:r>
        <w:t xml:space="preserve"> v 46. </w:t>
      </w:r>
      <w:proofErr w:type="spellStart"/>
      <w:r>
        <w:t>členu</w:t>
      </w:r>
      <w:proofErr w:type="spellEnd"/>
      <w:r>
        <w:t xml:space="preserve"> GDPR in </w:t>
      </w:r>
      <w:proofErr w:type="spellStart"/>
      <w:r>
        <w:t>odobreno</w:t>
      </w:r>
      <w:proofErr w:type="spellEnd"/>
      <w:r>
        <w:t xml:space="preserve"> s </w:t>
      </w:r>
      <w:proofErr w:type="spellStart"/>
      <w:r>
        <w:t>Sklepom</w:t>
      </w:r>
      <w:proofErr w:type="spellEnd"/>
      <w:r>
        <w:t xml:space="preserve"> </w:t>
      </w:r>
      <w:proofErr w:type="spellStart"/>
      <w:r>
        <w:t>Evropske</w:t>
      </w:r>
      <w:proofErr w:type="spellEnd"/>
      <w:r>
        <w:t xml:space="preserve"> </w:t>
      </w:r>
      <w:proofErr w:type="spellStart"/>
      <w:r>
        <w:t>komisije</w:t>
      </w:r>
      <w:proofErr w:type="spellEnd"/>
      <w:r>
        <w:t xml:space="preserve"> 2021/914/ES z </w:t>
      </w:r>
      <w:proofErr w:type="spellStart"/>
      <w:r>
        <w:t>dne</w:t>
      </w:r>
      <w:proofErr w:type="spellEnd"/>
      <w:r>
        <w:t xml:space="preserve"> 4. </w:t>
      </w:r>
      <w:proofErr w:type="spellStart"/>
      <w:r>
        <w:t>junija</w:t>
      </w:r>
      <w:proofErr w:type="spellEnd"/>
      <w:r>
        <w:t xml:space="preserve"> 2021.</w:t>
      </w:r>
    </w:p>
    <w:p w14:paraId="66C4DCC7" w14:textId="77777777" w:rsidR="00384B51" w:rsidRDefault="00384B51" w:rsidP="00384B51">
      <w:r>
        <w:t>»</w:t>
      </w:r>
      <w:proofErr w:type="spellStart"/>
      <w:r>
        <w:t>Podobdelovalec</w:t>
      </w:r>
      <w:proofErr w:type="spellEnd"/>
      <w:r>
        <w:t xml:space="preserve">« </w:t>
      </w:r>
      <w:proofErr w:type="spellStart"/>
      <w:r>
        <w:t>pomeni</w:t>
      </w:r>
      <w:proofErr w:type="spellEnd"/>
      <w:r>
        <w:t xml:space="preserve"> </w:t>
      </w:r>
      <w:proofErr w:type="spellStart"/>
      <w:r>
        <w:t>druge</w:t>
      </w:r>
      <w:proofErr w:type="spellEnd"/>
      <w:r>
        <w:t xml:space="preserve"> </w:t>
      </w:r>
      <w:proofErr w:type="spellStart"/>
      <w:r>
        <w:t>obdelovalce</w:t>
      </w:r>
      <w:proofErr w:type="spellEnd"/>
      <w:r>
        <w:t xml:space="preserve">, ki </w:t>
      </w:r>
      <w:proofErr w:type="spellStart"/>
      <w:r>
        <w:t>jih</w:t>
      </w:r>
      <w:proofErr w:type="spellEnd"/>
      <w:r>
        <w:t xml:space="preserve"> Microsoft </w:t>
      </w:r>
      <w:proofErr w:type="spellStart"/>
      <w:r>
        <w:t>uporablja</w:t>
      </w:r>
      <w:proofErr w:type="spellEnd"/>
      <w:r>
        <w:t xml:space="preserve"> za </w:t>
      </w:r>
      <w:proofErr w:type="spellStart"/>
      <w:r>
        <w:t>obdelavo</w:t>
      </w:r>
      <w:proofErr w:type="spellEnd"/>
      <w:r>
        <w:t xml:space="preserve"> </w:t>
      </w:r>
      <w:proofErr w:type="spellStart"/>
      <w:r>
        <w:t>podatkov</w:t>
      </w:r>
      <w:proofErr w:type="spellEnd"/>
      <w:r>
        <w:t xml:space="preserve"> </w:t>
      </w:r>
      <w:proofErr w:type="spellStart"/>
      <w:r>
        <w:t>strank</w:t>
      </w:r>
      <w:proofErr w:type="spellEnd"/>
      <w:r>
        <w:t xml:space="preserve">, </w:t>
      </w:r>
      <w:proofErr w:type="spellStart"/>
      <w:r>
        <w:t>podatkov</w:t>
      </w:r>
      <w:proofErr w:type="spellEnd"/>
      <w:r>
        <w:t xml:space="preserve"> za </w:t>
      </w:r>
      <w:proofErr w:type="spellStart"/>
      <w:r>
        <w:t>strokovne</w:t>
      </w:r>
      <w:proofErr w:type="spellEnd"/>
      <w:r>
        <w:t xml:space="preserve"> </w:t>
      </w:r>
      <w:proofErr w:type="spellStart"/>
      <w:r>
        <w:t>storitve</w:t>
      </w:r>
      <w:proofErr w:type="spellEnd"/>
      <w:r>
        <w:t xml:space="preserve"> in </w:t>
      </w:r>
      <w:proofErr w:type="spellStart"/>
      <w:r>
        <w:t>osebnih</w:t>
      </w:r>
      <w:proofErr w:type="spellEnd"/>
      <w:r>
        <w:t xml:space="preserve"> </w:t>
      </w:r>
      <w:proofErr w:type="spellStart"/>
      <w:r>
        <w:t>podatkov</w:t>
      </w:r>
      <w:proofErr w:type="spellEnd"/>
      <w:r>
        <w:t xml:space="preserve">, </w:t>
      </w:r>
      <w:proofErr w:type="spellStart"/>
      <w:r>
        <w:t>kot</w:t>
      </w:r>
      <w:proofErr w:type="spellEnd"/>
      <w:r>
        <w:t xml:space="preserve"> je </w:t>
      </w:r>
      <w:proofErr w:type="spellStart"/>
      <w:r>
        <w:t>opisano</w:t>
      </w:r>
      <w:proofErr w:type="spellEnd"/>
      <w:r>
        <w:t xml:space="preserve"> v 28. </w:t>
      </w:r>
      <w:proofErr w:type="spellStart"/>
      <w:r>
        <w:t>členu</w:t>
      </w:r>
      <w:proofErr w:type="spellEnd"/>
      <w:r>
        <w:t xml:space="preserve"> GDPR. </w:t>
      </w:r>
    </w:p>
    <w:p w14:paraId="3338555C" w14:textId="057E5603" w:rsidR="002356CB" w:rsidRDefault="002356CB" w:rsidP="00384B51">
      <w:r>
        <w:t>»</w:t>
      </w:r>
      <w:proofErr w:type="spellStart"/>
      <w:r>
        <w:t>Zamenjava</w:t>
      </w:r>
      <w:proofErr w:type="spellEnd"/>
      <w:r>
        <w:t xml:space="preserve">« </w:t>
      </w:r>
      <w:proofErr w:type="spellStart"/>
      <w:r>
        <w:t>pomeni</w:t>
      </w:r>
      <w:proofErr w:type="spellEnd"/>
      <w:r>
        <w:t xml:space="preserve"> </w:t>
      </w:r>
      <w:proofErr w:type="spellStart"/>
      <w:r>
        <w:t>enkratni</w:t>
      </w:r>
      <w:proofErr w:type="spellEnd"/>
      <w:r>
        <w:t xml:space="preserve"> </w:t>
      </w:r>
      <w:proofErr w:type="spellStart"/>
      <w:r>
        <w:t>prenos</w:t>
      </w:r>
      <w:proofErr w:type="spellEnd"/>
      <w:r>
        <w:t xml:space="preserve"> EDDA </w:t>
      </w:r>
      <w:proofErr w:type="spellStart"/>
      <w:r>
        <w:t>stranke</w:t>
      </w:r>
      <w:proofErr w:type="spellEnd"/>
      <w:r>
        <w:t xml:space="preserve"> v EU </w:t>
      </w:r>
      <w:proofErr w:type="spellStart"/>
      <w:r>
        <w:t>iz</w:t>
      </w:r>
      <w:proofErr w:type="spellEnd"/>
      <w:r>
        <w:t xml:space="preserve"> </w:t>
      </w:r>
      <w:proofErr w:type="spellStart"/>
      <w:r>
        <w:t>storitve</w:t>
      </w:r>
      <w:proofErr w:type="spellEnd"/>
      <w:r>
        <w:t xml:space="preserve"> v </w:t>
      </w:r>
      <w:proofErr w:type="spellStart"/>
      <w:r>
        <w:t>okviru</w:t>
      </w:r>
      <w:proofErr w:type="spellEnd"/>
      <w:r>
        <w:t xml:space="preserve"> </w:t>
      </w:r>
      <w:proofErr w:type="spellStart"/>
      <w:r>
        <w:t>Akta</w:t>
      </w:r>
      <w:proofErr w:type="spellEnd"/>
      <w:r>
        <w:t xml:space="preserve"> EU o </w:t>
      </w:r>
      <w:proofErr w:type="spellStart"/>
      <w:r>
        <w:t>podatkih</w:t>
      </w:r>
      <w:proofErr w:type="spellEnd"/>
      <w:r>
        <w:t xml:space="preserve"> k </w:t>
      </w:r>
      <w:proofErr w:type="spellStart"/>
      <w:r>
        <w:t>ponudniku</w:t>
      </w:r>
      <w:proofErr w:type="spellEnd"/>
      <w:r>
        <w:t xml:space="preserve"> </w:t>
      </w:r>
      <w:proofErr w:type="spellStart"/>
      <w:r>
        <w:t>storitev</w:t>
      </w:r>
      <w:proofErr w:type="spellEnd"/>
      <w:r>
        <w:t xml:space="preserve"> v </w:t>
      </w:r>
      <w:proofErr w:type="spellStart"/>
      <w:r>
        <w:t>oblaku</w:t>
      </w:r>
      <w:proofErr w:type="spellEnd"/>
      <w:r>
        <w:t xml:space="preserve">, ki </w:t>
      </w:r>
      <w:proofErr w:type="spellStart"/>
      <w:r>
        <w:t>ni</w:t>
      </w:r>
      <w:proofErr w:type="spellEnd"/>
      <w:r>
        <w:t xml:space="preserve"> Microsoft in ga </w:t>
      </w:r>
      <w:proofErr w:type="spellStart"/>
      <w:r>
        <w:t>določi</w:t>
      </w:r>
      <w:proofErr w:type="spellEnd"/>
      <w:r>
        <w:t xml:space="preserve"> </w:t>
      </w:r>
      <w:proofErr w:type="spellStart"/>
      <w:r>
        <w:t>stranka</w:t>
      </w:r>
      <w:proofErr w:type="spellEnd"/>
      <w:r>
        <w:t xml:space="preserve"> v EU, ki </w:t>
      </w:r>
      <w:proofErr w:type="spellStart"/>
      <w:r>
        <w:t>njegove</w:t>
      </w:r>
      <w:proofErr w:type="spellEnd"/>
      <w:r>
        <w:t xml:space="preserve"> </w:t>
      </w:r>
      <w:proofErr w:type="spellStart"/>
      <w:r>
        <w:t>podatke</w:t>
      </w:r>
      <w:proofErr w:type="spellEnd"/>
      <w:r>
        <w:t xml:space="preserve"> </w:t>
      </w:r>
      <w:proofErr w:type="spellStart"/>
      <w:r>
        <w:t>posreduje</w:t>
      </w:r>
      <w:proofErr w:type="spellEnd"/>
      <w:r>
        <w:t xml:space="preserve"> </w:t>
      </w:r>
      <w:proofErr w:type="spellStart"/>
      <w:r>
        <w:lastRenderedPageBreak/>
        <w:t>Microsoftu</w:t>
      </w:r>
      <w:proofErr w:type="spellEnd"/>
      <w:r>
        <w:t xml:space="preserve">, </w:t>
      </w:r>
      <w:proofErr w:type="spellStart"/>
      <w:r>
        <w:t>ali</w:t>
      </w:r>
      <w:proofErr w:type="spellEnd"/>
      <w:r>
        <w:t xml:space="preserve"> v </w:t>
      </w:r>
      <w:proofErr w:type="spellStart"/>
      <w:r>
        <w:t>lastno</w:t>
      </w:r>
      <w:proofErr w:type="spellEnd"/>
      <w:r>
        <w:t xml:space="preserve"> </w:t>
      </w:r>
      <w:proofErr w:type="spellStart"/>
      <w:r>
        <w:t>okolje</w:t>
      </w:r>
      <w:proofErr w:type="spellEnd"/>
      <w:r>
        <w:t xml:space="preserve"> IKT, ko </w:t>
      </w:r>
      <w:proofErr w:type="spellStart"/>
      <w:r>
        <w:t>stranka</w:t>
      </w:r>
      <w:proofErr w:type="spellEnd"/>
      <w:r>
        <w:t xml:space="preserve"> v EU </w:t>
      </w:r>
      <w:proofErr w:type="spellStart"/>
      <w:r>
        <w:t>prekine</w:t>
      </w:r>
      <w:proofErr w:type="spellEnd"/>
      <w:r>
        <w:t xml:space="preserve"> </w:t>
      </w:r>
      <w:proofErr w:type="spellStart"/>
      <w:r>
        <w:t>svojo</w:t>
      </w:r>
      <w:proofErr w:type="spellEnd"/>
      <w:r>
        <w:t xml:space="preserve"> </w:t>
      </w:r>
      <w:proofErr w:type="spellStart"/>
      <w:r>
        <w:t>naročnino</w:t>
      </w:r>
      <w:proofErr w:type="spellEnd"/>
      <w:r>
        <w:t xml:space="preserve"> in </w:t>
      </w:r>
      <w:proofErr w:type="spellStart"/>
      <w:r>
        <w:t>preneha</w:t>
      </w:r>
      <w:proofErr w:type="spellEnd"/>
      <w:r>
        <w:t xml:space="preserve"> </w:t>
      </w:r>
      <w:proofErr w:type="spellStart"/>
      <w:r>
        <w:t>uporabljati</w:t>
      </w:r>
      <w:proofErr w:type="spellEnd"/>
      <w:r>
        <w:t xml:space="preserve"> </w:t>
      </w:r>
      <w:proofErr w:type="spellStart"/>
      <w:r>
        <w:t>storitev</w:t>
      </w:r>
      <w:proofErr w:type="spellEnd"/>
      <w:r>
        <w:t xml:space="preserve"> v </w:t>
      </w:r>
      <w:proofErr w:type="spellStart"/>
      <w:r>
        <w:t>okviru</w:t>
      </w:r>
      <w:proofErr w:type="spellEnd"/>
      <w:r>
        <w:t xml:space="preserve"> </w:t>
      </w:r>
      <w:proofErr w:type="spellStart"/>
      <w:r>
        <w:t>Akta</w:t>
      </w:r>
      <w:proofErr w:type="spellEnd"/>
      <w:r>
        <w:t xml:space="preserve"> EU o </w:t>
      </w:r>
      <w:proofErr w:type="spellStart"/>
      <w:r>
        <w:t>podatkih</w:t>
      </w:r>
      <w:proofErr w:type="spellEnd"/>
      <w:r>
        <w:t>.</w:t>
      </w:r>
    </w:p>
    <w:p w14:paraId="29569D27" w14:textId="7BC44281" w:rsidR="00384B51" w:rsidRDefault="00384B51" w:rsidP="00384B51">
      <w:r>
        <w:t>»</w:t>
      </w:r>
      <w:proofErr w:type="spellStart"/>
      <w:r>
        <w:t>Dodatne</w:t>
      </w:r>
      <w:proofErr w:type="spellEnd"/>
      <w:r>
        <w:t xml:space="preserve"> </w:t>
      </w:r>
      <w:proofErr w:type="spellStart"/>
      <w:r>
        <w:t>strokovne</w:t>
      </w:r>
      <w:proofErr w:type="spellEnd"/>
      <w:r>
        <w:t xml:space="preserve"> </w:t>
      </w:r>
      <w:proofErr w:type="spellStart"/>
      <w:r>
        <w:t>storitve</w:t>
      </w:r>
      <w:proofErr w:type="spellEnd"/>
      <w:r>
        <w:t xml:space="preserve">« </w:t>
      </w:r>
      <w:proofErr w:type="spellStart"/>
      <w:r>
        <w:t>pomeni</w:t>
      </w:r>
      <w:proofErr w:type="spellEnd"/>
      <w:r>
        <w:t xml:space="preserve"> </w:t>
      </w:r>
      <w:proofErr w:type="spellStart"/>
      <w:r>
        <w:t>zahteve</w:t>
      </w:r>
      <w:proofErr w:type="spellEnd"/>
      <w:r>
        <w:t xml:space="preserve"> za </w:t>
      </w:r>
      <w:proofErr w:type="spellStart"/>
      <w:r>
        <w:t>podporo</w:t>
      </w:r>
      <w:proofErr w:type="spellEnd"/>
      <w:r>
        <w:t xml:space="preserve">, </w:t>
      </w:r>
      <w:proofErr w:type="spellStart"/>
      <w:r>
        <w:t>posredovane</w:t>
      </w:r>
      <w:proofErr w:type="spellEnd"/>
      <w:r>
        <w:t xml:space="preserve"> </w:t>
      </w:r>
      <w:proofErr w:type="spellStart"/>
      <w:r>
        <w:t>iz</w:t>
      </w:r>
      <w:proofErr w:type="spellEnd"/>
      <w:r>
        <w:t xml:space="preserve"> </w:t>
      </w:r>
      <w:proofErr w:type="spellStart"/>
      <w:r>
        <w:t>podpore</w:t>
      </w:r>
      <w:proofErr w:type="spellEnd"/>
      <w:r>
        <w:t xml:space="preserve"> v </w:t>
      </w:r>
      <w:proofErr w:type="spellStart"/>
      <w:r>
        <w:t>reševanje</w:t>
      </w:r>
      <w:proofErr w:type="spellEnd"/>
      <w:r>
        <w:t xml:space="preserve"> in </w:t>
      </w:r>
      <w:proofErr w:type="spellStart"/>
      <w:r>
        <w:t>drugo</w:t>
      </w:r>
      <w:proofErr w:type="spellEnd"/>
      <w:r>
        <w:t xml:space="preserve"> </w:t>
      </w:r>
      <w:proofErr w:type="spellStart"/>
      <w:r>
        <w:t>svetovanje</w:t>
      </w:r>
      <w:proofErr w:type="spellEnd"/>
      <w:r>
        <w:t xml:space="preserve"> </w:t>
      </w:r>
      <w:proofErr w:type="spellStart"/>
      <w:r>
        <w:t>tehnični</w:t>
      </w:r>
      <w:proofErr w:type="spellEnd"/>
      <w:r>
        <w:t xml:space="preserve"> </w:t>
      </w:r>
      <w:proofErr w:type="spellStart"/>
      <w:r>
        <w:t>skupini</w:t>
      </w:r>
      <w:proofErr w:type="spellEnd"/>
      <w:r>
        <w:t xml:space="preserve"> za </w:t>
      </w:r>
      <w:proofErr w:type="spellStart"/>
      <w:r>
        <w:t>izdelek</w:t>
      </w:r>
      <w:proofErr w:type="spellEnd"/>
      <w:r>
        <w:t xml:space="preserve">, in </w:t>
      </w:r>
      <w:proofErr w:type="spellStart"/>
      <w:r>
        <w:t>Microsoftovo</w:t>
      </w:r>
      <w:proofErr w:type="spellEnd"/>
      <w:r>
        <w:t xml:space="preserve"> </w:t>
      </w:r>
      <w:proofErr w:type="spellStart"/>
      <w:r>
        <w:t>podporo</w:t>
      </w:r>
      <w:proofErr w:type="spellEnd"/>
      <w:r>
        <w:t>, ki jo </w:t>
      </w:r>
      <w:proofErr w:type="spellStart"/>
      <w:r>
        <w:t>zagotavlja</w:t>
      </w:r>
      <w:proofErr w:type="spellEnd"/>
      <w:r>
        <w:t xml:space="preserve"> v </w:t>
      </w:r>
      <w:proofErr w:type="spellStart"/>
      <w:r>
        <w:t>zvezi</w:t>
      </w:r>
      <w:proofErr w:type="spellEnd"/>
      <w:r>
        <w:t xml:space="preserve"> z </w:t>
      </w:r>
      <w:proofErr w:type="spellStart"/>
      <w:r>
        <w:t>izdelki</w:t>
      </w:r>
      <w:proofErr w:type="spellEnd"/>
      <w:r>
        <w:t xml:space="preserve"> </w:t>
      </w:r>
      <w:proofErr w:type="spellStart"/>
      <w:r>
        <w:t>ali</w:t>
      </w:r>
      <w:proofErr w:type="spellEnd"/>
      <w:r>
        <w:t xml:space="preserve"> </w:t>
      </w:r>
      <w:proofErr w:type="spellStart"/>
      <w:r>
        <w:t>pogodbo</w:t>
      </w:r>
      <w:proofErr w:type="spellEnd"/>
      <w:r>
        <w:t xml:space="preserve"> o </w:t>
      </w:r>
      <w:proofErr w:type="spellStart"/>
      <w:r>
        <w:t>količinskem</w:t>
      </w:r>
      <w:proofErr w:type="spellEnd"/>
      <w:r>
        <w:t xml:space="preserve"> </w:t>
      </w:r>
      <w:proofErr w:type="spellStart"/>
      <w:r>
        <w:t>licenciranju</w:t>
      </w:r>
      <w:proofErr w:type="spellEnd"/>
      <w:r>
        <w:t xml:space="preserve">, ki </w:t>
      </w:r>
      <w:proofErr w:type="spellStart"/>
      <w:r>
        <w:t>niso</w:t>
      </w:r>
      <w:proofErr w:type="spellEnd"/>
      <w:r>
        <w:t xml:space="preserve"> </w:t>
      </w:r>
      <w:proofErr w:type="spellStart"/>
      <w:r>
        <w:t>vključene</w:t>
      </w:r>
      <w:proofErr w:type="spellEnd"/>
      <w:r>
        <w:t xml:space="preserve"> v </w:t>
      </w:r>
      <w:proofErr w:type="spellStart"/>
      <w:r>
        <w:t>opredelitev</w:t>
      </w:r>
      <w:proofErr w:type="spellEnd"/>
      <w:r>
        <w:t xml:space="preserve"> </w:t>
      </w:r>
      <w:proofErr w:type="spellStart"/>
      <w:r>
        <w:t>strokovnih</w:t>
      </w:r>
      <w:proofErr w:type="spellEnd"/>
      <w:r>
        <w:t xml:space="preserve"> </w:t>
      </w:r>
      <w:proofErr w:type="spellStart"/>
      <w:r>
        <w:t>storitev</w:t>
      </w:r>
      <w:proofErr w:type="spellEnd"/>
      <w:r>
        <w:t xml:space="preserve">. </w:t>
      </w:r>
    </w:p>
    <w:p w14:paraId="0F2E45FD" w14:textId="7AD7B95B" w:rsidR="000872B5" w:rsidRPr="00FC77AC" w:rsidRDefault="00384B51" w:rsidP="00384B51">
      <w:proofErr w:type="spellStart"/>
      <w:r>
        <w:t>Izrazi</w:t>
      </w:r>
      <w:proofErr w:type="spellEnd"/>
      <w:r>
        <w:t xml:space="preserve">, ki se </w:t>
      </w:r>
      <w:proofErr w:type="spellStart"/>
      <w:r>
        <w:t>uporabljajo</w:t>
      </w:r>
      <w:proofErr w:type="spellEnd"/>
      <w:r>
        <w:t xml:space="preserve"> v </w:t>
      </w:r>
      <w:proofErr w:type="spellStart"/>
      <w:r>
        <w:t>tem</w:t>
      </w:r>
      <w:proofErr w:type="spellEnd"/>
      <w:r>
        <w:t xml:space="preserve"> DPA-</w:t>
      </w:r>
      <w:proofErr w:type="spellStart"/>
      <w:r>
        <w:t>ju</w:t>
      </w:r>
      <w:proofErr w:type="spellEnd"/>
      <w:r>
        <w:t xml:space="preserve">, </w:t>
      </w:r>
      <w:proofErr w:type="spellStart"/>
      <w:r>
        <w:t>vendar</w:t>
      </w:r>
      <w:proofErr w:type="spellEnd"/>
      <w:r>
        <w:t xml:space="preserve"> </w:t>
      </w:r>
      <w:proofErr w:type="spellStart"/>
      <w:r>
        <w:t>niso</w:t>
      </w:r>
      <w:proofErr w:type="spellEnd"/>
      <w:r>
        <w:t xml:space="preserve"> </w:t>
      </w:r>
      <w:proofErr w:type="spellStart"/>
      <w:r>
        <w:t>definirani</w:t>
      </w:r>
      <w:proofErr w:type="spellEnd"/>
      <w:r>
        <w:t xml:space="preserve">, </w:t>
      </w:r>
      <w:proofErr w:type="spellStart"/>
      <w:r>
        <w:t>kot</w:t>
      </w:r>
      <w:proofErr w:type="spellEnd"/>
      <w:r>
        <w:t xml:space="preserve"> so »</w:t>
      </w:r>
      <w:proofErr w:type="spellStart"/>
      <w:r>
        <w:t>kršitev</w:t>
      </w:r>
      <w:proofErr w:type="spellEnd"/>
      <w:r>
        <w:t xml:space="preserve"> </w:t>
      </w:r>
      <w:proofErr w:type="spellStart"/>
      <w:r>
        <w:t>varstva</w:t>
      </w:r>
      <w:proofErr w:type="spellEnd"/>
      <w:r>
        <w:t xml:space="preserve"> </w:t>
      </w:r>
      <w:proofErr w:type="spellStart"/>
      <w:r>
        <w:t>osebnih</w:t>
      </w:r>
      <w:proofErr w:type="spellEnd"/>
      <w:r>
        <w:t xml:space="preserve"> </w:t>
      </w:r>
      <w:proofErr w:type="spellStart"/>
      <w:r>
        <w:t>podatkov</w:t>
      </w:r>
      <w:proofErr w:type="spellEnd"/>
      <w:r>
        <w:t>«, »</w:t>
      </w:r>
      <w:proofErr w:type="spellStart"/>
      <w:r>
        <w:t>obdelava</w:t>
      </w:r>
      <w:proofErr w:type="spellEnd"/>
      <w:r>
        <w:t>«, »</w:t>
      </w:r>
      <w:proofErr w:type="spellStart"/>
      <w:r>
        <w:t>upravljavec</w:t>
      </w:r>
      <w:proofErr w:type="spellEnd"/>
      <w:r>
        <w:t>«, »</w:t>
      </w:r>
      <w:proofErr w:type="spellStart"/>
      <w:r>
        <w:t>obdelovalec</w:t>
      </w:r>
      <w:proofErr w:type="spellEnd"/>
      <w:r>
        <w:t>«, »</w:t>
      </w:r>
      <w:proofErr w:type="spellStart"/>
      <w:r>
        <w:t>profiliranje</w:t>
      </w:r>
      <w:proofErr w:type="spellEnd"/>
      <w:r>
        <w:t>«, »</w:t>
      </w:r>
      <w:proofErr w:type="spellStart"/>
      <w:r>
        <w:t>osebni</w:t>
      </w:r>
      <w:proofErr w:type="spellEnd"/>
      <w:r>
        <w:t xml:space="preserve"> </w:t>
      </w:r>
      <w:proofErr w:type="spellStart"/>
      <w:r>
        <w:t>podatki</w:t>
      </w:r>
      <w:proofErr w:type="spellEnd"/>
      <w:r>
        <w:t>« in »</w:t>
      </w:r>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bodo</w:t>
      </w:r>
      <w:proofErr w:type="spellEnd"/>
      <w:r>
        <w:t xml:space="preserve"> </w:t>
      </w:r>
      <w:proofErr w:type="spellStart"/>
      <w:r>
        <w:t>imeli</w:t>
      </w:r>
      <w:proofErr w:type="spellEnd"/>
      <w:r>
        <w:t xml:space="preserve"> </w:t>
      </w:r>
      <w:proofErr w:type="spellStart"/>
      <w:r>
        <w:t>enak</w:t>
      </w:r>
      <w:proofErr w:type="spellEnd"/>
      <w:r>
        <w:t xml:space="preserve"> </w:t>
      </w:r>
      <w:proofErr w:type="spellStart"/>
      <w:r>
        <w:t>pomen</w:t>
      </w:r>
      <w:proofErr w:type="spellEnd"/>
      <w:r>
        <w:t xml:space="preserve">, </w:t>
      </w:r>
      <w:proofErr w:type="spellStart"/>
      <w:r>
        <w:t>kot</w:t>
      </w:r>
      <w:proofErr w:type="spellEnd"/>
      <w:r>
        <w:t xml:space="preserve"> </w:t>
      </w:r>
      <w:proofErr w:type="spellStart"/>
      <w:r>
        <w:t>jim</w:t>
      </w:r>
      <w:proofErr w:type="spellEnd"/>
      <w:r>
        <w:t xml:space="preserve"> je </w:t>
      </w:r>
      <w:proofErr w:type="spellStart"/>
      <w:r>
        <w:t>določen</w:t>
      </w:r>
      <w:proofErr w:type="spellEnd"/>
      <w:r>
        <w:t xml:space="preserve"> v </w:t>
      </w:r>
      <w:proofErr w:type="spellStart"/>
      <w:r>
        <w:t>členu</w:t>
      </w:r>
      <w:proofErr w:type="spellEnd"/>
      <w:r>
        <w:t xml:space="preserve"> 4 </w:t>
      </w:r>
      <w:proofErr w:type="spellStart"/>
      <w:r>
        <w:t>Splošne</w:t>
      </w:r>
      <w:proofErr w:type="spellEnd"/>
      <w:r>
        <w:t xml:space="preserve"> </w:t>
      </w:r>
      <w:proofErr w:type="spellStart"/>
      <w:r>
        <w:t>uredbe</w:t>
      </w:r>
      <w:proofErr w:type="spellEnd"/>
      <w:r>
        <w:t xml:space="preserve"> o </w:t>
      </w:r>
      <w:proofErr w:type="spellStart"/>
      <w:r>
        <w:t>varstvu</w:t>
      </w:r>
      <w:proofErr w:type="spellEnd"/>
      <w:r>
        <w:t xml:space="preserve"> </w:t>
      </w:r>
      <w:proofErr w:type="spellStart"/>
      <w:r>
        <w:t>podatkov</w:t>
      </w:r>
      <w:proofErr w:type="spellEnd"/>
      <w:r>
        <w:t xml:space="preserve">, ne glede </w:t>
      </w:r>
      <w:proofErr w:type="spellStart"/>
      <w:r>
        <w:t>na</w:t>
      </w:r>
      <w:proofErr w:type="spellEnd"/>
      <w:r>
        <w:t xml:space="preserve"> to, </w:t>
      </w:r>
      <w:proofErr w:type="spellStart"/>
      <w:r>
        <w:t>ali</w:t>
      </w:r>
      <w:proofErr w:type="spellEnd"/>
      <w:r>
        <w:t xml:space="preserve"> ta </w:t>
      </w:r>
      <w:proofErr w:type="spellStart"/>
      <w:r>
        <w:t>velja</w:t>
      </w:r>
      <w:proofErr w:type="spellEnd"/>
      <w:r w:rsidR="000872B5">
        <w:t xml:space="preserve">. </w:t>
      </w:r>
    </w:p>
    <w:p w14:paraId="1B8CF174" w14:textId="77777777" w:rsidR="000872B5" w:rsidRPr="00FC77AC" w:rsidRDefault="000872B5" w:rsidP="00D45327">
      <w:pPr>
        <w:pStyle w:val="Heading1"/>
        <w:shd w:val="clear" w:color="auto" w:fill="auto"/>
      </w:pPr>
      <w:bookmarkStart w:id="34" w:name="_Toc507768538"/>
      <w:bookmarkStart w:id="35" w:name="_Toc6563787"/>
      <w:bookmarkStart w:id="36" w:name="_Toc26883660"/>
      <w:bookmarkStart w:id="37" w:name="_Toc155370378"/>
      <w:bookmarkStart w:id="38" w:name="_Toc206773515"/>
      <w:bookmarkStart w:id="39" w:name="GeneralTerms"/>
      <w:r>
        <w:t>Splošni pogoji</w:t>
      </w:r>
      <w:bookmarkEnd w:id="34"/>
      <w:bookmarkEnd w:id="35"/>
      <w:bookmarkEnd w:id="36"/>
      <w:bookmarkEnd w:id="37"/>
      <w:bookmarkEnd w:id="38"/>
    </w:p>
    <w:p w14:paraId="0917A4A5" w14:textId="77777777" w:rsidR="000872B5" w:rsidRPr="00FC77AC" w:rsidRDefault="000872B5" w:rsidP="000872B5">
      <w:pPr>
        <w:pStyle w:val="Heading2"/>
      </w:pPr>
      <w:bookmarkStart w:id="40" w:name="_Toc155370379"/>
      <w:bookmarkStart w:id="41" w:name="_Toc206773516"/>
      <w:bookmarkEnd w:id="39"/>
      <w:r>
        <w:t>Skladnost z zakoni</w:t>
      </w:r>
      <w:bookmarkEnd w:id="40"/>
      <w:bookmarkEnd w:id="41"/>
    </w:p>
    <w:p w14:paraId="6B13F594" w14:textId="77777777" w:rsidR="000872B5" w:rsidRPr="00FC77AC" w:rsidRDefault="000872B5" w:rsidP="003869E3">
      <w:r>
        <w:t>Microsoft bo ravnal v skladu z vsemi zakoni in predpisi, ki veljajo za njegovo zagotavljanje izdelkov in storitev, vključno z zakonodajo glede obveščanja o varnostnih kršitvah in zahtevami za varstvo podatkov. Vendar pa Microsoft ne prevzema odgovornosti, da bo ravnal skladno s katerim koli zakonom ali predpisom, ki velja za stranko ali njeno gospodarsko panogo in ki tudi na splošno ne velja za ponudnike storitev informacijske tehnologije. Microsoft ne določa, ali podatki strank vključujejo tudi podatke, za katere velja kakršen koli zakon ali predpis. Za vse kršitve varnosti veljajo pogoji za obvestilo o kršitvi varnosti, navedeni spodaj.</w:t>
      </w:r>
    </w:p>
    <w:p w14:paraId="77C10BF9" w14:textId="77777777" w:rsidR="000872B5" w:rsidRPr="00FC77AC" w:rsidRDefault="000872B5" w:rsidP="003869E3">
      <w:r>
        <w:t>Stranka mora ravnati skladno z vsemi zakoni in predpisi, ki veljajo za njeno uporabo izdelkov in storitev, vključno z zakoni glede biometričnih podatkov, zaupnosti komunikacij in zahtevami za varstvo podatkov. Stranka je odgovorna za ugotavljanje, ali so izdelki in storitve primerne za shrambo in obdelavo podatkov, za katere velja kateri koli posamezni zakon ali predpis, in za uporabo izdelkov in storitev na način, ki je skladen s strankinimi pravnimi in regulatornimi obveznostmi. Stranka je odgovorna za odzivanje na morebitne zahteve tretje osebe v zvezi s svojo uporabo izdelkov in storitev, kot je zahteva za umik vsebine v skladu z ameriškim zakonom Digital Millennium Copyright Act (Zakon o elektronskih avtorskih pravicah) ali drugo upoštevno zakonodajo.</w:t>
      </w:r>
    </w:p>
    <w:p w14:paraId="43F54E29" w14:textId="77777777" w:rsidR="000872B5" w:rsidRPr="00FC77AC" w:rsidRDefault="000872B5" w:rsidP="00D45327">
      <w:pPr>
        <w:pStyle w:val="Heading1"/>
        <w:shd w:val="clear" w:color="auto" w:fill="auto"/>
      </w:pPr>
      <w:bookmarkStart w:id="42" w:name="OnlineServiceSpecificTerms"/>
      <w:bookmarkStart w:id="43" w:name="_Toc6563813"/>
      <w:bookmarkStart w:id="44" w:name="_Toc26883688"/>
      <w:bookmarkStart w:id="45" w:name="_Toc42764834"/>
      <w:bookmarkStart w:id="46" w:name="_Toc155370380"/>
      <w:bookmarkStart w:id="47" w:name="_Toc206773517"/>
      <w:bookmarkStart w:id="48" w:name="DatProtectionTerms"/>
      <w:r>
        <w:lastRenderedPageBreak/>
        <w:t>Pogoji za varstvo podatkov</w:t>
      </w:r>
      <w:bookmarkEnd w:id="42"/>
      <w:bookmarkEnd w:id="43"/>
      <w:bookmarkEnd w:id="44"/>
      <w:bookmarkEnd w:id="45"/>
      <w:bookmarkEnd w:id="46"/>
      <w:bookmarkEnd w:id="47"/>
    </w:p>
    <w:p w14:paraId="63099E6E" w14:textId="77777777" w:rsidR="000872B5" w:rsidRPr="00FC77AC" w:rsidRDefault="000872B5" w:rsidP="000872B5">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55370381"/>
      <w:bookmarkStart w:id="56" w:name="_Toc206773518"/>
      <w:bookmarkEnd w:id="48"/>
      <w:proofErr w:type="spellStart"/>
      <w:r>
        <w:t>Obseg</w:t>
      </w:r>
      <w:bookmarkEnd w:id="49"/>
      <w:bookmarkEnd w:id="50"/>
      <w:bookmarkEnd w:id="51"/>
      <w:bookmarkEnd w:id="52"/>
      <w:bookmarkEnd w:id="53"/>
      <w:bookmarkEnd w:id="54"/>
      <w:bookmarkEnd w:id="55"/>
      <w:bookmarkEnd w:id="56"/>
      <w:proofErr w:type="spellEnd"/>
    </w:p>
    <w:p w14:paraId="030FD73A" w14:textId="77777777" w:rsidR="000872B5" w:rsidRPr="00FC77AC" w:rsidRDefault="000872B5" w:rsidP="003869E3">
      <w:r>
        <w:t xml:space="preserve">Pogoji DPA-ja veljajo za vse izdelke in storitve, razen kot je opisano v tem razdelku. </w:t>
      </w:r>
    </w:p>
    <w:p w14:paraId="11C089D0" w14:textId="77777777" w:rsidR="000872B5" w:rsidRPr="002F33F1" w:rsidRDefault="000872B5" w:rsidP="003869E3">
      <w:r>
        <w:t>Pogoji DPA-ja ne veljajo za izdelke ali strokovne storitve, ki so izrecno opredeljeni kot izključeni, ali v obsegu, ki je opredeljen kot izključen, v pogojih za izdelke ali upoštevnem delovnem nalogu, za katere veljajo pogoji glede zasebnosti in varnosti, navedeni v upoštevnih pogojih za posamezen izdelek ali delovni nalog.</w:t>
      </w:r>
    </w:p>
    <w:p w14:paraId="2273BDD1" w14:textId="77777777" w:rsidR="000872B5" w:rsidRPr="00FC77AC" w:rsidRDefault="000872B5" w:rsidP="003869E3">
      <w:r>
        <w:t>Pojasnilo: pogoji DPA-ja veljajo le za obdelavo podatkov v okoljih, ki jih nadzorujejo Microsoft in Microsoftovi podobdelovalci. To vključuje podatke, ki jih Microsoftu pošljejo izdelki in storitve, vendar ne vključuje podatkov, ki ostanejo v strankinih prostorih ali operacijskih okoljih tretjih oseb, ki jih izbere stranka.</w:t>
      </w:r>
    </w:p>
    <w:p w14:paraId="4D45CFD2" w14:textId="77777777" w:rsidR="000872B5" w:rsidRPr="00FC77AC" w:rsidRDefault="000872B5" w:rsidP="003869E3">
      <w:r>
        <w:t xml:space="preserve">Za dodatne strokovne storitve Microsoft daje le zaveze iz spodnjega razdelka o dodatnih strokovnih storitvah. </w:t>
      </w:r>
    </w:p>
    <w:p w14:paraId="33D201FB" w14:textId="77777777" w:rsidR="000872B5" w:rsidRPr="00FC77AC" w:rsidRDefault="000872B5" w:rsidP="000872B5">
      <w:pPr>
        <w:pStyle w:val="Heading2"/>
      </w:pPr>
      <w:bookmarkStart w:id="57" w:name="_Toc26972837"/>
      <w:bookmarkStart w:id="58" w:name="_Toc155370382"/>
      <w:bookmarkStart w:id="59" w:name="_Toc206773519"/>
      <w:bookmarkStart w:id="60" w:name="_Toc507768552"/>
      <w:bookmarkStart w:id="61" w:name="_Toc8395012"/>
      <w:proofErr w:type="spellStart"/>
      <w:r>
        <w:t>Narava</w:t>
      </w:r>
      <w:proofErr w:type="spellEnd"/>
      <w:r>
        <w:t xml:space="preserve"> </w:t>
      </w:r>
      <w:proofErr w:type="spellStart"/>
      <w:r>
        <w:t>obdelave</w:t>
      </w:r>
      <w:proofErr w:type="spellEnd"/>
      <w:r>
        <w:t xml:space="preserve"> </w:t>
      </w:r>
      <w:bookmarkStart w:id="62" w:name="_Toc6563799"/>
      <w:bookmarkStart w:id="63" w:name="_Toc21617017"/>
      <w:proofErr w:type="spellStart"/>
      <w:r>
        <w:t>podatkov</w:t>
      </w:r>
      <w:proofErr w:type="spellEnd"/>
      <w:r>
        <w:t xml:space="preserve">; </w:t>
      </w:r>
      <w:proofErr w:type="spellStart"/>
      <w:r>
        <w:t>lastništvo</w:t>
      </w:r>
      <w:bookmarkEnd w:id="57"/>
      <w:bookmarkEnd w:id="58"/>
      <w:bookmarkEnd w:id="59"/>
      <w:bookmarkEnd w:id="62"/>
      <w:bookmarkEnd w:id="63"/>
      <w:proofErr w:type="spellEnd"/>
    </w:p>
    <w:p w14:paraId="1AA2D60C" w14:textId="77777777" w:rsidR="000872B5" w:rsidRPr="00FC77AC" w:rsidRDefault="000872B5" w:rsidP="003869E3">
      <w:r>
        <w:t>Microsoft bo podatke strank, podatke za strokovne storitve in osebne podatke uporabljal in drugače obdelal samo v skladu z opisom ter ob upoštevanju omejitev, določenih spodaj, za (a) zagotavljanje izdelkov in storitev stranki v skladu s strankinimi dokumentiranimi navodili in (b) poslovne postopke, povezane z zagotavljanjem izdelkov in storitev stranki. Med pogodbenima strankama velja, da stranka obdrži vse pravice, lastništvo in interese v navedenih podatkih strank in podatkih za strokovne storitve. Microsoft ne pridobi nobenih pravic do podatkov strank ali podatkov za strokovne storitve razen pravic, ki jih stranka Microsoftu podeljuje v tem razdelku. Ta odstavek ne vpliva na Microsoftove pravice v programski opremi ali storitvah, za katere Microsoft stranki podeli licenco.</w:t>
      </w:r>
    </w:p>
    <w:p w14:paraId="661C9EA1" w14:textId="77777777" w:rsidR="000872B5" w:rsidRPr="00FC77AC" w:rsidRDefault="000872B5" w:rsidP="000872B5">
      <w:pPr>
        <w:pStyle w:val="Heading3"/>
      </w:pPr>
      <w:bookmarkStart w:id="64" w:name="_Toc6563800"/>
      <w:bookmarkStart w:id="65" w:name="_Toc26972838"/>
      <w:bookmarkStart w:id="66" w:name="_Toc13858350"/>
      <w:bookmarkStart w:id="67" w:name="_Toc21617018"/>
      <w:r>
        <w:t xml:space="preserve">Obdelava za zagotavljanje </w:t>
      </w:r>
      <w:bookmarkEnd w:id="64"/>
      <w:bookmarkEnd w:id="65"/>
      <w:r>
        <w:t>izdelkov in storitev strankam</w:t>
      </w:r>
    </w:p>
    <w:p w14:paraId="72FE8530" w14:textId="77777777" w:rsidR="000872B5" w:rsidRPr="00FC77AC" w:rsidRDefault="000872B5" w:rsidP="003869E3">
      <w:r>
        <w:t xml:space="preserve">Za namene tega DPA-ja pomeni »zagotavljati« izdelek: </w:t>
      </w:r>
    </w:p>
    <w:p w14:paraId="29488890" w14:textId="77777777" w:rsidR="000872B5" w:rsidRPr="00FC77AC" w:rsidRDefault="000872B5" w:rsidP="003869E3">
      <w:pPr>
        <w:pStyle w:val="Bulletlist0"/>
      </w:pPr>
      <w:r>
        <w:rPr>
          <w:rFonts w:eastAsia="Calibri"/>
        </w:rPr>
        <w:t>zagotavljanje funkcionalnosti, ki so jih stranka in njeni uporabniki licencirali, konfigurirali</w:t>
      </w:r>
      <w:r>
        <w:t xml:space="preserve"> in </w:t>
      </w:r>
      <w:bookmarkEnd w:id="66"/>
      <w:bookmarkEnd w:id="67"/>
      <w:r>
        <w:rPr>
          <w:rFonts w:eastAsia="Calibri"/>
        </w:rPr>
        <w:t xml:space="preserve">uporabljali, vključno z zagotavljanjem prilagojenih uporabniških </w:t>
      </w:r>
      <w:proofErr w:type="gramStart"/>
      <w:r>
        <w:rPr>
          <w:rFonts w:eastAsia="Calibri"/>
        </w:rPr>
        <w:t>izkušenj;</w:t>
      </w:r>
      <w:proofErr w:type="gramEnd"/>
      <w:r>
        <w:rPr>
          <w:rFonts w:eastAsia="Calibri"/>
        </w:rPr>
        <w:t xml:space="preserve"> </w:t>
      </w:r>
    </w:p>
    <w:p w14:paraId="5EABB52E" w14:textId="77777777" w:rsidR="000872B5" w:rsidRPr="00FC77AC" w:rsidRDefault="000872B5" w:rsidP="003869E3">
      <w:pPr>
        <w:pStyle w:val="Bulletlist0"/>
      </w:pPr>
      <w:r>
        <w:rPr>
          <w:rFonts w:eastAsia="Calibri"/>
        </w:rPr>
        <w:t xml:space="preserve">odpravljanje težav (preprečevanje, zaznavanje in odpravljanje težav); in </w:t>
      </w:r>
    </w:p>
    <w:p w14:paraId="7C52A0BD" w14:textId="77777777" w:rsidR="000872B5" w:rsidRPr="00FC77AC" w:rsidRDefault="000872B5" w:rsidP="003869E3">
      <w:pPr>
        <w:pStyle w:val="Bulletlist0"/>
      </w:pPr>
      <w:r>
        <w:rPr>
          <w:rFonts w:eastAsia="Calibri"/>
        </w:rPr>
        <w:t xml:space="preserve">zagotavljanje, da so izdelki posodobljeni in delujoči ter izboljševanje </w:t>
      </w:r>
      <w:r>
        <w:t>storilnosti uporabnikov,</w:t>
      </w:r>
      <w:r>
        <w:rPr>
          <w:rFonts w:eastAsia="Calibri"/>
        </w:rPr>
        <w:t xml:space="preserve"> zanesljivosti, učinkovitosti, kakovosti in varnosti.</w:t>
      </w:r>
    </w:p>
    <w:p w14:paraId="08ED7C9B" w14:textId="77777777" w:rsidR="000872B5" w:rsidRPr="00FC77AC" w:rsidRDefault="000872B5" w:rsidP="003869E3">
      <w:r>
        <w:lastRenderedPageBreak/>
        <w:t xml:space="preserve">Za namene tega DPA-ja pomeni »zagotavljati« strokovne storitve: </w:t>
      </w:r>
    </w:p>
    <w:p w14:paraId="19D20939" w14:textId="77777777" w:rsidR="000872B5" w:rsidRPr="00FC77AC" w:rsidRDefault="000872B5" w:rsidP="003869E3">
      <w:pPr>
        <w:pStyle w:val="Bulletlist0"/>
      </w:pPr>
      <w:r>
        <w:t xml:space="preserve">zagotavljanje strokovnih storitev, vključno z zagotavljanjem tehnične podpore, strokovnim načrtovanjem, svetovanjem, navodili, selitvijo podatkov, uvajanjem in storitvami za razvoj rešitev/programske </w:t>
      </w:r>
      <w:proofErr w:type="gramStart"/>
      <w:r>
        <w:t>opreme;</w:t>
      </w:r>
      <w:proofErr w:type="gramEnd"/>
      <w:r>
        <w:t xml:space="preserve"> </w:t>
      </w:r>
    </w:p>
    <w:p w14:paraId="29B88B0D" w14:textId="77777777" w:rsidR="000872B5" w:rsidRPr="00FC77AC" w:rsidRDefault="000872B5" w:rsidP="003869E3">
      <w:pPr>
        <w:pStyle w:val="Bulletlist0"/>
      </w:pPr>
      <w:r>
        <w:t>odpravljanje težav (preprečevanje, zaznavanje, raziskovanje, odpravljanje in popravljanje težav, vključno z varnostnimi dogodki in težavami, opredeljenimi v strokovnih storitvah ali ustreznih izdelkih med izvajanjem strokovnih storitev); in</w:t>
      </w:r>
    </w:p>
    <w:p w14:paraId="27BB462B" w14:textId="77777777" w:rsidR="000872B5" w:rsidRPr="00FC77AC" w:rsidRDefault="000872B5" w:rsidP="003869E3">
      <w:pPr>
        <w:pStyle w:val="Bulletlist0"/>
      </w:pPr>
      <w:r>
        <w:t>izboljševanje izvajanja, učinkovitosti, kakovosti in varnosti strokovnih storitev in temeljnih izdelkov glede na težave, opredeljene pri zagotavljanju strokovnih storitev, vključno z odpravljanjem pomanjkljivosti v programski opremi in siceršnjim zagotavljanjem, da so izdelki in storitve posodobljeni in učinkovito delujejo.</w:t>
      </w:r>
      <w:r>
        <w:rPr>
          <w:rStyle w:val="eop"/>
          <w:rFonts w:ascii="Calibri" w:eastAsia="Calibri" w:hAnsi="Calibri" w:cs="Calibri"/>
          <w:color w:val="0078D4"/>
          <w:u w:val="single"/>
        </w:rPr>
        <w:t xml:space="preserve"> </w:t>
      </w:r>
    </w:p>
    <w:p w14:paraId="567FAE4B" w14:textId="77777777" w:rsidR="000872B5" w:rsidRPr="00FC77AC" w:rsidRDefault="000872B5" w:rsidP="003869E3">
      <w:r>
        <w:t>V vsakem primeru se zagotavljanje izdelkov in storitev izvaja ob upoštevanju obveznosti glede varnosti, ki jih določajo zahteve glede varstva podatkov.</w:t>
      </w:r>
    </w:p>
    <w:p w14:paraId="7B4E68CE" w14:textId="77777777" w:rsidR="000872B5" w:rsidRPr="00FC77AC" w:rsidRDefault="000872B5" w:rsidP="003869E3">
      <w:r>
        <w:t>Microsoft pri zagotavljanju izdelkov in storitev podatkov strank, podatkov za strokovne storitve in osebnih podatkov ne bo uporabljal ali drugače obdelal za: (a) profiliranje uporabnikov, (b) oglaševanje ali podobne komercialne namene ali (c) tržne raziskave, namenjene ustvarjanju novih funkcij, storitev ali izdelkov, oziroma za kakršen koli drug namen, razen če sta taka uporaba in obdelava v skladu s strankinimi dokumentiranimi navodili.</w:t>
      </w:r>
    </w:p>
    <w:p w14:paraId="0A17A6D1" w14:textId="77777777" w:rsidR="000872B5" w:rsidRPr="00FC77AC" w:rsidRDefault="000872B5" w:rsidP="000872B5">
      <w:pPr>
        <w:pStyle w:val="Heading3"/>
      </w:pPr>
      <w:r>
        <w:t>Obdelava za poslovne postopke, povezane z zagotavljanjem izdelkov in storitev strankam</w:t>
      </w:r>
    </w:p>
    <w:p w14:paraId="48675CB1" w14:textId="77777777" w:rsidR="000872B5" w:rsidRPr="00FC77AC" w:rsidRDefault="000872B5" w:rsidP="003869E3">
      <w:r>
        <w:t>Za namene tega DPA-ja pomeni izraz »poslovne postopke«postopke obdelave, ki jih stranka dovoli v tem razdelku.</w:t>
      </w:r>
    </w:p>
    <w:p w14:paraId="405BD80E" w14:textId="77777777" w:rsidR="000872B5" w:rsidRPr="00FC77AC" w:rsidRDefault="000872B5" w:rsidP="003869E3">
      <w:r>
        <w:t>Stranka Microsoft pooblašča:</w:t>
      </w:r>
    </w:p>
    <w:p w14:paraId="1E7C5E31" w14:textId="77777777" w:rsidR="000872B5" w:rsidRPr="00FC77AC" w:rsidRDefault="000872B5" w:rsidP="003869E3">
      <w:pPr>
        <w:pStyle w:val="Bulletlist0"/>
      </w:pPr>
      <w:r>
        <w:t xml:space="preserve">za ustvarjanje združenih statističnih in neosebnih podatkov iz podatkov, ki vsebujejo psevdoanonimizirane identifikatorje </w:t>
      </w:r>
      <w:r>
        <w:br/>
        <w:t>(kot so dnevniki uporabe, ki vsebujejo enolične psevdoanonimizirane identifikatorje); in</w:t>
      </w:r>
    </w:p>
    <w:p w14:paraId="24362DC2" w14:textId="77777777" w:rsidR="000872B5" w:rsidRPr="00FC77AC" w:rsidRDefault="000872B5" w:rsidP="003869E3">
      <w:pPr>
        <w:pStyle w:val="Bulletlist0"/>
      </w:pPr>
      <w:r>
        <w:t>za izračun statističnih podatkov, povezanih s podatki strank ali podatki za strokovne storitve.</w:t>
      </w:r>
    </w:p>
    <w:p w14:paraId="4D86288B" w14:textId="77777777" w:rsidR="000872B5" w:rsidRPr="00FC77AC" w:rsidRDefault="000872B5" w:rsidP="003869E3">
      <w:r>
        <w:t>V vsakem primeru brez dostopa do vsebine podatkov strank ali podatkov za strokovne storitve in njihovega analiziranja ter omejeno na doseganje namenov, navedenih spodaj, vsakič kot se nanaša na zagotavljanje izdelkov in storitev stranki.</w:t>
      </w:r>
    </w:p>
    <w:p w14:paraId="2ECE37C3" w14:textId="77777777" w:rsidR="000872B5" w:rsidRPr="00FC77AC" w:rsidRDefault="000872B5" w:rsidP="003869E3">
      <w:r>
        <w:t>Ti nameni so:</w:t>
      </w:r>
    </w:p>
    <w:p w14:paraId="383DF075" w14:textId="77777777" w:rsidR="000872B5" w:rsidRPr="003869E3" w:rsidRDefault="000872B5" w:rsidP="003869E3">
      <w:pPr>
        <w:pStyle w:val="Bulletlist0"/>
      </w:pPr>
      <w:proofErr w:type="spellStart"/>
      <w:r w:rsidRPr="003869E3">
        <w:lastRenderedPageBreak/>
        <w:t>obračunavanje</w:t>
      </w:r>
      <w:proofErr w:type="spellEnd"/>
      <w:r w:rsidRPr="003869E3">
        <w:t xml:space="preserve"> in </w:t>
      </w:r>
      <w:proofErr w:type="spellStart"/>
      <w:r w:rsidRPr="003869E3">
        <w:t>upravljanje</w:t>
      </w:r>
      <w:proofErr w:type="spellEnd"/>
      <w:r w:rsidRPr="003869E3">
        <w:t xml:space="preserve"> </w:t>
      </w:r>
      <w:proofErr w:type="spellStart"/>
      <w:proofErr w:type="gramStart"/>
      <w:r w:rsidRPr="003869E3">
        <w:t>računa</w:t>
      </w:r>
      <w:proofErr w:type="spellEnd"/>
      <w:r w:rsidRPr="003869E3">
        <w:t>;</w:t>
      </w:r>
      <w:proofErr w:type="gramEnd"/>
      <w:r w:rsidRPr="003869E3">
        <w:t xml:space="preserve"> </w:t>
      </w:r>
    </w:p>
    <w:p w14:paraId="3B3E9052" w14:textId="77777777" w:rsidR="000872B5" w:rsidRPr="003869E3" w:rsidRDefault="000872B5" w:rsidP="003869E3">
      <w:pPr>
        <w:pStyle w:val="Bulletlist0"/>
      </w:pPr>
      <w:proofErr w:type="spellStart"/>
      <w:r w:rsidRPr="003869E3">
        <w:t>nadomestilo</w:t>
      </w:r>
      <w:proofErr w:type="spellEnd"/>
      <w:r w:rsidRPr="003869E3">
        <w:t xml:space="preserve">, </w:t>
      </w:r>
      <w:proofErr w:type="spellStart"/>
      <w:r w:rsidRPr="003869E3">
        <w:t>na</w:t>
      </w:r>
      <w:proofErr w:type="spellEnd"/>
      <w:r w:rsidRPr="003869E3">
        <w:t xml:space="preserve"> primer za </w:t>
      </w:r>
      <w:proofErr w:type="spellStart"/>
      <w:r w:rsidRPr="003869E3">
        <w:t>izračun</w:t>
      </w:r>
      <w:proofErr w:type="spellEnd"/>
      <w:r w:rsidRPr="003869E3">
        <w:t xml:space="preserve"> </w:t>
      </w:r>
      <w:proofErr w:type="spellStart"/>
      <w:r w:rsidRPr="003869E3">
        <w:t>provizij</w:t>
      </w:r>
      <w:proofErr w:type="spellEnd"/>
      <w:r w:rsidRPr="003869E3">
        <w:t xml:space="preserve"> </w:t>
      </w:r>
      <w:proofErr w:type="spellStart"/>
      <w:r w:rsidRPr="003869E3">
        <w:t>zaposlenih</w:t>
      </w:r>
      <w:proofErr w:type="spellEnd"/>
      <w:r w:rsidRPr="003869E3">
        <w:t xml:space="preserve"> in </w:t>
      </w:r>
      <w:proofErr w:type="spellStart"/>
      <w:r w:rsidRPr="003869E3">
        <w:t>spodbud</w:t>
      </w:r>
      <w:proofErr w:type="spellEnd"/>
      <w:r w:rsidRPr="003869E3">
        <w:t xml:space="preserve"> za </w:t>
      </w:r>
      <w:proofErr w:type="spellStart"/>
      <w:proofErr w:type="gramStart"/>
      <w:r w:rsidRPr="003869E3">
        <w:t>partnerje</w:t>
      </w:r>
      <w:proofErr w:type="spellEnd"/>
      <w:r w:rsidRPr="003869E3">
        <w:t>;</w:t>
      </w:r>
      <w:proofErr w:type="gramEnd"/>
      <w:r w:rsidRPr="003869E3">
        <w:t xml:space="preserve"> </w:t>
      </w:r>
    </w:p>
    <w:p w14:paraId="6A336F21" w14:textId="77777777" w:rsidR="000872B5" w:rsidRPr="003869E3" w:rsidRDefault="000872B5" w:rsidP="003869E3">
      <w:pPr>
        <w:pStyle w:val="Bulletlist0"/>
      </w:pPr>
      <w:proofErr w:type="spellStart"/>
      <w:r w:rsidRPr="003869E3">
        <w:t>interno</w:t>
      </w:r>
      <w:proofErr w:type="spellEnd"/>
      <w:r w:rsidRPr="003869E3">
        <w:t xml:space="preserve"> </w:t>
      </w:r>
      <w:proofErr w:type="spellStart"/>
      <w:r w:rsidRPr="003869E3">
        <w:t>poročanje</w:t>
      </w:r>
      <w:proofErr w:type="spellEnd"/>
      <w:r w:rsidRPr="003869E3">
        <w:t xml:space="preserve"> in </w:t>
      </w:r>
      <w:proofErr w:type="spellStart"/>
      <w:r w:rsidRPr="003869E3">
        <w:t>poslovno</w:t>
      </w:r>
      <w:proofErr w:type="spellEnd"/>
      <w:r w:rsidRPr="003869E3">
        <w:t xml:space="preserve"> </w:t>
      </w:r>
      <w:proofErr w:type="spellStart"/>
      <w:r w:rsidRPr="003869E3">
        <w:t>modeliranje</w:t>
      </w:r>
      <w:proofErr w:type="spellEnd"/>
      <w:r w:rsidRPr="003869E3">
        <w:t xml:space="preserve">, </w:t>
      </w:r>
      <w:proofErr w:type="spellStart"/>
      <w:r w:rsidRPr="003869E3">
        <w:t>kot</w:t>
      </w:r>
      <w:proofErr w:type="spellEnd"/>
      <w:r w:rsidRPr="003869E3">
        <w:t xml:space="preserve"> je </w:t>
      </w:r>
      <w:proofErr w:type="spellStart"/>
      <w:r w:rsidRPr="003869E3">
        <w:t>napovedovanje</w:t>
      </w:r>
      <w:proofErr w:type="spellEnd"/>
      <w:r w:rsidRPr="003869E3">
        <w:t xml:space="preserve"> </w:t>
      </w:r>
      <w:proofErr w:type="spellStart"/>
      <w:r w:rsidRPr="003869E3">
        <w:t>prihodkov</w:t>
      </w:r>
      <w:proofErr w:type="spellEnd"/>
      <w:r w:rsidRPr="003869E3">
        <w:t xml:space="preserve">, </w:t>
      </w:r>
      <w:proofErr w:type="spellStart"/>
      <w:r w:rsidRPr="003869E3">
        <w:t>načrtovanje</w:t>
      </w:r>
      <w:proofErr w:type="spellEnd"/>
      <w:r w:rsidRPr="003869E3">
        <w:t xml:space="preserve"> </w:t>
      </w:r>
      <w:proofErr w:type="spellStart"/>
      <w:r w:rsidRPr="003869E3">
        <w:t>zmogljivosti</w:t>
      </w:r>
      <w:proofErr w:type="spellEnd"/>
      <w:r w:rsidRPr="003869E3">
        <w:t xml:space="preserve"> in </w:t>
      </w:r>
      <w:proofErr w:type="spellStart"/>
      <w:r w:rsidRPr="003869E3">
        <w:t>določanje</w:t>
      </w:r>
      <w:proofErr w:type="spellEnd"/>
      <w:r w:rsidRPr="003869E3">
        <w:t xml:space="preserve"> </w:t>
      </w:r>
      <w:proofErr w:type="spellStart"/>
      <w:r w:rsidRPr="003869E3">
        <w:t>strategije</w:t>
      </w:r>
      <w:proofErr w:type="spellEnd"/>
      <w:r w:rsidRPr="003869E3">
        <w:t xml:space="preserve"> glede </w:t>
      </w:r>
      <w:proofErr w:type="spellStart"/>
      <w:r w:rsidRPr="003869E3">
        <w:t>izdelkov</w:t>
      </w:r>
      <w:proofErr w:type="spellEnd"/>
      <w:r w:rsidRPr="003869E3">
        <w:t xml:space="preserve">; in </w:t>
      </w:r>
    </w:p>
    <w:p w14:paraId="523B40EB" w14:textId="77777777" w:rsidR="000872B5" w:rsidRPr="003869E3" w:rsidRDefault="000872B5" w:rsidP="003869E3">
      <w:pPr>
        <w:pStyle w:val="Bulletlist0"/>
      </w:pPr>
      <w:proofErr w:type="spellStart"/>
      <w:r w:rsidRPr="003869E3">
        <w:t>finančno</w:t>
      </w:r>
      <w:proofErr w:type="spellEnd"/>
      <w:r w:rsidRPr="003869E3">
        <w:t xml:space="preserve"> </w:t>
      </w:r>
      <w:proofErr w:type="spellStart"/>
      <w:r w:rsidRPr="003869E3">
        <w:t>poročanje</w:t>
      </w:r>
      <w:proofErr w:type="spellEnd"/>
      <w:r w:rsidRPr="003869E3">
        <w:t>.</w:t>
      </w:r>
    </w:p>
    <w:p w14:paraId="463661D8" w14:textId="77777777" w:rsidR="000872B5" w:rsidRPr="00FC77AC" w:rsidRDefault="000872B5" w:rsidP="003869E3">
      <w:bookmarkStart w:id="68" w:name="_Hlk24466161"/>
      <w:r>
        <w:t xml:space="preserve">Pri obdelavi za te poslovne postopke bo Microsoft upošteval načela minimiziranja podatkov in podatkov strank, podatkov za strokovne storitve in osebnih podatkov ne bo uporabljal ali drugače obdeloval za: (a) profiliranje uporabnikov, (b) oglaševanje ali podobne komercialne namene oziroma (c) kakršen koli drug namen razen tistih, ki so določeni v tem razdelku. Poleg tega in tako kot velja za vso obdelavo na podlagi tega </w:t>
      </w:r>
      <w:r>
        <w:br/>
        <w:t xml:space="preserve">DPA-ja, za obdelavo za poslovne namene še naprej veljajo Microsoftove obveznosti in zaveze glede zaupnosti na podlagi razkritja obdelanih podatkov. </w:t>
      </w:r>
      <w:bookmarkEnd w:id="68"/>
    </w:p>
    <w:p w14:paraId="2F547994" w14:textId="77777777" w:rsidR="000872B5" w:rsidRPr="00FC77AC" w:rsidRDefault="000872B5" w:rsidP="000872B5">
      <w:pPr>
        <w:pStyle w:val="Heading2"/>
      </w:pPr>
      <w:bookmarkStart w:id="69" w:name="_Toc507768551"/>
      <w:bookmarkStart w:id="70" w:name="_Toc8395011"/>
      <w:bookmarkStart w:id="71" w:name="_Toc26972840"/>
      <w:bookmarkStart w:id="72" w:name="_Toc42764837"/>
      <w:bookmarkStart w:id="73" w:name="_Toc155370383"/>
      <w:bookmarkStart w:id="74" w:name="_Toc206773520"/>
      <w:r>
        <w:t>Razkritje obdelanih podatkov</w:t>
      </w:r>
      <w:bookmarkEnd w:id="69"/>
      <w:bookmarkEnd w:id="70"/>
      <w:bookmarkEnd w:id="71"/>
      <w:bookmarkEnd w:id="72"/>
      <w:bookmarkEnd w:id="73"/>
      <w:bookmarkEnd w:id="74"/>
    </w:p>
    <w:p w14:paraId="56C90200" w14:textId="77777777" w:rsidR="000872B5" w:rsidRPr="006366A8" w:rsidRDefault="000872B5" w:rsidP="003869E3">
      <w:bookmarkStart w:id="75" w:name="_Toc6563801"/>
      <w:bookmarkStart w:id="76" w:name="_Toc21617019"/>
      <w:bookmarkStart w:id="77" w:name="_Toc26972841"/>
      <w:r>
        <w:t xml:space="preserve">Microsoft obdelanih podatkov ne bo razkrival ali omogočil dostopa do njih razen v teh primerih: (1) če to zahteva stranka; (2) kot je opisano v tem DPA-ju; ali (3) če to zahteva zakonodaja. Za namene tega razdelka pojem »obdelani podatki« pomeni: (a) podatke strank, (b) podatke za strokovne storitve, (c) osebne podatke in (d) vse druge podatke, ki jih Microsoft obdela v povezavi z izdelki in storitvami, ki so na podlagi strankine pogodbe strankini zaupni podatki. Za vso obdelavo obdelanih podatkov velja Microsoftova obveznost glede zaupnosti iz strankine pogodbe. </w:t>
      </w:r>
    </w:p>
    <w:p w14:paraId="785E8EAA" w14:textId="77777777" w:rsidR="000872B5" w:rsidRPr="006366A8" w:rsidRDefault="000872B5" w:rsidP="003869E3">
      <w:r>
        <w:rPr>
          <w:szCs w:val="18"/>
        </w:rPr>
        <w:t>Microsoft obdelanih podatkov ne bo razkril organom pregona ali jim omogočil dostopa do njih, razen če to zahteva zakon. Če se organi pregona obrnejo na Microsoft z zahtevo za obdelane podatke, jih bomo poskušali preusmeriti, da podatke zahtevajo neposredno od stranke. Če bo Microsoft prisiljen obdelane podatke razkriti organom pregona ali jim omogočiti dostop do njih, bo takoj obvestil stranko in ji posredoval kopijo zahteve, razen če mu zakonodaja to prepoveduje</w:t>
      </w:r>
      <w:r>
        <w:t>.</w:t>
      </w:r>
    </w:p>
    <w:p w14:paraId="5E9419B3" w14:textId="77777777" w:rsidR="000872B5" w:rsidRDefault="000872B5" w:rsidP="003869E3">
      <w:r>
        <w:t>Microsoft bo ob prejemu zahteve katere koli tretje osebe za obdelane podatke takoj obvestil stranko, razen če to prepoveduje zakonodaja. Microsoft bo zavrnil zahtevo, razen če zakonodaja določa, da ji mora ustreči. Če je zahteva veljavna, bo Microsoft poskušal tretjo osebo preusmeriti, da podatke zahteva neposredno od stranke.</w:t>
      </w:r>
    </w:p>
    <w:p w14:paraId="72AAD14C" w14:textId="77777777" w:rsidR="000872B5" w:rsidRPr="006366A8" w:rsidRDefault="000872B5" w:rsidP="003869E3">
      <w:r>
        <w:t xml:space="preserve">Microsoft bo morebitne obdelane podatke razkril ali omogočil odstop do njih samo, kot to določa zakonodaj, pod pogojem, da zakoni in prakse upoštevajo bistvo temeljnih pravic in svoboščin ter ne presegajo tega, kar je potrebno in sorazmerno v demokratični družbi ter, če je primerno, </w:t>
      </w:r>
      <w:r>
        <w:br/>
        <w:t>za zaščito enega od ciljev, navedenih v členu 23(1) GDPR.</w:t>
      </w:r>
    </w:p>
    <w:p w14:paraId="1E2C58AE" w14:textId="77777777" w:rsidR="000872B5" w:rsidRPr="006366A8" w:rsidRDefault="000872B5" w:rsidP="003869E3">
      <w:r>
        <w:lastRenderedPageBreak/>
        <w:t xml:space="preserve">Microsoft ne bo nobeni tretji osebi zagotovil: (a) neposrednega, posrednega, polnega ali neoviranega dostopa do obdelanih podatkov; (b) ključev za šifriranje platforme, uporabljenih za zaščito obdelanih podatkov, ali možnosti za odpravo takega šifriranja ali (c) dostopa do obdelanih podatkov, če Microsoft ve, da se bodo ti podatki uporabljali za namene, ki se razlikujejo od namenov, navedenih v zahtevi tretje osebe. </w:t>
      </w:r>
    </w:p>
    <w:p w14:paraId="2652DFA8" w14:textId="77777777" w:rsidR="000872B5" w:rsidRPr="006366A8" w:rsidRDefault="000872B5" w:rsidP="003869E3">
      <w:r>
        <w:t xml:space="preserve">Microsoft lahko v okviru zgornjih prizadevanj tretji osebi posreduje osnovne strankine podatke za stik. </w:t>
      </w:r>
    </w:p>
    <w:p w14:paraId="545AFEB4" w14:textId="77777777" w:rsidR="000872B5" w:rsidRPr="00FC77AC" w:rsidRDefault="000872B5" w:rsidP="000872B5">
      <w:pPr>
        <w:pStyle w:val="Heading2"/>
      </w:pPr>
      <w:bookmarkStart w:id="78" w:name="_Toc155370384"/>
      <w:bookmarkStart w:id="79" w:name="_Toc206773521"/>
      <w:r>
        <w:t>Obdelava osebnih podatkov; Splošna uredba o varstvu podatkov</w:t>
      </w:r>
      <w:bookmarkEnd w:id="60"/>
      <w:bookmarkEnd w:id="61"/>
      <w:bookmarkEnd w:id="75"/>
      <w:bookmarkEnd w:id="76"/>
      <w:bookmarkEnd w:id="77"/>
      <w:bookmarkEnd w:id="78"/>
      <w:bookmarkEnd w:id="79"/>
    </w:p>
    <w:p w14:paraId="41EA34F4" w14:textId="77777777" w:rsidR="000872B5" w:rsidRPr="00FC77AC" w:rsidRDefault="000872B5" w:rsidP="003869E3">
      <w:bookmarkStart w:id="80" w:name="_Toc489605577"/>
      <w:r>
        <w:t xml:space="preserve">Vsi osebni podatki, ki jih Microsoft obdela v zvezi z zagotavljanjem izdelkov in storitev, se pridobijo kot del (a) podatkov strank, (b) podatkov za strokovne storitve ali (c) podatkov, ki jih ustvari, izpelje ali zbere Microsoft, vključno s podatki, ki so Microsoftu poslani kot rezultat strankine uporabe možnosti, ki temeljijo na storitvah, ali ki jih Microsoft pridobi iz lokalno nameščene programske opreme. Osebni podatki, ki jih stranka v svojem imenu posreduje Microsoftu prek uporabe spletnih storitev ali pa jih v njenem imenu na ta način posreduje nekdo drug, so prav tako podatki strank. Osebni podatki, ki jih stranka v svojem imenu posreduje Microsoftu prek uporabe strokovnih storitev ali pa jih v njenem imenu na ta način posreduje nekdo drug, so prav tako podatki za strokovne storitve. V podatkih, ki jih obdela Microsoft v zvezi z zagotavljanjem izdelkov, </w:t>
      </w:r>
      <w:r>
        <w:br/>
        <w:t xml:space="preserve">so lahko vključeni psevdonimizirani identifikatorji, ki so tudi osebni podatki. Morebitni osebni podatki, ki so psevdonimizirani ali deidentificirani, vendar ne anonimizirani, ali osebni podatki, pridobljeni iz osebnih podatkov, so prav tako osebni podatki. </w:t>
      </w:r>
    </w:p>
    <w:p w14:paraId="50FE4E41" w14:textId="77777777" w:rsidR="000872B5" w:rsidRDefault="000872B5" w:rsidP="003869E3">
      <w:bookmarkStart w:id="81" w:name="_Toc26972842"/>
      <w:r>
        <w:t xml:space="preserve">Če je Microsoft obdelovalec ali podobdelovalec osebnih podatkov, za katere velja GDPR, za to </w:t>
      </w:r>
      <w:proofErr w:type="spellStart"/>
      <w:r>
        <w:t>obdelavo</w:t>
      </w:r>
      <w:proofErr w:type="spellEnd"/>
      <w:r>
        <w:t xml:space="preserve"> </w:t>
      </w:r>
      <w:proofErr w:type="spellStart"/>
      <w:r>
        <w:t>veljajo</w:t>
      </w:r>
      <w:proofErr w:type="spellEnd"/>
      <w:r>
        <w:t xml:space="preserve"> </w:t>
      </w:r>
      <w:proofErr w:type="spellStart"/>
      <w:r>
        <w:t>tudi</w:t>
      </w:r>
      <w:proofErr w:type="spellEnd"/>
      <w:r>
        <w:t xml:space="preserve"> </w:t>
      </w:r>
      <w:proofErr w:type="spellStart"/>
      <w:r>
        <w:t>pogoji</w:t>
      </w:r>
      <w:proofErr w:type="spellEnd"/>
      <w:r>
        <w:t xml:space="preserve"> </w:t>
      </w:r>
      <w:proofErr w:type="spellStart"/>
      <w:r>
        <w:t>Splošne</w:t>
      </w:r>
      <w:proofErr w:type="spellEnd"/>
      <w:r>
        <w:t xml:space="preserve"> </w:t>
      </w:r>
      <w:proofErr w:type="spellStart"/>
      <w:r>
        <w:t>uredbe</w:t>
      </w:r>
      <w:proofErr w:type="spellEnd"/>
      <w:r>
        <w:t xml:space="preserve"> o </w:t>
      </w:r>
      <w:proofErr w:type="spellStart"/>
      <w:r>
        <w:t>varstvu</w:t>
      </w:r>
      <w:proofErr w:type="spellEnd"/>
      <w:r>
        <w:t xml:space="preserve"> </w:t>
      </w:r>
      <w:proofErr w:type="spellStart"/>
      <w:r>
        <w:t>podatkov</w:t>
      </w:r>
      <w:proofErr w:type="spellEnd"/>
      <w:r>
        <w:t xml:space="preserve"> v </w:t>
      </w:r>
      <w:hyperlink w:anchor="Attachment1" w:history="1">
        <w:proofErr w:type="spellStart"/>
        <w:r>
          <w:rPr>
            <w:rStyle w:val="Hyperlink"/>
          </w:rPr>
          <w:t>prilogi</w:t>
        </w:r>
        <w:proofErr w:type="spellEnd"/>
        <w:r>
          <w:rPr>
            <w:rStyle w:val="Hyperlink"/>
          </w:rPr>
          <w:t xml:space="preserve"> 1</w:t>
        </w:r>
      </w:hyperlink>
      <w:r>
        <w:t xml:space="preserve">, </w:t>
      </w:r>
      <w:proofErr w:type="spellStart"/>
      <w:r>
        <w:t>jezik</w:t>
      </w:r>
      <w:proofErr w:type="spellEnd"/>
      <w:r>
        <w:t xml:space="preserve"> v </w:t>
      </w:r>
      <w:proofErr w:type="spellStart"/>
      <w:r>
        <w:t>podrazdelku</w:t>
      </w:r>
      <w:proofErr w:type="spellEnd"/>
      <w:r>
        <w:t xml:space="preserve"> (»</w:t>
      </w:r>
      <w:proofErr w:type="spellStart"/>
      <w:r>
        <w:t>Obdelava</w:t>
      </w:r>
      <w:proofErr w:type="spellEnd"/>
      <w:r>
        <w:t xml:space="preserve"> </w:t>
      </w:r>
      <w:proofErr w:type="spellStart"/>
      <w:r>
        <w:t>osebnih</w:t>
      </w:r>
      <w:proofErr w:type="spellEnd"/>
      <w:r>
        <w:t xml:space="preserve"> </w:t>
      </w:r>
      <w:proofErr w:type="spellStart"/>
      <w:r>
        <w:t>podatkov</w:t>
      </w:r>
      <w:proofErr w:type="spellEnd"/>
      <w:r>
        <w:t>; GDPR«) pa se šteje kot dopolnilen:</w:t>
      </w:r>
    </w:p>
    <w:p w14:paraId="470CF6BE" w14:textId="77777777" w:rsidR="000872B5" w:rsidRPr="00FC77AC" w:rsidRDefault="000872B5" w:rsidP="000872B5">
      <w:pPr>
        <w:pStyle w:val="Heading3"/>
      </w:pPr>
      <w:r>
        <w:t>Vloge in odgovornosti obdelovalca in upravljavca</w:t>
      </w:r>
      <w:bookmarkEnd w:id="81"/>
    </w:p>
    <w:p w14:paraId="5762BCC6" w14:textId="77777777" w:rsidR="000872B5" w:rsidRDefault="000872B5" w:rsidP="003869E3">
      <w:bookmarkStart w:id="82" w:name="_Toc26972843"/>
      <w:bookmarkStart w:id="83" w:name="_Toc26972844"/>
      <w:r>
        <w:t xml:space="preserve">Stranka in Microsoft se strinjata, da je stranka upravljavec osebnih podatkov in Microsoft obdelovalec teh podatkov, razen kadar (a) stranka deluje kot obdelovalec osebnih podatkov in je v tem primeru Microsoft podobdelovalec ali (b) je drugače navedeno v pogojih posebej za izdelek ali tem DPA-ju. Ko je Microsoft v vlogi obdelovalca ali podobdelovalca osebnih podatkov, jih bo obdeloval samo na podlagi strankinih dokumentiranih navodil. Stranka se strinja, da strankina pogodba (vključno s pogoji DPA-ja in vsemi upoštevnimi posodobitvami) skupaj z dokumentacijo izdelkov in strankino uporabo in konfiguracijo funkcij v izdelkih predstavlja strankina celotna dokumentirana navodila Microsoftu za obdelavo osebnih podatkov ali dokumentacijo za strokovne storitve in strankino uporabo strokovnih storitev. Informacije o uporabi in konfiguraciji izdelkov so na voljo na spletnem mestu </w:t>
      </w:r>
      <w:bookmarkStart w:id="84" w:name="_Hlk24482203"/>
      <w:r>
        <w:lastRenderedPageBreak/>
        <w:fldChar w:fldCharType="begin"/>
      </w:r>
      <w:r>
        <w:instrText>HYPERLINK "https://docs.microsoft.com"</w:instrText>
      </w:r>
      <w:r>
        <w:fldChar w:fldCharType="separate"/>
      </w:r>
      <w:r>
        <w:rPr>
          <w:rStyle w:val="Hyperlink"/>
        </w:rPr>
        <w:t>https://docs.microsoft.com</w:t>
      </w:r>
      <w:r>
        <w:fldChar w:fldCharType="end"/>
      </w:r>
      <w:r>
        <w:t xml:space="preserve"> </w:t>
      </w:r>
      <w:bookmarkEnd w:id="84"/>
      <w:r>
        <w:t>(ali na spletnem mestu, ki ga nadomesti) ali drugi pogodbi, ki vključuje ta DPA. Za vsa dodatna ali nadomestna navodila se je treba dogovoriti v skladu s postopkom za spreminjanje strankine pogodbe. V vseh primerih, kjer velja GDPR in je stranka obdelovalec, stranka Microsoftu jamči, da je njena navodila, vključno z imenovanjem Microsofta kot obdelovalca ali podobdelovalca, odobril ustrezen upravljavec.</w:t>
      </w:r>
      <w:bookmarkEnd w:id="82"/>
      <w:r>
        <w:t xml:space="preserve"> </w:t>
      </w:r>
    </w:p>
    <w:p w14:paraId="01F0EB66" w14:textId="77777777" w:rsidR="000872B5" w:rsidRPr="00FC77AC" w:rsidRDefault="000872B5" w:rsidP="003869E3">
      <w:r>
        <w:t>Če Microsoft osebne podatke uporablja ali drugače obdeluje ob upoštevanju GDPR za svoje poslovne postopke, povezane z zagotavljanjem izdelkov in storitev stranki, bo ravnal v skladu z vsemi obveznosti neodvisnega upravljavca podatkov, ki jih GDPR določa za tako uporabo. Microsoft sprejema dodatne odgovornosti »upravljavca« podatkov, ki jih GDPR določa za tako obdelavo, in sicer, da bo: (a) ukrepal v skladu z regulativnimi zahtevami v obsegu, ki ga zahteva GDPR; in (b) strankam zagotovil večjo preglednost in potrdil svojo odgovornost za tako obdelavo. Microsoft ima varovala za varstvo podatkov strank, podatkov za strokovne storitve in osebnih podatkov med tako obdelavo, vključno s tistimi, ki so navedena v tem DPA-ju, in tistimi, ki jih obravnava člen 6(4) GDPR. Microsoft se glede obdelave osebnih podatkov na podlagi tega odstavka zavezuje, kot je določeno v razdelku o dodatnih varovalih; za te namene (i) se morebitno Microsoftovo razkritje osebnih podatkov, kot je opisano v razdelku o dodatnih varovalih, ki so bili preneseni v povezavi s poslovnimi postopki, obravnava kot »ustrezno razkritje« in (ii) za take osebne podatke veljajo zaveze iz razdelka o dodatnih varovalih.</w:t>
      </w:r>
      <w:bookmarkEnd w:id="83"/>
    </w:p>
    <w:p w14:paraId="12835803" w14:textId="77777777" w:rsidR="000872B5" w:rsidRPr="00FC77AC" w:rsidRDefault="000872B5" w:rsidP="000872B5">
      <w:pPr>
        <w:pStyle w:val="Heading3"/>
      </w:pPr>
      <w:bookmarkStart w:id="85" w:name="_Toc26972845"/>
      <w:r>
        <w:t>Podrobnosti obdelave</w:t>
      </w:r>
      <w:bookmarkEnd w:id="85"/>
    </w:p>
    <w:p w14:paraId="53D42828" w14:textId="77777777" w:rsidR="000872B5" w:rsidRPr="00FC77AC" w:rsidRDefault="000872B5" w:rsidP="003869E3">
      <w:bookmarkStart w:id="86" w:name="_Toc26972846"/>
      <w:bookmarkStart w:id="87" w:name="_Hlk22881260"/>
      <w:r>
        <w:t>Pogodbeni stranki potrjujeta in se strinjata, da:</w:t>
      </w:r>
      <w:bookmarkEnd w:id="86"/>
    </w:p>
    <w:p w14:paraId="0D1578CD" w14:textId="77777777" w:rsidR="000872B5" w:rsidRPr="00FC77AC" w:rsidRDefault="000872B5" w:rsidP="003869E3">
      <w:pPr>
        <w:pStyle w:val="Bulletlist0"/>
      </w:pPr>
      <w:r>
        <w:rPr>
          <w:rFonts w:eastAsia="Calibri"/>
          <w:b/>
          <w:bCs/>
        </w:rPr>
        <w:t>Tema obdelave</w:t>
      </w:r>
      <w:r>
        <w:rPr>
          <w:rFonts w:eastAsia="Calibri"/>
        </w:rPr>
        <w:t xml:space="preserve"> </w:t>
      </w:r>
      <w:r>
        <w:t xml:space="preserve">Tema obdelave je omejena na osebne podatke v obsegu </w:t>
      </w:r>
      <w:r>
        <w:rPr>
          <w:rFonts w:eastAsia="Calibri"/>
        </w:rPr>
        <w:t xml:space="preserve">zgornjega razdelka DPA-ja z naslovom »Narava obdelave podatkov; lastništvo« in </w:t>
      </w:r>
      <w:r>
        <w:t>GDPR</w:t>
      </w:r>
      <w:r>
        <w:rPr>
          <w:rFonts w:eastAsia="Calibri"/>
        </w:rPr>
        <w:t>.</w:t>
      </w:r>
    </w:p>
    <w:p w14:paraId="0BC80407" w14:textId="77777777" w:rsidR="000872B5" w:rsidRPr="00FC77AC" w:rsidRDefault="000872B5" w:rsidP="003869E3">
      <w:pPr>
        <w:pStyle w:val="Bulletlist0"/>
      </w:pPr>
      <w:r>
        <w:rPr>
          <w:rFonts w:eastAsia="Calibri"/>
          <w:b/>
          <w:bCs/>
        </w:rPr>
        <w:t>Trajanje obdelave podatkov</w:t>
      </w:r>
      <w:r>
        <w:rPr>
          <w:rFonts w:eastAsia="Calibri"/>
        </w:rPr>
        <w:t xml:space="preserve"> </w:t>
      </w:r>
      <w:r>
        <w:t>Trajanje obdelave je v skladu z navodili stranke in pogoji DPA-ja</w:t>
      </w:r>
      <w:r>
        <w:rPr>
          <w:rFonts w:eastAsia="Calibri"/>
        </w:rPr>
        <w:t>.</w:t>
      </w:r>
    </w:p>
    <w:p w14:paraId="134F32D3" w14:textId="77777777" w:rsidR="000872B5" w:rsidRPr="006257E8" w:rsidRDefault="000872B5" w:rsidP="003869E3">
      <w:pPr>
        <w:pStyle w:val="Bulletlist0"/>
      </w:pPr>
      <w:r>
        <w:rPr>
          <w:rFonts w:eastAsia="Calibri"/>
          <w:b/>
        </w:rPr>
        <w:t>Narava in namen obdelave.</w:t>
      </w:r>
      <w:r>
        <w:rPr>
          <w:rFonts w:eastAsia="Calibri"/>
        </w:rPr>
        <w:t xml:space="preserve"> </w:t>
      </w:r>
      <w:r>
        <w:t>Narava in namen obdelave sta zagotavljanje izdelkov in storitev na podlagi strankine pogodbe</w:t>
      </w:r>
      <w:r>
        <w:rPr>
          <w:rFonts w:eastAsia="Calibri"/>
        </w:rPr>
        <w:t xml:space="preserve"> in za poslovne postopke, povezane z zagotavljanjem izdelkov in storitev stranki (kot je dodatno opisano v zgornjem razdelku DPA-ja z naslovom »Narava obdelave podatkov; lastništvo«).</w:t>
      </w:r>
    </w:p>
    <w:p w14:paraId="605D778E" w14:textId="77777777" w:rsidR="000872B5" w:rsidRPr="00FC77AC" w:rsidRDefault="000872B5" w:rsidP="003869E3">
      <w:pPr>
        <w:pStyle w:val="Bulletlist0"/>
      </w:pPr>
      <w:r>
        <w:rPr>
          <w:rFonts w:eastAsia="Calibri"/>
          <w:b/>
          <w:bCs/>
        </w:rPr>
        <w:t>Kategorije podatkov</w:t>
      </w:r>
      <w:r>
        <w:rPr>
          <w:rFonts w:eastAsia="Calibri"/>
        </w:rPr>
        <w:t xml:space="preserve"> </w:t>
      </w:r>
      <w:r>
        <w:t>Vrste osebnih podatkov, ki jih Microsoft obdeluje pri zagotavljanju izdelkov in storitev, vključujejo</w:t>
      </w:r>
      <w:r>
        <w:rPr>
          <w:rFonts w:eastAsia="Calibri"/>
        </w:rPr>
        <w:t>: (i) osebne podatke, ki jih stranka vključi s podatke strank in podatke za strokovne storitve in (ii)</w:t>
      </w:r>
      <w:r>
        <w:t xml:space="preserve"> tiste, ki so izrecno opredeljeni v 4. členu GDPR</w:t>
      </w:r>
      <w:r>
        <w:rPr>
          <w:rFonts w:eastAsia="Calibri"/>
        </w:rPr>
        <w:t xml:space="preserve">, ki jih Microsoft lahko ustvari, obdela ali zbere Microsoft, vključno s podatki, ki so Microsoftu poslani kot rezultat strankine uporabe možnosti, ki temeljijo na storitvah, ali ki jih Microsoft pridobi iz lokalno nameščene programske opreme. Vrste osebnih podatkov, za katere se stranka odloči, </w:t>
      </w:r>
      <w:r>
        <w:rPr>
          <w:rFonts w:eastAsia="Calibri"/>
        </w:rPr>
        <w:lastRenderedPageBreak/>
        <w:t xml:space="preserve">da jih bo vključila v podatke strank in podatke za strokovne storitve, so lahko katere koli od kategorij osebnih podatkov, navedenih v evidencah stranke, ki je upravljavec na podlagi 30. člena GDPR, vključno s kategorijami osebnih podatkov, določenimi v </w:t>
      </w:r>
      <w:r>
        <w:t>prilogi B</w:t>
      </w:r>
      <w:r>
        <w:rPr>
          <w:rFonts w:eastAsia="Calibri"/>
        </w:rPr>
        <w:t xml:space="preserve">. </w:t>
      </w:r>
    </w:p>
    <w:p w14:paraId="7CC0778C" w14:textId="77777777" w:rsidR="000872B5" w:rsidRPr="00FC77AC" w:rsidRDefault="000872B5" w:rsidP="003869E3">
      <w:pPr>
        <w:pStyle w:val="Bulletlist0"/>
      </w:pPr>
      <w:r>
        <w:rPr>
          <w:rFonts w:eastAsia="Calibri"/>
          <w:b/>
          <w:bCs/>
        </w:rPr>
        <w:t>Posamezniki, na katere se nanašajo osebni podatki</w:t>
      </w:r>
      <w:r>
        <w:rPr>
          <w:rFonts w:eastAsia="Calibri"/>
        </w:rPr>
        <w:t xml:space="preserve"> </w:t>
      </w:r>
      <w:r>
        <w:t xml:space="preserve">Kategorije posameznikov, na katere se nanašajo osebni podatki, so strankini </w:t>
      </w:r>
      <w:r>
        <w:br/>
        <w:t>zastopniki in končni uporabniki, kot so zaposleni, podizvajalci, sodelavci in stranke</w:t>
      </w:r>
      <w:r>
        <w:rPr>
          <w:rFonts w:eastAsia="Calibri"/>
        </w:rPr>
        <w:t xml:space="preserve">, ter lahko vključujejo vse druge kategorije posameznikov, na katere se nanašajo osebni podatki, navedene v evidencah stranke, ki je upravljavec na podlagi 30. člena GDPR, vključno s kategorijami posameznikov, na katere se nanašajo osebni podatki, določeni v </w:t>
      </w:r>
      <w:r>
        <w:t>dodatku B</w:t>
      </w:r>
      <w:r>
        <w:rPr>
          <w:rFonts w:eastAsia="Calibri"/>
        </w:rPr>
        <w:t>.</w:t>
      </w:r>
    </w:p>
    <w:p w14:paraId="7EB72473" w14:textId="77777777" w:rsidR="000872B5" w:rsidRPr="00FC77AC" w:rsidRDefault="000872B5" w:rsidP="000872B5">
      <w:pPr>
        <w:pStyle w:val="Heading3"/>
      </w:pPr>
      <w:bookmarkStart w:id="88" w:name="_Toc26972847"/>
      <w:bookmarkEnd w:id="87"/>
      <w:r>
        <w:t>Pravice posameznikov, na katere se nanašajo osebni podatki; pomoč pri zahtevah</w:t>
      </w:r>
      <w:bookmarkEnd w:id="88"/>
    </w:p>
    <w:p w14:paraId="52FE53E0" w14:textId="5F1EA895" w:rsidR="000872B5" w:rsidRPr="00FC77AC" w:rsidRDefault="000872B5" w:rsidP="003869E3">
      <w:r>
        <w:t>Microsoft bo na način, skladen s funkcijami izdelkov in storitev in svojo vlogo obdelovalca osebnih podatkov posameznikov, na katere se nanašajo osebni podatki, stranki dal na voljo možnost izpolnitve zahtev posameznikov, na katere se nanašajo osebni podatki, za uveljavitev pravic, ki jih imajo na podlagi GDPR. Če Microsoft prejme zahtevo strankinega posameznika, na katerega se nanašajo osebni podatki, za uveljavitev ene ali več pravic, ki jih ta ima na podlagi GDPR v povezavi z izdelki in storitvami, za katero je Microsoft obdelovalec ali podobdelovalec podatkov, bo Microsoft posameznika, na katerega se nanašajo osebni podatki, usmeril, da zahtevo naslovi neposredno na stranko. Stranka bo odgovorna za odgovarjanje na morebitne take zahteve, vključno z uporabo funkcij izdelkov in storitev, kjer je potrebno. Microsoft upošteva razumne zahteve stranke za pomoč pri njenih odgovorih na take zahteve posameznikov, na katere se nanašajo osebni podatki.</w:t>
      </w:r>
    </w:p>
    <w:p w14:paraId="01E49B36" w14:textId="77777777" w:rsidR="000872B5" w:rsidRPr="00FC77AC" w:rsidRDefault="000872B5" w:rsidP="000872B5">
      <w:pPr>
        <w:pStyle w:val="Heading3"/>
      </w:pPr>
      <w:bookmarkStart w:id="89" w:name="_Toc26972848"/>
      <w:r>
        <w:t>Evidence o dejavnosti obdelave</w:t>
      </w:r>
      <w:bookmarkEnd w:id="89"/>
    </w:p>
    <w:p w14:paraId="3A230A22" w14:textId="77777777" w:rsidR="000872B5" w:rsidRPr="00FC77AC" w:rsidRDefault="000872B5" w:rsidP="003869E3">
      <w:r>
        <w:t>Če GDPR določa, da mora Microsoft zbirati in hraniti evidence o določenih vrstah podatkov, ki se nanašajo na stranko, bo stranka na zahtevo te podatke posredovala Microsoftu ter poskrbela, da so natančni in ažurni. Če to zahteva GDPR, lahko Microsoft vse take podatke da na voljo nadzornemu organu.</w:t>
      </w:r>
    </w:p>
    <w:p w14:paraId="6D4897F0" w14:textId="77777777" w:rsidR="000872B5" w:rsidRPr="00FC77AC" w:rsidRDefault="000872B5" w:rsidP="000872B5">
      <w:pPr>
        <w:pStyle w:val="Heading2"/>
      </w:pPr>
      <w:bookmarkStart w:id="90" w:name="_Toc507768553"/>
      <w:bookmarkStart w:id="91" w:name="_Toc8395013"/>
      <w:bookmarkStart w:id="92" w:name="_Toc6563802"/>
      <w:bookmarkStart w:id="93" w:name="_Toc21617020"/>
      <w:bookmarkStart w:id="94" w:name="_Toc26972849"/>
      <w:bookmarkStart w:id="95" w:name="_Toc155370385"/>
      <w:bookmarkStart w:id="96" w:name="_Toc206773522"/>
      <w:bookmarkEnd w:id="80"/>
      <w:r>
        <w:t>Varnost podatkov</w:t>
      </w:r>
      <w:bookmarkEnd w:id="90"/>
      <w:bookmarkEnd w:id="91"/>
      <w:bookmarkEnd w:id="92"/>
      <w:bookmarkEnd w:id="93"/>
      <w:bookmarkEnd w:id="94"/>
      <w:bookmarkEnd w:id="95"/>
      <w:bookmarkEnd w:id="96"/>
    </w:p>
    <w:p w14:paraId="14F9BE03" w14:textId="77777777" w:rsidR="000872B5" w:rsidRPr="00FC77AC" w:rsidRDefault="000872B5" w:rsidP="000872B5">
      <w:pPr>
        <w:pStyle w:val="Heading3"/>
      </w:pPr>
      <w:bookmarkStart w:id="97" w:name="_Toc26972850"/>
      <w:r>
        <w:t>Varnostni postopki in pravilniki</w:t>
      </w:r>
      <w:bookmarkEnd w:id="97"/>
    </w:p>
    <w:p w14:paraId="4BFB3B40" w14:textId="77777777" w:rsidR="000872B5" w:rsidRPr="00FC77AC" w:rsidRDefault="000872B5" w:rsidP="003869E3">
      <w:bookmarkStart w:id="98" w:name="_Hlk504328104"/>
      <w:r>
        <w:t xml:space="preserve">Microsoft bo uvedel in vzdrževal ustrezne tehnične in organizacijske ukrepe, ki podatke strank, podatke za strokovne storitve in osebne podatke varujejo pred nenamernim ali nezakonitim uničenjem, izgubo, spreminjanjem ali nepooblaščenim razkritjem poslanih, shranjenih ali drugače obdelanih osebnih podatkov oziroma dostopom do njih. Ti ukrepi bodo navedeni v Microsoftovem </w:t>
      </w:r>
      <w:r>
        <w:lastRenderedPageBreak/>
        <w:t xml:space="preserve">pravilniku o varnosti. Microsoft bo ta pravilnik dal na voljo stranki skupaj z drugimi informacijami o Microsoftovih varnostnih postopkih in pravilnikih, ki jih stranka utemeljeno zahteva. </w:t>
      </w:r>
    </w:p>
    <w:p w14:paraId="001CEF01" w14:textId="77777777" w:rsidR="000872B5" w:rsidRPr="00FC77AC" w:rsidRDefault="000872B5" w:rsidP="003869E3">
      <w:bookmarkStart w:id="99" w:name="_Toc26972852"/>
      <w:bookmarkEnd w:id="98"/>
      <w:r>
        <w:t>Poleg tega bodo ti ukrepi skladni z zahtevami, določenimi v standardih ISO 27001, ISO 27002 in ISO 27018. Opis mehanizmov varnostnega nadzora za te zahteve je strankam na voljo.</w:t>
      </w:r>
    </w:p>
    <w:p w14:paraId="7109AA4A" w14:textId="77777777" w:rsidR="000872B5" w:rsidRPr="00FC77AC" w:rsidRDefault="000872B5" w:rsidP="003869E3">
      <w:r>
        <w:t>Vsaka od osnovnih spletnih storitev tudi upošteva standarde za nadzor in ogrodja, prikazana v pogojih za izdelke. Vsaka osnovna spletna storitev in strokovna storitev uvaja in vzdržuje varnostne ukrepe za varstvo podatkov strank in podatkov za strokovne storitve, določene v dodatku A.</w:t>
      </w:r>
    </w:p>
    <w:p w14:paraId="1AD6CA2E" w14:textId="77777777" w:rsidR="000872B5" w:rsidRDefault="000872B5" w:rsidP="003869E3">
      <w:bookmarkStart w:id="100" w:name="_Toc26972851"/>
      <w:r>
        <w:t>Microsoft uvaja in vzdržuje varnostne ukrepe, določene v Dodatku II standardnih pogodbenih klavzul 2021 za zaščito osebnih podatkov v obsegu Splošne uredbe o varstvu podatkov.</w:t>
      </w:r>
    </w:p>
    <w:p w14:paraId="3D16FAC9" w14:textId="77777777" w:rsidR="000872B5" w:rsidRPr="00FC77AC" w:rsidRDefault="000872B5" w:rsidP="003869E3">
      <w:r>
        <w:t>Microsoft lahko kadar koli doda panožne ali državne standarde. Microsoft ne bo odpravil standardov ISO 27001, ISO 27002 in ISO 27018 ali katerega koli standarda ali ogrodja, navedenega v tabeli za osnovne spletne storitve v pogojih za izdelke, razen če se v panogi ne uporabljajo več in jih nadomestijo morebitni novejši standardi ali ogrodja.</w:t>
      </w:r>
      <w:bookmarkEnd w:id="100"/>
    </w:p>
    <w:p w14:paraId="359FD413" w14:textId="77777777" w:rsidR="000872B5" w:rsidRPr="00FC77AC" w:rsidRDefault="000872B5" w:rsidP="000872B5">
      <w:pPr>
        <w:pStyle w:val="Heading3"/>
      </w:pPr>
      <w:bookmarkStart w:id="101" w:name="_Hlk40371496"/>
      <w:r>
        <w:t xml:space="preserve">Šifriranje podatkov </w:t>
      </w:r>
    </w:p>
    <w:p w14:paraId="4F97BBB0" w14:textId="77777777" w:rsidR="000872B5" w:rsidRPr="00FC77AC" w:rsidRDefault="000872B5" w:rsidP="003869E3">
      <w:r>
        <w:t xml:space="preserve">Podatki strank in podatki za strokovne storitve (vključno z morebitnimi osebnimi podatki v njih), ki so prek javnih omrežij preneseni med stranko in Microsoftom ali med Microsoftovimi podatkovnimi središči, se privzeto šifrirajo. </w:t>
      </w:r>
    </w:p>
    <w:p w14:paraId="0B08202A" w14:textId="4AC7F3AB" w:rsidR="000872B5" w:rsidRPr="00FC77AC" w:rsidRDefault="000872B5" w:rsidP="003869E3">
      <w:r>
        <w:t>Microsoft šifrira tudi nedejavne podatke strank, shranjene v spletnih storitvah, in shranjene podatke za strokovne storitve. V primeru spletnih storitev, kjer lahko stranka ali tretja oseba, ki ukrepa v imenu stranke, razvija aplikacije (npr. nekatere storitve Azure), se lahko šifriranje podatkov, shranjenih v teh aplikacijah, uporabi po strankini izbiri, in sicer z uporabo možnosti, ki jih ponuja Microsoft ali pa jih stranka pridobi od tretjih oseb.</w:t>
      </w:r>
    </w:p>
    <w:p w14:paraId="51C69AD6" w14:textId="77777777" w:rsidR="000872B5" w:rsidRPr="00FC77AC" w:rsidRDefault="000872B5" w:rsidP="000872B5">
      <w:pPr>
        <w:pStyle w:val="Heading3"/>
      </w:pPr>
      <w:r>
        <w:t xml:space="preserve">Dostop do podatkov </w:t>
      </w:r>
    </w:p>
    <w:p w14:paraId="4B2EEAB1" w14:textId="77777777" w:rsidR="000872B5" w:rsidRPr="00FC77AC" w:rsidRDefault="000872B5" w:rsidP="003869E3">
      <w:r>
        <w:t>Microsoft uporablja mehanizem dostopa z najmanj pravicami za nadzor dostopa do podatkov strank in podatkov za strokovne storitve (vključno z morebitnimi osebnimi podatki v njih). Za zagotavljanje, da je dostop do podatkov strank in podatkov za strokovne storitve, potrebnih za storitvene postopke, izveden za primeren namen in odobren z nadzorom uprave, se uporablja nadzor dostopa na podlagi vlog. Za osnovne spletne storitve in strokovne storitve Microsoft uporablja mehanizme za nadzor dostopa, ki so opisani v tabeli »Varnostni ukrepi« v prilogi A. Microsoftovo osebje nima stalnega dostopa do podatkov strank in vsak potreben dostop je na voljo za omejen čas.</w:t>
      </w:r>
    </w:p>
    <w:bookmarkEnd w:id="101"/>
    <w:p w14:paraId="61EE782B" w14:textId="77777777" w:rsidR="000872B5" w:rsidRPr="00FC77AC" w:rsidRDefault="000872B5" w:rsidP="000872B5">
      <w:pPr>
        <w:pStyle w:val="Heading3"/>
      </w:pPr>
      <w:r>
        <w:lastRenderedPageBreak/>
        <w:t>Odgovornosti stranke</w:t>
      </w:r>
      <w:bookmarkEnd w:id="99"/>
    </w:p>
    <w:p w14:paraId="1484EABB" w14:textId="77777777" w:rsidR="000872B5" w:rsidRPr="00FC77AC" w:rsidRDefault="000872B5" w:rsidP="003869E3">
      <w:r>
        <w:t>Stranka je izključno odgovorna za sprejemanje neodvisne odločitve, ali tehnični in organizacijski ukrepi za izdelke in storitve izpolnjujejo njene zahteve, vključno s katero koli od njenih varnostnih obveznosti v okviru upoštevnih zahtev za varstvo podatkov. Stranka potrjuje in se strinja, da (ob upoštevanju najnovejšega tehnološkega razvoja in stroškov izvajanja ter narave, obsega, okoliščin in namenov obdelave njenih osebnih podatkov, pa tudi tveganj za posameznike) varnostni postopki in pravilniki, ki jih uvede in vzdržuje Microsoft, zagotavljajo raven varnosti, ki je ustrezna glede na tveganje za njene osebne podatke. Stranka je odgovorna za izvajanje in vzdrževanje varstvenih in varnostnih ukrepov za zasebnost za komponente, ki jih stranka zagotovi ali nadzira (kot so naprave, včlanjene s storitvijo Microsoft Intune ali vključene v strankin navidezni računalnik ali program Microsoft Azure).</w:t>
      </w:r>
    </w:p>
    <w:p w14:paraId="4A2DCAFE" w14:textId="77777777" w:rsidR="000872B5" w:rsidRPr="00FC77AC" w:rsidDel="00BA1419" w:rsidRDefault="000872B5" w:rsidP="000872B5">
      <w:pPr>
        <w:pStyle w:val="Heading3"/>
      </w:pPr>
      <w:bookmarkStart w:id="102" w:name="_Toc26972853"/>
      <w:r>
        <w:t>Revizijska skladnost</w:t>
      </w:r>
      <w:bookmarkEnd w:id="102"/>
    </w:p>
    <w:p w14:paraId="59D161EA" w14:textId="77777777" w:rsidR="000872B5" w:rsidRPr="00FC77AC" w:rsidDel="00BA1419" w:rsidRDefault="000872B5" w:rsidP="003869E3">
      <w:r>
        <w:t>Microsoft bo na naslednji način izvedel revizije varnosti računalnikov, računalniškega okolja in fizičnih podatkovnih središč, ki jih uporablja za obdelavo podatkov strank, podatkov za strokovne storitve in osebnih podatkov:</w:t>
      </w:r>
    </w:p>
    <w:p w14:paraId="50A64093" w14:textId="77777777" w:rsidR="000872B5" w:rsidRPr="00FC77AC" w:rsidDel="00BA1419" w:rsidRDefault="000872B5" w:rsidP="003869E3">
      <w:pPr>
        <w:pStyle w:val="Bulletlist0"/>
      </w:pPr>
      <w:r>
        <w:t>Kjer revizije določa standard ali ogrodje, se za najmanj enkrat letno sproži revizija na podlagi takega standard za nadzor ali ogrodja.</w:t>
      </w:r>
    </w:p>
    <w:p w14:paraId="150816D4" w14:textId="7B01EC77" w:rsidR="000872B5" w:rsidRPr="00FC77AC" w:rsidDel="00BA1419" w:rsidRDefault="000872B5" w:rsidP="003869E3">
      <w:pPr>
        <w:pStyle w:val="Bulletlist0"/>
      </w:pPr>
      <w:r>
        <w:t xml:space="preserve">Vsaka revizija se izvede skladno s </w:t>
      </w:r>
      <w:proofErr w:type="spellStart"/>
      <w:r>
        <w:t>standardi</w:t>
      </w:r>
      <w:proofErr w:type="spellEnd"/>
      <w:r>
        <w:t xml:space="preserve"> in </w:t>
      </w:r>
      <w:proofErr w:type="spellStart"/>
      <w:r>
        <w:t>pravili</w:t>
      </w:r>
      <w:proofErr w:type="spellEnd"/>
      <w:r>
        <w:t xml:space="preserve"> </w:t>
      </w:r>
      <w:proofErr w:type="spellStart"/>
      <w:r>
        <w:t>upravnega</w:t>
      </w:r>
      <w:proofErr w:type="spellEnd"/>
      <w:r>
        <w:t xml:space="preserve"> </w:t>
      </w:r>
      <w:proofErr w:type="spellStart"/>
      <w:r>
        <w:t>ali</w:t>
      </w:r>
      <w:proofErr w:type="spellEnd"/>
      <w:r>
        <w:t xml:space="preserve"> </w:t>
      </w:r>
      <w:proofErr w:type="spellStart"/>
      <w:r>
        <w:t>akreditacijskega</w:t>
      </w:r>
      <w:proofErr w:type="spellEnd"/>
      <w:r>
        <w:t xml:space="preserve"> organa za </w:t>
      </w:r>
      <w:proofErr w:type="spellStart"/>
      <w:r>
        <w:t>vsak</w:t>
      </w:r>
      <w:proofErr w:type="spellEnd"/>
      <w:r>
        <w:t xml:space="preserve"> </w:t>
      </w:r>
      <w:proofErr w:type="spellStart"/>
      <w:r>
        <w:t>posamezen</w:t>
      </w:r>
      <w:proofErr w:type="spellEnd"/>
      <w:r>
        <w:t xml:space="preserve"> standard za </w:t>
      </w:r>
      <w:proofErr w:type="spellStart"/>
      <w:r>
        <w:t>nadzor</w:t>
      </w:r>
      <w:proofErr w:type="spellEnd"/>
      <w:r>
        <w:t xml:space="preserve"> </w:t>
      </w:r>
      <w:proofErr w:type="spellStart"/>
      <w:r>
        <w:t>ali</w:t>
      </w:r>
      <w:proofErr w:type="spellEnd"/>
      <w:r>
        <w:t xml:space="preserve"> </w:t>
      </w:r>
      <w:proofErr w:type="spellStart"/>
      <w:r>
        <w:t>ogrodje</w:t>
      </w:r>
      <w:proofErr w:type="spellEnd"/>
      <w:r>
        <w:t>.</w:t>
      </w:r>
    </w:p>
    <w:p w14:paraId="72608B2B" w14:textId="77777777" w:rsidR="000872B5" w:rsidRPr="00FC77AC" w:rsidDel="00BA1419" w:rsidRDefault="000872B5" w:rsidP="003869E3">
      <w:pPr>
        <w:pStyle w:val="Bulletlist0"/>
      </w:pPr>
      <w:r>
        <w:t>Revizije izvajajo ustrezno usposobljeni, neodvisni zunanji varnostni revizorji, ki jih izbere in plača Microsoft.</w:t>
      </w:r>
    </w:p>
    <w:p w14:paraId="7CC7EDBF" w14:textId="77777777" w:rsidR="000872B5" w:rsidRPr="00FC77AC" w:rsidRDefault="000872B5" w:rsidP="003869E3">
      <w:r>
        <w:t xml:space="preserve">Po vsaki reviziji se pripravi revizijsko poročilo (»Microsoftovo revizijsko poročilo«), ki ga bo Microsoftovi dal na voljo na naslovu </w:t>
      </w:r>
      <w:hyperlink r:id="rId12">
        <w:r>
          <w:rPr>
            <w:rStyle w:val="Hyperlink"/>
            <w:color w:val="0070C0"/>
          </w:rPr>
          <w:t>https://servicetrust.microsoft.com/</w:t>
        </w:r>
      </w:hyperlink>
      <w:r>
        <w:t xml:space="preserve"> ali na drugem naslovu, ki ga določi. Microsoftovo revizijsko poročilo predstavlja Microsoftove zaupne podatke in v njem bodo jasno razkrite vse bistvene ugotovitve revizorja. Microsoft bo pomisleke, izpostavljene v morebitnem Microsoftovem revizijskem poročilu, takoj odpravil skladno z zahtevami revizorja. Če stranka to zahteva, ji bo Microsoft posredoval morebitno Microsoftovo revizijsko poročilo. Za Microsoftovo revizijsko poročilo veljajo Microsoftove in revizorjeve omejitve glede nerazkrivanja in distribuiranja.</w:t>
      </w:r>
    </w:p>
    <w:p w14:paraId="1CF8C5C7" w14:textId="5CF2B0CA" w:rsidR="000872B5" w:rsidRPr="00FC77AC" w:rsidRDefault="000872B5" w:rsidP="003869E3">
      <w:r>
        <w:t xml:space="preserve">Če strankinih zahtev glede revizij na podlagi zahtev za varstvo podatkov ni mogoče razumno izpolniti z revizijskimi poročili, dokumentacijo ali informacijami o zagotavljanju skladnosti, ki jih da Microsoft splošno na voljo svojim strankam, se bo Microsoft takoj odzval na strankina dodatna navodila glede revizije. Stranka in Microsoft se bosta pred začetkom revizije vzajemno dogovorila o obsegu, času, trajanju, nadzoru in zahtevah za dokazila ter o stroških revizije, pod pogojem, da ta zahteva za </w:t>
      </w:r>
      <w:r>
        <w:lastRenderedPageBreak/>
        <w:t xml:space="preserve">dogovor ne bo Microsoftu omogočila nerazumnega odlašanja z izvedbo revizije. Če je to potrebno za izvedbo revizije, bo Microsoft dal na voljo sisteme obdelave, objekte in podporno dokumentacijo, ki se nanaša na obdelavo podatkov strank, podatkov za strokovne storitve in osebnih podatkov s strani Microsofta, njegovih lastniško povezanih podjetij in podobdelovalcev. Tako revizijo bo med običajnim delovnim časom izvedlo neodvisno in akreditirano revizorsko podjetje, in sicer z razumnim vnaprejšnjim obvestilom Microsoftu, pri tem pa bodo uporabljeni razumni postopki zagotavljanja zaupnosti. Ne stranka ne revizor nimata dostopa do nobenih podatkov Microsoftovih drugih strank ali do Microsoftovih sistemov in objektov, ki niso povezani z zagotavljanjem upoštevnih izdelkov in storitev. </w:t>
      </w:r>
      <w:proofErr w:type="spellStart"/>
      <w:r>
        <w:t>Stranka</w:t>
      </w:r>
      <w:proofErr w:type="spellEnd"/>
      <w:r>
        <w:t xml:space="preserve"> je </w:t>
      </w:r>
      <w:proofErr w:type="spellStart"/>
      <w:r>
        <w:t>odgovorna</w:t>
      </w:r>
      <w:proofErr w:type="spellEnd"/>
      <w:r>
        <w:t xml:space="preserve"> za </w:t>
      </w:r>
      <w:proofErr w:type="spellStart"/>
      <w:r>
        <w:t>vse</w:t>
      </w:r>
      <w:proofErr w:type="spellEnd"/>
      <w:r>
        <w:t xml:space="preserve"> </w:t>
      </w:r>
      <w:proofErr w:type="spellStart"/>
      <w:r>
        <w:t>stroške</w:t>
      </w:r>
      <w:proofErr w:type="spellEnd"/>
      <w:r>
        <w:t xml:space="preserve"> in </w:t>
      </w:r>
      <w:proofErr w:type="spellStart"/>
      <w:r>
        <w:t>nadomestila</w:t>
      </w:r>
      <w:proofErr w:type="spellEnd"/>
      <w:r>
        <w:t xml:space="preserve">, </w:t>
      </w:r>
      <w:proofErr w:type="spellStart"/>
      <w:r>
        <w:t>povezane</w:t>
      </w:r>
      <w:proofErr w:type="spellEnd"/>
      <w:r>
        <w:t xml:space="preserve"> s </w:t>
      </w:r>
      <w:proofErr w:type="spellStart"/>
      <w:r>
        <w:t>tako</w:t>
      </w:r>
      <w:proofErr w:type="spellEnd"/>
      <w:r>
        <w:t xml:space="preserve"> </w:t>
      </w:r>
      <w:proofErr w:type="spellStart"/>
      <w:r>
        <w:t>revizijo</w:t>
      </w:r>
      <w:proofErr w:type="spellEnd"/>
      <w:r>
        <w:t xml:space="preserve">, </w:t>
      </w:r>
      <w:proofErr w:type="spellStart"/>
      <w:r>
        <w:t>vključno</w:t>
      </w:r>
      <w:proofErr w:type="spellEnd"/>
      <w:r>
        <w:t xml:space="preserve"> z </w:t>
      </w:r>
      <w:proofErr w:type="spellStart"/>
      <w:r>
        <w:t>vsemi</w:t>
      </w:r>
      <w:proofErr w:type="spellEnd"/>
      <w:r>
        <w:t xml:space="preserve"> </w:t>
      </w:r>
      <w:proofErr w:type="spellStart"/>
      <w:r>
        <w:t>razumnimi</w:t>
      </w:r>
      <w:proofErr w:type="spellEnd"/>
      <w:r>
        <w:t xml:space="preserve"> </w:t>
      </w:r>
      <w:proofErr w:type="spellStart"/>
      <w:r>
        <w:t>stroški</w:t>
      </w:r>
      <w:proofErr w:type="spellEnd"/>
      <w:r>
        <w:t xml:space="preserve"> in </w:t>
      </w:r>
      <w:proofErr w:type="spellStart"/>
      <w:r>
        <w:t>nadomestili</w:t>
      </w:r>
      <w:proofErr w:type="spellEnd"/>
      <w:r>
        <w:t xml:space="preserve"> za </w:t>
      </w:r>
      <w:proofErr w:type="spellStart"/>
      <w:r>
        <w:t>ves</w:t>
      </w:r>
      <w:proofErr w:type="spellEnd"/>
      <w:r>
        <w:t xml:space="preserve"> in </w:t>
      </w:r>
      <w:proofErr w:type="spellStart"/>
      <w:r>
        <w:t>vsakršen</w:t>
      </w:r>
      <w:proofErr w:type="spellEnd"/>
      <w:r>
        <w:t xml:space="preserve"> </w:t>
      </w:r>
      <w:proofErr w:type="spellStart"/>
      <w:r>
        <w:t>čas</w:t>
      </w:r>
      <w:proofErr w:type="spellEnd"/>
      <w:r>
        <w:t>, ki ga Microsoft porabi za morebitno tako revizijo, in sicer poleg nadomestil za storitve, ki jih izvede Microsoft. Če revizijsko poročilo, pripravljeno kot rezultat strankine revizije, vključuje kakršne koli ugotovitve o znatnem neskladju, stranka revizijsko poročilo posreduje Microsoftu, ta pa bo v najkrajšem času odpravil vsa znatna neskladja.</w:t>
      </w:r>
    </w:p>
    <w:p w14:paraId="0EC833D8" w14:textId="77777777" w:rsidR="000872B5" w:rsidRPr="00FC77AC" w:rsidRDefault="000872B5" w:rsidP="003869E3">
      <w:r>
        <w:t>Nič v tem delu DPA-ja ne spreminja ali predrugači pogojev Splošne uredbe o varstvu podatkov niti ne vpliva na pravice nadzornega organa ali posameznika, na katerega se nanašajo osebni podatki, na podlagi zahtev za varstvo podatkov. Družba Microsoft Corporation je kot tretja oseba koristnik tega razdelka.</w:t>
      </w:r>
    </w:p>
    <w:p w14:paraId="3179A310" w14:textId="77777777" w:rsidR="000872B5" w:rsidRPr="00FC77AC" w:rsidRDefault="000872B5" w:rsidP="000872B5">
      <w:pPr>
        <w:pStyle w:val="Heading2"/>
      </w:pPr>
      <w:bookmarkStart w:id="103" w:name="_Toc507768554"/>
      <w:bookmarkStart w:id="104" w:name="_Toc8395014"/>
      <w:bookmarkStart w:id="105" w:name="_Toc6563803"/>
      <w:bookmarkStart w:id="106" w:name="_Toc21617021"/>
      <w:bookmarkStart w:id="107" w:name="_Toc26972854"/>
      <w:bookmarkStart w:id="108" w:name="_Toc155370386"/>
      <w:bookmarkStart w:id="109" w:name="_Toc206773523"/>
      <w:r>
        <w:t>Obvestilo o kršitvi varnosti</w:t>
      </w:r>
      <w:bookmarkEnd w:id="103"/>
      <w:bookmarkEnd w:id="104"/>
      <w:bookmarkEnd w:id="105"/>
      <w:bookmarkEnd w:id="106"/>
      <w:bookmarkEnd w:id="107"/>
      <w:bookmarkEnd w:id="108"/>
      <w:bookmarkEnd w:id="109"/>
    </w:p>
    <w:p w14:paraId="22715C21" w14:textId="77777777" w:rsidR="000872B5" w:rsidRPr="00FC77AC" w:rsidRDefault="000872B5" w:rsidP="003869E3">
      <w:bookmarkStart w:id="110" w:name="_Hlk504328309"/>
      <w:r>
        <w:t>Če je Microsoft obveščen o kršitvi varnosti, zaradi katere pride do nenamernega ali nezakonitega uničenja, izgube, spremembe ali nepooblaščenega razkritja podatkov strank, podatkov za strokovne storitve ali osebnih podatkov oziroma dostopa do njih, medtem ko jih obdeluje Microsoft (vsak od teh je imenovan »varnostni dogodek«)</w:t>
      </w:r>
      <w:bookmarkEnd w:id="110"/>
      <w:r>
        <w:t>, bo takoj in brez neutemeljene zamude (1) stranko obvestil o varnostnem dogodku; (2) preučil varnostni dogodek in stranki posredoval podrobne informacije o njem; (3) sprejel ustrezne ukrepe za odpravljanje učinkov in minimiziranje škode, nastale zaradi varnostnega dogodka.</w:t>
      </w:r>
    </w:p>
    <w:p w14:paraId="71E8241E" w14:textId="77777777" w:rsidR="000872B5" w:rsidRPr="00FC77AC" w:rsidRDefault="000872B5" w:rsidP="003869E3">
      <w:r>
        <w:t xml:space="preserve">Microsoft lahko na kateri koli način, ki ga izbere, tudi prek e-pošte, dostavi obvestila o kršitvah varnosti stranki. Stranka prevzema izključno odgovornost za zagotovitev, da so podatki za stik Microsofta s stranko na portalu posameznega upoštevnega izdelka in strokovne storitve </w:t>
      </w:r>
      <w:r>
        <w:br/>
        <w:t>točni. Stranka je izključno odgovorna za ravnanje skladno s svojimi obveznostmi v okviru zakonov o obveščanju o dogodkih, ki veljajo zanjo, in izpolnjevanje obveznosti za obveščanje tretjih oseb, povezanih z morebitnim varnostnim dogodkom.</w:t>
      </w:r>
    </w:p>
    <w:p w14:paraId="71BE93B3" w14:textId="77777777" w:rsidR="000872B5" w:rsidRPr="00FC77AC" w:rsidRDefault="000872B5" w:rsidP="003869E3">
      <w:r>
        <w:lastRenderedPageBreak/>
        <w:t>Microsoft si bo razumno prizadeval stranki pomagati pri izpolnjevanju njene obveznosti iz 33. člena GDPR ali drugega upoštevnega zakona ali predpisa, da ustrezen nadzorni organ in posameznike, na katere se nanašajo osebni podatki, obvesti o takem varnostnem dogodku.</w:t>
      </w:r>
    </w:p>
    <w:p w14:paraId="37351D29" w14:textId="77777777" w:rsidR="000872B5" w:rsidRPr="00FC77AC" w:rsidRDefault="000872B5" w:rsidP="003869E3">
      <w:r>
        <w:t>Microsoftovega obvestila o varnostnem dogodku ali odziva nanj na podlagi tega razdelka ni mogoče razumeti kot Microsoftove potrditve kakršne koli napake ali odgovornosti v zvezi z varnostnim dogodkom.</w:t>
      </w:r>
    </w:p>
    <w:p w14:paraId="0BAC6D5D" w14:textId="2B560C26" w:rsidR="000872B5" w:rsidRPr="00FC77AC" w:rsidRDefault="000872B5" w:rsidP="003869E3">
      <w:r>
        <w:t>Stranka mora Microsoft takoj obvestiti o morebitni zlorabi svojih računov ali poverilnic za preverjanje pristnosti in morebitnih kršitvah varnosti, ki so povezane z izdelki in storitvami.</w:t>
      </w:r>
    </w:p>
    <w:p w14:paraId="70EC367D" w14:textId="77777777" w:rsidR="000872B5" w:rsidRPr="00FC77AC" w:rsidRDefault="000872B5" w:rsidP="000872B5">
      <w:pPr>
        <w:pStyle w:val="Heading2"/>
      </w:pPr>
      <w:bookmarkStart w:id="111" w:name="_Toc507768555"/>
      <w:bookmarkStart w:id="112" w:name="_Toc8395015"/>
      <w:bookmarkStart w:id="113" w:name="_Toc6563804"/>
      <w:bookmarkStart w:id="114" w:name="_Toc21617022"/>
      <w:bookmarkStart w:id="115" w:name="_Toc26972855"/>
      <w:bookmarkStart w:id="116" w:name="_Toc155370387"/>
      <w:bookmarkStart w:id="117" w:name="_Toc206773524"/>
      <w:bookmarkStart w:id="118" w:name="DataTransfersandLocation"/>
      <w:r>
        <w:t xml:space="preserve">Prenosi in </w:t>
      </w:r>
      <w:bookmarkStart w:id="119" w:name="LocationofDataProcessing"/>
      <w:bookmarkStart w:id="120" w:name="_Toc489605583"/>
      <w:r>
        <w:t>lokacija podatkov</w:t>
      </w:r>
      <w:bookmarkEnd w:id="111"/>
      <w:bookmarkEnd w:id="112"/>
      <w:bookmarkEnd w:id="113"/>
      <w:bookmarkEnd w:id="114"/>
      <w:bookmarkEnd w:id="115"/>
      <w:bookmarkEnd w:id="116"/>
      <w:bookmarkEnd w:id="117"/>
      <w:bookmarkEnd w:id="119"/>
      <w:bookmarkEnd w:id="120"/>
    </w:p>
    <w:p w14:paraId="30F351F9" w14:textId="77777777" w:rsidR="000872B5" w:rsidRPr="00FC77AC" w:rsidRDefault="000872B5" w:rsidP="000872B5">
      <w:pPr>
        <w:pStyle w:val="Heading3"/>
      </w:pPr>
      <w:bookmarkStart w:id="121" w:name="_Toc26972856"/>
      <w:bookmarkEnd w:id="118"/>
      <w:r>
        <w:t>Prenosi podatkov</w:t>
      </w:r>
      <w:bookmarkEnd w:id="121"/>
    </w:p>
    <w:p w14:paraId="019C7AFA" w14:textId="77777777" w:rsidR="000872B5" w:rsidRPr="00FC77AC" w:rsidRDefault="000872B5" w:rsidP="003869E3">
      <w:r>
        <w:t xml:space="preserve">Podatkov strank, podatkov za strokovne storitve in osebnih podatkov, ki jih Microsoft obdeluje v strankinem imenu, ni dovoljeno prenesti na geografsko lokacijo, jih v njej shraniti ali obdelovati razen v skladu s pogoji DPA-ja in varovali, navedenimi v nadaljevanju tega razdelka. Stranka ob upoštevanju takih varoval imenuje Microsoft za prenos podatkov strank, podatkov za strokovne storitve in osebnih podatkov v Združene države ali katero koli drugo državo, v kateri poslujejo Microsoft ali njegovi podobdelovalci, ter shranjevanje in obdelavo podatkov strank in osebnih podatkov za zagotavljanje izdelkov, razen kot je opisano drugod v pogojih za DPA. </w:t>
      </w:r>
    </w:p>
    <w:p w14:paraId="6B26812A" w14:textId="77777777" w:rsidR="000872B5" w:rsidRPr="00FA6846" w:rsidRDefault="000872B5" w:rsidP="003869E3">
      <w:pPr>
        <w:rPr>
          <w:spacing w:val="-2"/>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FA6846">
        <w:rPr>
          <w:spacing w:val="-2"/>
        </w:rPr>
        <w:t>Za vse prenose podatkov strank, podatkov za strokovne storitve in osebnih podatkov iz Evropske unije, Evropskega gospodarskega prostora, Združenega kraljestva in Švice za zagotavljanje izdelkov in storitev veljajo pogoji standardnih pogodbenih klavzul iz leta 2021, ki jih je uvedel Microsoft. Poleg tega za prenose iz Združenega kraljestva veljajo pogoji dodatka IDTA, ki jih je uvedel Microsoft. Za namene tega DPA-ja pomeni izraz »IDTA« dodatek o mednarodnem prenosu podatkov k standardnim pogodbenimi klavzulam Evropske komisije za mednarodne prenose podatkov, ki ga je izdal urad informacijskega pooblaščenca v Združenem kraljestvu na podlagi člena S119</w:t>
      </w:r>
      <w:proofErr w:type="gramStart"/>
      <w:r w:rsidRPr="00FA6846">
        <w:rPr>
          <w:spacing w:val="-2"/>
        </w:rPr>
        <w:t>A(</w:t>
      </w:r>
      <w:proofErr w:type="gramEnd"/>
      <w:r w:rsidRPr="00FA6846">
        <w:rPr>
          <w:spacing w:val="-2"/>
        </w:rPr>
        <w:t>1) zakona združenega kraljestva o varstvu podatkov iz leta 2018. Microsoft bo spoštoval zahteve zakonodaje o varstvu podatkov na področjih EGP, Združenega kraljestva in Švice glede zbiranja, uporabe, prenosa, hranjenja in druge obdelave osebnih podatkov EGP, Združenega kraljestva in Švice. Za</w:t>
      </w:r>
      <w:r>
        <w:rPr>
          <w:spacing w:val="-2"/>
        </w:rPr>
        <w:t> </w:t>
      </w:r>
      <w:r w:rsidRPr="00FA6846">
        <w:rPr>
          <w:spacing w:val="-2"/>
        </w:rPr>
        <w:t>vse prenose osebnih podatkov v tretjo državo ali mednarodno organizacijo bodo veljali ustrezni varnostni ukrepi, kot je opisano v 46. členu</w:t>
      </w:r>
      <w:r>
        <w:rPr>
          <w:spacing w:val="-2"/>
        </w:rPr>
        <w:t> </w:t>
      </w:r>
      <w:r w:rsidRPr="00FA6846">
        <w:rPr>
          <w:spacing w:val="-2"/>
        </w:rPr>
        <w:t>GDPR, in taki prenosi in varnostni ukrepi bodo dokumentirani skladno s členom 30(2) GDPR.</w:t>
      </w:r>
    </w:p>
    <w:p w14:paraId="3F3618E0" w14:textId="77777777" w:rsidR="000872B5" w:rsidRPr="006366A8" w:rsidRDefault="000872B5" w:rsidP="003869E3">
      <w:r>
        <w:t xml:space="preserve">Microsoft ima poleg tega tudi certifikat za okvir za varstvo zasebnosti podatkov med EU in ZDA ter Švico in ZDA, razširitve okvira za varstvo zasebnosti podatkov med EU in ZDA za Združeno kraljestvo ter zaveze, povezane z njimi. Microsoft se strinja, da bo stranko obvestil, če ugotovi, da ne more več </w:t>
      </w:r>
      <w:r>
        <w:lastRenderedPageBreak/>
        <w:t>izpolnjevati svoje obveznosti za zagotavljanje enake ravni zaščite, kot jo zahtevajo načela okvira za varstvo zasebnosti podatkov.</w:t>
      </w:r>
    </w:p>
    <w:p w14:paraId="19652F0E" w14:textId="77777777" w:rsidR="000872B5" w:rsidRPr="006366A8" w:rsidRDefault="000872B5" w:rsidP="003869E3">
      <w:pPr>
        <w:pStyle w:val="Heading3"/>
      </w:pPr>
      <w:r>
        <w:t>Lokacija podatkov strank</w:t>
      </w:r>
      <w:bookmarkEnd w:id="122"/>
    </w:p>
    <w:p w14:paraId="1E3E36F0" w14:textId="77777777" w:rsidR="00A43921" w:rsidRPr="00EB578D" w:rsidRDefault="00A43921" w:rsidP="00A43921">
      <w:pPr>
        <w:rPr>
          <w:rFonts w:eastAsia="Calibri" w:cs="Arial"/>
          <w:color w:val="000000"/>
          <w:lang w:val="pl-PL"/>
        </w:rPr>
      </w:pPr>
      <w:bookmarkStart w:id="129" w:name="_Toc155370388"/>
      <w:bookmarkEnd w:id="123"/>
      <w:r w:rsidRPr="00EB578D">
        <w:rPr>
          <w:rFonts w:eastAsia="Calibri" w:cs="Arial"/>
          <w:color w:val="000000"/>
          <w:lang w:val="pl-PL"/>
        </w:rPr>
        <w:t>Za osnovne spletne storitve bo Microsoft nedejavne podatke strank shranil na določenih večjih geografskih območjih (s skupnim imenom »geografsko območje), kot je določeno v pogojih za izdelke.</w:t>
      </w:r>
    </w:p>
    <w:p w14:paraId="53CE4CDC" w14:textId="77777777" w:rsidR="00A43921" w:rsidRPr="00EB578D" w:rsidRDefault="00A43921" w:rsidP="00A43921">
      <w:pPr>
        <w:rPr>
          <w:rFonts w:eastAsia="Calibri" w:cs="Arial"/>
          <w:color w:val="000000"/>
          <w:lang w:val="pl-PL"/>
        </w:rPr>
      </w:pPr>
      <w:r w:rsidRPr="00EB578D">
        <w:rPr>
          <w:rFonts w:eastAsia="Calibri" w:cs="Arial"/>
          <w:color w:val="000000"/>
          <w:lang w:val="pl-PL"/>
        </w:rPr>
        <w:t>Za storitve za podatkovno mejo v EU bo Microsoft podatke strank in osebne podatke shranil in obdeloval, podatke za strokovne storitve, ki niso v uporabi, pa shranjeval v Evropski uniji in na območju Evropskega združenja za prosto trgovino (EFTA), kot je določeno v pogojih za izdelke.</w:t>
      </w:r>
    </w:p>
    <w:p w14:paraId="2C676C30" w14:textId="77777777" w:rsidR="00A43921" w:rsidRPr="00EB578D" w:rsidRDefault="00A43921" w:rsidP="00A43921">
      <w:pPr>
        <w:rPr>
          <w:rFonts w:eastAsia="Calibri" w:cs="Arial"/>
          <w:color w:val="000000"/>
          <w:lang w:val="pl-PL"/>
        </w:rPr>
      </w:pPr>
      <w:r w:rsidRPr="00EB578D">
        <w:rPr>
          <w:rFonts w:eastAsia="Calibri" w:cs="Arial"/>
          <w:color w:val="000000"/>
          <w:lang w:val="pl-PL"/>
        </w:rPr>
        <w:t>Microsoft ne nadzoruje ali omejuje regij, iz katerih lahko stranka ali njeni končni uporabniki dostopajo do podatkov strank ali jih premaknejo.</w:t>
      </w:r>
    </w:p>
    <w:p w14:paraId="4EB61BE7" w14:textId="77777777" w:rsidR="000872B5" w:rsidRPr="00FC77AC" w:rsidRDefault="000872B5" w:rsidP="003869E3">
      <w:pPr>
        <w:pStyle w:val="Heading2"/>
      </w:pPr>
      <w:bookmarkStart w:id="130" w:name="_Toc206773525"/>
      <w:proofErr w:type="spellStart"/>
      <w:r>
        <w:t>Hranjenje</w:t>
      </w:r>
      <w:proofErr w:type="spellEnd"/>
      <w:r>
        <w:t xml:space="preserve"> in </w:t>
      </w:r>
      <w:proofErr w:type="spellStart"/>
      <w:r>
        <w:t>izbris</w:t>
      </w:r>
      <w:proofErr w:type="spellEnd"/>
      <w:r>
        <w:t xml:space="preserve"> </w:t>
      </w:r>
      <w:proofErr w:type="spellStart"/>
      <w:r>
        <w:t>podatkov</w:t>
      </w:r>
      <w:bookmarkEnd w:id="124"/>
      <w:bookmarkEnd w:id="125"/>
      <w:bookmarkEnd w:id="126"/>
      <w:bookmarkEnd w:id="127"/>
      <w:bookmarkEnd w:id="128"/>
      <w:bookmarkEnd w:id="129"/>
      <w:bookmarkEnd w:id="130"/>
      <w:proofErr w:type="spellEnd"/>
    </w:p>
    <w:p w14:paraId="76176AA9" w14:textId="77777777" w:rsidR="00991A17" w:rsidRPr="00EB578D" w:rsidRDefault="00991A17" w:rsidP="00991A17">
      <w:pPr>
        <w:rPr>
          <w:lang w:val="pl-PL"/>
        </w:rPr>
      </w:pPr>
      <w:bookmarkStart w:id="131" w:name="_Toc507768557"/>
      <w:bookmarkStart w:id="132" w:name="_Toc8395017"/>
      <w:bookmarkStart w:id="133" w:name="_Toc6563806"/>
      <w:bookmarkStart w:id="134" w:name="_Toc21617024"/>
      <w:bookmarkStart w:id="135" w:name="_Toc26972859"/>
      <w:bookmarkStart w:id="136" w:name="_Toc155370389"/>
      <w:r w:rsidRPr="00EB578D">
        <w:rPr>
          <w:lang w:val="pl-PL"/>
        </w:rPr>
        <w:t>Stranki bo skozi celotno obdobje njene naročnine ali njenega izvajanja upoštevnih strokovnih storitev na voljo možnost dostopa do njenih podatkov, shranjenih v posamezni spletni storitvi in podatkih za strokovne storitve, njihovega izvoza in izbrisa.</w:t>
      </w:r>
    </w:p>
    <w:p w14:paraId="7B63D8AA" w14:textId="77777777" w:rsidR="00991A17" w:rsidRPr="00EB578D" w:rsidRDefault="00991A17" w:rsidP="00991A17">
      <w:pPr>
        <w:rPr>
          <w:lang w:val="pl-PL"/>
        </w:rPr>
      </w:pPr>
      <w:r w:rsidRPr="00EB578D">
        <w:rPr>
          <w:lang w:val="pl-PL"/>
        </w:rPr>
        <w:t>Microsoft bo podatke strank, ki ostanejo shranjeni v spletnih storitvah v računu z omejenim delovanjem hranil 90 dni po poteku ali odpovedi strankine naročnine, tako da jih bo lahko stranka izvozila, razen če gre za brezplačne preskuse in storitve LinkedIn. Po poteku 90-dnevnega obdobja hranjenja bo Microsoft onemogočil strankin račun ter njene podatke in osebne podatke, shranjene v spletnih storitvah, izbrisal v roku nadaljnjih 90 dni, razen če mu ta DPA dovoljuje, da obdrži te podatke.</w:t>
      </w:r>
    </w:p>
    <w:p w14:paraId="407BFAF4" w14:textId="77777777" w:rsidR="00991A17" w:rsidRPr="00EB578D" w:rsidRDefault="00991A17" w:rsidP="00991A17">
      <w:pPr>
        <w:rPr>
          <w:lang w:val="pl-PL"/>
        </w:rPr>
      </w:pPr>
      <w:r w:rsidRPr="00EB578D">
        <w:rPr>
          <w:lang w:val="pl-PL"/>
        </w:rPr>
        <w:t>Za osebne podatke v zvezi s programsko opremo in za podatke za strokovne storitve bo Microsoft izbrisal vse kopije, potem ko so doseženi poslovni nameni, zaradi katerih so bili podatki zbrani ali preneseni, ali na strankino zahtevo tudi prej, razen če je na podlagi tega DPA-ja dovoljeno, da te podatke obdrži.</w:t>
      </w:r>
    </w:p>
    <w:p w14:paraId="6F572C98" w14:textId="77777777" w:rsidR="00991A17" w:rsidRPr="00EB578D" w:rsidRDefault="00991A17" w:rsidP="00991A17">
      <w:pPr>
        <w:rPr>
          <w:lang w:val="pl-PL"/>
        </w:rPr>
      </w:pPr>
      <w:r w:rsidRPr="00EB578D">
        <w:rPr>
          <w:lang w:val="pl-PL"/>
        </w:rPr>
        <w:t>Spletna storitev morda ne podpira hranjenja ali ekstrahiranja programske opreme, ki jo zagotovi stranka. Microsoft v skladu z določili tega razdelka ni odgovoren za brisanje podatkov strank, podatkov za strokovne storitve ali osebnih podatkov.</w:t>
      </w:r>
    </w:p>
    <w:p w14:paraId="6B19AC30" w14:textId="77777777" w:rsidR="00D35DC7" w:rsidRPr="00EB578D" w:rsidRDefault="00D35DC7" w:rsidP="00D35DC7">
      <w:pPr>
        <w:pStyle w:val="Heading2"/>
        <w:rPr>
          <w:kern w:val="2"/>
          <w:lang w:val="pl-PL"/>
        </w:rPr>
      </w:pPr>
      <w:bookmarkStart w:id="137" w:name="_Toc206773526"/>
      <w:r w:rsidRPr="00EB578D">
        <w:rPr>
          <w:lang w:val="pl-PL"/>
        </w:rPr>
        <w:lastRenderedPageBreak/>
        <w:t>Akt EU o podatkih</w:t>
      </w:r>
      <w:bookmarkEnd w:id="137"/>
    </w:p>
    <w:p w14:paraId="43187F07" w14:textId="77777777" w:rsidR="00333260" w:rsidRPr="00EB578D" w:rsidRDefault="00333260" w:rsidP="00333260">
      <w:pPr>
        <w:rPr>
          <w:lang w:val="pl-PL"/>
        </w:rPr>
      </w:pPr>
      <w:r w:rsidRPr="00EB578D">
        <w:rPr>
          <w:lang w:val="pl-PL"/>
        </w:rPr>
        <w:t>Zamenjava je dovoljena kadar koli in brez stroškov razen nadomestil in drugih zneskov, ki so sicer plačljivi na podlagi pogodbe stranke v EU. Stranka v EU lahko kadar koli dostopa do EDDA, jih izvozi in izbriše, vključno z dostopom do EDDA in njihovim izvozom do 90 dni po prenehanju naročnine, kot je določeno v določbi o hranjenju in izbrisu podatkov. Stranka v EU se odloči, kdaj želi začeti izvažati EDDA in v kakšnem časovnem obdobju. Za dejansko izvlečenje in izvoz EDDA s strani stranke v EU bo morda potrebno več kot 30 dni, kar je odvisno od strankine posamezne konfiguracije, količine podatkov, cilja zamenjave in drugih okoliščin zunaj Microsoftovega nadzora. Stranka v EU lahko zamenjavo konča pred prenehanjem veljavnosti storitve v okviru Akta EU o podatkih, kar lahko stranka v EU stori z obvestilom Microsoftu 60 dni vnaprej in plačilom morebitnega še dolgovanega zneska na podlagi pogodbe stranke v EU. Microsoft bo zagotovil razumno pomoč za zamenjavo in bo ukrepal z dolžno skrbnostjo, kot je določeno v razdelku »Varnost podatkov« in drugih v DPA ter na podlagi strankine pogodbe, pri zagotavljanju storitev na podlagi Akta EU o podatkih med zamenjavo in vzporedno uporabo. Stranka v EU je lahko upravičena do zmanjšanja nadomestil za izvoz podatkov, povezanih z zamenjavo in pri vzporedni uporabi, kot določa zakonodaja. Ti pogoji Akta EU o podatkih ne veljajo za predogledne različice.</w:t>
      </w:r>
    </w:p>
    <w:p w14:paraId="4391CA5E" w14:textId="22BC5AB4" w:rsidR="00991A17" w:rsidRPr="00333260" w:rsidRDefault="00333260" w:rsidP="00D35DC7">
      <w:pPr>
        <w:rPr>
          <w:lang w:val="pl-PL"/>
        </w:rPr>
      </w:pPr>
      <w:r w:rsidRPr="00EB578D">
        <w:rPr>
          <w:lang w:val="pl-PL"/>
        </w:rPr>
        <w:t xml:space="preserve">Podporna gradiva o izvozu podatkov in načinih ter informacije, povezane z Microsoftovo infrastrukturo IKT, uporabljeno za zagotavljanje storitev na podlagi Akta EU o podatkih, in s tem, kako se Microsoft odziva na zahteve za dostop do podatkov, so v pogojih za izdelke. </w:t>
      </w:r>
    </w:p>
    <w:p w14:paraId="754F3903" w14:textId="33E71808" w:rsidR="000872B5" w:rsidRPr="00FC77AC" w:rsidRDefault="000872B5" w:rsidP="003869E3">
      <w:pPr>
        <w:pStyle w:val="Heading2"/>
      </w:pPr>
      <w:bookmarkStart w:id="138" w:name="_Toc206773527"/>
      <w:proofErr w:type="spellStart"/>
      <w:r>
        <w:t>Obdelovalčeva</w:t>
      </w:r>
      <w:proofErr w:type="spellEnd"/>
      <w:r>
        <w:t xml:space="preserve"> </w:t>
      </w:r>
      <w:proofErr w:type="spellStart"/>
      <w:r>
        <w:t>zaveza</w:t>
      </w:r>
      <w:proofErr w:type="spellEnd"/>
      <w:r>
        <w:t xml:space="preserve"> k </w:t>
      </w:r>
      <w:proofErr w:type="spellStart"/>
      <w:r>
        <w:t>zaupnosti</w:t>
      </w:r>
      <w:bookmarkEnd w:id="131"/>
      <w:bookmarkEnd w:id="132"/>
      <w:bookmarkEnd w:id="133"/>
      <w:bookmarkEnd w:id="134"/>
      <w:bookmarkEnd w:id="135"/>
      <w:bookmarkEnd w:id="136"/>
      <w:bookmarkEnd w:id="138"/>
      <w:proofErr w:type="spellEnd"/>
    </w:p>
    <w:p w14:paraId="7B4B2345" w14:textId="77777777" w:rsidR="000872B5" w:rsidRPr="00FC77AC" w:rsidRDefault="000872B5" w:rsidP="003869E3">
      <w:r>
        <w:t>Microsoft bo zagotovil, da bo njegovo osebje, ki sodeluje v obdelavi podatkov strank, podatkov za strokovne storitve in osebnih podatkov, (i) te podatke obdelalo samo na podlagi navodil stranke ali, kot je opisano v tem DPA-ju, in (ii) še vedno zavezano k zagotavljanju zaupnosti in varnosti teh podatkov tudi po prenehanju izvajanja.</w:t>
      </w:r>
      <w:r>
        <w:rPr>
          <w:rFonts w:cstheme="minorHAnsi"/>
        </w:rPr>
        <w:t xml:space="preserve"> Microsoft </w:t>
      </w:r>
      <w:r>
        <w:rPr>
          <w:rFonts w:cstheme="minorHAnsi"/>
          <w:color w:val="000000"/>
        </w:rPr>
        <w:t xml:space="preserve">svojim zaposlenim, ki imajo dostop do podatkov strank, podatkov za strokovne storitve in osebnih podatkov, </w:t>
      </w:r>
      <w:r>
        <w:t>zagotovi redno in obvezno usposabljanje ter obveščanje o zasebnosti in varstvu podatkov v skladu z zahtevami za varstvo podatkov in standardi v panogi.</w:t>
      </w:r>
    </w:p>
    <w:p w14:paraId="0C94FF96" w14:textId="77777777" w:rsidR="000872B5" w:rsidRPr="00FC77AC" w:rsidRDefault="000872B5" w:rsidP="003869E3">
      <w:pPr>
        <w:pStyle w:val="Heading2"/>
      </w:pPr>
      <w:bookmarkStart w:id="139" w:name="_Toc507768558"/>
      <w:bookmarkStart w:id="140" w:name="_Toc8395018"/>
      <w:bookmarkStart w:id="141" w:name="_Toc6563807"/>
      <w:bookmarkStart w:id="142" w:name="_Toc21617025"/>
      <w:bookmarkStart w:id="143" w:name="_Toc26972860"/>
      <w:bookmarkStart w:id="144" w:name="_Toc155370390"/>
      <w:bookmarkStart w:id="145" w:name="_Toc206773528"/>
      <w:r>
        <w:t>Obvestilo o uporabi podobdelovalcev in njihov nadzor</w:t>
      </w:r>
      <w:bookmarkEnd w:id="139"/>
      <w:bookmarkEnd w:id="140"/>
      <w:bookmarkEnd w:id="141"/>
      <w:bookmarkEnd w:id="142"/>
      <w:bookmarkEnd w:id="143"/>
      <w:bookmarkEnd w:id="144"/>
      <w:bookmarkEnd w:id="145"/>
    </w:p>
    <w:p w14:paraId="4B1DD829" w14:textId="77777777" w:rsidR="000872B5" w:rsidRPr="00FC77AC" w:rsidRDefault="000872B5" w:rsidP="003869E3">
      <w:r>
        <w:t xml:space="preserve">Microsoft lahko najame podobdelovalce za opravljanje določenih omejenih ali pomožnih storitev v njegovem imenu. Stranka se strinja s tem dogovorom in s tem, da so Microsoftova lastniško povezana podjetja podobdelovalci. Zgornja dovoljenja predstavljajo strankino prejšnje pisno soglasje z </w:t>
      </w:r>
      <w:r>
        <w:lastRenderedPageBreak/>
        <w:t xml:space="preserve">Microsoftovo oddajo obdelave podatkov strank, podatkov za strokovne storitve in osebnih podatkov podizvajalcem, če je tako soglasje potrebno na podlagi standardnih pogodbenih klavzul ali pogojev Splošne uredbe o varstvu podatkov. </w:t>
      </w:r>
    </w:p>
    <w:p w14:paraId="52FA7F59" w14:textId="61A23A1C" w:rsidR="000872B5" w:rsidRPr="00FC77AC" w:rsidRDefault="000872B5" w:rsidP="003869E3">
      <w:r>
        <w:t>Microsoft je odgovoren za to, da bodo njegovi podobdelovalci ravnali skladno z Microsoftovi obveznostmi, ki so določene v DPA-ju. Informacije o podobdelovalcih so na voljo na Microsoftovem spletnem mestu. Microsoft bo pri uporabi podobdelovalca s pisno pogodbo zagotovil, da lahko podobdelovalec do podatkov strank, podatkov za strokovne storitve ali osebnih podatkov dostopa in jih uporablja izključno za zagotavljanje storitev, za katere ga je Microsoft najel, in mu je uporaba podatkov strank, podatkov za strokovne storitve ali osebnih podatkov za kakršen koli drug namen prepovedana. Microsoft bo zagotovil, da podobdelovalce zavezujejo pisne pogodbe, ki določajo, da morajo zagotoviti raven varstva podatkov, ki je vsaj enaka tisti, ki jo od Microsofta zahteva DPA, vključno z omejitvami glede razkritja obdelanih podatkov. Microsoft se strinja, da bo nadzoroval podobdelovalce, da zagotovi izpolnjevanje teh pogodbenih obveznosti.</w:t>
      </w:r>
    </w:p>
    <w:p w14:paraId="6EF46D18" w14:textId="77777777" w:rsidR="000872B5" w:rsidRPr="00FC77AC" w:rsidRDefault="000872B5" w:rsidP="003869E3">
      <w:r>
        <w:t>Microsoft lahko občasno uporabi nove podobdelovalce. Microsoft bo o morebitnih novih podobdelovalcih stranko obvestil vsaj 6 mesecev, preden podobdelovalcu omogoči dostop do podatkov strank s posodobitvijo spletnega mesta in tako, da bo stranki zagotovil mehanizem za pridobivanje obvestil o posodobitvi (kot je primerno). Microsoft bo poleg tega stranko obvestil s posodobitvijo spletnega mesta in tako, da bo stranki zagotovil mehanizem za pridobivanje obvestil o posodobitvi (kar je primerno) o morebitnih novih podobdelovalcih vsaj 30 dni, preden podobdelovalcu omogoči dostop do podatkov za strokovne storitve ali osebnih podatkov, razen tistih, ki so vsebovani v podatkih strank. Če Microsoft najame novega podobdelovalca za nov izdelek ali strokovno storitev, ki obdelujejo podatke strank, podatke za strokovne storitve ali osebne podatke, bo stranko obvestil pred razpoložljivostjo zadevnega izdelka ali strokovne storitve.</w:t>
      </w:r>
    </w:p>
    <w:p w14:paraId="320A23E9" w14:textId="79A2479D" w:rsidR="000872B5" w:rsidRPr="00FC77AC" w:rsidRDefault="000872B5" w:rsidP="003869E3">
      <w:r>
        <w:t xml:space="preserve">Če stranka ne odobrava novega podobdelovalca za spletno storitev ali strokovne storitve, lahko prekine katero koli naročnino za ustrezne spletne storitve ali upoštevne izjave o storitvah za upoštevno strokovno storitev, ne da bi morala plačati stroške preklica, in sicer tako, da pred koncem ustreznega odpovednega roka pošlje pisno obvestilo o odpovedi. Če stranka ne odobrava novega podobdelovalca za programsko opremo in se stranka ne more razumno izogniti uporabi podobdelovalca tako, da Microsoftu omeji obdelovanje podatkov, kot je navedeno v dokumentaciji ali tem DPA-ju, lahko prekine katero koli licenco za ustrezen izdelek programske opreme, ne da bi morala plačati stroške preklica, in sicer tako, da pred koncem ustreznega odpovednega roka pošlje pisno obvestilo o odpovedi. Stranka lahko skupaj z obvestilom o odpovedi vključi tudi pojasnilo z utemeljitvijo neodobritve, tako da lahko Microsoft morebitnega takega podobdelovalca znova oceni na podlagi upoštevnih pomislekov. Če je upoštevni izdelek del zbirke (ali podobnega enkratnega </w:t>
      </w:r>
      <w:r>
        <w:lastRenderedPageBreak/>
        <w:t xml:space="preserve">nakupa storitev), morebitna odpoved velja za celotno zbirko. Microsoft bo po odpovedi iz nadaljnjih računov stranki ali njenemu prodajalcu odstranil obveznosti plačila za morebitne naročnine ali drugo upoštevno neplačano delo za odpovedane izdelke ali storitve. </w:t>
      </w:r>
      <w:bookmarkStart w:id="146" w:name="_Hlk79502497"/>
    </w:p>
    <w:p w14:paraId="1F9525EE" w14:textId="77777777" w:rsidR="00AD1A9E" w:rsidRDefault="00AD1A9E" w:rsidP="00AD1A9E">
      <w:pPr>
        <w:pStyle w:val="Heading2"/>
      </w:pPr>
      <w:bookmarkStart w:id="147" w:name="_Toc206773529"/>
      <w:bookmarkStart w:id="148" w:name="_Toc507768559"/>
      <w:bookmarkStart w:id="149" w:name="_Toc8395019"/>
      <w:bookmarkStart w:id="150" w:name="_Toc6563808"/>
      <w:bookmarkStart w:id="151" w:name="_Toc21617026"/>
      <w:bookmarkStart w:id="152" w:name="_Toc26972861"/>
      <w:bookmarkStart w:id="153" w:name="_Toc155370391"/>
      <w:bookmarkEnd w:id="146"/>
      <w:proofErr w:type="spellStart"/>
      <w:r>
        <w:t>Predogledne</w:t>
      </w:r>
      <w:proofErr w:type="spellEnd"/>
      <w:r>
        <w:t xml:space="preserve"> </w:t>
      </w:r>
      <w:proofErr w:type="spellStart"/>
      <w:r>
        <w:t>različice</w:t>
      </w:r>
      <w:bookmarkEnd w:id="147"/>
      <w:proofErr w:type="spellEnd"/>
    </w:p>
    <w:p w14:paraId="37DCCD5D" w14:textId="77777777" w:rsidR="00AD1A9E" w:rsidRPr="00B753C4" w:rsidRDefault="00AD1A9E" w:rsidP="00AD1A9E">
      <w:r>
        <w:t xml:space="preserve">Za </w:t>
      </w:r>
      <w:proofErr w:type="spellStart"/>
      <w:r>
        <w:t>preskusne</w:t>
      </w:r>
      <w:proofErr w:type="spellEnd"/>
      <w:r>
        <w:t xml:space="preserve"> </w:t>
      </w:r>
      <w:proofErr w:type="spellStart"/>
      <w:r>
        <w:t>različice</w:t>
      </w:r>
      <w:proofErr w:type="spellEnd"/>
      <w:r>
        <w:t xml:space="preserve"> se </w:t>
      </w:r>
      <w:proofErr w:type="spellStart"/>
      <w:r>
        <w:t>lahko</w:t>
      </w:r>
      <w:proofErr w:type="spellEnd"/>
      <w:r>
        <w:t xml:space="preserve"> </w:t>
      </w:r>
      <w:proofErr w:type="spellStart"/>
      <w:r>
        <w:t>uporabljajo</w:t>
      </w:r>
      <w:proofErr w:type="spellEnd"/>
      <w:r>
        <w:t xml:space="preserve"> </w:t>
      </w:r>
      <w:proofErr w:type="spellStart"/>
      <w:r>
        <w:t>šibkejši</w:t>
      </w:r>
      <w:proofErr w:type="spellEnd"/>
      <w:r>
        <w:t xml:space="preserve"> </w:t>
      </w:r>
      <w:proofErr w:type="spellStart"/>
      <w:r>
        <w:t>ali</w:t>
      </w:r>
      <w:proofErr w:type="spellEnd"/>
      <w:r>
        <w:t xml:space="preserve"> </w:t>
      </w:r>
      <w:proofErr w:type="spellStart"/>
      <w:r>
        <w:t>drugačni</w:t>
      </w:r>
      <w:proofErr w:type="spellEnd"/>
      <w:r>
        <w:t xml:space="preserve"> </w:t>
      </w:r>
      <w:proofErr w:type="spellStart"/>
      <w:r>
        <w:t>ukrepi</w:t>
      </w:r>
      <w:proofErr w:type="spellEnd"/>
      <w:r>
        <w:t xml:space="preserve"> za </w:t>
      </w:r>
      <w:proofErr w:type="spellStart"/>
      <w:r>
        <w:t>varstvo</w:t>
      </w:r>
      <w:proofErr w:type="spellEnd"/>
      <w:r>
        <w:t xml:space="preserve"> </w:t>
      </w:r>
      <w:proofErr w:type="spellStart"/>
      <w:r>
        <w:t>zasebnosti</w:t>
      </w:r>
      <w:proofErr w:type="spellEnd"/>
      <w:r>
        <w:t xml:space="preserve"> in </w:t>
      </w:r>
      <w:proofErr w:type="spellStart"/>
      <w:r>
        <w:t>zaščito</w:t>
      </w:r>
      <w:proofErr w:type="spellEnd"/>
      <w:r>
        <w:t xml:space="preserve"> </w:t>
      </w:r>
      <w:proofErr w:type="spellStart"/>
      <w:r>
        <w:t>kot</w:t>
      </w:r>
      <w:proofErr w:type="spellEnd"/>
      <w:r>
        <w:t xml:space="preserve"> </w:t>
      </w:r>
      <w:proofErr w:type="spellStart"/>
      <w:r>
        <w:t>tisti</w:t>
      </w:r>
      <w:proofErr w:type="spellEnd"/>
      <w:r>
        <w:t xml:space="preserve">, ki se </w:t>
      </w:r>
      <w:proofErr w:type="spellStart"/>
      <w:r>
        <w:t>običajno</w:t>
      </w:r>
      <w:proofErr w:type="spellEnd"/>
      <w:r>
        <w:t xml:space="preserve"> </w:t>
      </w:r>
      <w:proofErr w:type="spellStart"/>
      <w:r>
        <w:t>uporabljajo</w:t>
      </w:r>
      <w:proofErr w:type="spellEnd"/>
      <w:r>
        <w:t xml:space="preserve"> v </w:t>
      </w:r>
      <w:proofErr w:type="spellStart"/>
      <w:r>
        <w:t>izdelkih</w:t>
      </w:r>
      <w:proofErr w:type="spellEnd"/>
      <w:r>
        <w:t xml:space="preserve"> in </w:t>
      </w:r>
      <w:proofErr w:type="spellStart"/>
      <w:r>
        <w:t>storitvah</w:t>
      </w:r>
      <w:proofErr w:type="spellEnd"/>
      <w:r>
        <w:t xml:space="preserve">. </w:t>
      </w:r>
      <w:proofErr w:type="spellStart"/>
      <w:r>
        <w:t>Če</w:t>
      </w:r>
      <w:proofErr w:type="spellEnd"/>
      <w:r>
        <w:t xml:space="preserve"> </w:t>
      </w:r>
      <w:proofErr w:type="spellStart"/>
      <w:r>
        <w:t>ni</w:t>
      </w:r>
      <w:proofErr w:type="spellEnd"/>
      <w:r>
        <w:t xml:space="preserve"> </w:t>
      </w:r>
      <w:proofErr w:type="spellStart"/>
      <w:r>
        <w:t>drugače</w:t>
      </w:r>
      <w:proofErr w:type="spellEnd"/>
      <w:r>
        <w:t xml:space="preserve"> </w:t>
      </w:r>
      <w:proofErr w:type="spellStart"/>
      <w:r>
        <w:t>navedeno</w:t>
      </w:r>
      <w:proofErr w:type="spellEnd"/>
      <w:r>
        <w:t xml:space="preserve">, </w:t>
      </w:r>
      <w:proofErr w:type="spellStart"/>
      <w:r>
        <w:t>stranka</w:t>
      </w:r>
      <w:proofErr w:type="spellEnd"/>
      <w:r>
        <w:t xml:space="preserve"> ne </w:t>
      </w:r>
      <w:proofErr w:type="spellStart"/>
      <w:r>
        <w:t>sme</w:t>
      </w:r>
      <w:proofErr w:type="spellEnd"/>
      <w:r>
        <w:t xml:space="preserve"> </w:t>
      </w:r>
      <w:proofErr w:type="spellStart"/>
      <w:r>
        <w:t>uporabljati</w:t>
      </w:r>
      <w:proofErr w:type="spellEnd"/>
      <w:r>
        <w:t xml:space="preserve"> </w:t>
      </w:r>
      <w:proofErr w:type="spellStart"/>
      <w:r>
        <w:t>preskusnih</w:t>
      </w:r>
      <w:proofErr w:type="spellEnd"/>
      <w:r>
        <w:t xml:space="preserve"> </w:t>
      </w:r>
      <w:proofErr w:type="spellStart"/>
      <w:r>
        <w:t>različic</w:t>
      </w:r>
      <w:proofErr w:type="spellEnd"/>
      <w:r>
        <w:t xml:space="preserve"> za </w:t>
      </w:r>
      <w:proofErr w:type="spellStart"/>
      <w:r>
        <w:t>obdelavo</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ali</w:t>
      </w:r>
      <w:proofErr w:type="spellEnd"/>
      <w:r>
        <w:t xml:space="preserve"> </w:t>
      </w:r>
      <w:proofErr w:type="spellStart"/>
      <w:r>
        <w:t>drugih</w:t>
      </w:r>
      <w:proofErr w:type="spellEnd"/>
      <w:r>
        <w:t xml:space="preserve"> </w:t>
      </w:r>
      <w:proofErr w:type="spellStart"/>
      <w:r>
        <w:t>podatkov</w:t>
      </w:r>
      <w:proofErr w:type="spellEnd"/>
      <w:r>
        <w:t xml:space="preserve">, za </w:t>
      </w:r>
      <w:proofErr w:type="spellStart"/>
      <w:r>
        <w:t>katere</w:t>
      </w:r>
      <w:proofErr w:type="spellEnd"/>
      <w:r>
        <w:t xml:space="preserve"> </w:t>
      </w:r>
      <w:proofErr w:type="spellStart"/>
      <w:r>
        <w:t>veljajo</w:t>
      </w:r>
      <w:proofErr w:type="spellEnd"/>
      <w:r>
        <w:t xml:space="preserve"> </w:t>
      </w:r>
      <w:proofErr w:type="spellStart"/>
      <w:r>
        <w:t>zakonske</w:t>
      </w:r>
      <w:proofErr w:type="spellEnd"/>
      <w:r>
        <w:t xml:space="preserve"> </w:t>
      </w:r>
      <w:proofErr w:type="spellStart"/>
      <w:r>
        <w:t>ali</w:t>
      </w:r>
      <w:proofErr w:type="spellEnd"/>
      <w:r>
        <w:t xml:space="preserve"> </w:t>
      </w:r>
      <w:proofErr w:type="spellStart"/>
      <w:r>
        <w:t>regulativne</w:t>
      </w:r>
      <w:proofErr w:type="spellEnd"/>
      <w:r>
        <w:t xml:space="preserve"> </w:t>
      </w:r>
      <w:proofErr w:type="spellStart"/>
      <w:r>
        <w:t>zahteve</w:t>
      </w:r>
      <w:proofErr w:type="spellEnd"/>
      <w:r>
        <w:t xml:space="preserve"> glede </w:t>
      </w:r>
      <w:proofErr w:type="spellStart"/>
      <w:r>
        <w:t>skladnosti</w:t>
      </w:r>
      <w:proofErr w:type="spellEnd"/>
      <w:r>
        <w:t xml:space="preserve">. </w:t>
      </w:r>
      <w:proofErr w:type="spellStart"/>
      <w:r>
        <w:t>Naslednji</w:t>
      </w:r>
      <w:proofErr w:type="spellEnd"/>
      <w:r>
        <w:t xml:space="preserve"> </w:t>
      </w:r>
      <w:proofErr w:type="spellStart"/>
      <w:r>
        <w:t>pogoji</w:t>
      </w:r>
      <w:proofErr w:type="spellEnd"/>
      <w:r>
        <w:t xml:space="preserve"> v </w:t>
      </w:r>
      <w:proofErr w:type="spellStart"/>
      <w:r>
        <w:t>teh</w:t>
      </w:r>
      <w:proofErr w:type="spellEnd"/>
      <w:r>
        <w:t xml:space="preserve"> </w:t>
      </w:r>
      <w:proofErr w:type="spellStart"/>
      <w:r>
        <w:t>pogojih</w:t>
      </w:r>
      <w:proofErr w:type="spellEnd"/>
      <w:r>
        <w:t xml:space="preserve"> za </w:t>
      </w:r>
      <w:proofErr w:type="spellStart"/>
      <w:r>
        <w:t>varstvo</w:t>
      </w:r>
      <w:proofErr w:type="spellEnd"/>
      <w:r>
        <w:t xml:space="preserve"> </w:t>
      </w:r>
      <w:proofErr w:type="spellStart"/>
      <w:r>
        <w:t>podatkov</w:t>
      </w:r>
      <w:proofErr w:type="spellEnd"/>
      <w:r>
        <w:t xml:space="preserve"> ne </w:t>
      </w:r>
      <w:proofErr w:type="spellStart"/>
      <w:r>
        <w:t>veljajo</w:t>
      </w:r>
      <w:proofErr w:type="spellEnd"/>
      <w:r>
        <w:t xml:space="preserve"> za </w:t>
      </w:r>
      <w:proofErr w:type="spellStart"/>
      <w:r>
        <w:t>predogledne</w:t>
      </w:r>
      <w:proofErr w:type="spellEnd"/>
      <w:r>
        <w:t xml:space="preserve"> </w:t>
      </w:r>
      <w:proofErr w:type="spellStart"/>
      <w:r>
        <w:t>različice</w:t>
      </w:r>
      <w:proofErr w:type="spellEnd"/>
      <w:r>
        <w:t xml:space="preserve"> </w:t>
      </w:r>
      <w:proofErr w:type="spellStart"/>
      <w:r>
        <w:t>razen</w:t>
      </w:r>
      <w:proofErr w:type="spellEnd"/>
      <w:r>
        <w:t xml:space="preserve"> </w:t>
      </w:r>
      <w:proofErr w:type="spellStart"/>
      <w:r>
        <w:t>predoglednih</w:t>
      </w:r>
      <w:proofErr w:type="spellEnd"/>
      <w:r>
        <w:t xml:space="preserve"> </w:t>
      </w:r>
      <w:proofErr w:type="spellStart"/>
      <w:r>
        <w:t>različic</w:t>
      </w:r>
      <w:proofErr w:type="spellEnd"/>
      <w:r>
        <w:t xml:space="preserve">, ki </w:t>
      </w:r>
      <w:proofErr w:type="spellStart"/>
      <w:r>
        <w:t>dovolijo</w:t>
      </w:r>
      <w:proofErr w:type="spellEnd"/>
      <w:r>
        <w:t xml:space="preserve"> </w:t>
      </w:r>
      <w:proofErr w:type="spellStart"/>
      <w:r>
        <w:t>obdelavo</w:t>
      </w:r>
      <w:proofErr w:type="spellEnd"/>
      <w:r>
        <w:t xml:space="preserve"> </w:t>
      </w:r>
      <w:proofErr w:type="spellStart"/>
      <w:r>
        <w:t>osebnih</w:t>
      </w:r>
      <w:proofErr w:type="spellEnd"/>
      <w:r>
        <w:t xml:space="preserve"> </w:t>
      </w:r>
      <w:proofErr w:type="spellStart"/>
      <w:r>
        <w:t>podatkov</w:t>
      </w:r>
      <w:proofErr w:type="spellEnd"/>
      <w:r>
        <w:t xml:space="preserve">, za </w:t>
      </w:r>
      <w:proofErr w:type="spellStart"/>
      <w:r>
        <w:t>izdelke</w:t>
      </w:r>
      <w:proofErr w:type="spellEnd"/>
      <w:r>
        <w:t xml:space="preserve">: </w:t>
      </w:r>
      <w:proofErr w:type="spellStart"/>
      <w:r>
        <w:t>Obdelava</w:t>
      </w:r>
      <w:proofErr w:type="spellEnd"/>
      <w:r>
        <w:t xml:space="preserve"> </w:t>
      </w:r>
      <w:proofErr w:type="spellStart"/>
      <w:r>
        <w:t>osebnih</w:t>
      </w:r>
      <w:proofErr w:type="spellEnd"/>
      <w:r>
        <w:t xml:space="preserve"> </w:t>
      </w:r>
      <w:proofErr w:type="spellStart"/>
      <w:r>
        <w:t>podatkov</w:t>
      </w:r>
      <w:proofErr w:type="spellEnd"/>
      <w:r>
        <w:t xml:space="preserve">; GDPR, </w:t>
      </w:r>
      <w:proofErr w:type="spellStart"/>
      <w:r>
        <w:t>Varnost</w:t>
      </w:r>
      <w:proofErr w:type="spellEnd"/>
      <w:r>
        <w:t xml:space="preserve"> </w:t>
      </w:r>
      <w:proofErr w:type="spellStart"/>
      <w:r>
        <w:t>podatkov</w:t>
      </w:r>
      <w:proofErr w:type="spellEnd"/>
      <w:r>
        <w:t xml:space="preserve"> in HIPAA Business Associate. Pri </w:t>
      </w:r>
      <w:proofErr w:type="spellStart"/>
      <w:r>
        <w:t>strokovnih</w:t>
      </w:r>
      <w:proofErr w:type="spellEnd"/>
      <w:r>
        <w:t xml:space="preserve"> </w:t>
      </w:r>
      <w:proofErr w:type="spellStart"/>
      <w:r>
        <w:t>storitvah</w:t>
      </w:r>
      <w:proofErr w:type="spellEnd"/>
      <w:r>
        <w:t xml:space="preserve"> so le </w:t>
      </w:r>
      <w:proofErr w:type="spellStart"/>
      <w:r>
        <w:t>ponudbe</w:t>
      </w:r>
      <w:proofErr w:type="spellEnd"/>
      <w:r>
        <w:t xml:space="preserve">, ki so </w:t>
      </w:r>
      <w:proofErr w:type="spellStart"/>
      <w:r>
        <w:t>opredeljene</w:t>
      </w:r>
      <w:proofErr w:type="spellEnd"/>
      <w:r>
        <w:t xml:space="preserve"> </w:t>
      </w:r>
      <w:proofErr w:type="spellStart"/>
      <w:r>
        <w:t>kot</w:t>
      </w:r>
      <w:proofErr w:type="spellEnd"/>
      <w:r>
        <w:t xml:space="preserve"> </w:t>
      </w:r>
      <w:proofErr w:type="spellStart"/>
      <w:r>
        <w:t>predogledi</w:t>
      </w:r>
      <w:proofErr w:type="spellEnd"/>
      <w:r>
        <w:t xml:space="preserve"> </w:t>
      </w:r>
      <w:proofErr w:type="spellStart"/>
      <w:r>
        <w:t>ali</w:t>
      </w:r>
      <w:proofErr w:type="spellEnd"/>
      <w:r>
        <w:t xml:space="preserve"> </w:t>
      </w:r>
      <w:proofErr w:type="spellStart"/>
      <w:r>
        <w:t>omejene</w:t>
      </w:r>
      <w:proofErr w:type="spellEnd"/>
      <w:r>
        <w:t xml:space="preserve"> </w:t>
      </w:r>
      <w:proofErr w:type="spellStart"/>
      <w:r>
        <w:t>izdaje</w:t>
      </w:r>
      <w:proofErr w:type="spellEnd"/>
      <w:r>
        <w:t>, v </w:t>
      </w:r>
      <w:proofErr w:type="spellStart"/>
      <w:r>
        <w:t>skladu</w:t>
      </w:r>
      <w:proofErr w:type="spellEnd"/>
      <w:r>
        <w:t xml:space="preserve"> s </w:t>
      </w:r>
      <w:proofErr w:type="spellStart"/>
      <w:r>
        <w:t>pogoji</w:t>
      </w:r>
      <w:proofErr w:type="spellEnd"/>
      <w:r>
        <w:t xml:space="preserve"> </w:t>
      </w:r>
      <w:proofErr w:type="spellStart"/>
      <w:r>
        <w:t>dodatnih</w:t>
      </w:r>
      <w:proofErr w:type="spellEnd"/>
      <w:r>
        <w:t xml:space="preserve"> </w:t>
      </w:r>
      <w:proofErr w:type="spellStart"/>
      <w:r>
        <w:t>strokovnih</w:t>
      </w:r>
      <w:proofErr w:type="spellEnd"/>
      <w:r>
        <w:t xml:space="preserve"> </w:t>
      </w:r>
      <w:proofErr w:type="spellStart"/>
      <w:r>
        <w:t>storitev</w:t>
      </w:r>
      <w:proofErr w:type="spellEnd"/>
      <w:r>
        <w:t>.</w:t>
      </w:r>
    </w:p>
    <w:p w14:paraId="2CBF4194" w14:textId="77777777" w:rsidR="00AD1A9E" w:rsidRDefault="00AD1A9E" w:rsidP="00AD1A9E">
      <w:r>
        <w:t xml:space="preserve">Za </w:t>
      </w:r>
      <w:proofErr w:type="spellStart"/>
      <w:r>
        <w:t>predogledne</w:t>
      </w:r>
      <w:proofErr w:type="spellEnd"/>
      <w:r>
        <w:t xml:space="preserve"> </w:t>
      </w:r>
      <w:proofErr w:type="spellStart"/>
      <w:r>
        <w:t>različice</w:t>
      </w:r>
      <w:proofErr w:type="spellEnd"/>
      <w:r>
        <w:t xml:space="preserve">, ki </w:t>
      </w:r>
      <w:proofErr w:type="spellStart"/>
      <w:r>
        <w:t>dovolijo</w:t>
      </w:r>
      <w:proofErr w:type="spellEnd"/>
      <w:r>
        <w:t xml:space="preserve"> </w:t>
      </w:r>
      <w:proofErr w:type="spellStart"/>
      <w:r>
        <w:t>obdelavo</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veljajo</w:t>
      </w:r>
      <w:proofErr w:type="spellEnd"/>
      <w:r>
        <w:t xml:space="preserve"> </w:t>
      </w:r>
      <w:proofErr w:type="spellStart"/>
      <w:r>
        <w:t>vsi</w:t>
      </w:r>
      <w:proofErr w:type="spellEnd"/>
      <w:r>
        <w:t xml:space="preserve"> </w:t>
      </w:r>
      <w:proofErr w:type="spellStart"/>
      <w:r>
        <w:t>pogoji</w:t>
      </w:r>
      <w:proofErr w:type="spellEnd"/>
      <w:r>
        <w:t xml:space="preserve"> v </w:t>
      </w:r>
      <w:proofErr w:type="spellStart"/>
      <w:r>
        <w:t>teh</w:t>
      </w:r>
      <w:proofErr w:type="spellEnd"/>
      <w:r>
        <w:t xml:space="preserve"> </w:t>
      </w:r>
      <w:proofErr w:type="spellStart"/>
      <w:r>
        <w:t>pogojih</w:t>
      </w:r>
      <w:proofErr w:type="spellEnd"/>
      <w:r>
        <w:t xml:space="preserve"> za </w:t>
      </w:r>
      <w:proofErr w:type="spellStart"/>
      <w:r>
        <w:t>varstvo</w:t>
      </w:r>
      <w:proofErr w:type="spellEnd"/>
      <w:r>
        <w:t xml:space="preserve"> </w:t>
      </w:r>
      <w:proofErr w:type="spellStart"/>
      <w:r>
        <w:t>podatkov</w:t>
      </w:r>
      <w:proofErr w:type="spellEnd"/>
      <w:r>
        <w:t xml:space="preserve"> </w:t>
      </w:r>
      <w:proofErr w:type="spellStart"/>
      <w:r>
        <w:t>ob</w:t>
      </w:r>
      <w:proofErr w:type="spellEnd"/>
      <w:r>
        <w:t xml:space="preserve"> </w:t>
      </w:r>
      <w:proofErr w:type="spellStart"/>
      <w:r>
        <w:t>upoštevanju</w:t>
      </w:r>
      <w:proofErr w:type="spellEnd"/>
      <w:r>
        <w:t xml:space="preserve"> </w:t>
      </w:r>
      <w:proofErr w:type="spellStart"/>
      <w:r>
        <w:t>naslednjega</w:t>
      </w:r>
      <w:proofErr w:type="spellEnd"/>
      <w:r>
        <w:t xml:space="preserve">: </w:t>
      </w:r>
    </w:p>
    <w:p w14:paraId="4043879C" w14:textId="77777777" w:rsidR="00AD1A9E" w:rsidRDefault="00AD1A9E" w:rsidP="00AD1A9E">
      <w:pPr>
        <w:pStyle w:val="ListParagraph"/>
        <w:numPr>
          <w:ilvl w:val="0"/>
          <w:numId w:val="75"/>
        </w:numPr>
        <w:spacing w:after="160" w:line="360" w:lineRule="exact"/>
      </w:pPr>
      <w:proofErr w:type="spellStart"/>
      <w:r>
        <w:t>Predogledne</w:t>
      </w:r>
      <w:proofErr w:type="spellEnd"/>
      <w:r>
        <w:t xml:space="preserve"> </w:t>
      </w:r>
      <w:proofErr w:type="spellStart"/>
      <w:r>
        <w:t>podatke</w:t>
      </w:r>
      <w:proofErr w:type="spellEnd"/>
      <w:r>
        <w:t xml:space="preserve"> je </w:t>
      </w:r>
      <w:proofErr w:type="spellStart"/>
      <w:r>
        <w:t>dovoljeno</w:t>
      </w:r>
      <w:proofErr w:type="spellEnd"/>
      <w:r>
        <w:t xml:space="preserve"> </w:t>
      </w:r>
      <w:proofErr w:type="spellStart"/>
      <w:r>
        <w:t>prenesti</w:t>
      </w:r>
      <w:proofErr w:type="spellEnd"/>
      <w:r>
        <w:t xml:space="preserve">, </w:t>
      </w:r>
      <w:proofErr w:type="spellStart"/>
      <w:r>
        <w:t>shraniti</w:t>
      </w:r>
      <w:proofErr w:type="spellEnd"/>
      <w:r>
        <w:t xml:space="preserve"> in </w:t>
      </w:r>
      <w:proofErr w:type="spellStart"/>
      <w:r>
        <w:t>obdelovati</w:t>
      </w:r>
      <w:proofErr w:type="spellEnd"/>
      <w:r>
        <w:t xml:space="preserve"> v </w:t>
      </w:r>
      <w:proofErr w:type="spellStart"/>
      <w:r>
        <w:t>Združenih</w:t>
      </w:r>
      <w:proofErr w:type="spellEnd"/>
      <w:r>
        <w:t xml:space="preserve"> </w:t>
      </w:r>
      <w:proofErr w:type="spellStart"/>
      <w:r>
        <w:t>državah</w:t>
      </w:r>
      <w:proofErr w:type="spellEnd"/>
      <w:r>
        <w:t xml:space="preserve"> </w:t>
      </w:r>
      <w:proofErr w:type="spellStart"/>
      <w:r>
        <w:t>ali</w:t>
      </w:r>
      <w:proofErr w:type="spellEnd"/>
      <w:r>
        <w:t xml:space="preserve"> </w:t>
      </w:r>
      <w:proofErr w:type="spellStart"/>
      <w:r>
        <w:t>kateri</w:t>
      </w:r>
      <w:proofErr w:type="spellEnd"/>
      <w:r>
        <w:t xml:space="preserve"> </w:t>
      </w:r>
      <w:proofErr w:type="spellStart"/>
      <w:r>
        <w:t>koli</w:t>
      </w:r>
      <w:proofErr w:type="spellEnd"/>
      <w:r>
        <w:t xml:space="preserve"> </w:t>
      </w:r>
      <w:proofErr w:type="spellStart"/>
      <w:r>
        <w:t>drugi</w:t>
      </w:r>
      <w:proofErr w:type="spellEnd"/>
      <w:r>
        <w:t xml:space="preserve"> </w:t>
      </w:r>
      <w:proofErr w:type="spellStart"/>
      <w:r>
        <w:t>državi</w:t>
      </w:r>
      <w:proofErr w:type="spellEnd"/>
      <w:r>
        <w:t xml:space="preserve">, v </w:t>
      </w:r>
      <w:proofErr w:type="spellStart"/>
      <w:r>
        <w:t>kateri</w:t>
      </w:r>
      <w:proofErr w:type="spellEnd"/>
      <w:r>
        <w:t xml:space="preserve"> </w:t>
      </w:r>
      <w:proofErr w:type="spellStart"/>
      <w:r>
        <w:t>poslujejo</w:t>
      </w:r>
      <w:proofErr w:type="spellEnd"/>
      <w:r>
        <w:t xml:space="preserve"> Microsoft </w:t>
      </w:r>
      <w:proofErr w:type="spellStart"/>
      <w:r>
        <w:t>ali</w:t>
      </w:r>
      <w:proofErr w:type="spellEnd"/>
      <w:r>
        <w:t xml:space="preserve"> </w:t>
      </w:r>
      <w:proofErr w:type="spellStart"/>
      <w:r>
        <w:t>njegovi</w:t>
      </w:r>
      <w:proofErr w:type="spellEnd"/>
      <w:r>
        <w:t xml:space="preserve"> </w:t>
      </w:r>
      <w:proofErr w:type="spellStart"/>
      <w:r>
        <w:t>podobdelovalci</w:t>
      </w:r>
      <w:proofErr w:type="spellEnd"/>
      <w:r>
        <w:t xml:space="preserve">. </w:t>
      </w:r>
      <w:proofErr w:type="spellStart"/>
      <w:r>
        <w:t>Skladno</w:t>
      </w:r>
      <w:proofErr w:type="spellEnd"/>
      <w:r>
        <w:t xml:space="preserve"> s </w:t>
      </w:r>
      <w:proofErr w:type="spellStart"/>
      <w:r>
        <w:t>tem</w:t>
      </w:r>
      <w:proofErr w:type="spellEnd"/>
      <w:r>
        <w:t xml:space="preserve"> </w:t>
      </w:r>
      <w:proofErr w:type="spellStart"/>
      <w:r>
        <w:t>razdelek</w:t>
      </w:r>
      <w:proofErr w:type="spellEnd"/>
      <w:r>
        <w:t xml:space="preserve"> »</w:t>
      </w:r>
      <w:proofErr w:type="spellStart"/>
      <w:r>
        <w:t>Lokacija</w:t>
      </w:r>
      <w:proofErr w:type="spellEnd"/>
      <w:r>
        <w:t xml:space="preserve"> </w:t>
      </w:r>
      <w:proofErr w:type="spellStart"/>
      <w:r>
        <w:t>podatkov</w:t>
      </w:r>
      <w:proofErr w:type="spellEnd"/>
      <w:r>
        <w:t xml:space="preserve"> </w:t>
      </w:r>
      <w:proofErr w:type="spellStart"/>
      <w:r>
        <w:t>strank</w:t>
      </w:r>
      <w:proofErr w:type="spellEnd"/>
      <w:r>
        <w:t xml:space="preserve">« ne </w:t>
      </w:r>
      <w:proofErr w:type="spellStart"/>
      <w:r>
        <w:t>velja</w:t>
      </w:r>
      <w:proofErr w:type="spellEnd"/>
      <w:r>
        <w:t xml:space="preserve"> za </w:t>
      </w:r>
      <w:proofErr w:type="spellStart"/>
      <w:r>
        <w:t>predogledne</w:t>
      </w:r>
      <w:proofErr w:type="spellEnd"/>
      <w:r>
        <w:t xml:space="preserve"> </w:t>
      </w:r>
      <w:proofErr w:type="spellStart"/>
      <w:r>
        <w:t>različice</w:t>
      </w:r>
      <w:proofErr w:type="spellEnd"/>
      <w:r>
        <w:t xml:space="preserve">, </w:t>
      </w:r>
      <w:proofErr w:type="spellStart"/>
      <w:r>
        <w:t>če</w:t>
      </w:r>
      <w:proofErr w:type="spellEnd"/>
      <w:r>
        <w:t xml:space="preserve"> </w:t>
      </w:r>
      <w:proofErr w:type="spellStart"/>
      <w:r>
        <w:t>bi</w:t>
      </w:r>
      <w:proofErr w:type="spellEnd"/>
      <w:r>
        <w:t xml:space="preserve"> </w:t>
      </w:r>
      <w:proofErr w:type="spellStart"/>
      <w:r>
        <w:t>omejevala</w:t>
      </w:r>
      <w:proofErr w:type="spellEnd"/>
      <w:r>
        <w:t xml:space="preserve"> </w:t>
      </w:r>
      <w:proofErr w:type="spellStart"/>
      <w:r>
        <w:t>države</w:t>
      </w:r>
      <w:proofErr w:type="spellEnd"/>
      <w:r>
        <w:t xml:space="preserve">, v </w:t>
      </w:r>
      <w:proofErr w:type="spellStart"/>
      <w:r>
        <w:t>katere</w:t>
      </w:r>
      <w:proofErr w:type="spellEnd"/>
      <w:r>
        <w:t xml:space="preserve"> </w:t>
      </w:r>
      <w:proofErr w:type="spellStart"/>
      <w:r>
        <w:t>lahko</w:t>
      </w:r>
      <w:proofErr w:type="spellEnd"/>
      <w:r>
        <w:t xml:space="preserve"> Microsoft </w:t>
      </w:r>
      <w:proofErr w:type="spellStart"/>
      <w:r>
        <w:t>prenese</w:t>
      </w:r>
      <w:proofErr w:type="spellEnd"/>
      <w:r>
        <w:t xml:space="preserve"> </w:t>
      </w:r>
      <w:proofErr w:type="spellStart"/>
      <w:r>
        <w:t>predogledne</w:t>
      </w:r>
      <w:proofErr w:type="spellEnd"/>
      <w:r>
        <w:t xml:space="preserve"> </w:t>
      </w:r>
      <w:proofErr w:type="spellStart"/>
      <w:r>
        <w:t>podatke</w:t>
      </w:r>
      <w:proofErr w:type="spellEnd"/>
      <w:r>
        <w:t xml:space="preserve">, </w:t>
      </w:r>
      <w:proofErr w:type="spellStart"/>
      <w:r>
        <w:t>jih</w:t>
      </w:r>
      <w:proofErr w:type="spellEnd"/>
      <w:r>
        <w:t xml:space="preserve"> tam </w:t>
      </w:r>
      <w:proofErr w:type="spellStart"/>
      <w:r>
        <w:t>shrani</w:t>
      </w:r>
      <w:proofErr w:type="spellEnd"/>
      <w:r>
        <w:t xml:space="preserve"> </w:t>
      </w:r>
      <w:proofErr w:type="spellStart"/>
      <w:r>
        <w:t>ali</w:t>
      </w:r>
      <w:proofErr w:type="spellEnd"/>
      <w:r>
        <w:t xml:space="preserve"> </w:t>
      </w:r>
      <w:proofErr w:type="spellStart"/>
      <w:r>
        <w:t>obdeluje</w:t>
      </w:r>
      <w:proofErr w:type="spellEnd"/>
      <w:r>
        <w:t>.</w:t>
      </w:r>
    </w:p>
    <w:p w14:paraId="79B63207" w14:textId="77777777" w:rsidR="00AD1A9E" w:rsidRDefault="00AD1A9E" w:rsidP="00AD1A9E">
      <w:pPr>
        <w:pStyle w:val="ListParagraph"/>
        <w:numPr>
          <w:ilvl w:val="0"/>
          <w:numId w:val="75"/>
        </w:numPr>
        <w:spacing w:after="160" w:line="360" w:lineRule="exact"/>
      </w:pPr>
      <w:proofErr w:type="spellStart"/>
      <w:r>
        <w:t>Predogledne</w:t>
      </w:r>
      <w:proofErr w:type="spellEnd"/>
      <w:r>
        <w:t xml:space="preserve"> </w:t>
      </w:r>
      <w:proofErr w:type="spellStart"/>
      <w:r>
        <w:t>različice</w:t>
      </w:r>
      <w:proofErr w:type="spellEnd"/>
      <w:r>
        <w:t xml:space="preserve"> </w:t>
      </w:r>
      <w:proofErr w:type="spellStart"/>
      <w:r>
        <w:t>predoglednih</w:t>
      </w:r>
      <w:proofErr w:type="spellEnd"/>
      <w:r>
        <w:t xml:space="preserve"> </w:t>
      </w:r>
      <w:proofErr w:type="spellStart"/>
      <w:r>
        <w:t>podatkov</w:t>
      </w:r>
      <w:proofErr w:type="spellEnd"/>
      <w:r>
        <w:t xml:space="preserve"> ne </w:t>
      </w:r>
      <w:proofErr w:type="spellStart"/>
      <w:r>
        <w:t>smejo</w:t>
      </w:r>
      <w:proofErr w:type="spellEnd"/>
      <w:r>
        <w:t xml:space="preserve"> </w:t>
      </w:r>
      <w:proofErr w:type="spellStart"/>
      <w:r>
        <w:t>hraniti</w:t>
      </w:r>
      <w:proofErr w:type="spellEnd"/>
      <w:r>
        <w:t xml:space="preserve"> </w:t>
      </w:r>
      <w:proofErr w:type="spellStart"/>
      <w:r>
        <w:t>dlje</w:t>
      </w:r>
      <w:proofErr w:type="spellEnd"/>
      <w:r>
        <w:t xml:space="preserve">, </w:t>
      </w:r>
      <w:proofErr w:type="spellStart"/>
      <w:r>
        <w:t>kot</w:t>
      </w:r>
      <w:proofErr w:type="spellEnd"/>
      <w:r>
        <w:t xml:space="preserve"> </w:t>
      </w:r>
      <w:proofErr w:type="spellStart"/>
      <w:r>
        <w:t>traja</w:t>
      </w:r>
      <w:proofErr w:type="spellEnd"/>
      <w:r>
        <w:t xml:space="preserve"> </w:t>
      </w:r>
      <w:proofErr w:type="spellStart"/>
      <w:r>
        <w:t>predogled</w:t>
      </w:r>
      <w:proofErr w:type="spellEnd"/>
      <w:r>
        <w:t xml:space="preserve">. Ko se </w:t>
      </w:r>
      <w:proofErr w:type="spellStart"/>
      <w:r>
        <w:t>predogled</w:t>
      </w:r>
      <w:proofErr w:type="spellEnd"/>
      <w:r>
        <w:t xml:space="preserve"> </w:t>
      </w:r>
      <w:proofErr w:type="spellStart"/>
      <w:r>
        <w:t>konča</w:t>
      </w:r>
      <w:proofErr w:type="spellEnd"/>
      <w:r>
        <w:t xml:space="preserve"> </w:t>
      </w:r>
      <w:proofErr w:type="spellStart"/>
      <w:r>
        <w:t>ali</w:t>
      </w:r>
      <w:proofErr w:type="spellEnd"/>
      <w:r>
        <w:t xml:space="preserve"> </w:t>
      </w:r>
      <w:proofErr w:type="spellStart"/>
      <w:r>
        <w:t>stranka</w:t>
      </w:r>
      <w:proofErr w:type="spellEnd"/>
      <w:r>
        <w:t xml:space="preserve"> </w:t>
      </w:r>
      <w:proofErr w:type="spellStart"/>
      <w:r>
        <w:t>drugače</w:t>
      </w:r>
      <w:proofErr w:type="spellEnd"/>
      <w:r>
        <w:t xml:space="preserve"> </w:t>
      </w:r>
      <w:proofErr w:type="spellStart"/>
      <w:r>
        <w:t>preneha</w:t>
      </w:r>
      <w:proofErr w:type="spellEnd"/>
      <w:r>
        <w:t xml:space="preserve"> </w:t>
      </w:r>
      <w:proofErr w:type="spellStart"/>
      <w:r>
        <w:t>sodelovanje</w:t>
      </w:r>
      <w:proofErr w:type="spellEnd"/>
      <w:r>
        <w:t xml:space="preserve"> v </w:t>
      </w:r>
      <w:proofErr w:type="spellStart"/>
      <w:r>
        <w:t>predogledni</w:t>
      </w:r>
      <w:proofErr w:type="spellEnd"/>
      <w:r>
        <w:t xml:space="preserve"> </w:t>
      </w:r>
      <w:proofErr w:type="spellStart"/>
      <w:r>
        <w:t>različici</w:t>
      </w:r>
      <w:proofErr w:type="spellEnd"/>
      <w:r>
        <w:t xml:space="preserve">, </w:t>
      </w:r>
      <w:proofErr w:type="spellStart"/>
      <w:r>
        <w:t>lahko</w:t>
      </w:r>
      <w:proofErr w:type="spellEnd"/>
      <w:r>
        <w:t xml:space="preserve"> Microsoft </w:t>
      </w:r>
      <w:proofErr w:type="spellStart"/>
      <w:r>
        <w:t>predogledne</w:t>
      </w:r>
      <w:proofErr w:type="spellEnd"/>
      <w:r>
        <w:t xml:space="preserve"> </w:t>
      </w:r>
      <w:proofErr w:type="spellStart"/>
      <w:r>
        <w:t>podatke</w:t>
      </w:r>
      <w:proofErr w:type="spellEnd"/>
      <w:r>
        <w:t xml:space="preserve"> </w:t>
      </w:r>
      <w:proofErr w:type="spellStart"/>
      <w:r>
        <w:t>izbriše</w:t>
      </w:r>
      <w:proofErr w:type="spellEnd"/>
      <w:r>
        <w:t xml:space="preserve">, </w:t>
      </w:r>
      <w:proofErr w:type="spellStart"/>
      <w:r>
        <w:t>tudi</w:t>
      </w:r>
      <w:proofErr w:type="spellEnd"/>
      <w:r>
        <w:t xml:space="preserve"> </w:t>
      </w:r>
      <w:proofErr w:type="spellStart"/>
      <w:r>
        <w:t>če</w:t>
      </w:r>
      <w:proofErr w:type="spellEnd"/>
      <w:r>
        <w:t xml:space="preserve"> je </w:t>
      </w:r>
      <w:proofErr w:type="spellStart"/>
      <w:r>
        <w:t>predogledna</w:t>
      </w:r>
      <w:proofErr w:type="spellEnd"/>
      <w:r>
        <w:t xml:space="preserve"> </w:t>
      </w:r>
      <w:proofErr w:type="spellStart"/>
      <w:r>
        <w:t>različica</w:t>
      </w:r>
      <w:proofErr w:type="spellEnd"/>
      <w:r>
        <w:t xml:space="preserve"> </w:t>
      </w:r>
      <w:proofErr w:type="spellStart"/>
      <w:r>
        <w:t>pozneje</w:t>
      </w:r>
      <w:proofErr w:type="spellEnd"/>
      <w:r>
        <w:t xml:space="preserve"> dana </w:t>
      </w:r>
      <w:proofErr w:type="spellStart"/>
      <w:r>
        <w:t>splošno</w:t>
      </w:r>
      <w:proofErr w:type="spellEnd"/>
      <w:r>
        <w:t xml:space="preserve"> </w:t>
      </w:r>
      <w:proofErr w:type="spellStart"/>
      <w:r>
        <w:t>komercialno</w:t>
      </w:r>
      <w:proofErr w:type="spellEnd"/>
      <w:r>
        <w:t xml:space="preserve"> </w:t>
      </w:r>
      <w:proofErr w:type="spellStart"/>
      <w:r>
        <w:t>na</w:t>
      </w:r>
      <w:proofErr w:type="spellEnd"/>
      <w:r>
        <w:t xml:space="preserve"> </w:t>
      </w:r>
      <w:proofErr w:type="spellStart"/>
      <w:r>
        <w:t>voljo</w:t>
      </w:r>
      <w:proofErr w:type="spellEnd"/>
      <w:r>
        <w:t xml:space="preserve">. </w:t>
      </w:r>
      <w:proofErr w:type="spellStart"/>
      <w:r>
        <w:t>Skladno</w:t>
      </w:r>
      <w:proofErr w:type="spellEnd"/>
      <w:r>
        <w:t xml:space="preserve"> s </w:t>
      </w:r>
      <w:proofErr w:type="spellStart"/>
      <w:r>
        <w:t>tem</w:t>
      </w:r>
      <w:proofErr w:type="spellEnd"/>
      <w:r>
        <w:t xml:space="preserve"> </w:t>
      </w:r>
      <w:proofErr w:type="spellStart"/>
      <w:r>
        <w:t>razdelek</w:t>
      </w:r>
      <w:proofErr w:type="spellEnd"/>
      <w:r>
        <w:t xml:space="preserve"> »</w:t>
      </w:r>
      <w:proofErr w:type="spellStart"/>
      <w:r>
        <w:t>Hranjenje</w:t>
      </w:r>
      <w:proofErr w:type="spellEnd"/>
      <w:r>
        <w:t xml:space="preserve"> in </w:t>
      </w:r>
      <w:proofErr w:type="spellStart"/>
      <w:r>
        <w:t>izbris</w:t>
      </w:r>
      <w:proofErr w:type="spellEnd"/>
      <w:r>
        <w:t xml:space="preserve"> </w:t>
      </w:r>
      <w:proofErr w:type="spellStart"/>
      <w:r>
        <w:t>podatkov</w:t>
      </w:r>
      <w:proofErr w:type="spellEnd"/>
      <w:r>
        <w:t xml:space="preserve">« ne </w:t>
      </w:r>
      <w:proofErr w:type="spellStart"/>
      <w:r>
        <w:t>velja</w:t>
      </w:r>
      <w:proofErr w:type="spellEnd"/>
      <w:r>
        <w:t xml:space="preserve"> za </w:t>
      </w:r>
      <w:proofErr w:type="spellStart"/>
      <w:r>
        <w:t>predogledne</w:t>
      </w:r>
      <w:proofErr w:type="spellEnd"/>
      <w:r>
        <w:t xml:space="preserve"> </w:t>
      </w:r>
      <w:proofErr w:type="spellStart"/>
      <w:r>
        <w:t>različice</w:t>
      </w:r>
      <w:proofErr w:type="spellEnd"/>
      <w:r>
        <w:t xml:space="preserve">, </w:t>
      </w:r>
      <w:proofErr w:type="spellStart"/>
      <w:r>
        <w:t>če</w:t>
      </w:r>
      <w:proofErr w:type="spellEnd"/>
      <w:r>
        <w:t xml:space="preserve"> </w:t>
      </w:r>
      <w:proofErr w:type="spellStart"/>
      <w:r>
        <w:t>bi</w:t>
      </w:r>
      <w:proofErr w:type="spellEnd"/>
      <w:r>
        <w:t xml:space="preserve"> </w:t>
      </w:r>
      <w:proofErr w:type="spellStart"/>
      <w:r>
        <w:t>omejeval</w:t>
      </w:r>
      <w:proofErr w:type="spellEnd"/>
      <w:r>
        <w:t xml:space="preserve"> </w:t>
      </w:r>
      <w:proofErr w:type="spellStart"/>
      <w:r>
        <w:t>Microsoftovo</w:t>
      </w:r>
      <w:proofErr w:type="spellEnd"/>
      <w:r>
        <w:t xml:space="preserve"> </w:t>
      </w:r>
      <w:proofErr w:type="spellStart"/>
      <w:r>
        <w:t>pravico</w:t>
      </w:r>
      <w:proofErr w:type="spellEnd"/>
      <w:r>
        <w:t xml:space="preserve"> do </w:t>
      </w:r>
      <w:proofErr w:type="spellStart"/>
      <w:r>
        <w:t>izbrisa</w:t>
      </w:r>
      <w:proofErr w:type="spellEnd"/>
      <w:r>
        <w:t xml:space="preserve"> </w:t>
      </w:r>
      <w:proofErr w:type="spellStart"/>
      <w:r>
        <w:t>predoglednih</w:t>
      </w:r>
      <w:proofErr w:type="spellEnd"/>
      <w:r>
        <w:t xml:space="preserve"> </w:t>
      </w:r>
      <w:proofErr w:type="spellStart"/>
      <w:r>
        <w:t>podatkov</w:t>
      </w:r>
      <w:proofErr w:type="spellEnd"/>
      <w:r>
        <w:t>.</w:t>
      </w:r>
    </w:p>
    <w:p w14:paraId="5DAA25E3" w14:textId="77777777" w:rsidR="00AD1A9E" w:rsidRDefault="00AD1A9E" w:rsidP="00AD1A9E">
      <w:r>
        <w:t xml:space="preserve">Za </w:t>
      </w:r>
      <w:proofErr w:type="spellStart"/>
      <w:r>
        <w:t>predogledne</w:t>
      </w:r>
      <w:proofErr w:type="spellEnd"/>
      <w:r>
        <w:t xml:space="preserve"> </w:t>
      </w:r>
      <w:proofErr w:type="spellStart"/>
      <w:r>
        <w:t>različice</w:t>
      </w:r>
      <w:proofErr w:type="spellEnd"/>
      <w:r>
        <w:t xml:space="preserve"> </w:t>
      </w:r>
      <w:proofErr w:type="spellStart"/>
      <w:r>
        <w:t>lahko</w:t>
      </w:r>
      <w:proofErr w:type="spellEnd"/>
      <w:r>
        <w:t xml:space="preserve"> </w:t>
      </w:r>
      <w:proofErr w:type="spellStart"/>
      <w:r>
        <w:t>veljajo</w:t>
      </w:r>
      <w:proofErr w:type="spellEnd"/>
      <w:r>
        <w:t xml:space="preserve"> </w:t>
      </w:r>
      <w:proofErr w:type="spellStart"/>
      <w:r>
        <w:t>dodatni</w:t>
      </w:r>
      <w:proofErr w:type="spellEnd"/>
      <w:r>
        <w:t xml:space="preserve"> </w:t>
      </w:r>
      <w:proofErr w:type="spellStart"/>
      <w:r>
        <w:t>pogoji</w:t>
      </w:r>
      <w:proofErr w:type="spellEnd"/>
      <w:r>
        <w:t xml:space="preserve">, ki so </w:t>
      </w:r>
      <w:proofErr w:type="spellStart"/>
      <w:r>
        <w:t>ločeno</w:t>
      </w:r>
      <w:proofErr w:type="spellEnd"/>
      <w:r>
        <w:t xml:space="preserve"> </w:t>
      </w:r>
      <w:proofErr w:type="spellStart"/>
      <w:r>
        <w:t>priloženi</w:t>
      </w:r>
      <w:proofErr w:type="spellEnd"/>
      <w:r>
        <w:t xml:space="preserve"> v </w:t>
      </w:r>
      <w:proofErr w:type="spellStart"/>
      <w:r>
        <w:t>okviru</w:t>
      </w:r>
      <w:proofErr w:type="spellEnd"/>
      <w:r>
        <w:t xml:space="preserve"> </w:t>
      </w:r>
      <w:proofErr w:type="spellStart"/>
      <w:r>
        <w:t>teh</w:t>
      </w:r>
      <w:proofErr w:type="spellEnd"/>
      <w:r>
        <w:t xml:space="preserve"> </w:t>
      </w:r>
      <w:proofErr w:type="spellStart"/>
      <w:r>
        <w:t>predoglednih</w:t>
      </w:r>
      <w:proofErr w:type="spellEnd"/>
      <w:r>
        <w:t xml:space="preserve"> </w:t>
      </w:r>
      <w:proofErr w:type="spellStart"/>
      <w:r>
        <w:t>različic</w:t>
      </w:r>
      <w:proofErr w:type="spellEnd"/>
      <w:r>
        <w:t>.</w:t>
      </w:r>
    </w:p>
    <w:p w14:paraId="4A107497" w14:textId="244840CB" w:rsidR="000872B5" w:rsidRPr="00FC77AC" w:rsidRDefault="000872B5" w:rsidP="003869E3">
      <w:pPr>
        <w:pStyle w:val="Heading2"/>
      </w:pPr>
      <w:bookmarkStart w:id="154" w:name="_Toc206773530"/>
      <w:proofErr w:type="spellStart"/>
      <w:r>
        <w:t>Izobraževalne</w:t>
      </w:r>
      <w:proofErr w:type="spellEnd"/>
      <w:r>
        <w:t xml:space="preserve"> </w:t>
      </w:r>
      <w:proofErr w:type="spellStart"/>
      <w:r>
        <w:t>ustanove</w:t>
      </w:r>
      <w:bookmarkEnd w:id="148"/>
      <w:bookmarkEnd w:id="149"/>
      <w:bookmarkEnd w:id="150"/>
      <w:bookmarkEnd w:id="151"/>
      <w:bookmarkEnd w:id="152"/>
      <w:bookmarkEnd w:id="153"/>
      <w:bookmarkEnd w:id="154"/>
      <w:proofErr w:type="spellEnd"/>
    </w:p>
    <w:p w14:paraId="7455A19D" w14:textId="77777777" w:rsidR="000872B5" w:rsidRPr="00FC77AC" w:rsidRDefault="000872B5" w:rsidP="003869E3">
      <w:r>
        <w:t xml:space="preserve">Če je stranka izobraževalna agencija ali ustanova, za katero veljajo predpisi zakona Family Educational Rights and Privacy Act 20 U.S.C. § 1232g (Zakon o družinskih izobraževalnih pravicah in zasebnosti) (FERPA), Microsoft potrjuje, da je za namene teh pogojev za spletne storitve opredeljen kot »šolski uslužbenec«, ki ima »zakonite izobraževalne namene« za podatke strank in podatke za strokovne storitve, kot sta ta izraza opredeljena v zakonu FERPA in njegovih izvedbenih uredbah, Microsoft pa se </w:t>
      </w:r>
      <w:r>
        <w:lastRenderedPageBreak/>
        <w:t>strinja, da bo upošteval omejitve in zahteve, ki jih za šolske uslužbence predpisuje člen 34 CFR 99.33(a).</w:t>
      </w:r>
    </w:p>
    <w:p w14:paraId="1425FF4C" w14:textId="77777777" w:rsidR="000872B5" w:rsidRPr="00FC77AC" w:rsidRDefault="000872B5" w:rsidP="003869E3">
      <w:r>
        <w:t>Stranka potrjuje, da ima morda Microsoft omejene podatke za stik s strankinimi študenti ali starši študentov oziroma nima nobenih podatkov za stik s študenti ali njihovimi starši. Stranka je zato odgovorna za pridobitev morebitnih soglasij staršev za katero koli uporabo izdelkov in storitev s strani končnega uporabnika, kot to morda zahteva upoštevna zakonodaja, in za posredovanje obvestil študentom v imenu Microsofta (ali staršu študenta, če je študent mlajši od 18 let in ne obiskuje posrednješolske izobraževalne ustanove) o morebitni sodni odločbi ali zakonskem sodnem pozivu priči, ki zahteva razkritje podatkov strank in podatkov za strokovne storitve, ki jih ima Microsoft, kot to morda zahteva upoštevna zakonodaja.</w:t>
      </w:r>
    </w:p>
    <w:p w14:paraId="10BFB272" w14:textId="77777777" w:rsidR="000872B5" w:rsidRPr="00FC77AC" w:rsidRDefault="000872B5" w:rsidP="003869E3">
      <w:pPr>
        <w:pStyle w:val="Heading2"/>
      </w:pPr>
      <w:bookmarkStart w:id="155" w:name="_Toc16510372"/>
      <w:bookmarkStart w:id="156" w:name="_Toc21617027"/>
      <w:bookmarkStart w:id="157" w:name="_Toc155370392"/>
      <w:bookmarkStart w:id="158" w:name="_Toc206773531"/>
      <w:bookmarkStart w:id="159" w:name="CJISCustomerAgreement"/>
      <w:r>
        <w:t>Pogodba s stranko za storitve CJIS</w:t>
      </w:r>
      <w:bookmarkEnd w:id="155"/>
      <w:bookmarkEnd w:id="156"/>
      <w:bookmarkEnd w:id="157"/>
      <w:bookmarkEnd w:id="158"/>
    </w:p>
    <w:p w14:paraId="252D7CDB" w14:textId="77777777" w:rsidR="000872B5" w:rsidRPr="006D3F64" w:rsidRDefault="000872B5" w:rsidP="003869E3">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9"/>
      <w:r>
        <w:t xml:space="preserve">Microsoft </w:t>
      </w:r>
      <w:proofErr w:type="spellStart"/>
      <w:r>
        <w:t>zagotavlja</w:t>
      </w:r>
      <w:proofErr w:type="spellEnd"/>
      <w:r>
        <w:t xml:space="preserve"> </w:t>
      </w:r>
      <w:proofErr w:type="spellStart"/>
      <w:r>
        <w:t>nekatere</w:t>
      </w:r>
      <w:proofErr w:type="spellEnd"/>
      <w:r>
        <w:t xml:space="preserve"> </w:t>
      </w:r>
      <w:proofErr w:type="spellStart"/>
      <w:r>
        <w:t>storitve</w:t>
      </w:r>
      <w:proofErr w:type="spellEnd"/>
      <w:r>
        <w:t xml:space="preserve"> v </w:t>
      </w:r>
      <w:proofErr w:type="spellStart"/>
      <w:r>
        <w:t>oblaku</w:t>
      </w:r>
      <w:proofErr w:type="spellEnd"/>
      <w:r>
        <w:t xml:space="preserve"> za </w:t>
      </w:r>
      <w:proofErr w:type="spellStart"/>
      <w:r>
        <w:t>vladne</w:t>
      </w:r>
      <w:proofErr w:type="spellEnd"/>
      <w:r>
        <w:t xml:space="preserve"> </w:t>
      </w:r>
      <w:proofErr w:type="spellStart"/>
      <w:proofErr w:type="gramStart"/>
      <w:r>
        <w:t>ustanove</w:t>
      </w:r>
      <w:proofErr w:type="spellEnd"/>
      <w:r>
        <w:t xml:space="preserve"> (»</w:t>
      </w:r>
      <w:proofErr w:type="spellStart"/>
      <w:proofErr w:type="gramEnd"/>
      <w:r>
        <w:t>krite</w:t>
      </w:r>
      <w:proofErr w:type="spellEnd"/>
      <w:r>
        <w:t xml:space="preserve"> </w:t>
      </w:r>
      <w:proofErr w:type="spellStart"/>
      <w:proofErr w:type="gramStart"/>
      <w:r>
        <w:t>storitve</w:t>
      </w:r>
      <w:proofErr w:type="spellEnd"/>
      <w:r>
        <w:t>«)</w:t>
      </w:r>
      <w:proofErr w:type="gramEnd"/>
      <w:r>
        <w:t xml:space="preserve"> v </w:t>
      </w:r>
      <w:proofErr w:type="spellStart"/>
      <w:r>
        <w:t>skladu</w:t>
      </w:r>
      <w:proofErr w:type="spellEnd"/>
      <w:r>
        <w:t xml:space="preserve"> z </w:t>
      </w:r>
      <w:proofErr w:type="spellStart"/>
      <w:r>
        <w:t>varnostnim</w:t>
      </w:r>
      <w:proofErr w:type="spellEnd"/>
      <w:r>
        <w:t xml:space="preserve"> </w:t>
      </w:r>
      <w:proofErr w:type="spellStart"/>
      <w:proofErr w:type="gramStart"/>
      <w:r>
        <w:t>pravilnikom</w:t>
      </w:r>
      <w:proofErr w:type="spellEnd"/>
      <w:r>
        <w:t xml:space="preserve"> (»</w:t>
      </w:r>
      <w:proofErr w:type="spellStart"/>
      <w:proofErr w:type="gramEnd"/>
      <w:r>
        <w:t>pravilnik</w:t>
      </w:r>
      <w:proofErr w:type="spellEnd"/>
      <w:r>
        <w:t xml:space="preserve"> za </w:t>
      </w:r>
      <w:proofErr w:type="spellStart"/>
      <w:r>
        <w:t>storitve</w:t>
      </w:r>
      <w:proofErr w:type="spellEnd"/>
      <w:r>
        <w:t xml:space="preserve"> </w:t>
      </w:r>
      <w:proofErr w:type="gramStart"/>
      <w:r>
        <w:t>CJIS«)</w:t>
      </w:r>
      <w:proofErr w:type="gramEnd"/>
      <w:r>
        <w:t xml:space="preserve"> </w:t>
      </w:r>
      <w:proofErr w:type="spellStart"/>
      <w:r>
        <w:t>zveznega</w:t>
      </w:r>
      <w:proofErr w:type="spellEnd"/>
      <w:r>
        <w:t xml:space="preserve"> </w:t>
      </w:r>
      <w:proofErr w:type="spellStart"/>
      <w:r>
        <w:t>preiskovalnega</w:t>
      </w:r>
      <w:proofErr w:type="spellEnd"/>
      <w:r>
        <w:t xml:space="preserve"> </w:t>
      </w:r>
      <w:proofErr w:type="spellStart"/>
      <w:r>
        <w:t>urada</w:t>
      </w:r>
      <w:proofErr w:type="spellEnd"/>
      <w:r>
        <w:t xml:space="preserve"> ZDA (FBI) za </w:t>
      </w:r>
      <w:proofErr w:type="spellStart"/>
      <w:r>
        <w:t>storitve</w:t>
      </w:r>
      <w:proofErr w:type="spellEnd"/>
      <w:r>
        <w:t xml:space="preserve"> Criminal Justice Information </w:t>
      </w:r>
      <w:proofErr w:type="gramStart"/>
      <w:r>
        <w:t>Services (»CJIS«)</w:t>
      </w:r>
      <w:proofErr w:type="gramEnd"/>
      <w:r>
        <w:t xml:space="preserve">. </w:t>
      </w:r>
      <w:proofErr w:type="spellStart"/>
      <w:r>
        <w:t>Pravilnik</w:t>
      </w:r>
      <w:proofErr w:type="spellEnd"/>
      <w:r>
        <w:t xml:space="preserve"> za </w:t>
      </w:r>
      <w:proofErr w:type="spellStart"/>
      <w:r>
        <w:t>storitve</w:t>
      </w:r>
      <w:proofErr w:type="spellEnd"/>
      <w:r>
        <w:t xml:space="preserve"> CJIS </w:t>
      </w:r>
      <w:proofErr w:type="spellStart"/>
      <w:r>
        <w:t>ureja</w:t>
      </w:r>
      <w:proofErr w:type="spellEnd"/>
      <w:r>
        <w:t xml:space="preserve"> </w:t>
      </w:r>
      <w:proofErr w:type="spellStart"/>
      <w:r>
        <w:t>uporabo</w:t>
      </w:r>
      <w:proofErr w:type="spellEnd"/>
      <w:r>
        <w:t xml:space="preserve"> in </w:t>
      </w:r>
      <w:proofErr w:type="spellStart"/>
      <w:r>
        <w:t>prenos</w:t>
      </w:r>
      <w:proofErr w:type="spellEnd"/>
      <w:r>
        <w:t xml:space="preserve"> </w:t>
      </w:r>
      <w:proofErr w:type="spellStart"/>
      <w:r>
        <w:t>informacij</w:t>
      </w:r>
      <w:proofErr w:type="spellEnd"/>
      <w:r>
        <w:t xml:space="preserve"> </w:t>
      </w:r>
      <w:proofErr w:type="spellStart"/>
      <w:r>
        <w:t>kazenskega</w:t>
      </w:r>
      <w:proofErr w:type="spellEnd"/>
      <w:r>
        <w:t xml:space="preserve"> </w:t>
      </w:r>
      <w:proofErr w:type="spellStart"/>
      <w:r>
        <w:t>pravosodja</w:t>
      </w:r>
      <w:proofErr w:type="spellEnd"/>
      <w:r>
        <w:t xml:space="preserve">. Za </w:t>
      </w:r>
      <w:proofErr w:type="spellStart"/>
      <w:r>
        <w:t>vse</w:t>
      </w:r>
      <w:proofErr w:type="spellEnd"/>
      <w:r>
        <w:t xml:space="preserve"> </w:t>
      </w:r>
      <w:proofErr w:type="spellStart"/>
      <w:r>
        <w:t>Microsoftove</w:t>
      </w:r>
      <w:proofErr w:type="spellEnd"/>
      <w:r>
        <w:t xml:space="preserve"> </w:t>
      </w:r>
      <w:proofErr w:type="spellStart"/>
      <w:r>
        <w:t>krite</w:t>
      </w:r>
      <w:proofErr w:type="spellEnd"/>
      <w:r>
        <w:t xml:space="preserve"> </w:t>
      </w:r>
      <w:proofErr w:type="spellStart"/>
      <w:r>
        <w:t>storitve</w:t>
      </w:r>
      <w:proofErr w:type="spellEnd"/>
      <w:r>
        <w:t xml:space="preserve"> CJIS </w:t>
      </w:r>
      <w:proofErr w:type="spellStart"/>
      <w:r>
        <w:t>veljajo</w:t>
      </w:r>
      <w:proofErr w:type="spellEnd"/>
      <w:r>
        <w:t xml:space="preserve"> </w:t>
      </w:r>
      <w:proofErr w:type="spellStart"/>
      <w:r>
        <w:t>pogoji</w:t>
      </w:r>
      <w:proofErr w:type="spellEnd"/>
      <w:r>
        <w:t xml:space="preserve"> in </w:t>
      </w:r>
      <w:proofErr w:type="spellStart"/>
      <w:r>
        <w:t>določila</w:t>
      </w:r>
      <w:proofErr w:type="spellEnd"/>
      <w:r>
        <w:t xml:space="preserve"> v </w:t>
      </w:r>
      <w:proofErr w:type="spellStart"/>
      <w:r>
        <w:t>pogodbi</w:t>
      </w:r>
      <w:proofErr w:type="spellEnd"/>
      <w:r>
        <w:t xml:space="preserve"> o </w:t>
      </w:r>
      <w:proofErr w:type="spellStart"/>
      <w:r>
        <w:t>upravljanju</w:t>
      </w:r>
      <w:proofErr w:type="spellEnd"/>
      <w:r>
        <w:t xml:space="preserve"> za </w:t>
      </w:r>
      <w:proofErr w:type="spellStart"/>
      <w:r>
        <w:t>storitve</w:t>
      </w:r>
      <w:proofErr w:type="spellEnd"/>
      <w:r>
        <w:t xml:space="preserve"> CJIS.</w:t>
      </w:r>
    </w:p>
    <w:p w14:paraId="5D1BB54C" w14:textId="77777777" w:rsidR="000872B5" w:rsidRPr="006366A8" w:rsidRDefault="000872B5" w:rsidP="003869E3">
      <w:pPr>
        <w:pStyle w:val="Heading2"/>
      </w:pPr>
      <w:bookmarkStart w:id="171" w:name="_Toc155370393"/>
      <w:bookmarkStart w:id="172" w:name="_Toc206773532"/>
      <w:r>
        <w:t>HIPAA Business Associate</w:t>
      </w:r>
      <w:bookmarkEnd w:id="160"/>
      <w:bookmarkEnd w:id="161"/>
      <w:bookmarkEnd w:id="162"/>
      <w:bookmarkEnd w:id="163"/>
      <w:bookmarkEnd w:id="164"/>
      <w:bookmarkEnd w:id="171"/>
      <w:bookmarkEnd w:id="172"/>
    </w:p>
    <w:bookmarkEnd w:id="165"/>
    <w:p w14:paraId="0B07195A" w14:textId="77777777" w:rsidR="000872B5" w:rsidRPr="006366A8" w:rsidRDefault="000872B5" w:rsidP="003869E3">
      <w:r>
        <w:t xml:space="preserve">Če je stranka »pokrita pravna oseba« ali »poslovni partner« in v podatkih strank vključuje »zaščitene zdravstvene podatke«, kot so ti izrazi opredeljeni v zakonu Health Insurance Portability and Accountability Act iz leta 1996 s spremembami in v njegovih podzakonskih aktih (s skupnim imenom »HIPAA«), sklepanje strankine pogodbe vključuje tudi sklepanje pogodbe HIPAA Business Associate Agreement (»BAA«). Polno besedilo BAA določa spletne storitve ali strokovne storitve, za katere velja, in je na voljo na naslovu </w:t>
      </w:r>
      <w:hyperlink r:id="rId13" w:history="1">
        <w:r>
          <w:rPr>
            <w:rStyle w:val="Hyperlink"/>
          </w:rPr>
          <w:t>http://aka.ms/BAA</w:t>
        </w:r>
      </w:hyperlink>
      <w:r>
        <w:t>. Stranka lahko zavrne pogodbo BAA, če Microsoftu v pisnem obvestilu pošlje naslednje podatke (skladno s pogoji strankine pogodbe):</w:t>
      </w:r>
    </w:p>
    <w:p w14:paraId="2A644506" w14:textId="77777777" w:rsidR="000872B5" w:rsidRPr="006366A8" w:rsidRDefault="000872B5" w:rsidP="003869E3">
      <w:pPr>
        <w:pStyle w:val="Bulletlist0"/>
      </w:pPr>
      <w:r>
        <w:t>polno uradno ime stranke in morebitnih lastniško povezanih podjetij, ki želijo zavrniti klavzule in pogoje, in</w:t>
      </w:r>
    </w:p>
    <w:p w14:paraId="63B8BAEA" w14:textId="77777777" w:rsidR="000872B5" w:rsidRDefault="000872B5" w:rsidP="003869E3">
      <w:pPr>
        <w:pStyle w:val="Bulletlist0"/>
      </w:pPr>
      <w:r>
        <w:t>strankino pogodbo, pri kateri stranka ne želi uporabiti klavzul, če ima več pogodb.</w:t>
      </w:r>
    </w:p>
    <w:p w14:paraId="40E784A4" w14:textId="77777777" w:rsidR="000872B5" w:rsidRDefault="000872B5" w:rsidP="003869E3">
      <w:pPr>
        <w:pStyle w:val="Heading2"/>
      </w:pPr>
      <w:bookmarkStart w:id="173" w:name="_Toc123049607"/>
      <w:bookmarkStart w:id="174" w:name="_Toc155370394"/>
      <w:bookmarkStart w:id="175" w:name="_Toc206773533"/>
      <w:r>
        <w:t>Telekomunikacijski podatki</w:t>
      </w:r>
      <w:bookmarkEnd w:id="173"/>
      <w:bookmarkEnd w:id="174"/>
      <w:bookmarkEnd w:id="175"/>
    </w:p>
    <w:p w14:paraId="0294871D" w14:textId="77777777" w:rsidR="0047775C" w:rsidRPr="00EB578D" w:rsidRDefault="0047775C" w:rsidP="0047775C">
      <w:pPr>
        <w:rPr>
          <w:lang w:val="pl-PL"/>
        </w:rPr>
      </w:pPr>
      <w:bookmarkStart w:id="176" w:name="_Toc155370395"/>
      <w:r w:rsidRPr="00EB578D">
        <w:rPr>
          <w:lang w:val="pl-PL"/>
        </w:rPr>
        <w:t xml:space="preserve">Če Microsoft obdeluje podatke o prometu, vsebini in druge osebne podatke v okviru izdelkov in storitev, ki izpolnjujejo pogoje za telekomunikacijske storitve v skladu z upoštevno zakonodajo, lahko </w:t>
      </w:r>
      <w:r w:rsidRPr="00EB578D">
        <w:rPr>
          <w:lang w:val="pl-PL"/>
        </w:rPr>
        <w:lastRenderedPageBreak/>
        <w:t>pri tem veljajo posebne zakonske obveznosti. Microsoft bo ravnal v skladu z vsemi zakonodajami in predpisi, ki so specifični za telekomunikacije in veljajo za njegovo zagotavljanje izdelkov in storitev, vključno z obveščanjem o varnostnih kršitvah, zahtevami za varovanje podatkov in tajnostjo telekomunikacij. Stranka je odgovorna za pridobitev vseh ustreznih privolitev od končnih uporabnikov v povezavi z uporabo izdelkov in storitev, ki izpolnjujejo pogoje za telekomunikacijske storitve.</w:t>
      </w:r>
    </w:p>
    <w:p w14:paraId="6243CCE1" w14:textId="77777777" w:rsidR="000872B5" w:rsidRPr="00FC77AC" w:rsidRDefault="000872B5" w:rsidP="003869E3">
      <w:pPr>
        <w:pStyle w:val="Heading2"/>
      </w:pPr>
      <w:bookmarkStart w:id="177" w:name="_Toc206773534"/>
      <w:proofErr w:type="spellStart"/>
      <w:r>
        <w:t>Kalifornijski</w:t>
      </w:r>
      <w:proofErr w:type="spellEnd"/>
      <w:r>
        <w:t xml:space="preserve"> </w:t>
      </w:r>
      <w:proofErr w:type="spellStart"/>
      <w:r>
        <w:t>zakon</w:t>
      </w:r>
      <w:proofErr w:type="spellEnd"/>
      <w:r>
        <w:t xml:space="preserve"> o </w:t>
      </w:r>
      <w:proofErr w:type="spellStart"/>
      <w:r>
        <w:t>zasebnosti</w:t>
      </w:r>
      <w:proofErr w:type="spellEnd"/>
      <w:r>
        <w:t xml:space="preserve"> potrošnikov (California Consumer Privacy Act oz. CCPA)</w:t>
      </w:r>
      <w:bookmarkEnd w:id="166"/>
      <w:bookmarkEnd w:id="176"/>
      <w:bookmarkEnd w:id="177"/>
    </w:p>
    <w:p w14:paraId="5E17C8ED" w14:textId="77777777" w:rsidR="000872B5" w:rsidRPr="00FC77AC" w:rsidRDefault="000872B5" w:rsidP="003869E3">
      <w:bookmarkStart w:id="178" w:name="_Toc26972864"/>
      <w:bookmarkEnd w:id="167"/>
      <w:r>
        <w:t>Če Microsoft osebne podatke obdeluje v obsegu CCPA, daje stranki naslednje dodatne zaveze. Microsoft bo podatke strank, podatke za strokovne storitve in osebne podatke obdeloval v imenu stranke ter jih ne bo hranil, uporabil ali razkril za kakršen koli namen, razen za namene, določene v pogojih DPA-ja, in kot je dovoljeno v zakonu CCPA, vključno na podlagi morebitne izjeme glede »prodaje«. Microsoft ne bo v nobenem primeru prodal nobenih takih podatkov. Ti pogoji zakona CCPA ne omejujejo ali zmanjšujejo morebitnih Microsoftovih zavez glede varstva podatkov v pogojih DPA-ja, pogojih za izdelke ali morebitni drugi pogodbi med Microsoftom in stranko.</w:t>
      </w:r>
    </w:p>
    <w:p w14:paraId="5184093C" w14:textId="77777777" w:rsidR="000872B5" w:rsidRPr="00FC77AC" w:rsidRDefault="000872B5" w:rsidP="003869E3">
      <w:pPr>
        <w:pStyle w:val="Heading2"/>
      </w:pPr>
      <w:bookmarkStart w:id="179" w:name="_Toc42764849"/>
      <w:bookmarkStart w:id="180" w:name="_Toc155370396"/>
      <w:bookmarkStart w:id="181" w:name="_Toc206773535"/>
      <w:bookmarkStart w:id="182" w:name="_Hlk44323010"/>
      <w:r>
        <w:t>Biometrični podatki</w:t>
      </w:r>
      <w:bookmarkEnd w:id="179"/>
      <w:bookmarkEnd w:id="180"/>
      <w:bookmarkEnd w:id="181"/>
    </w:p>
    <w:p w14:paraId="5163142B" w14:textId="77777777" w:rsidR="000872B5" w:rsidRPr="00FC77AC" w:rsidRDefault="000872B5" w:rsidP="003869E3">
      <w:proofErr w:type="spellStart"/>
      <w:r>
        <w:t>Če</w:t>
      </w:r>
      <w:proofErr w:type="spellEnd"/>
      <w:r>
        <w:t xml:space="preserve"> </w:t>
      </w:r>
      <w:proofErr w:type="spellStart"/>
      <w:r>
        <w:t>stranka</w:t>
      </w:r>
      <w:proofErr w:type="spellEnd"/>
      <w:r>
        <w:t xml:space="preserve"> </w:t>
      </w:r>
      <w:proofErr w:type="spellStart"/>
      <w:r>
        <w:t>izdelke</w:t>
      </w:r>
      <w:proofErr w:type="spellEnd"/>
      <w:r>
        <w:t xml:space="preserve"> in </w:t>
      </w:r>
      <w:proofErr w:type="spellStart"/>
      <w:r>
        <w:t>storitve</w:t>
      </w:r>
      <w:proofErr w:type="spellEnd"/>
      <w:r>
        <w:t xml:space="preserve"> </w:t>
      </w:r>
      <w:proofErr w:type="spellStart"/>
      <w:r>
        <w:t>uporablja</w:t>
      </w:r>
      <w:proofErr w:type="spellEnd"/>
      <w:r>
        <w:t xml:space="preserve"> za </w:t>
      </w:r>
      <w:proofErr w:type="spellStart"/>
      <w:r>
        <w:t>obdelavo</w:t>
      </w:r>
      <w:proofErr w:type="spellEnd"/>
      <w:r>
        <w:t xml:space="preserve"> </w:t>
      </w:r>
      <w:proofErr w:type="spellStart"/>
      <w:r>
        <w:t>biometričnih</w:t>
      </w:r>
      <w:proofErr w:type="spellEnd"/>
      <w:r>
        <w:t xml:space="preserve"> </w:t>
      </w:r>
      <w:proofErr w:type="spellStart"/>
      <w:r>
        <w:t>podatkov</w:t>
      </w:r>
      <w:proofErr w:type="spellEnd"/>
      <w:r>
        <w:t xml:space="preserve">, je </w:t>
      </w:r>
      <w:proofErr w:type="spellStart"/>
      <w:r>
        <w:t>odgovorna</w:t>
      </w:r>
      <w:proofErr w:type="spellEnd"/>
      <w:r>
        <w:t xml:space="preserve"> za: (</w:t>
      </w:r>
      <w:proofErr w:type="spellStart"/>
      <w:r>
        <w:t>i</w:t>
      </w:r>
      <w:proofErr w:type="spellEnd"/>
      <w:r>
        <w:t xml:space="preserve">) </w:t>
      </w:r>
      <w:proofErr w:type="spellStart"/>
      <w:r>
        <w:t>obveščanje</w:t>
      </w:r>
      <w:proofErr w:type="spellEnd"/>
      <w:r>
        <w:t xml:space="preserve"> </w:t>
      </w:r>
      <w:proofErr w:type="spellStart"/>
      <w:r>
        <w:t>posameznikov</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med </w:t>
      </w:r>
      <w:proofErr w:type="spellStart"/>
      <w:r>
        <w:t>drugim</w:t>
      </w:r>
      <w:proofErr w:type="spellEnd"/>
      <w:r>
        <w:t xml:space="preserve"> </w:t>
      </w:r>
      <w:proofErr w:type="spellStart"/>
      <w:r>
        <w:t>tudi</w:t>
      </w:r>
      <w:proofErr w:type="spellEnd"/>
      <w:r>
        <w:t xml:space="preserve"> glede </w:t>
      </w:r>
      <w:proofErr w:type="spellStart"/>
      <w:r>
        <w:t>časa</w:t>
      </w:r>
      <w:proofErr w:type="spellEnd"/>
      <w:r>
        <w:t xml:space="preserve"> </w:t>
      </w:r>
      <w:proofErr w:type="spellStart"/>
      <w:r>
        <w:t>hranjenja</w:t>
      </w:r>
      <w:proofErr w:type="spellEnd"/>
      <w:r>
        <w:t xml:space="preserve"> in </w:t>
      </w:r>
      <w:proofErr w:type="spellStart"/>
      <w:r>
        <w:t>kdaj</w:t>
      </w:r>
      <w:proofErr w:type="spellEnd"/>
      <w:r>
        <w:t xml:space="preserve"> </w:t>
      </w:r>
      <w:proofErr w:type="spellStart"/>
      <w:r>
        <w:t>bodo</w:t>
      </w:r>
      <w:proofErr w:type="spellEnd"/>
      <w:r>
        <w:t xml:space="preserve"> </w:t>
      </w:r>
      <w:proofErr w:type="spellStart"/>
      <w:r>
        <w:t>uničeni</w:t>
      </w:r>
      <w:proofErr w:type="spellEnd"/>
      <w:r>
        <w:t xml:space="preserve">; (ii) </w:t>
      </w:r>
      <w:proofErr w:type="spellStart"/>
      <w:r>
        <w:t>pridobivanje</w:t>
      </w:r>
      <w:proofErr w:type="spellEnd"/>
      <w:r>
        <w:t xml:space="preserve"> </w:t>
      </w:r>
      <w:proofErr w:type="spellStart"/>
      <w:r>
        <w:t>privolitve</w:t>
      </w:r>
      <w:proofErr w:type="spellEnd"/>
      <w:r>
        <w:t xml:space="preserve"> </w:t>
      </w:r>
      <w:proofErr w:type="spellStart"/>
      <w:r>
        <w:t>posameznikov</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in (iii) </w:t>
      </w:r>
      <w:proofErr w:type="spellStart"/>
      <w:r>
        <w:t>izbris</w:t>
      </w:r>
      <w:proofErr w:type="spellEnd"/>
      <w:r>
        <w:t xml:space="preserve"> </w:t>
      </w:r>
      <w:proofErr w:type="spellStart"/>
      <w:r>
        <w:t>biometričnih</w:t>
      </w:r>
      <w:proofErr w:type="spellEnd"/>
      <w:r>
        <w:t xml:space="preserve"> </w:t>
      </w:r>
      <w:proofErr w:type="spellStart"/>
      <w:r>
        <w:t>podatkov</w:t>
      </w:r>
      <w:proofErr w:type="spellEnd"/>
      <w:r>
        <w:t xml:space="preserve"> – </w:t>
      </w:r>
      <w:proofErr w:type="spellStart"/>
      <w:r>
        <w:t>vse</w:t>
      </w:r>
      <w:proofErr w:type="spellEnd"/>
      <w:r>
        <w:t xml:space="preserve"> </w:t>
      </w:r>
      <w:proofErr w:type="spellStart"/>
      <w:r>
        <w:t>navedeno</w:t>
      </w:r>
      <w:proofErr w:type="spellEnd"/>
      <w:r>
        <w:t xml:space="preserve">, </w:t>
      </w:r>
      <w:proofErr w:type="spellStart"/>
      <w:r>
        <w:t>kot</w:t>
      </w:r>
      <w:proofErr w:type="spellEnd"/>
      <w:r>
        <w:t xml:space="preserve"> je </w:t>
      </w:r>
      <w:proofErr w:type="spellStart"/>
      <w:r>
        <w:t>ustrezno</w:t>
      </w:r>
      <w:proofErr w:type="spellEnd"/>
      <w:r>
        <w:t xml:space="preserve"> in </w:t>
      </w:r>
      <w:proofErr w:type="spellStart"/>
      <w:r>
        <w:t>zahtevano</w:t>
      </w:r>
      <w:proofErr w:type="spellEnd"/>
      <w:r>
        <w:t xml:space="preserve"> </w:t>
      </w:r>
      <w:proofErr w:type="spellStart"/>
      <w:r>
        <w:t>na</w:t>
      </w:r>
      <w:proofErr w:type="spellEnd"/>
      <w:r>
        <w:t xml:space="preserve"> </w:t>
      </w:r>
      <w:proofErr w:type="spellStart"/>
      <w:r>
        <w:t>podlagi</w:t>
      </w:r>
      <w:proofErr w:type="spellEnd"/>
      <w:r>
        <w:t xml:space="preserve"> </w:t>
      </w:r>
      <w:proofErr w:type="spellStart"/>
      <w:r>
        <w:t>upoštevnih</w:t>
      </w:r>
      <w:proofErr w:type="spellEnd"/>
      <w:r>
        <w:t xml:space="preserve"> </w:t>
      </w:r>
      <w:proofErr w:type="spellStart"/>
      <w:r>
        <w:t>zahtev</w:t>
      </w:r>
      <w:proofErr w:type="spellEnd"/>
      <w:r>
        <w:t xml:space="preserve"> za </w:t>
      </w:r>
      <w:proofErr w:type="spellStart"/>
      <w:r>
        <w:t>varstvo</w:t>
      </w:r>
      <w:proofErr w:type="spellEnd"/>
      <w:r>
        <w:t xml:space="preserve"> </w:t>
      </w:r>
      <w:proofErr w:type="spellStart"/>
      <w:r>
        <w:t>podatkov</w:t>
      </w:r>
      <w:proofErr w:type="spellEnd"/>
      <w:r>
        <w:t xml:space="preserve">. Microsoft </w:t>
      </w:r>
      <w:proofErr w:type="spellStart"/>
      <w:r>
        <w:t>bo</w:t>
      </w:r>
      <w:proofErr w:type="spellEnd"/>
      <w:r>
        <w:t xml:space="preserve"> </w:t>
      </w:r>
      <w:proofErr w:type="spellStart"/>
      <w:r>
        <w:t>biometrične</w:t>
      </w:r>
      <w:proofErr w:type="spellEnd"/>
      <w:r>
        <w:t xml:space="preserve"> </w:t>
      </w:r>
      <w:proofErr w:type="spellStart"/>
      <w:r>
        <w:t>podatke</w:t>
      </w:r>
      <w:proofErr w:type="spellEnd"/>
      <w:r>
        <w:t xml:space="preserve"> </w:t>
      </w:r>
      <w:proofErr w:type="spellStart"/>
      <w:r>
        <w:t>obdelal</w:t>
      </w:r>
      <w:proofErr w:type="spellEnd"/>
      <w:r>
        <w:t xml:space="preserve"> </w:t>
      </w:r>
      <w:proofErr w:type="spellStart"/>
      <w:r>
        <w:t>na</w:t>
      </w:r>
      <w:proofErr w:type="spellEnd"/>
      <w:r>
        <w:t xml:space="preserve"> </w:t>
      </w:r>
      <w:proofErr w:type="spellStart"/>
      <w:r>
        <w:t>podlagi</w:t>
      </w:r>
      <w:proofErr w:type="spellEnd"/>
      <w:r>
        <w:t xml:space="preserve"> </w:t>
      </w:r>
      <w:proofErr w:type="spellStart"/>
      <w:r>
        <w:t>strankinih</w:t>
      </w:r>
      <w:proofErr w:type="spellEnd"/>
      <w:r>
        <w:t xml:space="preserve"> </w:t>
      </w:r>
      <w:proofErr w:type="spellStart"/>
      <w:r>
        <w:t>dokumentiranih</w:t>
      </w:r>
      <w:proofErr w:type="spellEnd"/>
      <w:r>
        <w:t xml:space="preserve"> </w:t>
      </w:r>
      <w:proofErr w:type="spellStart"/>
      <w:r>
        <w:t>navodil</w:t>
      </w:r>
      <w:proofErr w:type="spellEnd"/>
      <w:r>
        <w:t xml:space="preserve"> (</w:t>
      </w:r>
      <w:proofErr w:type="spellStart"/>
      <w:r>
        <w:t>kot</w:t>
      </w:r>
      <w:proofErr w:type="spellEnd"/>
      <w:r>
        <w:t xml:space="preserve"> je </w:t>
      </w:r>
      <w:proofErr w:type="spellStart"/>
      <w:r>
        <w:t>opisano</w:t>
      </w:r>
      <w:proofErr w:type="spellEnd"/>
      <w:r>
        <w:t xml:space="preserve"> v </w:t>
      </w:r>
      <w:proofErr w:type="spellStart"/>
      <w:r>
        <w:t>zgornjem</w:t>
      </w:r>
      <w:proofErr w:type="spellEnd"/>
      <w:r>
        <w:t xml:space="preserve"> </w:t>
      </w:r>
      <w:proofErr w:type="spellStart"/>
      <w:r>
        <w:t>razdelku</w:t>
      </w:r>
      <w:proofErr w:type="spellEnd"/>
      <w:r>
        <w:t xml:space="preserve"> »</w:t>
      </w:r>
      <w:proofErr w:type="spellStart"/>
      <w:r>
        <w:t>Vloge</w:t>
      </w:r>
      <w:proofErr w:type="spellEnd"/>
      <w:r>
        <w:t xml:space="preserve"> in </w:t>
      </w:r>
      <w:proofErr w:type="spellStart"/>
      <w:r>
        <w:t>odgovornosti</w:t>
      </w:r>
      <w:proofErr w:type="spellEnd"/>
      <w:r>
        <w:t xml:space="preserve"> </w:t>
      </w:r>
      <w:proofErr w:type="spellStart"/>
      <w:r>
        <w:t>obdelovalca</w:t>
      </w:r>
      <w:proofErr w:type="spellEnd"/>
      <w:r>
        <w:t xml:space="preserve"> in </w:t>
      </w:r>
      <w:proofErr w:type="spellStart"/>
      <w:r>
        <w:t>upravljavca</w:t>
      </w:r>
      <w:proofErr w:type="spellEnd"/>
      <w:r>
        <w:t xml:space="preserve">«) in </w:t>
      </w:r>
      <w:proofErr w:type="spellStart"/>
      <w:r>
        <w:t>jih</w:t>
      </w:r>
      <w:proofErr w:type="spellEnd"/>
      <w:r>
        <w:t xml:space="preserve"> </w:t>
      </w:r>
      <w:proofErr w:type="spellStart"/>
      <w:r>
        <w:t>varoval</w:t>
      </w:r>
      <w:proofErr w:type="spellEnd"/>
      <w:r>
        <w:t xml:space="preserve"> v </w:t>
      </w:r>
      <w:proofErr w:type="spellStart"/>
      <w:r>
        <w:t>skladu</w:t>
      </w:r>
      <w:proofErr w:type="spellEnd"/>
      <w:r>
        <w:t xml:space="preserve"> s </w:t>
      </w:r>
      <w:proofErr w:type="spellStart"/>
      <w:r>
        <w:t>pogoji</w:t>
      </w:r>
      <w:proofErr w:type="spellEnd"/>
      <w:r>
        <w:t xml:space="preserve"> za </w:t>
      </w:r>
      <w:proofErr w:type="spellStart"/>
      <w:r>
        <w:t>zaščito</w:t>
      </w:r>
      <w:proofErr w:type="spellEnd"/>
      <w:r>
        <w:t xml:space="preserve"> in </w:t>
      </w:r>
      <w:proofErr w:type="spellStart"/>
      <w:r>
        <w:t>varstvo</w:t>
      </w:r>
      <w:proofErr w:type="spellEnd"/>
      <w:r>
        <w:t xml:space="preserve"> </w:t>
      </w:r>
      <w:proofErr w:type="spellStart"/>
      <w:r>
        <w:t>podatkov</w:t>
      </w:r>
      <w:proofErr w:type="spellEnd"/>
      <w:r>
        <w:t xml:space="preserve"> v </w:t>
      </w:r>
      <w:proofErr w:type="spellStart"/>
      <w:r>
        <w:t>tem</w:t>
      </w:r>
      <w:proofErr w:type="spellEnd"/>
      <w:r>
        <w:t xml:space="preserve"> DPA-ju. Za </w:t>
      </w:r>
      <w:proofErr w:type="spellStart"/>
      <w:r>
        <w:t>namene</w:t>
      </w:r>
      <w:proofErr w:type="spellEnd"/>
      <w:r>
        <w:t xml:space="preserve"> </w:t>
      </w:r>
      <w:proofErr w:type="spellStart"/>
      <w:r>
        <w:t>tega</w:t>
      </w:r>
      <w:proofErr w:type="spellEnd"/>
      <w:r>
        <w:t xml:space="preserve"> </w:t>
      </w:r>
      <w:proofErr w:type="spellStart"/>
      <w:r>
        <w:t>razdelka</w:t>
      </w:r>
      <w:proofErr w:type="spellEnd"/>
      <w:r>
        <w:t xml:space="preserve"> </w:t>
      </w:r>
      <w:proofErr w:type="spellStart"/>
      <w:r>
        <w:t>ima</w:t>
      </w:r>
      <w:proofErr w:type="spellEnd"/>
      <w:r>
        <w:t xml:space="preserve"> </w:t>
      </w:r>
      <w:proofErr w:type="spellStart"/>
      <w:r>
        <w:t>izraz</w:t>
      </w:r>
      <w:proofErr w:type="spellEnd"/>
      <w:r>
        <w:t xml:space="preserve"> »</w:t>
      </w:r>
      <w:proofErr w:type="spellStart"/>
      <w:r>
        <w:t>biometrični</w:t>
      </w:r>
      <w:proofErr w:type="spellEnd"/>
      <w:r>
        <w:t xml:space="preserve"> </w:t>
      </w:r>
      <w:proofErr w:type="spellStart"/>
      <w:r>
        <w:t>podatki</w:t>
      </w:r>
      <w:proofErr w:type="spellEnd"/>
      <w:r>
        <w:t xml:space="preserve">« </w:t>
      </w:r>
      <w:proofErr w:type="spellStart"/>
      <w:r>
        <w:t>pomen</w:t>
      </w:r>
      <w:proofErr w:type="spellEnd"/>
      <w:r>
        <w:t xml:space="preserve">, ki mu je </w:t>
      </w:r>
      <w:proofErr w:type="spellStart"/>
      <w:r>
        <w:t>določen</w:t>
      </w:r>
      <w:proofErr w:type="spellEnd"/>
      <w:r>
        <w:t xml:space="preserve"> v 4. </w:t>
      </w:r>
      <w:proofErr w:type="spellStart"/>
      <w:r>
        <w:t>členu</w:t>
      </w:r>
      <w:proofErr w:type="spellEnd"/>
      <w:r>
        <w:t xml:space="preserve"> GDPR in, </w:t>
      </w:r>
      <w:proofErr w:type="spellStart"/>
      <w:r>
        <w:t>če</w:t>
      </w:r>
      <w:proofErr w:type="spellEnd"/>
      <w:r>
        <w:t xml:space="preserve"> je </w:t>
      </w:r>
      <w:proofErr w:type="spellStart"/>
      <w:r>
        <w:t>primerno</w:t>
      </w:r>
      <w:proofErr w:type="spellEnd"/>
      <w:r>
        <w:t xml:space="preserve">, </w:t>
      </w:r>
      <w:proofErr w:type="spellStart"/>
      <w:r>
        <w:t>enakovrednim</w:t>
      </w:r>
      <w:proofErr w:type="spellEnd"/>
      <w:r>
        <w:t xml:space="preserve"> </w:t>
      </w:r>
      <w:proofErr w:type="spellStart"/>
      <w:r>
        <w:t>izrazom</w:t>
      </w:r>
      <w:proofErr w:type="spellEnd"/>
      <w:r>
        <w:t xml:space="preserve"> v </w:t>
      </w:r>
      <w:proofErr w:type="spellStart"/>
      <w:r>
        <w:t>zahtevah</w:t>
      </w:r>
      <w:proofErr w:type="spellEnd"/>
      <w:r>
        <w:t xml:space="preserve"> za </w:t>
      </w:r>
      <w:proofErr w:type="spellStart"/>
      <w:r>
        <w:t>varstvo</w:t>
      </w:r>
      <w:proofErr w:type="spellEnd"/>
      <w:r>
        <w:t xml:space="preserve"> </w:t>
      </w:r>
      <w:proofErr w:type="spellStart"/>
      <w:r>
        <w:t>podatkov</w:t>
      </w:r>
      <w:proofErr w:type="spellEnd"/>
      <w:r>
        <w:t xml:space="preserve">. </w:t>
      </w:r>
    </w:p>
    <w:p w14:paraId="61099980" w14:textId="77777777" w:rsidR="000872B5" w:rsidRPr="00FC77AC" w:rsidRDefault="000872B5" w:rsidP="003869E3">
      <w:pPr>
        <w:pStyle w:val="Heading2"/>
      </w:pPr>
      <w:bookmarkStart w:id="183" w:name="_Toc155370397"/>
      <w:bookmarkStart w:id="184" w:name="_Toc206773536"/>
      <w:r>
        <w:t>Dodatne strokovne storitve</w:t>
      </w:r>
      <w:bookmarkEnd w:id="183"/>
      <w:bookmarkEnd w:id="184"/>
    </w:p>
    <w:p w14:paraId="4852A236" w14:textId="77777777" w:rsidR="000872B5" w:rsidRPr="00FC77AC" w:rsidRDefault="000872B5" w:rsidP="003869E3">
      <w:r>
        <w:t>Pri uporabi v spodaj navedenih razdelkih opredeljeni izraz »strokovne storitve« vključuje dodatne strokovne storitve in opredeljeni izraz »podatki za strokovne storitve« vključuje podatke, ki se pridobijo pri dodatnih strokovnih storitvah.</w:t>
      </w:r>
    </w:p>
    <w:p w14:paraId="2525BBE0" w14:textId="77777777" w:rsidR="000872B5" w:rsidRPr="00FC77AC" w:rsidRDefault="000872B5" w:rsidP="003869E3">
      <w:r>
        <w:t xml:space="preserve">Za dodatne strokovne storitve veljajo naslednji razdelki DPA-ja na enak način kot veljajo za strokovne storitve: »Uvod«, »Skladnost z zakoni«, »Narava obdelave; lastništvo«, »Razkritje obdelanih podatkov«, </w:t>
      </w:r>
      <w:r>
        <w:lastRenderedPageBreak/>
        <w:t xml:space="preserve">»Obdelava osebnih podatkov; Splošna uredba o varstvu podatkov«, prvi odstavek razdelka »Varnostni postopki in pravilniki«, »Odgovornosti stranke«, »Obvestilo o kršitvi varnosti«, »Prenos podatkov« (vključno s pogoji v zvezi s standardnimi pogodbenimi klavzulami iz leta 2021), tretji odstavek razdelka »Hranjenje in izbris podatkov«, »Obdelovalčeva zaveza k zaupnosti«, »Obvestilo o uporabi podobdelovalcev in njihov nadzor«, »HIPAA Business Associate« (v obsegu, ki velja v BAA), »Kalifornijski zakon o zasebnosti potrošnikov (California Consumer Privacy Act oz. CCPA)«, »Biometrični podatki«, »Stik z Microsoftom«, »Priloga B – Posamezniki, na katere se nanašajo osebni podatki, in kategorije osebnih podatkov« in »Priloga C – Dodatek o dodatnih varovalih«. </w:t>
      </w:r>
    </w:p>
    <w:p w14:paraId="33A53414" w14:textId="77777777" w:rsidR="000872B5" w:rsidRPr="00FC77AC" w:rsidRDefault="000872B5" w:rsidP="00A6452E">
      <w:pPr>
        <w:pStyle w:val="Heading2"/>
        <w:spacing w:before="160"/>
      </w:pPr>
      <w:bookmarkStart w:id="185" w:name="_Toc155370398"/>
      <w:bookmarkStart w:id="186" w:name="_Toc206773537"/>
      <w:bookmarkEnd w:id="182"/>
      <w:r>
        <w:t>Stik z Microsoftom</w:t>
      </w:r>
      <w:bookmarkEnd w:id="168"/>
      <w:bookmarkEnd w:id="169"/>
      <w:bookmarkEnd w:id="170"/>
      <w:bookmarkEnd w:id="178"/>
      <w:bookmarkEnd w:id="185"/>
      <w:bookmarkEnd w:id="186"/>
    </w:p>
    <w:p w14:paraId="63CBA37A" w14:textId="77777777" w:rsidR="000872B5" w:rsidRPr="00FC77AC" w:rsidRDefault="000872B5" w:rsidP="00A6452E">
      <w:pPr>
        <w:spacing w:after="120"/>
      </w:pPr>
      <w:r>
        <w:t xml:space="preserve">Če stranka meni, da Microsoft ne ravna v skladu s svojimi obveznostmi glede zaščite zasebnosti ali varnosti, se lahko obrne na podporo strankam ali uporabi Microsoftov spletni obrazec za zasebnost, ki je na voljo na spletnem mestu </w:t>
      </w:r>
      <w:hyperlink r:id="rId14" w:history="1">
        <w:r>
          <w:rPr>
            <w:rStyle w:val="Hyperlink"/>
          </w:rPr>
          <w:t>http://go.microsoft.com/?linkid=9846224</w:t>
        </w:r>
      </w:hyperlink>
      <w:r>
        <w:t xml:space="preserve">. Microsoftov poštni naslov je: </w:t>
      </w:r>
    </w:p>
    <w:p w14:paraId="164B72B6" w14:textId="77777777" w:rsidR="000872B5" w:rsidRPr="00FC77AC" w:rsidRDefault="000872B5" w:rsidP="003869E3">
      <w:pPr>
        <w:spacing w:after="0" w:line="240" w:lineRule="auto"/>
      </w:pPr>
      <w:r>
        <w:rPr>
          <w:b/>
        </w:rPr>
        <w:t>Microsoft Enterprise Service Privacy</w:t>
      </w:r>
    </w:p>
    <w:p w14:paraId="677C7F77" w14:textId="77777777" w:rsidR="000872B5" w:rsidRPr="00FC77AC" w:rsidRDefault="000872B5" w:rsidP="003869E3">
      <w:pPr>
        <w:spacing w:after="0" w:line="240" w:lineRule="auto"/>
      </w:pPr>
      <w:r>
        <w:t>Microsoft Corporation</w:t>
      </w:r>
    </w:p>
    <w:p w14:paraId="2E32DFC8" w14:textId="77777777" w:rsidR="000872B5" w:rsidRPr="00FC77AC" w:rsidRDefault="000872B5" w:rsidP="003869E3">
      <w:pPr>
        <w:spacing w:after="0" w:line="240" w:lineRule="auto"/>
      </w:pPr>
      <w:r>
        <w:t>One Microsoft Way</w:t>
      </w:r>
    </w:p>
    <w:p w14:paraId="70BFD68B" w14:textId="77777777" w:rsidR="000872B5" w:rsidRDefault="000872B5" w:rsidP="00EE266F">
      <w:pPr>
        <w:spacing w:after="120" w:line="240" w:lineRule="auto"/>
      </w:pPr>
      <w:r>
        <w:t>Redmond, Washington 98052 USA</w:t>
      </w:r>
    </w:p>
    <w:p w14:paraId="0A967900" w14:textId="77777777" w:rsidR="000872B5" w:rsidRPr="00FC77AC" w:rsidRDefault="000872B5" w:rsidP="00EE266F">
      <w:pPr>
        <w:spacing w:after="120"/>
      </w:pPr>
      <w:proofErr w:type="spellStart"/>
      <w:r>
        <w:t>Microsoftov</w:t>
      </w:r>
      <w:proofErr w:type="spellEnd"/>
      <w:r>
        <w:t xml:space="preserve"> </w:t>
      </w:r>
      <w:proofErr w:type="spellStart"/>
      <w:r>
        <w:t>zastopnik</w:t>
      </w:r>
      <w:proofErr w:type="spellEnd"/>
      <w:r>
        <w:t xml:space="preserve">, </w:t>
      </w:r>
      <w:proofErr w:type="spellStart"/>
      <w:r>
        <w:t>odgovoren</w:t>
      </w:r>
      <w:proofErr w:type="spellEnd"/>
      <w:r>
        <w:t xml:space="preserve"> za varstvo podatkov, za Evropski gospodarski prostor in Švico je Microsoft Ireland Operations Limited. </w:t>
      </w:r>
      <w:r>
        <w:br/>
        <w:t>Stik z zastopnikom podjetja Microsoft Ireland Operations Limited, ki je odgovoren za zasebnost, je mogoče vzpostaviti na tem naslovu:</w:t>
      </w:r>
    </w:p>
    <w:p w14:paraId="49ACBB0F" w14:textId="77777777" w:rsidR="000872B5" w:rsidRPr="00FC77AC" w:rsidRDefault="000872B5" w:rsidP="003869E3">
      <w:pPr>
        <w:spacing w:after="0"/>
      </w:pPr>
      <w:r>
        <w:rPr>
          <w:b/>
        </w:rPr>
        <w:t>Microsoft Ireland Operations, Ltd.</w:t>
      </w:r>
    </w:p>
    <w:p w14:paraId="029101EC" w14:textId="77777777" w:rsidR="000872B5" w:rsidRPr="00FC77AC" w:rsidRDefault="000872B5" w:rsidP="003869E3">
      <w:pPr>
        <w:spacing w:after="0"/>
      </w:pPr>
      <w:r>
        <w:t>Attn: Data Protection</w:t>
      </w:r>
    </w:p>
    <w:p w14:paraId="10037B8D" w14:textId="77777777" w:rsidR="000872B5" w:rsidRPr="00FC77AC" w:rsidRDefault="000872B5" w:rsidP="003869E3">
      <w:pPr>
        <w:spacing w:after="0"/>
      </w:pPr>
      <w:r>
        <w:t>One Microsoft Place</w:t>
      </w:r>
    </w:p>
    <w:p w14:paraId="70A78845" w14:textId="77777777" w:rsidR="000872B5" w:rsidRPr="00FC77AC" w:rsidRDefault="000872B5" w:rsidP="003869E3">
      <w:pPr>
        <w:spacing w:after="0"/>
      </w:pPr>
      <w:r>
        <w:t>South County Business Park</w:t>
      </w:r>
    </w:p>
    <w:p w14:paraId="6623AAD0" w14:textId="77777777" w:rsidR="000872B5" w:rsidRPr="00FC77AC" w:rsidRDefault="000872B5" w:rsidP="003869E3">
      <w:pPr>
        <w:spacing w:after="0"/>
      </w:pPr>
      <w:r>
        <w:t>Leopardstown</w:t>
      </w:r>
    </w:p>
    <w:p w14:paraId="015CCF33" w14:textId="77777777" w:rsidR="000872B5" w:rsidRPr="00FC77AC" w:rsidRDefault="000872B5" w:rsidP="003869E3">
      <w:pPr>
        <w:spacing w:after="0"/>
      </w:pPr>
      <w:r>
        <w:t>Dublin 18, D18 P521, Irska</w:t>
      </w:r>
      <w:bookmarkStart w:id="187" w:name="_Hlk495669384"/>
      <w:bookmarkStart w:id="188" w:name="_Toc431459514"/>
      <w:bookmarkStart w:id="189" w:name="DataProcessingTerms"/>
      <w:bookmarkStart w:id="190" w:name="_Toc489605587"/>
    </w:p>
    <w:p w14:paraId="2BA083E7" w14:textId="77777777" w:rsidR="0047775C" w:rsidRDefault="0047775C">
      <w:pPr>
        <w:tabs>
          <w:tab w:val="clear" w:pos="9360"/>
        </w:tabs>
        <w:spacing w:line="259" w:lineRule="auto"/>
        <w:rPr>
          <w:rFonts w:ascii="Segoe Sans Display" w:eastAsiaTheme="majorEastAsia" w:hAnsi="Segoe Sans Display" w:cstheme="majorBidi"/>
          <w:color w:val="225B62"/>
          <w:sz w:val="52"/>
          <w:szCs w:val="44"/>
        </w:rPr>
      </w:pPr>
      <w:bookmarkStart w:id="191" w:name="_Toc155370399"/>
      <w:bookmarkEnd w:id="187"/>
      <w:bookmarkEnd w:id="188"/>
      <w:bookmarkEnd w:id="189"/>
      <w:bookmarkEnd w:id="190"/>
      <w:r>
        <w:br w:type="page"/>
      </w:r>
    </w:p>
    <w:p w14:paraId="0AC1ABC2" w14:textId="2F495722" w:rsidR="003869E3" w:rsidRPr="00FC77AC" w:rsidRDefault="003869E3" w:rsidP="00D45327">
      <w:pPr>
        <w:pStyle w:val="Heading1"/>
        <w:shd w:val="clear" w:color="auto" w:fill="auto"/>
      </w:pPr>
      <w:bookmarkStart w:id="192" w:name="_Toc206773538"/>
      <w:proofErr w:type="spellStart"/>
      <w:r>
        <w:lastRenderedPageBreak/>
        <w:t>Priloga</w:t>
      </w:r>
      <w:proofErr w:type="spellEnd"/>
      <w:r>
        <w:t xml:space="preserve"> A – </w:t>
      </w:r>
      <w:proofErr w:type="spellStart"/>
      <w:r>
        <w:t>Varnostni</w:t>
      </w:r>
      <w:proofErr w:type="spellEnd"/>
      <w:r>
        <w:t xml:space="preserve"> ukrepi</w:t>
      </w:r>
      <w:bookmarkEnd w:id="191"/>
      <w:bookmarkEnd w:id="192"/>
    </w:p>
    <w:p w14:paraId="42E6F00B" w14:textId="77777777" w:rsidR="003869E3" w:rsidRPr="00FC77AC" w:rsidRDefault="003869E3" w:rsidP="003869E3">
      <w:r>
        <w:t xml:space="preserve">Microsoft je za podatke strank v osnovnih spletnih storitvah in podatkih za strokovne storitve uvedel in bo vzdrževal naslednje varnostne ukrepe, </w:t>
      </w:r>
      <w:r>
        <w:br/>
        <w:t>ki so v povezavi z obveznostmi glede varnosti v tem DPA-ju (vključno s pogoji GDPR), edina Microsoftova odgovornost v zvezi z varnostjo teh podatkov.</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3869E3" w14:paraId="14C8B261" w14:textId="77777777" w:rsidTr="003869E3">
        <w:trPr>
          <w:tblHeader/>
        </w:trPr>
        <w:tc>
          <w:tcPr>
            <w:tcW w:w="2610" w:type="dxa"/>
            <w:shd w:val="clear" w:color="auto" w:fill="B9DCD2"/>
          </w:tcPr>
          <w:p w14:paraId="3093A32C" w14:textId="77777777" w:rsidR="003869E3" w:rsidRPr="00231971" w:rsidRDefault="003869E3" w:rsidP="003869E3">
            <w:pPr>
              <w:pStyle w:val="Tableheader"/>
            </w:pPr>
            <w:bookmarkStart w:id="193" w:name="_Toc206773539"/>
            <w:r>
              <w:t>Domena</w:t>
            </w:r>
            <w:bookmarkEnd w:id="193"/>
          </w:p>
        </w:tc>
        <w:tc>
          <w:tcPr>
            <w:tcW w:w="8190" w:type="dxa"/>
            <w:shd w:val="clear" w:color="auto" w:fill="B9DCD2"/>
          </w:tcPr>
          <w:p w14:paraId="2AE7AC46" w14:textId="77777777" w:rsidR="003869E3" w:rsidRPr="00231971" w:rsidRDefault="003869E3" w:rsidP="003869E3">
            <w:pPr>
              <w:pStyle w:val="Tableheader"/>
            </w:pPr>
            <w:bookmarkStart w:id="194" w:name="_Toc206773540"/>
            <w:r>
              <w:t>Postopki</w:t>
            </w:r>
            <w:bookmarkEnd w:id="194"/>
          </w:p>
        </w:tc>
      </w:tr>
      <w:tr w:rsidR="003869E3" w14:paraId="13F3D696" w14:textId="77777777" w:rsidTr="00723313">
        <w:tc>
          <w:tcPr>
            <w:tcW w:w="2610" w:type="dxa"/>
            <w:vAlign w:val="center"/>
          </w:tcPr>
          <w:p w14:paraId="726FE882" w14:textId="77777777" w:rsidR="003869E3" w:rsidRPr="00231971" w:rsidRDefault="003869E3" w:rsidP="003869E3">
            <w:pPr>
              <w:pStyle w:val="Tabletext"/>
            </w:pPr>
            <w:proofErr w:type="spellStart"/>
            <w:r>
              <w:t>Organizacija</w:t>
            </w:r>
            <w:proofErr w:type="spellEnd"/>
            <w:r>
              <w:t xml:space="preserve"> </w:t>
            </w:r>
            <w:proofErr w:type="spellStart"/>
            <w:r>
              <w:t>informacijske</w:t>
            </w:r>
            <w:proofErr w:type="spellEnd"/>
            <w:r>
              <w:t xml:space="preserve"> </w:t>
            </w:r>
            <w:proofErr w:type="spellStart"/>
            <w:r>
              <w:t>varnosti</w:t>
            </w:r>
            <w:proofErr w:type="spellEnd"/>
          </w:p>
        </w:tc>
        <w:tc>
          <w:tcPr>
            <w:tcW w:w="8190" w:type="dxa"/>
          </w:tcPr>
          <w:p w14:paraId="4A37C90C" w14:textId="77777777" w:rsidR="003869E3" w:rsidRPr="00FC77AC" w:rsidRDefault="003869E3" w:rsidP="003869E3">
            <w:pPr>
              <w:pStyle w:val="Tabletext"/>
            </w:pPr>
            <w:r>
              <w:rPr>
                <w:b/>
              </w:rPr>
              <w:t>Lastništvo varnostnih ukrepov</w:t>
            </w:r>
            <w:r>
              <w:t>. Microsoft je imenoval enega ali več oseb, odgovornih za varnost, ki so odgovorne za usklajevanje in nadziranje varnostnih pravil in postopkov.</w:t>
            </w:r>
          </w:p>
          <w:p w14:paraId="5928BB15" w14:textId="77777777" w:rsidR="003869E3" w:rsidRPr="00FC77AC" w:rsidRDefault="003869E3" w:rsidP="003869E3">
            <w:pPr>
              <w:pStyle w:val="Tabletext"/>
            </w:pPr>
            <w:r>
              <w:rPr>
                <w:b/>
              </w:rPr>
              <w:t>Varnostne vloge in odgovornosti</w:t>
            </w:r>
            <w:r>
              <w:t>. Za Microsoftovo osebje z dovoljenjem za dostop do podatkov strank ali podatkov za strokovne storitve veljajo obveznosti glede zaupnosti.</w:t>
            </w:r>
          </w:p>
          <w:p w14:paraId="0A9DF9C9" w14:textId="77777777" w:rsidR="003869E3" w:rsidRPr="00FC77AC" w:rsidRDefault="003869E3" w:rsidP="003869E3">
            <w:pPr>
              <w:pStyle w:val="Tabletext"/>
            </w:pPr>
            <w:r>
              <w:rPr>
                <w:b/>
              </w:rPr>
              <w:t>Program za upravljanje tveganj</w:t>
            </w:r>
            <w:r>
              <w:t>. Microsoft je pred obdelavo podatkov strank ali uvedbo spletnih storitev in pred obdelavo podatkov za strokovne storitve ali uvedbo strokovnih storitev izvedel oceno tveganja.</w:t>
            </w:r>
          </w:p>
          <w:p w14:paraId="69844FBC" w14:textId="77777777" w:rsidR="003869E3" w:rsidRPr="000720BF" w:rsidRDefault="003869E3" w:rsidP="003869E3">
            <w:pPr>
              <w:pStyle w:val="Tabletext"/>
            </w:pPr>
            <w:r>
              <w:t>Microsoft hrani svoje varnostne dokumente v skladu s svojimi zahtevami glede hranjenja, ko dokumenti niso več v veljavi.</w:t>
            </w:r>
          </w:p>
        </w:tc>
      </w:tr>
      <w:tr w:rsidR="003869E3" w14:paraId="1AA0A10F" w14:textId="77777777" w:rsidTr="00723313">
        <w:tc>
          <w:tcPr>
            <w:tcW w:w="2610" w:type="dxa"/>
            <w:vAlign w:val="center"/>
          </w:tcPr>
          <w:p w14:paraId="0C7BF291" w14:textId="77777777" w:rsidR="003869E3" w:rsidRPr="00231971" w:rsidRDefault="003869E3" w:rsidP="003869E3">
            <w:pPr>
              <w:pStyle w:val="Tabletext"/>
            </w:pPr>
            <w:r>
              <w:t>Upravljanje osnovnih sredstev</w:t>
            </w:r>
          </w:p>
        </w:tc>
        <w:tc>
          <w:tcPr>
            <w:tcW w:w="8190" w:type="dxa"/>
          </w:tcPr>
          <w:p w14:paraId="0A154F63" w14:textId="77777777" w:rsidR="003869E3" w:rsidRPr="00FC77AC" w:rsidRDefault="003869E3" w:rsidP="003869E3">
            <w:pPr>
              <w:pStyle w:val="Tabletext"/>
            </w:pPr>
            <w:r>
              <w:rPr>
                <w:b/>
              </w:rPr>
              <w:t>Zaloga osnovnih sredstev</w:t>
            </w:r>
            <w:r>
              <w:t>. Microsoft vodi evidenco vseh nosilcev podatkov, na katerih so shranjeni podatki strank ali podatki za strokovne storitve. Do evidenc o teh nosilcih podatkov lahko dostopa samo Microsoftovo osebje, ki ima pisno pooblastilo za ta dostop.</w:t>
            </w:r>
          </w:p>
          <w:p w14:paraId="6E9350F8" w14:textId="77777777" w:rsidR="003869E3" w:rsidRPr="00FC77AC" w:rsidRDefault="003869E3" w:rsidP="003869E3">
            <w:pPr>
              <w:pStyle w:val="Tabletext"/>
            </w:pPr>
            <w:r>
              <w:rPr>
                <w:b/>
              </w:rPr>
              <w:t>Ravnanje z osnovnimi sredstvi</w:t>
            </w:r>
          </w:p>
          <w:p w14:paraId="2496294A" w14:textId="26C9A394" w:rsidR="003869E3" w:rsidRPr="00FC77AC" w:rsidRDefault="003869E3" w:rsidP="003869E3">
            <w:pPr>
              <w:pStyle w:val="Tabletext"/>
              <w:numPr>
                <w:ilvl w:val="0"/>
                <w:numId w:val="61"/>
              </w:numPr>
            </w:pPr>
            <w:r>
              <w:t xml:space="preserve">Microsoft </w:t>
            </w:r>
            <w:proofErr w:type="spellStart"/>
            <w:r>
              <w:t>razvrsti</w:t>
            </w:r>
            <w:proofErr w:type="spellEnd"/>
            <w:r>
              <w:t xml:space="preserve"> </w:t>
            </w:r>
            <w:proofErr w:type="spellStart"/>
            <w:r>
              <w:t>podatke</w:t>
            </w:r>
            <w:proofErr w:type="spellEnd"/>
            <w:r>
              <w:t xml:space="preserve"> </w:t>
            </w:r>
            <w:proofErr w:type="spellStart"/>
            <w:r>
              <w:t>strank</w:t>
            </w:r>
            <w:proofErr w:type="spellEnd"/>
            <w:r>
              <w:t xml:space="preserve"> in podatke za strokovne storitve v kategorije, da jih lažje prepozna in omogoči ustrezno omejen dostop do njih.</w:t>
            </w:r>
          </w:p>
          <w:p w14:paraId="2FBAC4A4" w14:textId="187B72E3" w:rsidR="003869E3" w:rsidRPr="00FC77AC" w:rsidRDefault="003869E3" w:rsidP="003869E3">
            <w:pPr>
              <w:pStyle w:val="Tabletext"/>
              <w:numPr>
                <w:ilvl w:val="0"/>
                <w:numId w:val="61"/>
              </w:numPr>
            </w:pPr>
            <w:r>
              <w:t xml:space="preserve">Microsoft </w:t>
            </w:r>
            <w:proofErr w:type="spellStart"/>
            <w:r>
              <w:t>določa</w:t>
            </w:r>
            <w:proofErr w:type="spellEnd"/>
            <w:r>
              <w:t xml:space="preserve"> </w:t>
            </w:r>
            <w:proofErr w:type="spellStart"/>
            <w:r>
              <w:t>omejitve</w:t>
            </w:r>
            <w:proofErr w:type="spellEnd"/>
            <w:r>
              <w:t xml:space="preserve"> glede </w:t>
            </w:r>
            <w:proofErr w:type="spellStart"/>
            <w:r>
              <w:t>tiskanja</w:t>
            </w:r>
            <w:proofErr w:type="spellEnd"/>
            <w:r>
              <w:t xml:space="preserve"> podatkov strank in podatkov za strokovne storitve in ima postopke za uničenje natisnjenega gradiva, ki vsebuje takšne podatke.</w:t>
            </w:r>
          </w:p>
          <w:p w14:paraId="2B16895E" w14:textId="77777777" w:rsidR="003869E3" w:rsidRPr="000720BF" w:rsidRDefault="003869E3" w:rsidP="003869E3">
            <w:pPr>
              <w:pStyle w:val="Tabletext"/>
              <w:numPr>
                <w:ilvl w:val="0"/>
                <w:numId w:val="61"/>
              </w:numPr>
            </w:pPr>
            <w:r>
              <w:t>Microsoftovo osebje mora pred shranjevanjem podatkov strank ali podatkov za strokovne storitve v prenosne naprave, oddaljenim dostopom do takšnih podatkov ali njihovo obdelavo zunaj Microsoftovih prostorov pridobiti Microsoftovo pooblastilo.</w:t>
            </w:r>
          </w:p>
        </w:tc>
      </w:tr>
      <w:tr w:rsidR="003869E3" w14:paraId="03F2169C" w14:textId="77777777" w:rsidTr="00723313">
        <w:tc>
          <w:tcPr>
            <w:tcW w:w="2610" w:type="dxa"/>
            <w:vAlign w:val="center"/>
          </w:tcPr>
          <w:p w14:paraId="1F4F81FC" w14:textId="77777777" w:rsidR="003869E3" w:rsidRPr="00231971" w:rsidRDefault="003869E3" w:rsidP="003869E3">
            <w:pPr>
              <w:pStyle w:val="Tabletext"/>
            </w:pPr>
            <w:r>
              <w:lastRenderedPageBreak/>
              <w:t>Varnost človeških virov</w:t>
            </w:r>
          </w:p>
        </w:tc>
        <w:tc>
          <w:tcPr>
            <w:tcW w:w="8190" w:type="dxa"/>
          </w:tcPr>
          <w:p w14:paraId="483A699A" w14:textId="77777777" w:rsidR="003869E3" w:rsidRPr="000720BF" w:rsidRDefault="003869E3" w:rsidP="003869E3">
            <w:pPr>
              <w:pStyle w:val="Tabletext"/>
            </w:pPr>
            <w:r>
              <w:rPr>
                <w:b/>
              </w:rPr>
              <w:t>Varnostno usposabljanje</w:t>
            </w:r>
            <w:r>
              <w:t xml:space="preserve"> Microsoft svoje osebje obvešča o ustreznih varnostnih postopkih in njihovih ustreznih vlogah. Microsoft svoje osebje obvešča tudi o možnih posledicah kršitve varnostnih pravil in postopkov. Microsoft bo za usposabljanje uporabil samo anonimne podatke.</w:t>
            </w:r>
          </w:p>
        </w:tc>
      </w:tr>
      <w:tr w:rsidR="003869E3" w14:paraId="314975C1" w14:textId="77777777" w:rsidTr="00723313">
        <w:tc>
          <w:tcPr>
            <w:tcW w:w="2610" w:type="dxa"/>
            <w:vAlign w:val="center"/>
          </w:tcPr>
          <w:p w14:paraId="795A1418" w14:textId="77777777" w:rsidR="003869E3" w:rsidRPr="00231971" w:rsidRDefault="003869E3" w:rsidP="003869E3">
            <w:pPr>
              <w:pStyle w:val="Tabletext"/>
            </w:pPr>
            <w:r>
              <w:t>Fizična in okoljska varnost</w:t>
            </w:r>
          </w:p>
        </w:tc>
        <w:tc>
          <w:tcPr>
            <w:tcW w:w="8190" w:type="dxa"/>
          </w:tcPr>
          <w:p w14:paraId="0FC1CA1E" w14:textId="77777777" w:rsidR="003869E3" w:rsidRPr="00FC77AC" w:rsidRDefault="003869E3" w:rsidP="003869E3">
            <w:pPr>
              <w:pStyle w:val="Tabletext"/>
            </w:pPr>
            <w:r>
              <w:rPr>
                <w:b/>
              </w:rPr>
              <w:t>Fizični dostop do prostorov</w:t>
            </w:r>
            <w:r>
              <w:t>. Microsoft dostop do prostorov, v katerih so informacijski sistemi za obdelavo podatkov strank ali podatkov za strokovne storitve, omejuje na imenovane pooblaščene posameznike.</w:t>
            </w:r>
          </w:p>
          <w:p w14:paraId="18739BDF" w14:textId="77777777" w:rsidR="003869E3" w:rsidRPr="00FC77AC" w:rsidRDefault="003869E3" w:rsidP="003869E3">
            <w:pPr>
              <w:pStyle w:val="Tabletext"/>
            </w:pPr>
            <w:r>
              <w:rPr>
                <w:b/>
              </w:rPr>
              <w:t>Fizični dostop do komponent</w:t>
            </w:r>
            <w:r>
              <w:t>. Microsoft vodi evidenco dohodnih in odhodnih nosilcev podatkov, na katerih so shranjeni podatki strank ali podatki za strokovne storitve, vključno z vrstami nosilcev podatkov, pooblaščenimi pošiljatelji/prejemniki, datumom in uro, številko nosilca podatkov in vrstami takšnih podatkov, ki jih vsebujejo.</w:t>
            </w:r>
          </w:p>
          <w:p w14:paraId="262F6B9E" w14:textId="77777777" w:rsidR="003869E3" w:rsidRPr="00FC77AC" w:rsidRDefault="003869E3" w:rsidP="003869E3">
            <w:pPr>
              <w:pStyle w:val="Tabletext"/>
            </w:pPr>
            <w:r>
              <w:rPr>
                <w:b/>
              </w:rPr>
              <w:t>Zaščita pred motnjami delovanja</w:t>
            </w:r>
            <w:r>
              <w:t>. Microsoft uporablja številne različne standardne panožne sisteme za zaščito pred izgubo podatkov zaradi okvare pri oskrbi z električno energijo ali linijskih motenj.</w:t>
            </w:r>
          </w:p>
          <w:p w14:paraId="04404952" w14:textId="77777777" w:rsidR="003869E3" w:rsidRPr="000720BF" w:rsidRDefault="003869E3" w:rsidP="003869E3">
            <w:pPr>
              <w:pStyle w:val="Tabletext"/>
            </w:pPr>
            <w:r>
              <w:rPr>
                <w:b/>
              </w:rPr>
              <w:t>Uničenje komponent</w:t>
            </w:r>
            <w:r>
              <w:t>. Microsoft uporablja standardne panožne postopke za brisanje podatkov strank in podatkov za strokovne storitve, ko jih ne potrebuje več.</w:t>
            </w:r>
          </w:p>
        </w:tc>
      </w:tr>
      <w:tr w:rsidR="003869E3" w14:paraId="07A07CD8" w14:textId="77777777" w:rsidTr="00723313">
        <w:tc>
          <w:tcPr>
            <w:tcW w:w="2610" w:type="dxa"/>
            <w:tcBorders>
              <w:bottom w:val="single" w:sz="4" w:space="0" w:color="auto"/>
            </w:tcBorders>
            <w:vAlign w:val="center"/>
          </w:tcPr>
          <w:p w14:paraId="6A3731F8" w14:textId="77777777" w:rsidR="003869E3" w:rsidRPr="00231971" w:rsidRDefault="003869E3" w:rsidP="003869E3">
            <w:pPr>
              <w:pStyle w:val="Tabletext"/>
            </w:pPr>
            <w:r>
              <w:t>Upravljanje komunikacij in postopkov</w:t>
            </w:r>
          </w:p>
        </w:tc>
        <w:tc>
          <w:tcPr>
            <w:tcW w:w="8190" w:type="dxa"/>
            <w:tcBorders>
              <w:bottom w:val="single" w:sz="4" w:space="0" w:color="auto"/>
            </w:tcBorders>
          </w:tcPr>
          <w:p w14:paraId="6284F486" w14:textId="77777777" w:rsidR="003869E3" w:rsidRPr="00FC77AC" w:rsidRDefault="003869E3" w:rsidP="003869E3">
            <w:pPr>
              <w:pStyle w:val="Tabletext"/>
            </w:pPr>
            <w:r>
              <w:rPr>
                <w:b/>
              </w:rPr>
              <w:t>Pravilnik o delovanju</w:t>
            </w:r>
            <w:r>
              <w:t xml:space="preserve"> Microsoft hrani varnostne dokumente, v katerih so opisani njegovi varnostni ukrepi ter ustrezni postopki in odgovornosti njegovega osebja, ki ima dostop do podatkov strank ali podatkov za strokovne storitve.</w:t>
            </w:r>
          </w:p>
          <w:p w14:paraId="21A59512" w14:textId="77777777" w:rsidR="003869E3" w:rsidRPr="00FC77AC" w:rsidRDefault="003869E3" w:rsidP="003869E3">
            <w:pPr>
              <w:pStyle w:val="Tabletext"/>
            </w:pPr>
            <w:r>
              <w:rPr>
                <w:b/>
              </w:rPr>
              <w:t>Postopki obnovitve podatkov</w:t>
            </w:r>
          </w:p>
          <w:p w14:paraId="68548597" w14:textId="02400B5B" w:rsidR="003869E3" w:rsidRPr="00FC77AC" w:rsidRDefault="003869E3" w:rsidP="003869E3">
            <w:pPr>
              <w:pStyle w:val="Tabletext"/>
              <w:numPr>
                <w:ilvl w:val="0"/>
                <w:numId w:val="62"/>
              </w:numPr>
            </w:pPr>
            <w:r>
              <w:t xml:space="preserve">Microsoft </w:t>
            </w:r>
            <w:proofErr w:type="spellStart"/>
            <w:r>
              <w:t>redno</w:t>
            </w:r>
            <w:proofErr w:type="spellEnd"/>
            <w:r>
              <w:t xml:space="preserve">, </w:t>
            </w:r>
            <w:proofErr w:type="spellStart"/>
            <w:r>
              <w:t>vendar</w:t>
            </w:r>
            <w:proofErr w:type="spellEnd"/>
            <w:r>
              <w:t xml:space="preserve"> v </w:t>
            </w:r>
            <w:proofErr w:type="spellStart"/>
            <w:r>
              <w:t>nobenem</w:t>
            </w:r>
            <w:proofErr w:type="spellEnd"/>
            <w:r>
              <w:t xml:space="preserve"> primeru manj kot enkrat tedensko (razen če v tem obdobju ni bilo posodobitev), ustvari več kopij podatkov strank in podatkov za strokovne storitve, ki omogočajo obnovitev takšnih podatkov.</w:t>
            </w:r>
          </w:p>
          <w:p w14:paraId="0D95D896" w14:textId="1CE70591" w:rsidR="003869E3" w:rsidRPr="00FC77AC" w:rsidRDefault="003869E3" w:rsidP="003869E3">
            <w:pPr>
              <w:pStyle w:val="Tabletext"/>
              <w:numPr>
                <w:ilvl w:val="0"/>
                <w:numId w:val="62"/>
              </w:numPr>
            </w:pPr>
            <w:r>
              <w:t xml:space="preserve">Microsoft </w:t>
            </w:r>
            <w:proofErr w:type="spellStart"/>
            <w:r>
              <w:t>shrani</w:t>
            </w:r>
            <w:proofErr w:type="spellEnd"/>
            <w:r>
              <w:t xml:space="preserve"> </w:t>
            </w:r>
            <w:proofErr w:type="spellStart"/>
            <w:r>
              <w:t>kopije</w:t>
            </w:r>
            <w:proofErr w:type="spellEnd"/>
            <w:r>
              <w:t xml:space="preserve"> </w:t>
            </w:r>
            <w:proofErr w:type="spellStart"/>
            <w:r>
              <w:t>podatkov</w:t>
            </w:r>
            <w:proofErr w:type="spellEnd"/>
            <w:r>
              <w:t xml:space="preserve"> </w:t>
            </w:r>
            <w:proofErr w:type="spellStart"/>
            <w:r>
              <w:t>strank</w:t>
            </w:r>
            <w:proofErr w:type="spellEnd"/>
            <w:r>
              <w:t xml:space="preserve"> in podatkov za strokovne storitve in postopke za obnovitev podatkov na drugi lokaciji, kot je tista, kjer je glavna računalniška oprema, ki obdeluje podatke strank in podatke za strokovne storitve.</w:t>
            </w:r>
          </w:p>
          <w:p w14:paraId="48A2A717" w14:textId="12BF5602" w:rsidR="003869E3" w:rsidRPr="00FC77AC" w:rsidRDefault="003869E3" w:rsidP="003869E3">
            <w:pPr>
              <w:pStyle w:val="Tabletext"/>
              <w:numPr>
                <w:ilvl w:val="0"/>
                <w:numId w:val="62"/>
              </w:numPr>
            </w:pPr>
            <w:r>
              <w:t>Microsoft uporablja posebne postopke, ki urejajo dostop do kopij podatkov strank in podatkov za strokovne storitve.</w:t>
            </w:r>
          </w:p>
          <w:p w14:paraId="22F10AD4" w14:textId="7C641A62" w:rsidR="003869E3" w:rsidRPr="00FC77AC" w:rsidRDefault="003869E3" w:rsidP="003869E3">
            <w:pPr>
              <w:pStyle w:val="Tabletext"/>
              <w:numPr>
                <w:ilvl w:val="0"/>
                <w:numId w:val="62"/>
              </w:numPr>
            </w:pPr>
            <w:r>
              <w:lastRenderedPageBreak/>
              <w:t xml:space="preserve">Microsoft </w:t>
            </w:r>
            <w:proofErr w:type="spellStart"/>
            <w:r>
              <w:t>postopke</w:t>
            </w:r>
            <w:proofErr w:type="spellEnd"/>
            <w:r>
              <w:t xml:space="preserve"> za </w:t>
            </w:r>
            <w:proofErr w:type="spellStart"/>
            <w:r>
              <w:t>obnovitev</w:t>
            </w:r>
            <w:proofErr w:type="spellEnd"/>
            <w:r>
              <w:t xml:space="preserve"> </w:t>
            </w:r>
            <w:proofErr w:type="spellStart"/>
            <w:r>
              <w:t>podatkov</w:t>
            </w:r>
            <w:proofErr w:type="spellEnd"/>
            <w:r>
              <w:t xml:space="preserve"> preverja vsaj enkrat na šest mesecev, razen za strokovne storitve in storitve Azure Government Services, pri katerih jih preverja vsakih dvanajst mesecev.</w:t>
            </w:r>
          </w:p>
          <w:p w14:paraId="143928F5" w14:textId="0926C057" w:rsidR="003869E3" w:rsidRPr="00FC77AC" w:rsidRDefault="003869E3" w:rsidP="003869E3">
            <w:pPr>
              <w:pStyle w:val="Tabletext"/>
              <w:numPr>
                <w:ilvl w:val="0"/>
                <w:numId w:val="62"/>
              </w:numPr>
            </w:pPr>
            <w:r>
              <w:t>Microsoft vodi dnevnik poskusov obnovitve podatkov, vključno z odgovorno osebo, opisom obnovljenih podatkov in odgovorno osebo, če je treba, in (morebitnimi) podatki, ki jih je bilo treba ročno vnesti med postopkom obnovitve podatkov.</w:t>
            </w:r>
          </w:p>
          <w:p w14:paraId="6FE4EC7C" w14:textId="77777777" w:rsidR="003869E3" w:rsidRPr="00FC77AC" w:rsidRDefault="003869E3" w:rsidP="003869E3">
            <w:pPr>
              <w:pStyle w:val="Tabletext"/>
            </w:pPr>
            <w:r>
              <w:rPr>
                <w:b/>
              </w:rPr>
              <w:t>Zlonamerna programska oprema</w:t>
            </w:r>
            <w:r>
              <w:t xml:space="preserve"> Microsoft ima nadzorne mehanizme za pomoč pri preprečevanju, da bi zlonamerna programska oprema pridobila nepooblaščen dostop do podatkov strank in podatkov za strokovne storitve, vključno z zlonamerno programsko opremo iz javnih omrežij.</w:t>
            </w:r>
          </w:p>
          <w:p w14:paraId="3C5134B4" w14:textId="77777777" w:rsidR="003869E3" w:rsidRPr="00FC77AC" w:rsidRDefault="003869E3" w:rsidP="003869E3">
            <w:pPr>
              <w:pStyle w:val="Tabletext"/>
            </w:pPr>
            <w:r>
              <w:rPr>
                <w:b/>
              </w:rPr>
              <w:t>Podatki zunaj meja</w:t>
            </w:r>
          </w:p>
          <w:p w14:paraId="125FA759" w14:textId="7A00CE14" w:rsidR="003869E3" w:rsidRPr="00FC77AC" w:rsidRDefault="003869E3" w:rsidP="003869E3">
            <w:pPr>
              <w:pStyle w:val="Tabletext"/>
              <w:numPr>
                <w:ilvl w:val="0"/>
                <w:numId w:val="63"/>
              </w:numPr>
            </w:pPr>
            <w:r>
              <w:t xml:space="preserve">Microsoft </w:t>
            </w:r>
            <w:proofErr w:type="spellStart"/>
            <w:r>
              <w:t>šifrira</w:t>
            </w:r>
            <w:proofErr w:type="spellEnd"/>
            <w:r>
              <w:t xml:space="preserve"> </w:t>
            </w:r>
            <w:proofErr w:type="spellStart"/>
            <w:r>
              <w:t>podatke</w:t>
            </w:r>
            <w:proofErr w:type="spellEnd"/>
            <w:r>
              <w:t xml:space="preserve"> za </w:t>
            </w:r>
            <w:proofErr w:type="spellStart"/>
            <w:r>
              <w:t>podatke</w:t>
            </w:r>
            <w:proofErr w:type="spellEnd"/>
            <w:r>
              <w:t xml:space="preserve"> strank in strokovne storitve, ki so preneseni prek javnih omrežij, ali to omogoči stranki.</w:t>
            </w:r>
          </w:p>
          <w:p w14:paraId="7AA3BF85" w14:textId="642FB1F6" w:rsidR="003869E3" w:rsidRPr="00FC77AC" w:rsidRDefault="003869E3" w:rsidP="003869E3">
            <w:pPr>
              <w:pStyle w:val="Tabletext"/>
              <w:numPr>
                <w:ilvl w:val="0"/>
                <w:numId w:val="63"/>
              </w:numPr>
            </w:pPr>
            <w:r>
              <w:t>Microsoft omejuje dostop do podatkov strank in podatkov za strokovne storitve na nosilcih podatkov, ki zapuščajo njegove prostore.</w:t>
            </w:r>
          </w:p>
          <w:p w14:paraId="76F74860" w14:textId="77777777" w:rsidR="003869E3" w:rsidRPr="000720BF" w:rsidRDefault="003869E3" w:rsidP="003869E3">
            <w:pPr>
              <w:pStyle w:val="Tabletext"/>
            </w:pPr>
            <w:r>
              <w:rPr>
                <w:b/>
              </w:rPr>
              <w:t>Zapisovanje dogodkov v dnevnik</w:t>
            </w:r>
            <w:r>
              <w:t>. Microsoft beleži dnevnike ali stranki omogoča beleženje dnevnikov dostopa do informacijskih sistemov in uporabe informacijskih sistemov, ki vsebujejo podatke strank ali podatke za strokovne storitve, v teh dnevnikih pa so zabeleženi ID dostopa, ura, podatki o tem, ali je bilo dovoljenje podeljeno ali zavrnjeno, in ustrezna dejavnost.</w:t>
            </w:r>
          </w:p>
        </w:tc>
      </w:tr>
      <w:tr w:rsidR="003869E3" w14:paraId="55866B9B" w14:textId="77777777" w:rsidTr="00723313">
        <w:tc>
          <w:tcPr>
            <w:tcW w:w="2610" w:type="dxa"/>
            <w:tcBorders>
              <w:top w:val="single" w:sz="4" w:space="0" w:color="auto"/>
              <w:left w:val="single" w:sz="4" w:space="0" w:color="auto"/>
              <w:bottom w:val="single" w:sz="4" w:space="0" w:color="auto"/>
              <w:right w:val="single" w:sz="4" w:space="0" w:color="auto"/>
            </w:tcBorders>
            <w:vAlign w:val="center"/>
          </w:tcPr>
          <w:p w14:paraId="32E22896" w14:textId="77777777" w:rsidR="003869E3" w:rsidRPr="00231971" w:rsidRDefault="003869E3" w:rsidP="003869E3">
            <w:pPr>
              <w:pStyle w:val="Tabletext"/>
            </w:pPr>
            <w:r>
              <w:lastRenderedPageBreak/>
              <w:t>Nadzor dostopa</w:t>
            </w:r>
          </w:p>
        </w:tc>
        <w:tc>
          <w:tcPr>
            <w:tcW w:w="8190" w:type="dxa"/>
            <w:tcBorders>
              <w:top w:val="single" w:sz="4" w:space="0" w:color="auto"/>
              <w:left w:val="single" w:sz="4" w:space="0" w:color="auto"/>
              <w:bottom w:val="single" w:sz="4" w:space="0" w:color="auto"/>
              <w:right w:val="single" w:sz="4" w:space="0" w:color="auto"/>
            </w:tcBorders>
          </w:tcPr>
          <w:p w14:paraId="293BCC39" w14:textId="77777777" w:rsidR="003869E3" w:rsidRPr="00FC77AC" w:rsidRDefault="003869E3" w:rsidP="003869E3">
            <w:pPr>
              <w:pStyle w:val="Tabletext"/>
            </w:pPr>
            <w:r>
              <w:rPr>
                <w:b/>
              </w:rPr>
              <w:t>Pravilnik o dostopu</w:t>
            </w:r>
            <w:r>
              <w:t xml:space="preserve"> Microsoft vodi evidenco varnostnih dovoljenj posameznikov, ki imajo dostop do podatkov strank ali podatkov za strokovne storitve.</w:t>
            </w:r>
          </w:p>
          <w:p w14:paraId="7616765A" w14:textId="77777777" w:rsidR="003869E3" w:rsidRPr="00FC77AC" w:rsidRDefault="003869E3" w:rsidP="003869E3">
            <w:pPr>
              <w:pStyle w:val="Tabletext"/>
            </w:pPr>
            <w:r>
              <w:rPr>
                <w:b/>
              </w:rPr>
              <w:t>Dovoljenje za dostop</w:t>
            </w:r>
          </w:p>
          <w:p w14:paraId="56C75E1E" w14:textId="31F8AC93" w:rsidR="003869E3" w:rsidRPr="00FC77AC" w:rsidRDefault="003869E3" w:rsidP="003869E3">
            <w:pPr>
              <w:pStyle w:val="Tabletext"/>
              <w:numPr>
                <w:ilvl w:val="0"/>
                <w:numId w:val="64"/>
              </w:numPr>
            </w:pPr>
            <w:r>
              <w:t xml:space="preserve">Microsoft </w:t>
            </w:r>
            <w:proofErr w:type="spellStart"/>
            <w:r>
              <w:t>vodi</w:t>
            </w:r>
            <w:proofErr w:type="spellEnd"/>
            <w:r>
              <w:t xml:space="preserve"> in </w:t>
            </w:r>
            <w:proofErr w:type="spellStart"/>
            <w:r>
              <w:t>posodablja</w:t>
            </w:r>
            <w:proofErr w:type="spellEnd"/>
            <w:r>
              <w:t xml:space="preserve"> </w:t>
            </w:r>
            <w:proofErr w:type="spellStart"/>
            <w:r>
              <w:t>evidenco</w:t>
            </w:r>
            <w:proofErr w:type="spellEnd"/>
            <w:r>
              <w:t xml:space="preserve"> osebja, ki ima dovoljenje za dostop do Microsoftovih sistemov, v katerih so shranjeni podatki strank ali podatki za strokovne storitve.</w:t>
            </w:r>
          </w:p>
          <w:p w14:paraId="397295D1" w14:textId="4A65F093" w:rsidR="003869E3" w:rsidRPr="00FC77AC" w:rsidRDefault="003869E3" w:rsidP="003869E3">
            <w:pPr>
              <w:pStyle w:val="Tabletext"/>
              <w:numPr>
                <w:ilvl w:val="0"/>
                <w:numId w:val="64"/>
              </w:numPr>
            </w:pPr>
            <w:r>
              <w:t xml:space="preserve">Microsoft </w:t>
            </w:r>
            <w:proofErr w:type="spellStart"/>
            <w:r>
              <w:t>deaktivira</w:t>
            </w:r>
            <w:proofErr w:type="spellEnd"/>
            <w:r>
              <w:t xml:space="preserve"> </w:t>
            </w:r>
            <w:proofErr w:type="spellStart"/>
            <w:r>
              <w:t>poverilnice</w:t>
            </w:r>
            <w:proofErr w:type="spellEnd"/>
            <w:r>
              <w:t xml:space="preserve"> za </w:t>
            </w:r>
            <w:proofErr w:type="spellStart"/>
            <w:r>
              <w:t>preverjanje</w:t>
            </w:r>
            <w:proofErr w:type="spellEnd"/>
            <w:r>
              <w:t xml:space="preserve"> pristnosti, ki niso bile uporabljene v določenem obdobju, ki ne sme presegati šest mesecev.</w:t>
            </w:r>
          </w:p>
          <w:p w14:paraId="7BEA427F" w14:textId="62EAEBF7" w:rsidR="003869E3" w:rsidRPr="00FC77AC" w:rsidRDefault="003869E3" w:rsidP="003869E3">
            <w:pPr>
              <w:pStyle w:val="Tabletext"/>
              <w:numPr>
                <w:ilvl w:val="0"/>
                <w:numId w:val="64"/>
              </w:numPr>
            </w:pPr>
            <w:r>
              <w:t xml:space="preserve">Microsoft imenuje tisto osebje, ki lahko podeli, spremeni ali prekliče pooblaščen dostop do podatkov in virov. </w:t>
            </w:r>
          </w:p>
          <w:p w14:paraId="6505FE97" w14:textId="208DEBE0" w:rsidR="003869E3" w:rsidRPr="00FC77AC" w:rsidRDefault="003869E3" w:rsidP="003869E3">
            <w:pPr>
              <w:pStyle w:val="Tabletext"/>
              <w:numPr>
                <w:ilvl w:val="0"/>
                <w:numId w:val="64"/>
              </w:numPr>
            </w:pPr>
            <w:proofErr w:type="spellStart"/>
            <w:r>
              <w:lastRenderedPageBreak/>
              <w:t>Če</w:t>
            </w:r>
            <w:proofErr w:type="spellEnd"/>
            <w:r>
              <w:t xml:space="preserve"> do </w:t>
            </w:r>
            <w:proofErr w:type="spellStart"/>
            <w:r>
              <w:t>sistemov</w:t>
            </w:r>
            <w:proofErr w:type="spellEnd"/>
            <w:r>
              <w:t>, v katerih so shranjeni podatki strank ali podatki za strokovne storitve, dostopa več posameznikov, Microsoft zagotovi, da ima vsak posameznik ločene identifikatorje/podatke za prijavo.</w:t>
            </w:r>
          </w:p>
          <w:p w14:paraId="3204DBD2" w14:textId="77777777" w:rsidR="003869E3" w:rsidRPr="00FC77AC" w:rsidRDefault="003869E3" w:rsidP="003869E3">
            <w:pPr>
              <w:pStyle w:val="Tabletext"/>
            </w:pPr>
            <w:r>
              <w:rPr>
                <w:b/>
              </w:rPr>
              <w:t>Najmanjše pravice</w:t>
            </w:r>
          </w:p>
          <w:p w14:paraId="7F71CF84" w14:textId="4D496DE8" w:rsidR="003869E3" w:rsidRPr="00FC77AC" w:rsidRDefault="003869E3" w:rsidP="003869E3">
            <w:pPr>
              <w:pStyle w:val="Tabletext"/>
              <w:numPr>
                <w:ilvl w:val="0"/>
                <w:numId w:val="65"/>
              </w:numPr>
            </w:pPr>
            <w:proofErr w:type="spellStart"/>
            <w:r>
              <w:t>Osebje</w:t>
            </w:r>
            <w:proofErr w:type="spellEnd"/>
            <w:r>
              <w:t xml:space="preserve"> za </w:t>
            </w:r>
            <w:proofErr w:type="spellStart"/>
            <w:r>
              <w:t>tehnično</w:t>
            </w:r>
            <w:proofErr w:type="spellEnd"/>
            <w:r>
              <w:t xml:space="preserve"> </w:t>
            </w:r>
            <w:proofErr w:type="spellStart"/>
            <w:r>
              <w:t>podporo</w:t>
            </w:r>
            <w:proofErr w:type="spellEnd"/>
            <w:r>
              <w:t xml:space="preserve"> lahko do podatkov strank in podatkov za strokovne storitve dostopa le takrat, ko je to potrebno. </w:t>
            </w:r>
          </w:p>
          <w:p w14:paraId="4C32FF0D" w14:textId="4278F143" w:rsidR="003869E3" w:rsidRPr="00FC77AC" w:rsidRDefault="003869E3" w:rsidP="003869E3">
            <w:pPr>
              <w:pStyle w:val="Tabletext"/>
              <w:numPr>
                <w:ilvl w:val="0"/>
                <w:numId w:val="65"/>
              </w:numPr>
            </w:pPr>
            <w:r>
              <w:t>Microsoft dostop do podatkov strank in podatkov za strokovne storitve omejuje samo na tiste posameznike, ki tak dostop potrebujejo za izvedbo svojih delovnih nalog.</w:t>
            </w:r>
          </w:p>
          <w:p w14:paraId="5B6F788D" w14:textId="77777777" w:rsidR="003869E3" w:rsidRPr="00FC77AC" w:rsidRDefault="003869E3" w:rsidP="003869E3">
            <w:pPr>
              <w:pStyle w:val="Tabletext"/>
            </w:pPr>
            <w:r>
              <w:rPr>
                <w:b/>
              </w:rPr>
              <w:t>Celovitost in zaupnost</w:t>
            </w:r>
          </w:p>
          <w:p w14:paraId="5E70A977" w14:textId="1956AA1B" w:rsidR="003869E3" w:rsidRPr="00FC77AC" w:rsidRDefault="003869E3" w:rsidP="003869E3">
            <w:pPr>
              <w:pStyle w:val="Tabletext"/>
              <w:numPr>
                <w:ilvl w:val="0"/>
                <w:numId w:val="66"/>
              </w:numPr>
            </w:pPr>
            <w:r>
              <w:t xml:space="preserve">Microsoft </w:t>
            </w:r>
            <w:proofErr w:type="spellStart"/>
            <w:r>
              <w:t>naroči</w:t>
            </w:r>
            <w:proofErr w:type="spellEnd"/>
            <w:r>
              <w:t xml:space="preserve"> </w:t>
            </w:r>
            <w:proofErr w:type="spellStart"/>
            <w:r>
              <w:t>Microsoftovemu</w:t>
            </w:r>
            <w:proofErr w:type="spellEnd"/>
            <w:r>
              <w:t xml:space="preserve"> </w:t>
            </w:r>
            <w:proofErr w:type="spellStart"/>
            <w:r>
              <w:t>osebju</w:t>
            </w:r>
            <w:proofErr w:type="spellEnd"/>
            <w:r>
              <w:t>, da mora onemogočiti skrbniške seje, ko zapusti prostore, ki jih Microsoft nadzira, ali kadar računalniki niso kakor koli drugače pod nadzorom.</w:t>
            </w:r>
          </w:p>
          <w:p w14:paraId="232217D1" w14:textId="2730AFDC" w:rsidR="003869E3" w:rsidRPr="00FC77AC" w:rsidRDefault="003869E3" w:rsidP="003869E3">
            <w:pPr>
              <w:pStyle w:val="Tabletext"/>
              <w:numPr>
                <w:ilvl w:val="0"/>
                <w:numId w:val="66"/>
              </w:numPr>
            </w:pPr>
            <w:r>
              <w:t>Microsoft shranjuje gesla tako, da niso razumljiva, ko so v veljavi.</w:t>
            </w:r>
          </w:p>
          <w:p w14:paraId="6DF881BE" w14:textId="77777777" w:rsidR="003869E3" w:rsidRPr="00FC77AC" w:rsidRDefault="003869E3" w:rsidP="003869E3">
            <w:pPr>
              <w:pStyle w:val="Tabletext"/>
            </w:pPr>
            <w:r>
              <w:rPr>
                <w:b/>
              </w:rPr>
              <w:t>Preverjanje pristnosti</w:t>
            </w:r>
          </w:p>
          <w:p w14:paraId="71964789" w14:textId="4F9D7FBE" w:rsidR="003869E3" w:rsidRPr="00FC77AC" w:rsidRDefault="003869E3" w:rsidP="003869E3">
            <w:pPr>
              <w:pStyle w:val="Tabletext"/>
              <w:numPr>
                <w:ilvl w:val="0"/>
                <w:numId w:val="67"/>
              </w:numPr>
            </w:pPr>
            <w:r>
              <w:t xml:space="preserve">Microsoft </w:t>
            </w:r>
            <w:proofErr w:type="spellStart"/>
            <w:r>
              <w:t>uporablja</w:t>
            </w:r>
            <w:proofErr w:type="spellEnd"/>
            <w:r>
              <w:t xml:space="preserve"> </w:t>
            </w:r>
            <w:proofErr w:type="spellStart"/>
            <w:r>
              <w:t>standardne</w:t>
            </w:r>
            <w:proofErr w:type="spellEnd"/>
            <w:r>
              <w:t xml:space="preserve"> </w:t>
            </w:r>
            <w:proofErr w:type="spellStart"/>
            <w:r>
              <w:t>panožne</w:t>
            </w:r>
            <w:proofErr w:type="spellEnd"/>
            <w:r>
              <w:t xml:space="preserve"> </w:t>
            </w:r>
            <w:proofErr w:type="spellStart"/>
            <w:r>
              <w:t>postopke</w:t>
            </w:r>
            <w:proofErr w:type="spellEnd"/>
            <w:r>
              <w:t xml:space="preserve"> za prepoznavanje in preverjanje pristnosti uporabnikov, ki poskušajo dostopati do informacijskih sistemov.</w:t>
            </w:r>
          </w:p>
          <w:p w14:paraId="2D435A2B" w14:textId="28047739" w:rsidR="003869E3" w:rsidRPr="00FC77AC" w:rsidRDefault="003869E3" w:rsidP="003869E3">
            <w:pPr>
              <w:pStyle w:val="Tabletext"/>
              <w:numPr>
                <w:ilvl w:val="0"/>
                <w:numId w:val="67"/>
              </w:numPr>
            </w:pPr>
            <w:proofErr w:type="spellStart"/>
            <w:r>
              <w:t>Če</w:t>
            </w:r>
            <w:proofErr w:type="spellEnd"/>
            <w:r>
              <w:t xml:space="preserve"> </w:t>
            </w:r>
            <w:proofErr w:type="spellStart"/>
            <w:r>
              <w:t>mehanizmi</w:t>
            </w:r>
            <w:proofErr w:type="spellEnd"/>
            <w:r>
              <w:t xml:space="preserve"> </w:t>
            </w:r>
            <w:proofErr w:type="spellStart"/>
            <w:r>
              <w:t>preverjanja</w:t>
            </w:r>
            <w:proofErr w:type="spellEnd"/>
            <w:r>
              <w:t xml:space="preserve"> </w:t>
            </w:r>
            <w:proofErr w:type="spellStart"/>
            <w:r>
              <w:t>pristnosti</w:t>
            </w:r>
            <w:proofErr w:type="spellEnd"/>
            <w:r>
              <w:t xml:space="preserve"> temeljijo na geslih, Microsoft zahteva redno podaljšanje gesel.</w:t>
            </w:r>
          </w:p>
          <w:p w14:paraId="0BE6DFCB" w14:textId="1CDF8945" w:rsidR="003869E3" w:rsidRPr="00FC77AC" w:rsidRDefault="003869E3" w:rsidP="003869E3">
            <w:pPr>
              <w:pStyle w:val="Tabletext"/>
              <w:numPr>
                <w:ilvl w:val="0"/>
                <w:numId w:val="67"/>
              </w:numPr>
            </w:pPr>
            <w:proofErr w:type="spellStart"/>
            <w:r>
              <w:t>Če</w:t>
            </w:r>
            <w:proofErr w:type="spellEnd"/>
            <w:r>
              <w:t xml:space="preserve"> </w:t>
            </w:r>
            <w:proofErr w:type="spellStart"/>
            <w:r>
              <w:t>mehanizmi</w:t>
            </w:r>
            <w:proofErr w:type="spellEnd"/>
            <w:r>
              <w:t xml:space="preserve"> </w:t>
            </w:r>
            <w:proofErr w:type="spellStart"/>
            <w:r>
              <w:t>preverjanja</w:t>
            </w:r>
            <w:proofErr w:type="spellEnd"/>
            <w:r>
              <w:t xml:space="preserve"> </w:t>
            </w:r>
            <w:proofErr w:type="spellStart"/>
            <w:r>
              <w:t>pristnosti</w:t>
            </w:r>
            <w:proofErr w:type="spellEnd"/>
            <w:r>
              <w:t xml:space="preserve"> temeljijo na geslih, Microsoft zahteva, da geslo vsebuje vsaj osem znakov.</w:t>
            </w:r>
          </w:p>
          <w:p w14:paraId="33241CC1" w14:textId="4ABD60FC" w:rsidR="003869E3" w:rsidRPr="00FC77AC" w:rsidRDefault="003869E3" w:rsidP="003869E3">
            <w:pPr>
              <w:pStyle w:val="Tabletext"/>
              <w:numPr>
                <w:ilvl w:val="0"/>
                <w:numId w:val="67"/>
              </w:numPr>
            </w:pPr>
            <w:r>
              <w:t xml:space="preserve">Microsoft </w:t>
            </w:r>
            <w:proofErr w:type="spellStart"/>
            <w:r>
              <w:t>zagotovi</w:t>
            </w:r>
            <w:proofErr w:type="spellEnd"/>
            <w:r>
              <w:t xml:space="preserve">, da </w:t>
            </w:r>
            <w:proofErr w:type="spellStart"/>
            <w:r>
              <w:t>deaktivirani</w:t>
            </w:r>
            <w:proofErr w:type="spellEnd"/>
            <w:r>
              <w:t xml:space="preserve"> </w:t>
            </w:r>
            <w:proofErr w:type="spellStart"/>
            <w:r>
              <w:t>ali</w:t>
            </w:r>
            <w:proofErr w:type="spellEnd"/>
            <w:r>
              <w:t xml:space="preserve"> potekli identifikatorji niso podeljeni drugim posameznikom.</w:t>
            </w:r>
          </w:p>
          <w:p w14:paraId="0B6FDFD3" w14:textId="1DCA773C" w:rsidR="003869E3" w:rsidRPr="00FC77AC" w:rsidRDefault="003869E3" w:rsidP="003869E3">
            <w:pPr>
              <w:pStyle w:val="Tabletext"/>
              <w:numPr>
                <w:ilvl w:val="0"/>
                <w:numId w:val="67"/>
              </w:numPr>
            </w:pPr>
            <w:r>
              <w:t xml:space="preserve">Microsoft </w:t>
            </w:r>
            <w:proofErr w:type="spellStart"/>
            <w:r>
              <w:t>nadzira</w:t>
            </w:r>
            <w:proofErr w:type="spellEnd"/>
            <w:r>
              <w:t xml:space="preserve"> </w:t>
            </w:r>
            <w:proofErr w:type="spellStart"/>
            <w:r>
              <w:t>ali</w:t>
            </w:r>
            <w:proofErr w:type="spellEnd"/>
            <w:r>
              <w:t xml:space="preserve"> </w:t>
            </w:r>
            <w:proofErr w:type="spellStart"/>
            <w:r>
              <w:t>stranki</w:t>
            </w:r>
            <w:proofErr w:type="spellEnd"/>
            <w:r>
              <w:t xml:space="preserve"> </w:t>
            </w:r>
            <w:proofErr w:type="spellStart"/>
            <w:r>
              <w:t>omogoča</w:t>
            </w:r>
            <w:proofErr w:type="spellEnd"/>
            <w:r>
              <w:t>, da nadzira ponovljene poskuse pridobitve dostopa do informacijskega sistema z neveljavnim geslom.</w:t>
            </w:r>
          </w:p>
          <w:p w14:paraId="5DEA4E9C" w14:textId="53C00C31" w:rsidR="003869E3" w:rsidRPr="00FC77AC" w:rsidRDefault="003869E3" w:rsidP="003869E3">
            <w:pPr>
              <w:pStyle w:val="Tabletext"/>
              <w:numPr>
                <w:ilvl w:val="0"/>
                <w:numId w:val="67"/>
              </w:numPr>
            </w:pPr>
            <w:r>
              <w:t xml:space="preserve">Microsoft </w:t>
            </w:r>
            <w:proofErr w:type="spellStart"/>
            <w:r>
              <w:t>uporablja</w:t>
            </w:r>
            <w:proofErr w:type="spellEnd"/>
            <w:r>
              <w:t xml:space="preserve"> </w:t>
            </w:r>
            <w:proofErr w:type="spellStart"/>
            <w:r>
              <w:t>standardne</w:t>
            </w:r>
            <w:proofErr w:type="spellEnd"/>
            <w:r>
              <w:t xml:space="preserve"> </w:t>
            </w:r>
            <w:proofErr w:type="spellStart"/>
            <w:r>
              <w:t>panožne</w:t>
            </w:r>
            <w:proofErr w:type="spellEnd"/>
            <w:r>
              <w:t xml:space="preserve"> </w:t>
            </w:r>
            <w:proofErr w:type="spellStart"/>
            <w:r>
              <w:t>postopke</w:t>
            </w:r>
            <w:proofErr w:type="spellEnd"/>
            <w:r>
              <w:t xml:space="preserve"> za deaktiviranje gesel, ki so poškodovani ali so bili nenamerno razkriti.</w:t>
            </w:r>
          </w:p>
          <w:p w14:paraId="00D68FEA" w14:textId="7138494C" w:rsidR="003869E3" w:rsidRPr="00FC77AC" w:rsidRDefault="003869E3" w:rsidP="003869E3">
            <w:pPr>
              <w:pStyle w:val="Tabletext"/>
              <w:numPr>
                <w:ilvl w:val="0"/>
                <w:numId w:val="67"/>
              </w:numPr>
            </w:pPr>
            <w:r>
              <w:t>Microsoft uporablja standardne panožne postopke za zaščito gesel, vključno s postopki, ki so oblikovani za ohranjanje zaupnosti in celovitosti gesel, ko so dodeljeni in porazdeljeni ter med shranjevanjem.</w:t>
            </w:r>
          </w:p>
          <w:p w14:paraId="425BC44C" w14:textId="77777777" w:rsidR="003869E3" w:rsidRPr="000720BF" w:rsidRDefault="003869E3" w:rsidP="003869E3">
            <w:pPr>
              <w:pStyle w:val="Tabletext"/>
            </w:pPr>
            <w:r>
              <w:rPr>
                <w:b/>
              </w:rPr>
              <w:t>Načrt omrežja</w:t>
            </w:r>
            <w:r>
              <w:t xml:space="preserve"> Microsoft uporablja nadzorne ukrepe, s katerimi posameznikom, ki pridobijo pravice do dostopa, ki jim </w:t>
            </w:r>
            <w:r>
              <w:br/>
            </w:r>
            <w:r>
              <w:lastRenderedPageBreak/>
              <w:t>niso bile podeljene, prepreči dostop do podatkov strank ali podatkov za strokovne storitve, za katere nimajo dovoljenja za dostop.</w:t>
            </w:r>
          </w:p>
        </w:tc>
      </w:tr>
      <w:tr w:rsidR="003869E3" w14:paraId="301A2078" w14:textId="77777777" w:rsidTr="00723313">
        <w:tc>
          <w:tcPr>
            <w:tcW w:w="2610" w:type="dxa"/>
            <w:tcBorders>
              <w:top w:val="single" w:sz="4" w:space="0" w:color="auto"/>
            </w:tcBorders>
            <w:vAlign w:val="center"/>
          </w:tcPr>
          <w:p w14:paraId="20DAF001" w14:textId="77777777" w:rsidR="003869E3" w:rsidRPr="00231971" w:rsidRDefault="003869E3" w:rsidP="003869E3">
            <w:pPr>
              <w:pStyle w:val="Tabletext"/>
            </w:pPr>
            <w:r>
              <w:lastRenderedPageBreak/>
              <w:t>Upravljanje dogodkov, povezanih z informacijsko varnostjo</w:t>
            </w:r>
          </w:p>
        </w:tc>
        <w:tc>
          <w:tcPr>
            <w:tcW w:w="8190" w:type="dxa"/>
            <w:tcBorders>
              <w:top w:val="single" w:sz="4" w:space="0" w:color="auto"/>
            </w:tcBorders>
          </w:tcPr>
          <w:p w14:paraId="0A360FE9" w14:textId="77777777" w:rsidR="003869E3" w:rsidRPr="00FC77AC" w:rsidRDefault="003869E3" w:rsidP="003869E3">
            <w:pPr>
              <w:pStyle w:val="Tabletext"/>
            </w:pPr>
            <w:r>
              <w:rPr>
                <w:b/>
              </w:rPr>
              <w:t>Postopek odziva na dogodke</w:t>
            </w:r>
          </w:p>
          <w:p w14:paraId="570D244D" w14:textId="2A0F4BC6" w:rsidR="003869E3" w:rsidRPr="00FC77AC" w:rsidRDefault="003869E3" w:rsidP="003869E3">
            <w:pPr>
              <w:pStyle w:val="Tabletext"/>
              <w:numPr>
                <w:ilvl w:val="0"/>
                <w:numId w:val="68"/>
              </w:numPr>
            </w:pPr>
            <w:r>
              <w:t xml:space="preserve">Microsoft </w:t>
            </w:r>
            <w:proofErr w:type="spellStart"/>
            <w:r>
              <w:t>vodi</w:t>
            </w:r>
            <w:proofErr w:type="spellEnd"/>
            <w:r>
              <w:t xml:space="preserve"> </w:t>
            </w:r>
            <w:proofErr w:type="spellStart"/>
            <w:r>
              <w:t>evidenco</w:t>
            </w:r>
            <w:proofErr w:type="spellEnd"/>
            <w:r>
              <w:t xml:space="preserve"> </w:t>
            </w:r>
            <w:proofErr w:type="spellStart"/>
            <w:r>
              <w:t>kršitev</w:t>
            </w:r>
            <w:proofErr w:type="spellEnd"/>
            <w:r>
              <w:t xml:space="preserve"> </w:t>
            </w:r>
            <w:proofErr w:type="spellStart"/>
            <w:r>
              <w:t>varnosti</w:t>
            </w:r>
            <w:proofErr w:type="spellEnd"/>
            <w:r>
              <w:t xml:space="preserve"> z opisom kršitve, časovnim obdobjem, posledicami kršitve, imenom osebe, </w:t>
            </w:r>
            <w:r>
              <w:br/>
              <w:t>ki je prijavila kršitev, in imenom osebe, ki ji je bila kršitev prijavljena, ter postopkom obnovitve podatkov.</w:t>
            </w:r>
          </w:p>
          <w:p w14:paraId="2E3682D4" w14:textId="0D3D3C71" w:rsidR="003869E3" w:rsidRPr="00FC77AC" w:rsidRDefault="003869E3" w:rsidP="003869E3">
            <w:pPr>
              <w:pStyle w:val="Tabletext"/>
              <w:numPr>
                <w:ilvl w:val="0"/>
                <w:numId w:val="68"/>
              </w:numPr>
            </w:pPr>
            <w:r>
              <w:t xml:space="preserve">Za </w:t>
            </w:r>
            <w:proofErr w:type="spellStart"/>
            <w:r>
              <w:t>vsako</w:t>
            </w:r>
            <w:proofErr w:type="spellEnd"/>
            <w:r>
              <w:t xml:space="preserve"> </w:t>
            </w:r>
            <w:proofErr w:type="spellStart"/>
            <w:r>
              <w:t>varnostno</w:t>
            </w:r>
            <w:proofErr w:type="spellEnd"/>
            <w:r>
              <w:t xml:space="preserve"> </w:t>
            </w:r>
            <w:proofErr w:type="spellStart"/>
            <w:r>
              <w:t>kršitev</w:t>
            </w:r>
            <w:proofErr w:type="spellEnd"/>
            <w:r>
              <w:t>, ki je »varnostni dogodek«, bo Microsoft poslal obvestilo (kot je opisano v razdelku »Obvestilo o kršitvi varnosti« zgoraj) brez nerazumne zamude in v vsakem primeru v roku 72 ur</w:t>
            </w:r>
            <w:r>
              <w:rPr>
                <w:iCs/>
              </w:rPr>
              <w:t>.</w:t>
            </w:r>
          </w:p>
          <w:p w14:paraId="7C45C538" w14:textId="3AE6507B" w:rsidR="003869E3" w:rsidRPr="00FC77AC" w:rsidRDefault="003869E3" w:rsidP="003869E3">
            <w:pPr>
              <w:pStyle w:val="Tabletext"/>
              <w:numPr>
                <w:ilvl w:val="0"/>
                <w:numId w:val="68"/>
              </w:numPr>
            </w:pPr>
            <w:r>
              <w:t>Microsoft spremlja ali omogoča stranki, da spremlja, razkritja podatkov za podatke strank in podatkov za strokovne storitve, vključno s tem, kateri podatki so bili razkriti, komu so bili razkriti in kdaj.</w:t>
            </w:r>
          </w:p>
          <w:p w14:paraId="1BABFD1E" w14:textId="77777777" w:rsidR="003869E3" w:rsidRPr="000720BF" w:rsidRDefault="003869E3" w:rsidP="003869E3">
            <w:pPr>
              <w:pStyle w:val="Tabletext"/>
            </w:pPr>
            <w:r>
              <w:rPr>
                <w:b/>
              </w:rPr>
              <w:t>Nadzor storitev</w:t>
            </w:r>
            <w:r>
              <w:t xml:space="preserve"> Microsoftovo osebje, odgovorno za varnost, preverja dnevnike vsaj vsakih šest mesecev in po potrebi predlaga ukrepe za izboljšanje.</w:t>
            </w:r>
          </w:p>
        </w:tc>
      </w:tr>
      <w:tr w:rsidR="003869E3" w14:paraId="45645D1C" w14:textId="77777777" w:rsidTr="00723313">
        <w:tc>
          <w:tcPr>
            <w:tcW w:w="2610" w:type="dxa"/>
            <w:vAlign w:val="center"/>
          </w:tcPr>
          <w:p w14:paraId="755C7AC0" w14:textId="77777777" w:rsidR="003869E3" w:rsidRPr="00231971" w:rsidRDefault="003869E3" w:rsidP="003869E3">
            <w:pPr>
              <w:pStyle w:val="Tabletext"/>
            </w:pPr>
            <w:r>
              <w:t>Upravljanje neprekinjenega poslovanja</w:t>
            </w:r>
          </w:p>
        </w:tc>
        <w:tc>
          <w:tcPr>
            <w:tcW w:w="8190" w:type="dxa"/>
          </w:tcPr>
          <w:p w14:paraId="77DE0BD0" w14:textId="241AF2F1" w:rsidR="003869E3" w:rsidRPr="00FC77AC" w:rsidRDefault="003869E3" w:rsidP="003869E3">
            <w:pPr>
              <w:pStyle w:val="Tabletext"/>
              <w:numPr>
                <w:ilvl w:val="0"/>
                <w:numId w:val="69"/>
              </w:numPr>
            </w:pPr>
            <w:r>
              <w:t xml:space="preserve">Microsoft </w:t>
            </w:r>
            <w:proofErr w:type="spellStart"/>
            <w:r>
              <w:t>uporablja</w:t>
            </w:r>
            <w:proofErr w:type="spellEnd"/>
            <w:r>
              <w:t xml:space="preserve"> </w:t>
            </w:r>
            <w:proofErr w:type="spellStart"/>
            <w:r>
              <w:t>načrte</w:t>
            </w:r>
            <w:proofErr w:type="spellEnd"/>
            <w:r>
              <w:t xml:space="preserve"> </w:t>
            </w:r>
            <w:proofErr w:type="spellStart"/>
            <w:r>
              <w:t>ravnanja</w:t>
            </w:r>
            <w:proofErr w:type="spellEnd"/>
            <w:r>
              <w:t xml:space="preserve"> v izrednih razmerah in načrte ukrepov ob nepredvidljivih dogodkih za objekte, </w:t>
            </w:r>
            <w:r>
              <w:br/>
              <w:t>v katerih so Microsoftovi informacijski sistemi za obdelavo podatkov strank ali podatkov za strokovne storitve.</w:t>
            </w:r>
          </w:p>
          <w:p w14:paraId="1C781257" w14:textId="0ABDDDE3" w:rsidR="003869E3" w:rsidRPr="000720BF" w:rsidRDefault="003869E3" w:rsidP="003869E3">
            <w:pPr>
              <w:pStyle w:val="Tabletext"/>
              <w:numPr>
                <w:ilvl w:val="0"/>
                <w:numId w:val="69"/>
              </w:numPr>
            </w:pPr>
            <w:proofErr w:type="spellStart"/>
            <w:r>
              <w:t>Microsoftova</w:t>
            </w:r>
            <w:proofErr w:type="spellEnd"/>
            <w:r>
              <w:t xml:space="preserve"> </w:t>
            </w:r>
            <w:proofErr w:type="spellStart"/>
            <w:r>
              <w:t>redundantna</w:t>
            </w:r>
            <w:proofErr w:type="spellEnd"/>
            <w:r>
              <w:t xml:space="preserve"> </w:t>
            </w:r>
            <w:proofErr w:type="spellStart"/>
            <w:r>
              <w:t>shramba</w:t>
            </w:r>
            <w:proofErr w:type="spellEnd"/>
            <w:r>
              <w:t xml:space="preserve"> in njegovi postopki za obnovitev podatkov so zasnovani tako, da poskušajo podatke strank in podatke za strokovne storitve obnoviti na njihovo prvotno ali zadnje varnostno kopirano stanje, preden so bili izgubljeni ali uničeni.</w:t>
            </w:r>
          </w:p>
        </w:tc>
      </w:tr>
    </w:tbl>
    <w:p w14:paraId="649E229F" w14:textId="77777777" w:rsidR="003869E3" w:rsidRPr="00FC77AC" w:rsidRDefault="003869E3" w:rsidP="003869E3">
      <w:pPr>
        <w:pStyle w:val="ProductList-Body"/>
        <w:spacing w:after="120"/>
      </w:pPr>
    </w:p>
    <w:p w14:paraId="21A3207B" w14:textId="77777777" w:rsidR="003869E3" w:rsidRDefault="003869E3" w:rsidP="003869E3">
      <w:pPr>
        <w:pStyle w:val="ProductList-Body"/>
        <w:spacing w:after="120"/>
        <w:sectPr w:rsidR="003869E3" w:rsidSect="003869E3">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0A21C5AF" w14:textId="77777777" w:rsidR="003869E3" w:rsidRDefault="003869E3" w:rsidP="003869E3">
      <w:pPr>
        <w:pStyle w:val="ProductList-Body"/>
        <w:spacing w:after="120"/>
        <w:sectPr w:rsidR="003869E3" w:rsidSect="003869E3">
          <w:footerReference w:type="default" r:id="rId19"/>
          <w:footerReference w:type="first" r:id="rId20"/>
          <w:type w:val="continuous"/>
          <w:pgSz w:w="12240" w:h="15840"/>
          <w:pgMar w:top="1440" w:right="720" w:bottom="1440" w:left="720" w:header="720" w:footer="720" w:gutter="0"/>
          <w:cols w:space="720"/>
          <w:titlePg/>
          <w:docGrid w:linePitch="360"/>
        </w:sectPr>
      </w:pPr>
    </w:p>
    <w:p w14:paraId="4CA98A7D" w14:textId="043D8E58" w:rsidR="003869E3" w:rsidRPr="00FC77AC" w:rsidRDefault="003869E3" w:rsidP="00D45327">
      <w:pPr>
        <w:pStyle w:val="Heading1"/>
        <w:shd w:val="clear" w:color="auto" w:fill="auto"/>
      </w:pPr>
      <w:bookmarkStart w:id="195" w:name="_Toc155370400"/>
      <w:bookmarkStart w:id="196" w:name="_Toc206773541"/>
      <w:bookmarkStart w:id="197" w:name="_Toc8395062"/>
      <w:bookmarkStart w:id="198" w:name="_Toc6563850"/>
      <w:bookmarkStart w:id="199" w:name="_Toc21617071"/>
      <w:bookmarkStart w:id="200" w:name="_Toc26972866"/>
      <w:proofErr w:type="spellStart"/>
      <w:r>
        <w:lastRenderedPageBreak/>
        <w:t>Priloga</w:t>
      </w:r>
      <w:proofErr w:type="spellEnd"/>
      <w:r>
        <w:t xml:space="preserve"> B – </w:t>
      </w:r>
      <w:proofErr w:type="spellStart"/>
      <w:r>
        <w:t>Posamezniki</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in </w:t>
      </w:r>
      <w:proofErr w:type="spellStart"/>
      <w:r>
        <w:t>kategorije</w:t>
      </w:r>
      <w:proofErr w:type="spellEnd"/>
      <w:r>
        <w:t xml:space="preserve"> </w:t>
      </w:r>
      <w:proofErr w:type="spellStart"/>
      <w:r>
        <w:t>osebnih</w:t>
      </w:r>
      <w:proofErr w:type="spellEnd"/>
      <w:r>
        <w:t xml:space="preserve"> </w:t>
      </w:r>
      <w:proofErr w:type="spellStart"/>
      <w:r>
        <w:t>podatkov</w:t>
      </w:r>
      <w:bookmarkEnd w:id="195"/>
      <w:bookmarkEnd w:id="196"/>
      <w:proofErr w:type="spellEnd"/>
    </w:p>
    <w:bookmarkEnd w:id="197"/>
    <w:bookmarkEnd w:id="198"/>
    <w:bookmarkEnd w:id="199"/>
    <w:bookmarkEnd w:id="200"/>
    <w:p w14:paraId="7753C7EE" w14:textId="77777777" w:rsidR="003869E3" w:rsidRPr="00FC77AC" w:rsidRDefault="003869E3" w:rsidP="003869E3">
      <w:r>
        <w:rPr>
          <w:b/>
        </w:rPr>
        <w:t>Posamezniki, na katere se nanašajo osebni podatki</w:t>
      </w:r>
      <w:r>
        <w:t xml:space="preserve">: Posamezniki, na katere se nanašajo podatki, vključujejo strankine zastopnike in končne uporabnike, vključno z zaposlenimi, podizvajalci, sodelavci in strankami stranke. Med posameznike, na katere se nanašajo podatki, lahko spadajo tudi posamezniki, ki poskusijo posredovati ali prenesti osebne podatke uporabnikom storitev, ki jih zagotavlja Microsoft. </w:t>
      </w:r>
      <w:r>
        <w:rPr>
          <w:rFonts w:cstheme="minorHAnsi"/>
          <w:szCs w:val="18"/>
        </w:rPr>
        <w:t xml:space="preserve">Microsoft potrjuje, </w:t>
      </w:r>
      <w:r>
        <w:rPr>
          <w:rFonts w:cstheme="minorHAnsi"/>
          <w:szCs w:val="18"/>
        </w:rPr>
        <w:br/>
        <w:t>da se lahko stranka glede na svojo uporabo izdelkov in storitev odloči, da v osebne podatke vključi osebne podatke iz katere koli od naslednjih vrst posameznikov, na katere se nanašajo osebni podatki:</w:t>
      </w:r>
    </w:p>
    <w:p w14:paraId="6429DB83" w14:textId="77777777" w:rsidR="003869E3" w:rsidRPr="00FC77AC" w:rsidRDefault="003869E3" w:rsidP="003869E3">
      <w:pPr>
        <w:pStyle w:val="Bulletlist0"/>
      </w:pPr>
      <w:proofErr w:type="spellStart"/>
      <w:r>
        <w:t>zaposleni</w:t>
      </w:r>
      <w:proofErr w:type="spellEnd"/>
      <w:r>
        <w:t xml:space="preserve">, </w:t>
      </w:r>
      <w:proofErr w:type="spellStart"/>
      <w:r>
        <w:t>pogodbeniki</w:t>
      </w:r>
      <w:proofErr w:type="spellEnd"/>
      <w:r>
        <w:t xml:space="preserve"> in </w:t>
      </w:r>
      <w:proofErr w:type="spellStart"/>
      <w:r>
        <w:t>začasni</w:t>
      </w:r>
      <w:proofErr w:type="spellEnd"/>
      <w:r>
        <w:t xml:space="preserve"> </w:t>
      </w:r>
      <w:proofErr w:type="spellStart"/>
      <w:r>
        <w:t>delavci</w:t>
      </w:r>
      <w:proofErr w:type="spellEnd"/>
      <w:r>
        <w:t xml:space="preserve"> (</w:t>
      </w:r>
      <w:proofErr w:type="spellStart"/>
      <w:r>
        <w:t>trenutni</w:t>
      </w:r>
      <w:proofErr w:type="spellEnd"/>
      <w:r>
        <w:t xml:space="preserve">, </w:t>
      </w:r>
      <w:proofErr w:type="spellStart"/>
      <w:r>
        <w:t>nekdanji</w:t>
      </w:r>
      <w:proofErr w:type="spellEnd"/>
      <w:r>
        <w:t xml:space="preserve">, </w:t>
      </w:r>
      <w:proofErr w:type="spellStart"/>
      <w:r>
        <w:t>potencialni</w:t>
      </w:r>
      <w:proofErr w:type="spellEnd"/>
      <w:r>
        <w:t xml:space="preserve">) </w:t>
      </w:r>
      <w:proofErr w:type="spellStart"/>
      <w:proofErr w:type="gramStart"/>
      <w:r>
        <w:t>stranke</w:t>
      </w:r>
      <w:proofErr w:type="spellEnd"/>
      <w:r>
        <w:t>;</w:t>
      </w:r>
      <w:proofErr w:type="gramEnd"/>
    </w:p>
    <w:p w14:paraId="34D719B7" w14:textId="77777777" w:rsidR="003869E3" w:rsidRPr="00FC77AC" w:rsidRDefault="003869E3" w:rsidP="003869E3">
      <w:pPr>
        <w:pStyle w:val="Bulletlist0"/>
      </w:pPr>
      <w:proofErr w:type="spellStart"/>
      <w:r>
        <w:t>vzdrževane</w:t>
      </w:r>
      <w:proofErr w:type="spellEnd"/>
      <w:r>
        <w:t xml:space="preserve"> </w:t>
      </w:r>
      <w:proofErr w:type="spellStart"/>
      <w:r>
        <w:t>osebe</w:t>
      </w:r>
      <w:proofErr w:type="spellEnd"/>
      <w:r>
        <w:t xml:space="preserve"> </w:t>
      </w:r>
      <w:proofErr w:type="spellStart"/>
      <w:r>
        <w:t>zgoraj</w:t>
      </w:r>
      <w:proofErr w:type="spellEnd"/>
      <w:r>
        <w:t xml:space="preserve"> </w:t>
      </w:r>
      <w:proofErr w:type="spellStart"/>
      <w:proofErr w:type="gramStart"/>
      <w:r>
        <w:t>navedenih</w:t>
      </w:r>
      <w:proofErr w:type="spellEnd"/>
      <w:r>
        <w:t>;</w:t>
      </w:r>
      <w:proofErr w:type="gramEnd"/>
    </w:p>
    <w:p w14:paraId="3B025540" w14:textId="77777777" w:rsidR="003869E3" w:rsidRPr="00FC77AC" w:rsidRDefault="003869E3" w:rsidP="003869E3">
      <w:pPr>
        <w:pStyle w:val="Bulletlist0"/>
      </w:pPr>
      <w:proofErr w:type="spellStart"/>
      <w:r>
        <w:t>strankini</w:t>
      </w:r>
      <w:proofErr w:type="spellEnd"/>
      <w:r>
        <w:t xml:space="preserve"> </w:t>
      </w:r>
      <w:proofErr w:type="spellStart"/>
      <w:r>
        <w:t>sodelavci</w:t>
      </w:r>
      <w:proofErr w:type="spellEnd"/>
      <w:r>
        <w:t>/</w:t>
      </w:r>
      <w:proofErr w:type="spellStart"/>
      <w:r>
        <w:t>kontaktne</w:t>
      </w:r>
      <w:proofErr w:type="spellEnd"/>
      <w:r>
        <w:t xml:space="preserve"> </w:t>
      </w:r>
      <w:proofErr w:type="spellStart"/>
      <w:r>
        <w:t>osebe</w:t>
      </w:r>
      <w:proofErr w:type="spellEnd"/>
      <w:r>
        <w:t xml:space="preserve"> (</w:t>
      </w:r>
      <w:proofErr w:type="spellStart"/>
      <w:r>
        <w:t>fizične</w:t>
      </w:r>
      <w:proofErr w:type="spellEnd"/>
      <w:r>
        <w:t xml:space="preserve"> </w:t>
      </w:r>
      <w:proofErr w:type="spellStart"/>
      <w:r>
        <w:t>osebe</w:t>
      </w:r>
      <w:proofErr w:type="spellEnd"/>
      <w:r>
        <w:t xml:space="preserve">) </w:t>
      </w:r>
      <w:proofErr w:type="spellStart"/>
      <w:r>
        <w:t>ali</w:t>
      </w:r>
      <w:proofErr w:type="spellEnd"/>
      <w:r>
        <w:t xml:space="preserve"> </w:t>
      </w:r>
      <w:proofErr w:type="spellStart"/>
      <w:r>
        <w:t>zaposleni</w:t>
      </w:r>
      <w:proofErr w:type="spellEnd"/>
      <w:r>
        <w:t xml:space="preserve">, </w:t>
      </w:r>
      <w:proofErr w:type="spellStart"/>
      <w:r>
        <w:t>pogodbeniki</w:t>
      </w:r>
      <w:proofErr w:type="spellEnd"/>
      <w:r>
        <w:t xml:space="preserve"> </w:t>
      </w:r>
      <w:proofErr w:type="spellStart"/>
      <w:r>
        <w:t>ali</w:t>
      </w:r>
      <w:proofErr w:type="spellEnd"/>
      <w:r>
        <w:t xml:space="preserve"> </w:t>
      </w:r>
      <w:proofErr w:type="spellStart"/>
      <w:r>
        <w:t>začasni</w:t>
      </w:r>
      <w:proofErr w:type="spellEnd"/>
      <w:r>
        <w:t xml:space="preserve"> </w:t>
      </w:r>
      <w:proofErr w:type="spellStart"/>
      <w:r>
        <w:t>delavci</w:t>
      </w:r>
      <w:proofErr w:type="spellEnd"/>
      <w:r>
        <w:t xml:space="preserve"> </w:t>
      </w:r>
      <w:proofErr w:type="spellStart"/>
      <w:r>
        <w:t>pravne</w:t>
      </w:r>
      <w:proofErr w:type="spellEnd"/>
      <w:r>
        <w:t xml:space="preserve"> </w:t>
      </w:r>
      <w:proofErr w:type="spellStart"/>
      <w:r>
        <w:t>osebe</w:t>
      </w:r>
      <w:proofErr w:type="spellEnd"/>
      <w:r>
        <w:t xml:space="preserve"> </w:t>
      </w:r>
      <w:proofErr w:type="spellStart"/>
      <w:r>
        <w:t>sodelavcev</w:t>
      </w:r>
      <w:proofErr w:type="spellEnd"/>
      <w:r>
        <w:t>/</w:t>
      </w:r>
      <w:proofErr w:type="spellStart"/>
      <w:r>
        <w:t>kontaktnih</w:t>
      </w:r>
      <w:proofErr w:type="spellEnd"/>
      <w:r>
        <w:t xml:space="preserve"> </w:t>
      </w:r>
      <w:proofErr w:type="spellStart"/>
      <w:r>
        <w:t>oseb</w:t>
      </w:r>
      <w:proofErr w:type="spellEnd"/>
      <w:r>
        <w:t xml:space="preserve"> (</w:t>
      </w:r>
      <w:proofErr w:type="spellStart"/>
      <w:r>
        <w:t>trenutni</w:t>
      </w:r>
      <w:proofErr w:type="spellEnd"/>
      <w:r>
        <w:t xml:space="preserve">, </w:t>
      </w:r>
      <w:proofErr w:type="spellStart"/>
      <w:r>
        <w:t>potencialni</w:t>
      </w:r>
      <w:proofErr w:type="spellEnd"/>
      <w:r>
        <w:t xml:space="preserve">, </w:t>
      </w:r>
      <w:proofErr w:type="spellStart"/>
      <w:r>
        <w:t>nekdanji</w:t>
      </w:r>
      <w:proofErr w:type="spellEnd"/>
      <w:proofErr w:type="gramStart"/>
      <w:r>
        <w:t>);</w:t>
      </w:r>
      <w:proofErr w:type="gramEnd"/>
    </w:p>
    <w:p w14:paraId="638D54EF" w14:textId="77777777" w:rsidR="003869E3" w:rsidRPr="00FC77AC" w:rsidRDefault="003869E3" w:rsidP="003869E3">
      <w:pPr>
        <w:pStyle w:val="Bulletlist0"/>
      </w:pPr>
      <w:proofErr w:type="spellStart"/>
      <w:r>
        <w:t>uporabniki</w:t>
      </w:r>
      <w:proofErr w:type="spellEnd"/>
      <w:r>
        <w:t xml:space="preserve"> (</w:t>
      </w:r>
      <w:proofErr w:type="spellStart"/>
      <w:r>
        <w:t>npr</w:t>
      </w:r>
      <w:proofErr w:type="spellEnd"/>
      <w:r>
        <w:t xml:space="preserve">. </w:t>
      </w:r>
      <w:proofErr w:type="spellStart"/>
      <w:r>
        <w:t>kupci</w:t>
      </w:r>
      <w:proofErr w:type="spellEnd"/>
      <w:r>
        <w:t xml:space="preserve">, </w:t>
      </w:r>
      <w:proofErr w:type="spellStart"/>
      <w:r>
        <w:t>stranke</w:t>
      </w:r>
      <w:proofErr w:type="spellEnd"/>
      <w:r>
        <w:t xml:space="preserve">, </w:t>
      </w:r>
      <w:proofErr w:type="spellStart"/>
      <w:r>
        <w:t>bolniki</w:t>
      </w:r>
      <w:proofErr w:type="spellEnd"/>
      <w:r>
        <w:t xml:space="preserve">, </w:t>
      </w:r>
      <w:proofErr w:type="spellStart"/>
      <w:r>
        <w:t>obiskovalci</w:t>
      </w:r>
      <w:proofErr w:type="spellEnd"/>
      <w:r>
        <w:t xml:space="preserve"> </w:t>
      </w:r>
      <w:proofErr w:type="spellStart"/>
      <w:r>
        <w:t>idr</w:t>
      </w:r>
      <w:proofErr w:type="spellEnd"/>
      <w:r>
        <w:t xml:space="preserve">.) in </w:t>
      </w:r>
      <w:proofErr w:type="spellStart"/>
      <w:r>
        <w:t>drugi</w:t>
      </w:r>
      <w:proofErr w:type="spellEnd"/>
      <w:r>
        <w:t xml:space="preserve"> </w:t>
      </w:r>
      <w:proofErr w:type="spellStart"/>
      <w:r>
        <w:t>posamezniki</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ki so </w:t>
      </w:r>
      <w:proofErr w:type="spellStart"/>
      <w:r>
        <w:t>uporabniki</w:t>
      </w:r>
      <w:proofErr w:type="spellEnd"/>
      <w:r>
        <w:t xml:space="preserve"> </w:t>
      </w:r>
      <w:proofErr w:type="spellStart"/>
      <w:r>
        <w:t>strankinih</w:t>
      </w:r>
      <w:proofErr w:type="spellEnd"/>
      <w:r>
        <w:t xml:space="preserve"> </w:t>
      </w:r>
      <w:proofErr w:type="spellStart"/>
      <w:proofErr w:type="gramStart"/>
      <w:r>
        <w:t>storitev</w:t>
      </w:r>
      <w:proofErr w:type="spellEnd"/>
      <w:r>
        <w:t>;</w:t>
      </w:r>
      <w:proofErr w:type="gramEnd"/>
    </w:p>
    <w:p w14:paraId="4000491D" w14:textId="77777777" w:rsidR="003869E3" w:rsidRPr="00FC77AC" w:rsidRDefault="003869E3" w:rsidP="003869E3">
      <w:pPr>
        <w:pStyle w:val="Bulletlist0"/>
      </w:pPr>
      <w:proofErr w:type="spellStart"/>
      <w:r>
        <w:t>partnerji</w:t>
      </w:r>
      <w:proofErr w:type="spellEnd"/>
      <w:r>
        <w:t xml:space="preserve">, </w:t>
      </w:r>
      <w:proofErr w:type="spellStart"/>
      <w:r>
        <w:t>deležniki</w:t>
      </w:r>
      <w:proofErr w:type="spellEnd"/>
      <w:r>
        <w:t xml:space="preserve"> </w:t>
      </w:r>
      <w:proofErr w:type="spellStart"/>
      <w:r>
        <w:t>ali</w:t>
      </w:r>
      <w:proofErr w:type="spellEnd"/>
      <w:r>
        <w:t xml:space="preserve"> </w:t>
      </w:r>
      <w:proofErr w:type="spellStart"/>
      <w:r>
        <w:t>posamezniki</w:t>
      </w:r>
      <w:proofErr w:type="spellEnd"/>
      <w:r>
        <w:t xml:space="preserve">, ki </w:t>
      </w:r>
      <w:proofErr w:type="spellStart"/>
      <w:r>
        <w:t>dejavno</w:t>
      </w:r>
      <w:proofErr w:type="spellEnd"/>
      <w:r>
        <w:t xml:space="preserve"> </w:t>
      </w:r>
      <w:proofErr w:type="spellStart"/>
      <w:r>
        <w:t>sodelujejo</w:t>
      </w:r>
      <w:proofErr w:type="spellEnd"/>
      <w:r>
        <w:t xml:space="preserve">, </w:t>
      </w:r>
      <w:proofErr w:type="spellStart"/>
      <w:r>
        <w:t>komunicirajo</w:t>
      </w:r>
      <w:proofErr w:type="spellEnd"/>
      <w:r>
        <w:t xml:space="preserve"> </w:t>
      </w:r>
      <w:proofErr w:type="spellStart"/>
      <w:r>
        <w:t>ali</w:t>
      </w:r>
      <w:proofErr w:type="spellEnd"/>
      <w:r>
        <w:t xml:space="preserve"> </w:t>
      </w:r>
      <w:proofErr w:type="spellStart"/>
      <w:r>
        <w:t>imajo</w:t>
      </w:r>
      <w:proofErr w:type="spellEnd"/>
      <w:r>
        <w:t xml:space="preserve"> </w:t>
      </w:r>
      <w:proofErr w:type="spellStart"/>
      <w:r>
        <w:t>druge</w:t>
      </w:r>
      <w:proofErr w:type="spellEnd"/>
      <w:r>
        <w:t xml:space="preserve"> </w:t>
      </w:r>
      <w:proofErr w:type="spellStart"/>
      <w:r>
        <w:t>interakcije</w:t>
      </w:r>
      <w:proofErr w:type="spellEnd"/>
      <w:r>
        <w:t xml:space="preserve"> s </w:t>
      </w:r>
      <w:proofErr w:type="spellStart"/>
      <w:r>
        <w:t>strankinimi</w:t>
      </w:r>
      <w:proofErr w:type="spellEnd"/>
      <w:r>
        <w:t xml:space="preserve"> </w:t>
      </w:r>
      <w:proofErr w:type="spellStart"/>
      <w:r>
        <w:t>zaposlenimi</w:t>
      </w:r>
      <w:proofErr w:type="spellEnd"/>
      <w:r>
        <w:t xml:space="preserve"> in/</w:t>
      </w:r>
      <w:proofErr w:type="spellStart"/>
      <w:r>
        <w:t>ali</w:t>
      </w:r>
      <w:proofErr w:type="spellEnd"/>
      <w:r>
        <w:t xml:space="preserve"> </w:t>
      </w:r>
      <w:proofErr w:type="spellStart"/>
      <w:r>
        <w:t>uporabljajo</w:t>
      </w:r>
      <w:proofErr w:type="spellEnd"/>
      <w:r>
        <w:t xml:space="preserve"> </w:t>
      </w:r>
      <w:proofErr w:type="spellStart"/>
      <w:r>
        <w:t>komunikacijska</w:t>
      </w:r>
      <w:proofErr w:type="spellEnd"/>
      <w:r>
        <w:t xml:space="preserve"> </w:t>
      </w:r>
      <w:proofErr w:type="spellStart"/>
      <w:r>
        <w:t>orodja</w:t>
      </w:r>
      <w:proofErr w:type="spellEnd"/>
      <w:r>
        <w:t xml:space="preserve">, </w:t>
      </w:r>
      <w:proofErr w:type="spellStart"/>
      <w:r>
        <w:t>kot</w:t>
      </w:r>
      <w:proofErr w:type="spellEnd"/>
      <w:r>
        <w:t xml:space="preserve"> so </w:t>
      </w:r>
      <w:proofErr w:type="spellStart"/>
      <w:r>
        <w:t>aplikacije</w:t>
      </w:r>
      <w:proofErr w:type="spellEnd"/>
      <w:r>
        <w:t xml:space="preserve"> in </w:t>
      </w:r>
      <w:proofErr w:type="spellStart"/>
      <w:r>
        <w:t>spletna</w:t>
      </w:r>
      <w:proofErr w:type="spellEnd"/>
      <w:r>
        <w:t xml:space="preserve"> </w:t>
      </w:r>
      <w:proofErr w:type="spellStart"/>
      <w:r>
        <w:t>mesta</w:t>
      </w:r>
      <w:proofErr w:type="spellEnd"/>
      <w:r>
        <w:t xml:space="preserve">, ki </w:t>
      </w:r>
      <w:proofErr w:type="spellStart"/>
      <w:r>
        <w:t>jih</w:t>
      </w:r>
      <w:proofErr w:type="spellEnd"/>
      <w:r>
        <w:t xml:space="preserve"> da </w:t>
      </w:r>
      <w:proofErr w:type="spellStart"/>
      <w:r>
        <w:t>stranka</w:t>
      </w:r>
      <w:proofErr w:type="spellEnd"/>
      <w:r>
        <w:t xml:space="preserve"> </w:t>
      </w:r>
      <w:proofErr w:type="spellStart"/>
      <w:r>
        <w:t>na</w:t>
      </w:r>
      <w:proofErr w:type="spellEnd"/>
      <w:r>
        <w:t xml:space="preserve"> </w:t>
      </w:r>
      <w:proofErr w:type="spellStart"/>
      <w:proofErr w:type="gramStart"/>
      <w:r>
        <w:t>voljo</w:t>
      </w:r>
      <w:proofErr w:type="spellEnd"/>
      <w:r>
        <w:t>;</w:t>
      </w:r>
      <w:proofErr w:type="gramEnd"/>
    </w:p>
    <w:p w14:paraId="6601B3C7" w14:textId="77777777" w:rsidR="003869E3" w:rsidRPr="00FC77AC" w:rsidRDefault="003869E3" w:rsidP="003869E3">
      <w:pPr>
        <w:pStyle w:val="Bulletlist0"/>
      </w:pPr>
      <w:proofErr w:type="spellStart"/>
      <w:r>
        <w:t>deležniki</w:t>
      </w:r>
      <w:proofErr w:type="spellEnd"/>
      <w:r>
        <w:t xml:space="preserve"> </w:t>
      </w:r>
      <w:proofErr w:type="spellStart"/>
      <w:r>
        <w:t>ali</w:t>
      </w:r>
      <w:proofErr w:type="spellEnd"/>
      <w:r>
        <w:t xml:space="preserve"> </w:t>
      </w:r>
      <w:proofErr w:type="spellStart"/>
      <w:r>
        <w:t>posamezniki</w:t>
      </w:r>
      <w:proofErr w:type="spellEnd"/>
      <w:r>
        <w:t xml:space="preserve">, ki </w:t>
      </w:r>
      <w:proofErr w:type="spellStart"/>
      <w:r>
        <w:t>imajo</w:t>
      </w:r>
      <w:proofErr w:type="spellEnd"/>
      <w:r>
        <w:t xml:space="preserve"> </w:t>
      </w:r>
      <w:proofErr w:type="spellStart"/>
      <w:r>
        <w:t>pasivne</w:t>
      </w:r>
      <w:proofErr w:type="spellEnd"/>
      <w:r>
        <w:t xml:space="preserve"> </w:t>
      </w:r>
      <w:proofErr w:type="spellStart"/>
      <w:r>
        <w:t>interakcije</w:t>
      </w:r>
      <w:proofErr w:type="spellEnd"/>
      <w:r>
        <w:t xml:space="preserve"> s </w:t>
      </w:r>
      <w:proofErr w:type="spellStart"/>
      <w:r>
        <w:t>stranko</w:t>
      </w:r>
      <w:proofErr w:type="spellEnd"/>
      <w:r>
        <w:t xml:space="preserve"> (</w:t>
      </w:r>
      <w:proofErr w:type="spellStart"/>
      <w:r>
        <w:t>npr</w:t>
      </w:r>
      <w:proofErr w:type="spellEnd"/>
      <w:r>
        <w:t xml:space="preserve">. </w:t>
      </w:r>
      <w:proofErr w:type="spellStart"/>
      <w:r>
        <w:t>ker</w:t>
      </w:r>
      <w:proofErr w:type="spellEnd"/>
      <w:r>
        <w:t xml:space="preserve"> so </w:t>
      </w:r>
      <w:proofErr w:type="spellStart"/>
      <w:r>
        <w:t>predmet</w:t>
      </w:r>
      <w:proofErr w:type="spellEnd"/>
      <w:r>
        <w:t xml:space="preserve"> </w:t>
      </w:r>
      <w:proofErr w:type="spellStart"/>
      <w:r>
        <w:t>preiskave</w:t>
      </w:r>
      <w:proofErr w:type="spellEnd"/>
      <w:r>
        <w:t xml:space="preserve"> </w:t>
      </w:r>
      <w:proofErr w:type="spellStart"/>
      <w:r>
        <w:t>ali</w:t>
      </w:r>
      <w:proofErr w:type="spellEnd"/>
      <w:r>
        <w:t xml:space="preserve"> </w:t>
      </w:r>
      <w:proofErr w:type="spellStart"/>
      <w:r>
        <w:t>raziskav</w:t>
      </w:r>
      <w:proofErr w:type="spellEnd"/>
      <w:r>
        <w:t xml:space="preserve"> </w:t>
      </w:r>
      <w:proofErr w:type="spellStart"/>
      <w:r>
        <w:t>oziroma</w:t>
      </w:r>
      <w:proofErr w:type="spellEnd"/>
      <w:r>
        <w:t xml:space="preserve"> so </w:t>
      </w:r>
      <w:proofErr w:type="spellStart"/>
      <w:r>
        <w:t>omenjeni</w:t>
      </w:r>
      <w:proofErr w:type="spellEnd"/>
      <w:r>
        <w:t xml:space="preserve"> v </w:t>
      </w:r>
      <w:proofErr w:type="spellStart"/>
      <w:r>
        <w:t>dokumentih</w:t>
      </w:r>
      <w:proofErr w:type="spellEnd"/>
      <w:r>
        <w:t xml:space="preserve"> </w:t>
      </w:r>
      <w:proofErr w:type="spellStart"/>
      <w:r>
        <w:t>ali</w:t>
      </w:r>
      <w:proofErr w:type="spellEnd"/>
      <w:r>
        <w:t xml:space="preserve"> </w:t>
      </w:r>
      <w:proofErr w:type="spellStart"/>
      <w:r>
        <w:t>korespondenci</w:t>
      </w:r>
      <w:proofErr w:type="spellEnd"/>
      <w:r>
        <w:t xml:space="preserve"> od </w:t>
      </w:r>
      <w:proofErr w:type="spellStart"/>
      <w:r>
        <w:t>stranke</w:t>
      </w:r>
      <w:proofErr w:type="spellEnd"/>
      <w:r>
        <w:t xml:space="preserve"> </w:t>
      </w:r>
      <w:proofErr w:type="spellStart"/>
      <w:r>
        <w:t>ali</w:t>
      </w:r>
      <w:proofErr w:type="spellEnd"/>
      <w:r>
        <w:t xml:space="preserve"> </w:t>
      </w:r>
      <w:proofErr w:type="spellStart"/>
      <w:r>
        <w:t>zanjo</w:t>
      </w:r>
      <w:proofErr w:type="spellEnd"/>
      <w:proofErr w:type="gramStart"/>
      <w:r>
        <w:t>);</w:t>
      </w:r>
      <w:proofErr w:type="gramEnd"/>
    </w:p>
    <w:p w14:paraId="6A5AB5C1" w14:textId="77777777" w:rsidR="003869E3" w:rsidRPr="00FC77AC" w:rsidRDefault="003869E3" w:rsidP="003869E3">
      <w:pPr>
        <w:pStyle w:val="Bulletlist0"/>
      </w:pPr>
      <w:proofErr w:type="spellStart"/>
      <w:r>
        <w:t>mladoletne</w:t>
      </w:r>
      <w:proofErr w:type="spellEnd"/>
      <w:r>
        <w:t xml:space="preserve"> </w:t>
      </w:r>
      <w:proofErr w:type="spellStart"/>
      <w:r>
        <w:t>osebe</w:t>
      </w:r>
      <w:proofErr w:type="spellEnd"/>
      <w:r>
        <w:t xml:space="preserve">; </w:t>
      </w:r>
      <w:proofErr w:type="spellStart"/>
      <w:r>
        <w:t>ali</w:t>
      </w:r>
      <w:proofErr w:type="spellEnd"/>
    </w:p>
    <w:p w14:paraId="34FB8C7F" w14:textId="77777777" w:rsidR="003869E3" w:rsidRPr="00FC77AC" w:rsidRDefault="003869E3" w:rsidP="003869E3">
      <w:pPr>
        <w:pStyle w:val="Bulletlist0"/>
      </w:pPr>
      <w:proofErr w:type="spellStart"/>
      <w:r>
        <w:t>strokovnjaki</w:t>
      </w:r>
      <w:proofErr w:type="spellEnd"/>
      <w:r>
        <w:t xml:space="preserve">, za </w:t>
      </w:r>
      <w:proofErr w:type="spellStart"/>
      <w:r>
        <w:t>katere</w:t>
      </w:r>
      <w:proofErr w:type="spellEnd"/>
      <w:r>
        <w:t xml:space="preserve"> </w:t>
      </w:r>
      <w:proofErr w:type="spellStart"/>
      <w:r>
        <w:t>velja</w:t>
      </w:r>
      <w:proofErr w:type="spellEnd"/>
      <w:r>
        <w:t xml:space="preserve"> </w:t>
      </w:r>
      <w:proofErr w:type="spellStart"/>
      <w:r>
        <w:t>načelo</w:t>
      </w:r>
      <w:proofErr w:type="spellEnd"/>
      <w:r>
        <w:t xml:space="preserve"> </w:t>
      </w:r>
      <w:proofErr w:type="spellStart"/>
      <w:r>
        <w:t>varovanja</w:t>
      </w:r>
      <w:proofErr w:type="spellEnd"/>
      <w:r>
        <w:t xml:space="preserve"> </w:t>
      </w:r>
      <w:proofErr w:type="spellStart"/>
      <w:r>
        <w:t>poklicne</w:t>
      </w:r>
      <w:proofErr w:type="spellEnd"/>
      <w:r>
        <w:t xml:space="preserve"> </w:t>
      </w:r>
      <w:proofErr w:type="spellStart"/>
      <w:r>
        <w:t>zaupnosti</w:t>
      </w:r>
      <w:proofErr w:type="spellEnd"/>
      <w:r>
        <w:t xml:space="preserve"> </w:t>
      </w:r>
      <w:proofErr w:type="spellStart"/>
      <w:r>
        <w:t>sporazumevanja</w:t>
      </w:r>
      <w:proofErr w:type="spellEnd"/>
      <w:r>
        <w:t xml:space="preserve"> (</w:t>
      </w:r>
      <w:proofErr w:type="spellStart"/>
      <w:r>
        <w:t>npr</w:t>
      </w:r>
      <w:proofErr w:type="spellEnd"/>
      <w:r>
        <w:t xml:space="preserve">. </w:t>
      </w:r>
      <w:proofErr w:type="spellStart"/>
      <w:r>
        <w:t>zdravniki</w:t>
      </w:r>
      <w:proofErr w:type="spellEnd"/>
      <w:r>
        <w:t xml:space="preserve">, </w:t>
      </w:r>
      <w:proofErr w:type="spellStart"/>
      <w:r>
        <w:t>odvetniki</w:t>
      </w:r>
      <w:proofErr w:type="spellEnd"/>
      <w:r>
        <w:t xml:space="preserve">, </w:t>
      </w:r>
      <w:proofErr w:type="spellStart"/>
      <w:r>
        <w:t>notarji</w:t>
      </w:r>
      <w:proofErr w:type="spellEnd"/>
      <w:r>
        <w:t xml:space="preserve">, </w:t>
      </w:r>
      <w:proofErr w:type="spellStart"/>
      <w:r>
        <w:t>verski</w:t>
      </w:r>
      <w:proofErr w:type="spellEnd"/>
      <w:r>
        <w:t xml:space="preserve"> </w:t>
      </w:r>
      <w:proofErr w:type="spellStart"/>
      <w:r>
        <w:t>delavci</w:t>
      </w:r>
      <w:proofErr w:type="spellEnd"/>
      <w:r>
        <w:t xml:space="preserve"> </w:t>
      </w:r>
      <w:proofErr w:type="spellStart"/>
      <w:r>
        <w:t>idr</w:t>
      </w:r>
      <w:proofErr w:type="spellEnd"/>
      <w:r>
        <w:t>.).</w:t>
      </w:r>
    </w:p>
    <w:p w14:paraId="3149C6BE" w14:textId="77777777" w:rsidR="003869E3" w:rsidRPr="00FC77AC" w:rsidRDefault="003869E3" w:rsidP="003869E3">
      <w:r>
        <w:rPr>
          <w:b/>
        </w:rPr>
        <w:t>Kategorije podatkov</w:t>
      </w:r>
      <w:r>
        <w:t xml:space="preserve">: osebni podatki, ki so vključeni v e-poštnih sporočilih in dokumentih ter drugih podatkih v elektronski obliki v okviru izdelkov in storitev. </w:t>
      </w:r>
      <w:r>
        <w:rPr>
          <w:rFonts w:eastAsia="Times New Roman" w:cstheme="minorHAnsi"/>
          <w:color w:val="212121"/>
          <w:szCs w:val="18"/>
        </w:rPr>
        <w:t>Microsoft potrjuje, da se lahko stranka glede na svojo uporabo izdelkov in storitev odloči, da v podatke za strokovne storitve vključi osebne podatke iz katere koli od naslednjih kategorij osebnih podatkov:</w:t>
      </w:r>
    </w:p>
    <w:p w14:paraId="765A425C" w14:textId="77777777" w:rsidR="003869E3" w:rsidRPr="00FC77AC" w:rsidRDefault="003869E3" w:rsidP="003869E3">
      <w:pPr>
        <w:pStyle w:val="Bulletlist0"/>
      </w:pPr>
      <w:proofErr w:type="spellStart"/>
      <w:r>
        <w:t>osnovni</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npr</w:t>
      </w:r>
      <w:proofErr w:type="spellEnd"/>
      <w:r>
        <w:t xml:space="preserve">. </w:t>
      </w:r>
      <w:proofErr w:type="spellStart"/>
      <w:r>
        <w:t>kraj</w:t>
      </w:r>
      <w:proofErr w:type="spellEnd"/>
      <w:r>
        <w:t xml:space="preserve"> </w:t>
      </w:r>
      <w:proofErr w:type="spellStart"/>
      <w:r>
        <w:t>rojstva</w:t>
      </w:r>
      <w:proofErr w:type="spellEnd"/>
      <w:r>
        <w:t xml:space="preserve">, </w:t>
      </w:r>
      <w:proofErr w:type="spellStart"/>
      <w:r>
        <w:t>ulica</w:t>
      </w:r>
      <w:proofErr w:type="spellEnd"/>
      <w:r>
        <w:t xml:space="preserve"> in </w:t>
      </w:r>
      <w:proofErr w:type="spellStart"/>
      <w:r>
        <w:t>hišna</w:t>
      </w:r>
      <w:proofErr w:type="spellEnd"/>
      <w:r>
        <w:t xml:space="preserve"> </w:t>
      </w:r>
      <w:proofErr w:type="spellStart"/>
      <w:r>
        <w:t>številka</w:t>
      </w:r>
      <w:proofErr w:type="spellEnd"/>
      <w:r>
        <w:t xml:space="preserve"> (</w:t>
      </w:r>
      <w:proofErr w:type="spellStart"/>
      <w:r>
        <w:t>naslov</w:t>
      </w:r>
      <w:proofErr w:type="spellEnd"/>
      <w:r>
        <w:t xml:space="preserve">), </w:t>
      </w:r>
      <w:proofErr w:type="spellStart"/>
      <w:r>
        <w:t>poštna</w:t>
      </w:r>
      <w:proofErr w:type="spellEnd"/>
      <w:r>
        <w:t xml:space="preserve"> </w:t>
      </w:r>
      <w:proofErr w:type="spellStart"/>
      <w:r>
        <w:t>številka</w:t>
      </w:r>
      <w:proofErr w:type="spellEnd"/>
      <w:r>
        <w:t xml:space="preserve">, </w:t>
      </w:r>
      <w:proofErr w:type="spellStart"/>
      <w:r>
        <w:t>stalno</w:t>
      </w:r>
      <w:proofErr w:type="spellEnd"/>
      <w:r>
        <w:t xml:space="preserve"> </w:t>
      </w:r>
      <w:proofErr w:type="spellStart"/>
      <w:r>
        <w:t>prebivališče</w:t>
      </w:r>
      <w:proofErr w:type="spellEnd"/>
      <w:r>
        <w:t xml:space="preserve">, </w:t>
      </w:r>
      <w:proofErr w:type="spellStart"/>
      <w:r>
        <w:t>številka</w:t>
      </w:r>
      <w:proofErr w:type="spellEnd"/>
      <w:r>
        <w:t xml:space="preserve"> </w:t>
      </w:r>
      <w:proofErr w:type="spellStart"/>
      <w:r>
        <w:t>mobilnega</w:t>
      </w:r>
      <w:proofErr w:type="spellEnd"/>
      <w:r>
        <w:t xml:space="preserve"> </w:t>
      </w:r>
      <w:proofErr w:type="spellStart"/>
      <w:r>
        <w:t>telefona</w:t>
      </w:r>
      <w:proofErr w:type="spellEnd"/>
      <w:r>
        <w:t xml:space="preserve">, </w:t>
      </w:r>
      <w:proofErr w:type="spellStart"/>
      <w:r>
        <w:t>ime</w:t>
      </w:r>
      <w:proofErr w:type="spellEnd"/>
      <w:r>
        <w:t xml:space="preserve">, </w:t>
      </w:r>
      <w:proofErr w:type="spellStart"/>
      <w:r>
        <w:t>priimek</w:t>
      </w:r>
      <w:proofErr w:type="spellEnd"/>
      <w:r>
        <w:t xml:space="preserve">, </w:t>
      </w:r>
      <w:proofErr w:type="spellStart"/>
      <w:r>
        <w:t>začetnice</w:t>
      </w:r>
      <w:proofErr w:type="spellEnd"/>
      <w:r>
        <w:t>, e-</w:t>
      </w:r>
      <w:proofErr w:type="spellStart"/>
      <w:r>
        <w:t>poštni</w:t>
      </w:r>
      <w:proofErr w:type="spellEnd"/>
      <w:r>
        <w:t xml:space="preserve"> </w:t>
      </w:r>
      <w:proofErr w:type="spellStart"/>
      <w:r>
        <w:t>naslov</w:t>
      </w:r>
      <w:proofErr w:type="spellEnd"/>
      <w:r>
        <w:t xml:space="preserve">, </w:t>
      </w:r>
      <w:proofErr w:type="spellStart"/>
      <w:r>
        <w:t>spol</w:t>
      </w:r>
      <w:proofErr w:type="spellEnd"/>
      <w:r>
        <w:t xml:space="preserve">, datum </w:t>
      </w:r>
      <w:proofErr w:type="spellStart"/>
      <w:r>
        <w:t>rojstva</w:t>
      </w:r>
      <w:proofErr w:type="spellEnd"/>
      <w:r>
        <w:t xml:space="preserve">), </w:t>
      </w:r>
      <w:proofErr w:type="spellStart"/>
      <w:r>
        <w:t>vključno</w:t>
      </w:r>
      <w:proofErr w:type="spellEnd"/>
      <w:r>
        <w:t xml:space="preserve"> z </w:t>
      </w:r>
      <w:proofErr w:type="spellStart"/>
      <w:r>
        <w:t>osnovnimi</w:t>
      </w:r>
      <w:proofErr w:type="spellEnd"/>
      <w:r>
        <w:t xml:space="preserve"> </w:t>
      </w:r>
      <w:proofErr w:type="spellStart"/>
      <w:r>
        <w:t>osebnimi</w:t>
      </w:r>
      <w:proofErr w:type="spellEnd"/>
      <w:r>
        <w:t xml:space="preserve"> </w:t>
      </w:r>
      <w:proofErr w:type="spellStart"/>
      <w:r>
        <w:t>podatki</w:t>
      </w:r>
      <w:proofErr w:type="spellEnd"/>
      <w:r>
        <w:t xml:space="preserve"> o </w:t>
      </w:r>
      <w:proofErr w:type="spellStart"/>
      <w:r>
        <w:t>družinskih</w:t>
      </w:r>
      <w:proofErr w:type="spellEnd"/>
      <w:r>
        <w:t xml:space="preserve"> </w:t>
      </w:r>
      <w:proofErr w:type="spellStart"/>
      <w:r>
        <w:t>članih</w:t>
      </w:r>
      <w:proofErr w:type="spellEnd"/>
      <w:r>
        <w:t xml:space="preserve"> in </w:t>
      </w:r>
      <w:proofErr w:type="spellStart"/>
      <w:proofErr w:type="gramStart"/>
      <w:r>
        <w:t>otrocih</w:t>
      </w:r>
      <w:proofErr w:type="spellEnd"/>
      <w:r>
        <w:t>;</w:t>
      </w:r>
      <w:proofErr w:type="gramEnd"/>
    </w:p>
    <w:p w14:paraId="7FB0AD5E" w14:textId="77777777" w:rsidR="003869E3" w:rsidRPr="00FC77AC" w:rsidRDefault="003869E3" w:rsidP="003869E3">
      <w:pPr>
        <w:pStyle w:val="Bulletlist0"/>
      </w:pPr>
      <w:proofErr w:type="spellStart"/>
      <w:r>
        <w:lastRenderedPageBreak/>
        <w:t>podatki</w:t>
      </w:r>
      <w:proofErr w:type="spellEnd"/>
      <w:r>
        <w:t xml:space="preserve"> za </w:t>
      </w:r>
      <w:proofErr w:type="spellStart"/>
      <w:r>
        <w:t>preverjanje</w:t>
      </w:r>
      <w:proofErr w:type="spellEnd"/>
      <w:r>
        <w:t xml:space="preserve"> </w:t>
      </w:r>
      <w:proofErr w:type="spellStart"/>
      <w:r>
        <w:t>pristnosti</w:t>
      </w:r>
      <w:proofErr w:type="spellEnd"/>
      <w:r>
        <w:t xml:space="preserve"> (</w:t>
      </w:r>
      <w:proofErr w:type="spellStart"/>
      <w:r>
        <w:t>npr</w:t>
      </w:r>
      <w:proofErr w:type="spellEnd"/>
      <w:r>
        <w:t xml:space="preserve">. </w:t>
      </w:r>
      <w:proofErr w:type="spellStart"/>
      <w:r>
        <w:t>uporabniško</w:t>
      </w:r>
      <w:proofErr w:type="spellEnd"/>
      <w:r>
        <w:t xml:space="preserve"> </w:t>
      </w:r>
      <w:proofErr w:type="spellStart"/>
      <w:r>
        <w:t>ime</w:t>
      </w:r>
      <w:proofErr w:type="spellEnd"/>
      <w:r>
        <w:t xml:space="preserve">, </w:t>
      </w:r>
      <w:proofErr w:type="spellStart"/>
      <w:r>
        <w:t>geslo</w:t>
      </w:r>
      <w:proofErr w:type="spellEnd"/>
      <w:r>
        <w:t xml:space="preserve"> </w:t>
      </w:r>
      <w:proofErr w:type="spellStart"/>
      <w:r>
        <w:t>ali</w:t>
      </w:r>
      <w:proofErr w:type="spellEnd"/>
      <w:r>
        <w:t xml:space="preserve"> </w:t>
      </w:r>
      <w:proofErr w:type="spellStart"/>
      <w:r>
        <w:t>koda</w:t>
      </w:r>
      <w:proofErr w:type="spellEnd"/>
      <w:r>
        <w:t xml:space="preserve"> PIN, </w:t>
      </w:r>
      <w:proofErr w:type="spellStart"/>
      <w:r>
        <w:t>varnostno</w:t>
      </w:r>
      <w:proofErr w:type="spellEnd"/>
      <w:r>
        <w:t xml:space="preserve"> </w:t>
      </w:r>
      <w:proofErr w:type="spellStart"/>
      <w:r>
        <w:t>vprašanje</w:t>
      </w:r>
      <w:proofErr w:type="spellEnd"/>
      <w:r>
        <w:t xml:space="preserve">, </w:t>
      </w:r>
      <w:proofErr w:type="spellStart"/>
      <w:r>
        <w:t>revizijska</w:t>
      </w:r>
      <w:proofErr w:type="spellEnd"/>
      <w:r>
        <w:t xml:space="preserve"> sled</w:t>
      </w:r>
      <w:proofErr w:type="gramStart"/>
      <w:r>
        <w:t>);</w:t>
      </w:r>
      <w:proofErr w:type="gramEnd"/>
    </w:p>
    <w:p w14:paraId="37F7E95B" w14:textId="77777777" w:rsidR="003869E3" w:rsidRPr="00FC77AC" w:rsidRDefault="003869E3" w:rsidP="003869E3">
      <w:pPr>
        <w:pStyle w:val="Bulletlist0"/>
      </w:pPr>
      <w:proofErr w:type="spellStart"/>
      <w:r>
        <w:t>podatki</w:t>
      </w:r>
      <w:proofErr w:type="spellEnd"/>
      <w:r>
        <w:t xml:space="preserve"> za </w:t>
      </w:r>
      <w:proofErr w:type="spellStart"/>
      <w:r>
        <w:t>stik</w:t>
      </w:r>
      <w:proofErr w:type="spellEnd"/>
      <w:r>
        <w:t xml:space="preserve"> (</w:t>
      </w:r>
      <w:proofErr w:type="spellStart"/>
      <w:r>
        <w:t>npr</w:t>
      </w:r>
      <w:proofErr w:type="spellEnd"/>
      <w:r>
        <w:t xml:space="preserve">. </w:t>
      </w:r>
      <w:proofErr w:type="spellStart"/>
      <w:r>
        <w:t>naslovi</w:t>
      </w:r>
      <w:proofErr w:type="spellEnd"/>
      <w:r>
        <w:t>, e-</w:t>
      </w:r>
      <w:proofErr w:type="spellStart"/>
      <w:r>
        <w:t>poštni</w:t>
      </w:r>
      <w:proofErr w:type="spellEnd"/>
      <w:r>
        <w:t xml:space="preserve"> </w:t>
      </w:r>
      <w:proofErr w:type="spellStart"/>
      <w:r>
        <w:t>naslovi</w:t>
      </w:r>
      <w:proofErr w:type="spellEnd"/>
      <w:r>
        <w:t xml:space="preserve">, </w:t>
      </w:r>
      <w:proofErr w:type="spellStart"/>
      <w:r>
        <w:t>telefonske</w:t>
      </w:r>
      <w:proofErr w:type="spellEnd"/>
      <w:r>
        <w:t xml:space="preserve"> </w:t>
      </w:r>
      <w:proofErr w:type="spellStart"/>
      <w:r>
        <w:t>številke</w:t>
      </w:r>
      <w:proofErr w:type="spellEnd"/>
      <w:r>
        <w:t xml:space="preserve">, </w:t>
      </w:r>
      <w:proofErr w:type="spellStart"/>
      <w:r>
        <w:t>identifikatorji</w:t>
      </w:r>
      <w:proofErr w:type="spellEnd"/>
      <w:r>
        <w:t xml:space="preserve"> v </w:t>
      </w:r>
      <w:proofErr w:type="spellStart"/>
      <w:r>
        <w:t>družabnih</w:t>
      </w:r>
      <w:proofErr w:type="spellEnd"/>
      <w:r>
        <w:t xml:space="preserve"> </w:t>
      </w:r>
      <w:proofErr w:type="spellStart"/>
      <w:r>
        <w:t>omrežjih</w:t>
      </w:r>
      <w:proofErr w:type="spellEnd"/>
      <w:r>
        <w:t xml:space="preserve">, </w:t>
      </w:r>
      <w:proofErr w:type="spellStart"/>
      <w:r>
        <w:t>podrobnosti</w:t>
      </w:r>
      <w:proofErr w:type="spellEnd"/>
      <w:r>
        <w:t xml:space="preserve"> za </w:t>
      </w:r>
      <w:proofErr w:type="spellStart"/>
      <w:r>
        <w:t>stik</w:t>
      </w:r>
      <w:proofErr w:type="spellEnd"/>
      <w:r>
        <w:t xml:space="preserve"> v </w:t>
      </w:r>
      <w:proofErr w:type="spellStart"/>
      <w:r>
        <w:t>sili</w:t>
      </w:r>
      <w:proofErr w:type="spellEnd"/>
      <w:proofErr w:type="gramStart"/>
      <w:r>
        <w:t>);</w:t>
      </w:r>
      <w:proofErr w:type="gramEnd"/>
    </w:p>
    <w:p w14:paraId="3CC02BCA" w14:textId="77777777" w:rsidR="003869E3" w:rsidRPr="00FC77AC" w:rsidRDefault="003869E3" w:rsidP="003869E3">
      <w:pPr>
        <w:pStyle w:val="Bulletlist0"/>
      </w:pPr>
      <w:proofErr w:type="spellStart"/>
      <w:r>
        <w:t>edinstvene</w:t>
      </w:r>
      <w:proofErr w:type="spellEnd"/>
      <w:r>
        <w:t xml:space="preserve"> </w:t>
      </w:r>
      <w:proofErr w:type="spellStart"/>
      <w:r>
        <w:t>identifikacijske</w:t>
      </w:r>
      <w:proofErr w:type="spellEnd"/>
      <w:r>
        <w:t xml:space="preserve"> </w:t>
      </w:r>
      <w:proofErr w:type="spellStart"/>
      <w:r>
        <w:t>številke</w:t>
      </w:r>
      <w:proofErr w:type="spellEnd"/>
      <w:r>
        <w:t xml:space="preserve"> in </w:t>
      </w:r>
      <w:proofErr w:type="spellStart"/>
      <w:r>
        <w:t>podpisi</w:t>
      </w:r>
      <w:proofErr w:type="spellEnd"/>
      <w:r>
        <w:t xml:space="preserve"> (</w:t>
      </w:r>
      <w:proofErr w:type="spellStart"/>
      <w:r>
        <w:t>npr</w:t>
      </w:r>
      <w:proofErr w:type="spellEnd"/>
      <w:r>
        <w:t xml:space="preserve">. </w:t>
      </w:r>
      <w:proofErr w:type="spellStart"/>
      <w:r>
        <w:t>številka</w:t>
      </w:r>
      <w:proofErr w:type="spellEnd"/>
      <w:r>
        <w:t xml:space="preserve"> </w:t>
      </w:r>
      <w:proofErr w:type="spellStart"/>
      <w:r>
        <w:t>socialnega</w:t>
      </w:r>
      <w:proofErr w:type="spellEnd"/>
      <w:r>
        <w:t xml:space="preserve"> </w:t>
      </w:r>
      <w:proofErr w:type="spellStart"/>
      <w:r>
        <w:t>zavarovanja</w:t>
      </w:r>
      <w:proofErr w:type="spellEnd"/>
      <w:r>
        <w:t xml:space="preserve">, </w:t>
      </w:r>
      <w:proofErr w:type="spellStart"/>
      <w:r>
        <w:t>številka</w:t>
      </w:r>
      <w:proofErr w:type="spellEnd"/>
      <w:r>
        <w:t xml:space="preserve"> </w:t>
      </w:r>
      <w:proofErr w:type="spellStart"/>
      <w:r>
        <w:t>bančnega</w:t>
      </w:r>
      <w:proofErr w:type="spellEnd"/>
      <w:r>
        <w:t xml:space="preserve"> </w:t>
      </w:r>
      <w:proofErr w:type="spellStart"/>
      <w:r>
        <w:t>računa</w:t>
      </w:r>
      <w:proofErr w:type="spellEnd"/>
      <w:r>
        <w:t xml:space="preserve">, </w:t>
      </w:r>
      <w:proofErr w:type="spellStart"/>
      <w:r>
        <w:t>številka</w:t>
      </w:r>
      <w:proofErr w:type="spellEnd"/>
      <w:r>
        <w:t xml:space="preserve"> </w:t>
      </w:r>
      <w:proofErr w:type="spellStart"/>
      <w:r>
        <w:t>potnega</w:t>
      </w:r>
      <w:proofErr w:type="spellEnd"/>
      <w:r>
        <w:t xml:space="preserve"> </w:t>
      </w:r>
      <w:proofErr w:type="spellStart"/>
      <w:r>
        <w:t>lista</w:t>
      </w:r>
      <w:proofErr w:type="spellEnd"/>
      <w:r>
        <w:t xml:space="preserve"> in </w:t>
      </w:r>
      <w:proofErr w:type="spellStart"/>
      <w:r>
        <w:t>osebne</w:t>
      </w:r>
      <w:proofErr w:type="spellEnd"/>
      <w:r>
        <w:t xml:space="preserve"> </w:t>
      </w:r>
      <w:proofErr w:type="spellStart"/>
      <w:r>
        <w:t>izkaznice</w:t>
      </w:r>
      <w:proofErr w:type="spellEnd"/>
      <w:r>
        <w:t xml:space="preserve">, </w:t>
      </w:r>
      <w:proofErr w:type="spellStart"/>
      <w:r>
        <w:t>številka</w:t>
      </w:r>
      <w:proofErr w:type="spellEnd"/>
      <w:r>
        <w:t xml:space="preserve"> </w:t>
      </w:r>
      <w:proofErr w:type="spellStart"/>
      <w:r>
        <w:t>vozniškega</w:t>
      </w:r>
      <w:proofErr w:type="spellEnd"/>
      <w:r>
        <w:t xml:space="preserve"> </w:t>
      </w:r>
      <w:proofErr w:type="spellStart"/>
      <w:r>
        <w:t>dovoljenja</w:t>
      </w:r>
      <w:proofErr w:type="spellEnd"/>
      <w:r>
        <w:t xml:space="preserve"> in </w:t>
      </w:r>
      <w:proofErr w:type="spellStart"/>
      <w:r>
        <w:t>podatki</w:t>
      </w:r>
      <w:proofErr w:type="spellEnd"/>
      <w:r>
        <w:t xml:space="preserve"> o </w:t>
      </w:r>
      <w:proofErr w:type="spellStart"/>
      <w:r>
        <w:t>registraciji</w:t>
      </w:r>
      <w:proofErr w:type="spellEnd"/>
      <w:r>
        <w:t xml:space="preserve"> </w:t>
      </w:r>
      <w:proofErr w:type="spellStart"/>
      <w:r>
        <w:t>vozila</w:t>
      </w:r>
      <w:proofErr w:type="spellEnd"/>
      <w:r>
        <w:t xml:space="preserve">, </w:t>
      </w:r>
      <w:proofErr w:type="spellStart"/>
      <w:r>
        <w:t>naslov</w:t>
      </w:r>
      <w:proofErr w:type="spellEnd"/>
      <w:r>
        <w:t xml:space="preserve"> IP, </w:t>
      </w:r>
      <w:proofErr w:type="spellStart"/>
      <w:r>
        <w:t>številka</w:t>
      </w:r>
      <w:proofErr w:type="spellEnd"/>
      <w:r>
        <w:t xml:space="preserve"> </w:t>
      </w:r>
      <w:proofErr w:type="spellStart"/>
      <w:r>
        <w:t>zaposlenega</w:t>
      </w:r>
      <w:proofErr w:type="spellEnd"/>
      <w:r>
        <w:t xml:space="preserve">, </w:t>
      </w:r>
      <w:proofErr w:type="spellStart"/>
      <w:r>
        <w:t>številka</w:t>
      </w:r>
      <w:proofErr w:type="spellEnd"/>
      <w:r>
        <w:t xml:space="preserve"> </w:t>
      </w:r>
      <w:proofErr w:type="spellStart"/>
      <w:r>
        <w:t>študenta</w:t>
      </w:r>
      <w:proofErr w:type="spellEnd"/>
      <w:r>
        <w:t xml:space="preserve">, </w:t>
      </w:r>
      <w:proofErr w:type="spellStart"/>
      <w:r>
        <w:t>številka</w:t>
      </w:r>
      <w:proofErr w:type="spellEnd"/>
      <w:r>
        <w:t> </w:t>
      </w:r>
      <w:proofErr w:type="spellStart"/>
      <w:r>
        <w:t>bolnika</w:t>
      </w:r>
      <w:proofErr w:type="spellEnd"/>
      <w:r>
        <w:t xml:space="preserve">, </w:t>
      </w:r>
      <w:proofErr w:type="spellStart"/>
      <w:r>
        <w:t>podpis</w:t>
      </w:r>
      <w:proofErr w:type="spellEnd"/>
      <w:r>
        <w:t xml:space="preserve">, </w:t>
      </w:r>
      <w:proofErr w:type="spellStart"/>
      <w:r>
        <w:t>enolični</w:t>
      </w:r>
      <w:proofErr w:type="spellEnd"/>
      <w:r>
        <w:t xml:space="preserve"> </w:t>
      </w:r>
      <w:proofErr w:type="spellStart"/>
      <w:r>
        <w:t>identifikator</w:t>
      </w:r>
      <w:proofErr w:type="spellEnd"/>
      <w:r>
        <w:t xml:space="preserve"> in </w:t>
      </w:r>
      <w:proofErr w:type="spellStart"/>
      <w:r>
        <w:t>piškotki</w:t>
      </w:r>
      <w:proofErr w:type="spellEnd"/>
      <w:r>
        <w:t xml:space="preserve"> za </w:t>
      </w:r>
      <w:proofErr w:type="spellStart"/>
      <w:r>
        <w:t>sledenje</w:t>
      </w:r>
      <w:proofErr w:type="spellEnd"/>
      <w:r>
        <w:t xml:space="preserve"> </w:t>
      </w:r>
      <w:proofErr w:type="spellStart"/>
      <w:r>
        <w:t>ali</w:t>
      </w:r>
      <w:proofErr w:type="spellEnd"/>
      <w:r>
        <w:t xml:space="preserve"> </w:t>
      </w:r>
      <w:proofErr w:type="spellStart"/>
      <w:r>
        <w:t>podobna</w:t>
      </w:r>
      <w:proofErr w:type="spellEnd"/>
      <w:r>
        <w:t xml:space="preserve"> </w:t>
      </w:r>
      <w:proofErr w:type="spellStart"/>
      <w:r>
        <w:t>tehnologija</w:t>
      </w:r>
      <w:proofErr w:type="spellEnd"/>
      <w:proofErr w:type="gramStart"/>
      <w:r>
        <w:t>);</w:t>
      </w:r>
      <w:proofErr w:type="gramEnd"/>
    </w:p>
    <w:p w14:paraId="335CB528" w14:textId="77777777" w:rsidR="003869E3" w:rsidRPr="00FC77AC" w:rsidRDefault="003869E3" w:rsidP="003869E3">
      <w:pPr>
        <w:pStyle w:val="Bulletlist0"/>
      </w:pPr>
      <w:proofErr w:type="spellStart"/>
      <w:r>
        <w:t>psevdoanonimni</w:t>
      </w:r>
      <w:proofErr w:type="spellEnd"/>
      <w:r>
        <w:t xml:space="preserve"> </w:t>
      </w:r>
      <w:proofErr w:type="spellStart"/>
      <w:proofErr w:type="gramStart"/>
      <w:r>
        <w:t>identifikatorji</w:t>
      </w:r>
      <w:proofErr w:type="spellEnd"/>
      <w:r>
        <w:t>;</w:t>
      </w:r>
      <w:proofErr w:type="gramEnd"/>
      <w:r>
        <w:t xml:space="preserve"> </w:t>
      </w:r>
    </w:p>
    <w:p w14:paraId="069E9208" w14:textId="77777777" w:rsidR="003869E3" w:rsidRPr="00FC77AC" w:rsidRDefault="003869E3" w:rsidP="003869E3">
      <w:pPr>
        <w:pStyle w:val="Bulletlist0"/>
      </w:pPr>
      <w:proofErr w:type="spellStart"/>
      <w:r>
        <w:t>finančni</w:t>
      </w:r>
      <w:proofErr w:type="spellEnd"/>
      <w:r>
        <w:t xml:space="preserve"> in </w:t>
      </w:r>
      <w:proofErr w:type="spellStart"/>
      <w:r>
        <w:t>zavarovalniški</w:t>
      </w:r>
      <w:proofErr w:type="spellEnd"/>
      <w:r>
        <w:t xml:space="preserve"> </w:t>
      </w:r>
      <w:proofErr w:type="spellStart"/>
      <w:r>
        <w:t>podatki</w:t>
      </w:r>
      <w:proofErr w:type="spellEnd"/>
      <w:r>
        <w:t xml:space="preserve"> (</w:t>
      </w:r>
      <w:proofErr w:type="spellStart"/>
      <w:r>
        <w:t>npr</w:t>
      </w:r>
      <w:proofErr w:type="spellEnd"/>
      <w:r>
        <w:t xml:space="preserve">. </w:t>
      </w:r>
      <w:proofErr w:type="spellStart"/>
      <w:r>
        <w:t>številka</w:t>
      </w:r>
      <w:proofErr w:type="spellEnd"/>
      <w:r>
        <w:t xml:space="preserve"> </w:t>
      </w:r>
      <w:proofErr w:type="spellStart"/>
      <w:r>
        <w:t>zavarovanja</w:t>
      </w:r>
      <w:proofErr w:type="spellEnd"/>
      <w:r>
        <w:t xml:space="preserve">, </w:t>
      </w:r>
      <w:proofErr w:type="spellStart"/>
      <w:r>
        <w:t>ime</w:t>
      </w:r>
      <w:proofErr w:type="spellEnd"/>
      <w:r>
        <w:t xml:space="preserve"> in </w:t>
      </w:r>
      <w:proofErr w:type="spellStart"/>
      <w:r>
        <w:t>številka</w:t>
      </w:r>
      <w:proofErr w:type="spellEnd"/>
      <w:r>
        <w:t xml:space="preserve"> za </w:t>
      </w:r>
      <w:proofErr w:type="spellStart"/>
      <w:r>
        <w:t>bančni</w:t>
      </w:r>
      <w:proofErr w:type="spellEnd"/>
      <w:r>
        <w:t xml:space="preserve"> </w:t>
      </w:r>
      <w:proofErr w:type="spellStart"/>
      <w:r>
        <w:t>račun</w:t>
      </w:r>
      <w:proofErr w:type="spellEnd"/>
      <w:r>
        <w:t xml:space="preserve">, </w:t>
      </w:r>
      <w:proofErr w:type="spellStart"/>
      <w:r>
        <w:t>ime</w:t>
      </w:r>
      <w:proofErr w:type="spellEnd"/>
      <w:r>
        <w:t xml:space="preserve"> in </w:t>
      </w:r>
      <w:proofErr w:type="spellStart"/>
      <w:r>
        <w:t>številka</w:t>
      </w:r>
      <w:proofErr w:type="spellEnd"/>
      <w:r>
        <w:t xml:space="preserve"> za </w:t>
      </w:r>
      <w:proofErr w:type="spellStart"/>
      <w:r>
        <w:t>kreditno</w:t>
      </w:r>
      <w:proofErr w:type="spellEnd"/>
      <w:r>
        <w:t xml:space="preserve"> </w:t>
      </w:r>
      <w:proofErr w:type="spellStart"/>
      <w:r>
        <w:t>kartico</w:t>
      </w:r>
      <w:proofErr w:type="spellEnd"/>
      <w:r>
        <w:t xml:space="preserve">, </w:t>
      </w:r>
      <w:proofErr w:type="spellStart"/>
      <w:r>
        <w:t>številka</w:t>
      </w:r>
      <w:proofErr w:type="spellEnd"/>
      <w:r>
        <w:t> </w:t>
      </w:r>
      <w:proofErr w:type="spellStart"/>
      <w:r>
        <w:t>računa</w:t>
      </w:r>
      <w:proofErr w:type="spellEnd"/>
      <w:r>
        <w:t xml:space="preserve">, </w:t>
      </w:r>
      <w:proofErr w:type="spellStart"/>
      <w:r>
        <w:t>prihodek</w:t>
      </w:r>
      <w:proofErr w:type="spellEnd"/>
      <w:r>
        <w:t xml:space="preserve">, </w:t>
      </w:r>
      <w:proofErr w:type="spellStart"/>
      <w:r>
        <w:t>vrsta</w:t>
      </w:r>
      <w:proofErr w:type="spellEnd"/>
      <w:r>
        <w:t xml:space="preserve"> </w:t>
      </w:r>
      <w:proofErr w:type="spellStart"/>
      <w:r>
        <w:t>zavarovanja</w:t>
      </w:r>
      <w:proofErr w:type="spellEnd"/>
      <w:r>
        <w:t xml:space="preserve">, </w:t>
      </w:r>
      <w:proofErr w:type="spellStart"/>
      <w:r>
        <w:t>plačilno</w:t>
      </w:r>
      <w:proofErr w:type="spellEnd"/>
      <w:r>
        <w:t xml:space="preserve"> </w:t>
      </w:r>
      <w:proofErr w:type="spellStart"/>
      <w:r>
        <w:t>vedenje</w:t>
      </w:r>
      <w:proofErr w:type="spellEnd"/>
      <w:r>
        <w:t xml:space="preserve">, </w:t>
      </w:r>
      <w:proofErr w:type="spellStart"/>
      <w:r>
        <w:t>kreditna</w:t>
      </w:r>
      <w:proofErr w:type="spellEnd"/>
      <w:r>
        <w:t xml:space="preserve"> </w:t>
      </w:r>
      <w:proofErr w:type="spellStart"/>
      <w:r>
        <w:t>sposobnost</w:t>
      </w:r>
      <w:proofErr w:type="spellEnd"/>
      <w:proofErr w:type="gramStart"/>
      <w:r>
        <w:t>);</w:t>
      </w:r>
      <w:proofErr w:type="gramEnd"/>
    </w:p>
    <w:p w14:paraId="0C54EFDC" w14:textId="77777777" w:rsidR="003869E3" w:rsidRPr="00FC77AC" w:rsidRDefault="003869E3" w:rsidP="003869E3">
      <w:pPr>
        <w:pStyle w:val="Bulletlist0"/>
      </w:pPr>
      <w:proofErr w:type="spellStart"/>
      <w:r>
        <w:t>komercialni</w:t>
      </w:r>
      <w:proofErr w:type="spellEnd"/>
      <w:r>
        <w:t xml:space="preserve"> </w:t>
      </w:r>
      <w:proofErr w:type="spellStart"/>
      <w:r>
        <w:t>podatki</w:t>
      </w:r>
      <w:proofErr w:type="spellEnd"/>
      <w:r>
        <w:t xml:space="preserve"> (</w:t>
      </w:r>
      <w:proofErr w:type="spellStart"/>
      <w:r>
        <w:t>npr</w:t>
      </w:r>
      <w:proofErr w:type="spellEnd"/>
      <w:r>
        <w:t xml:space="preserve">. </w:t>
      </w:r>
      <w:proofErr w:type="spellStart"/>
      <w:r>
        <w:t>zgodovina</w:t>
      </w:r>
      <w:proofErr w:type="spellEnd"/>
      <w:r>
        <w:t xml:space="preserve"> </w:t>
      </w:r>
      <w:proofErr w:type="spellStart"/>
      <w:r>
        <w:t>nakupov</w:t>
      </w:r>
      <w:proofErr w:type="spellEnd"/>
      <w:r>
        <w:t xml:space="preserve">, </w:t>
      </w:r>
      <w:proofErr w:type="spellStart"/>
      <w:r>
        <w:t>posebne</w:t>
      </w:r>
      <w:proofErr w:type="spellEnd"/>
      <w:r>
        <w:t xml:space="preserve"> </w:t>
      </w:r>
      <w:proofErr w:type="spellStart"/>
      <w:r>
        <w:t>ponudbe</w:t>
      </w:r>
      <w:proofErr w:type="spellEnd"/>
      <w:r>
        <w:t xml:space="preserve">, </w:t>
      </w:r>
      <w:proofErr w:type="spellStart"/>
      <w:r>
        <w:t>naročniške</w:t>
      </w:r>
      <w:proofErr w:type="spellEnd"/>
      <w:r>
        <w:t xml:space="preserve"> </w:t>
      </w:r>
      <w:proofErr w:type="spellStart"/>
      <w:r>
        <w:t>informacije</w:t>
      </w:r>
      <w:proofErr w:type="spellEnd"/>
      <w:r>
        <w:t xml:space="preserve">, </w:t>
      </w:r>
      <w:proofErr w:type="spellStart"/>
      <w:r>
        <w:t>zgodovina</w:t>
      </w:r>
      <w:proofErr w:type="spellEnd"/>
      <w:r>
        <w:t xml:space="preserve"> </w:t>
      </w:r>
      <w:proofErr w:type="spellStart"/>
      <w:r>
        <w:t>plačil</w:t>
      </w:r>
      <w:proofErr w:type="spellEnd"/>
      <w:proofErr w:type="gramStart"/>
      <w:r>
        <w:t>);</w:t>
      </w:r>
      <w:proofErr w:type="gramEnd"/>
    </w:p>
    <w:p w14:paraId="3182922E" w14:textId="77777777" w:rsidR="003869E3" w:rsidRPr="00FC77AC" w:rsidRDefault="003869E3" w:rsidP="003869E3">
      <w:pPr>
        <w:pStyle w:val="Bulletlist0"/>
      </w:pPr>
      <w:proofErr w:type="spellStart"/>
      <w:r>
        <w:t>biometrični</w:t>
      </w:r>
      <w:proofErr w:type="spellEnd"/>
      <w:r>
        <w:t xml:space="preserve"> </w:t>
      </w:r>
      <w:proofErr w:type="spellStart"/>
      <w:r>
        <w:t>podatki</w:t>
      </w:r>
      <w:proofErr w:type="spellEnd"/>
      <w:r>
        <w:t xml:space="preserve"> (</w:t>
      </w:r>
      <w:proofErr w:type="spellStart"/>
      <w:r>
        <w:t>npr</w:t>
      </w:r>
      <w:proofErr w:type="spellEnd"/>
      <w:r>
        <w:t xml:space="preserve">. DNK, </w:t>
      </w:r>
      <w:proofErr w:type="spellStart"/>
      <w:r>
        <w:t>prstni</w:t>
      </w:r>
      <w:proofErr w:type="spellEnd"/>
      <w:r>
        <w:t xml:space="preserve"> </w:t>
      </w:r>
      <w:proofErr w:type="spellStart"/>
      <w:r>
        <w:t>odtisi</w:t>
      </w:r>
      <w:proofErr w:type="spellEnd"/>
      <w:r>
        <w:t xml:space="preserve"> in </w:t>
      </w:r>
      <w:proofErr w:type="spellStart"/>
      <w:r>
        <w:t>optično</w:t>
      </w:r>
      <w:proofErr w:type="spellEnd"/>
      <w:r>
        <w:t xml:space="preserve"> </w:t>
      </w:r>
      <w:proofErr w:type="spellStart"/>
      <w:r>
        <w:t>branje</w:t>
      </w:r>
      <w:proofErr w:type="spellEnd"/>
      <w:r>
        <w:t xml:space="preserve"> </w:t>
      </w:r>
      <w:proofErr w:type="spellStart"/>
      <w:r>
        <w:t>šarenice</w:t>
      </w:r>
      <w:proofErr w:type="spellEnd"/>
      <w:proofErr w:type="gramStart"/>
      <w:r>
        <w:t>);</w:t>
      </w:r>
      <w:proofErr w:type="gramEnd"/>
      <w:r>
        <w:t xml:space="preserve"> </w:t>
      </w:r>
    </w:p>
    <w:p w14:paraId="792EBE95" w14:textId="77777777" w:rsidR="003869E3" w:rsidRPr="00FC77AC" w:rsidRDefault="003869E3" w:rsidP="003869E3">
      <w:pPr>
        <w:pStyle w:val="Bulletlist0"/>
      </w:pPr>
      <w:proofErr w:type="spellStart"/>
      <w:r>
        <w:t>lokacijski</w:t>
      </w:r>
      <w:proofErr w:type="spellEnd"/>
      <w:r>
        <w:t xml:space="preserve"> </w:t>
      </w:r>
      <w:proofErr w:type="spellStart"/>
      <w:r>
        <w:t>podatki</w:t>
      </w:r>
      <w:proofErr w:type="spellEnd"/>
      <w:r>
        <w:t xml:space="preserve"> (</w:t>
      </w:r>
      <w:proofErr w:type="spellStart"/>
      <w:r>
        <w:t>npr</w:t>
      </w:r>
      <w:proofErr w:type="spellEnd"/>
      <w:r>
        <w:t xml:space="preserve">. ID </w:t>
      </w:r>
      <w:proofErr w:type="spellStart"/>
      <w:r>
        <w:t>celice</w:t>
      </w:r>
      <w:proofErr w:type="spellEnd"/>
      <w:r>
        <w:t xml:space="preserve">, </w:t>
      </w:r>
      <w:proofErr w:type="spellStart"/>
      <w:r>
        <w:t>geolokacijski</w:t>
      </w:r>
      <w:proofErr w:type="spellEnd"/>
      <w:r>
        <w:t xml:space="preserve"> </w:t>
      </w:r>
      <w:proofErr w:type="spellStart"/>
      <w:r>
        <w:t>omrežni</w:t>
      </w:r>
      <w:proofErr w:type="spellEnd"/>
      <w:r>
        <w:t xml:space="preserve"> </w:t>
      </w:r>
      <w:proofErr w:type="spellStart"/>
      <w:r>
        <w:t>podatki</w:t>
      </w:r>
      <w:proofErr w:type="spellEnd"/>
      <w:r>
        <w:t xml:space="preserve">, </w:t>
      </w:r>
      <w:proofErr w:type="spellStart"/>
      <w:r>
        <w:t>lokacija</w:t>
      </w:r>
      <w:proofErr w:type="spellEnd"/>
      <w:r>
        <w:t xml:space="preserve"> glede </w:t>
      </w:r>
      <w:proofErr w:type="spellStart"/>
      <w:r>
        <w:t>na</w:t>
      </w:r>
      <w:proofErr w:type="spellEnd"/>
      <w:r>
        <w:t xml:space="preserve"> </w:t>
      </w:r>
      <w:proofErr w:type="spellStart"/>
      <w:r>
        <w:t>začetek</w:t>
      </w:r>
      <w:proofErr w:type="spellEnd"/>
      <w:r>
        <w:t>/</w:t>
      </w:r>
      <w:proofErr w:type="spellStart"/>
      <w:r>
        <w:t>konec</w:t>
      </w:r>
      <w:proofErr w:type="spellEnd"/>
      <w:r>
        <w:t xml:space="preserve"> </w:t>
      </w:r>
      <w:proofErr w:type="spellStart"/>
      <w:r>
        <w:t>klica</w:t>
      </w:r>
      <w:proofErr w:type="spellEnd"/>
      <w:r>
        <w:t xml:space="preserve">, </w:t>
      </w:r>
      <w:proofErr w:type="spellStart"/>
      <w:r>
        <w:t>lokacijski</w:t>
      </w:r>
      <w:proofErr w:type="spellEnd"/>
      <w:r>
        <w:t xml:space="preserve"> </w:t>
      </w:r>
      <w:proofErr w:type="spellStart"/>
      <w:r>
        <w:t>podatki</w:t>
      </w:r>
      <w:proofErr w:type="spellEnd"/>
      <w:r>
        <w:t xml:space="preserve">, </w:t>
      </w:r>
      <w:r>
        <w:br/>
      </w:r>
      <w:proofErr w:type="spellStart"/>
      <w:r>
        <w:t>izpeljani</w:t>
      </w:r>
      <w:proofErr w:type="spellEnd"/>
      <w:r>
        <w:t xml:space="preserve"> </w:t>
      </w:r>
      <w:proofErr w:type="spellStart"/>
      <w:r>
        <w:t>iz</w:t>
      </w:r>
      <w:proofErr w:type="spellEnd"/>
      <w:r>
        <w:t xml:space="preserve"> </w:t>
      </w:r>
      <w:proofErr w:type="spellStart"/>
      <w:r>
        <w:t>uporabe</w:t>
      </w:r>
      <w:proofErr w:type="spellEnd"/>
      <w:r>
        <w:t xml:space="preserve"> </w:t>
      </w:r>
      <w:proofErr w:type="spellStart"/>
      <w:r>
        <w:t>dostopnih</w:t>
      </w:r>
      <w:proofErr w:type="spellEnd"/>
      <w:r>
        <w:t xml:space="preserve"> </w:t>
      </w:r>
      <w:proofErr w:type="spellStart"/>
      <w:r>
        <w:t>točk</w:t>
      </w:r>
      <w:proofErr w:type="spellEnd"/>
      <w:r>
        <w:t xml:space="preserve"> </w:t>
      </w:r>
      <w:proofErr w:type="spellStart"/>
      <w:r>
        <w:t>WiFi</w:t>
      </w:r>
      <w:proofErr w:type="spellEnd"/>
      <w:proofErr w:type="gramStart"/>
      <w:r>
        <w:t>);</w:t>
      </w:r>
      <w:proofErr w:type="gramEnd"/>
    </w:p>
    <w:p w14:paraId="11524C19" w14:textId="77777777" w:rsidR="003869E3" w:rsidRPr="00FC77AC" w:rsidRDefault="003869E3" w:rsidP="003869E3">
      <w:pPr>
        <w:pStyle w:val="Bulletlist0"/>
      </w:pPr>
      <w:proofErr w:type="spellStart"/>
      <w:r>
        <w:t>fotografije</w:t>
      </w:r>
      <w:proofErr w:type="spellEnd"/>
      <w:r>
        <w:t xml:space="preserve">, </w:t>
      </w:r>
      <w:proofErr w:type="spellStart"/>
      <w:r>
        <w:t>videoposnetki</w:t>
      </w:r>
      <w:proofErr w:type="spellEnd"/>
      <w:r>
        <w:t xml:space="preserve"> in </w:t>
      </w:r>
      <w:proofErr w:type="spellStart"/>
      <w:proofErr w:type="gramStart"/>
      <w:r>
        <w:t>zvok</w:t>
      </w:r>
      <w:proofErr w:type="spellEnd"/>
      <w:r>
        <w:t>;</w:t>
      </w:r>
      <w:proofErr w:type="gramEnd"/>
    </w:p>
    <w:p w14:paraId="1D3E1933" w14:textId="77777777" w:rsidR="003869E3" w:rsidRPr="00FC77AC" w:rsidRDefault="003869E3" w:rsidP="003869E3">
      <w:pPr>
        <w:pStyle w:val="Bulletlist0"/>
      </w:pPr>
      <w:proofErr w:type="spellStart"/>
      <w:r>
        <w:t>internetna</w:t>
      </w:r>
      <w:proofErr w:type="spellEnd"/>
      <w:r>
        <w:t xml:space="preserve"> </w:t>
      </w:r>
      <w:proofErr w:type="spellStart"/>
      <w:r>
        <w:t>dejavnost</w:t>
      </w:r>
      <w:proofErr w:type="spellEnd"/>
      <w:r>
        <w:t xml:space="preserve"> (</w:t>
      </w:r>
      <w:proofErr w:type="spellStart"/>
      <w:r>
        <w:t>npr</w:t>
      </w:r>
      <w:proofErr w:type="spellEnd"/>
      <w:r>
        <w:t xml:space="preserve">. </w:t>
      </w:r>
      <w:proofErr w:type="spellStart"/>
      <w:r>
        <w:t>zgodovina</w:t>
      </w:r>
      <w:proofErr w:type="spellEnd"/>
      <w:r>
        <w:t xml:space="preserve"> </w:t>
      </w:r>
      <w:proofErr w:type="spellStart"/>
      <w:r>
        <w:t>brskanja</w:t>
      </w:r>
      <w:proofErr w:type="spellEnd"/>
      <w:r>
        <w:t xml:space="preserve">, </w:t>
      </w:r>
      <w:proofErr w:type="spellStart"/>
      <w:r>
        <w:t>zgodovina</w:t>
      </w:r>
      <w:proofErr w:type="spellEnd"/>
      <w:r>
        <w:t xml:space="preserve"> </w:t>
      </w:r>
      <w:proofErr w:type="spellStart"/>
      <w:r>
        <w:t>iskanja</w:t>
      </w:r>
      <w:proofErr w:type="spellEnd"/>
      <w:r>
        <w:t xml:space="preserve">, </w:t>
      </w:r>
      <w:proofErr w:type="spellStart"/>
      <w:r>
        <w:t>branje</w:t>
      </w:r>
      <w:proofErr w:type="spellEnd"/>
      <w:r>
        <w:t xml:space="preserve">, </w:t>
      </w:r>
      <w:proofErr w:type="spellStart"/>
      <w:r>
        <w:t>gledanje</w:t>
      </w:r>
      <w:proofErr w:type="spellEnd"/>
      <w:r>
        <w:t xml:space="preserve"> </w:t>
      </w:r>
      <w:proofErr w:type="spellStart"/>
      <w:r>
        <w:t>televizije</w:t>
      </w:r>
      <w:proofErr w:type="spellEnd"/>
      <w:r>
        <w:t xml:space="preserve">, </w:t>
      </w:r>
      <w:proofErr w:type="spellStart"/>
      <w:r>
        <w:t>poslušanje</w:t>
      </w:r>
      <w:proofErr w:type="spellEnd"/>
      <w:r>
        <w:t xml:space="preserve"> </w:t>
      </w:r>
      <w:proofErr w:type="spellStart"/>
      <w:r>
        <w:t>radia</w:t>
      </w:r>
      <w:proofErr w:type="spellEnd"/>
      <w:proofErr w:type="gramStart"/>
      <w:r>
        <w:t>);</w:t>
      </w:r>
      <w:proofErr w:type="gramEnd"/>
    </w:p>
    <w:p w14:paraId="72598341" w14:textId="77777777" w:rsidR="003869E3" w:rsidRPr="00FC77AC" w:rsidRDefault="003869E3" w:rsidP="003869E3">
      <w:pPr>
        <w:pStyle w:val="Bulletlist0"/>
      </w:pPr>
      <w:proofErr w:type="spellStart"/>
      <w:r>
        <w:t>identifikacija</w:t>
      </w:r>
      <w:proofErr w:type="spellEnd"/>
      <w:r>
        <w:t xml:space="preserve"> </w:t>
      </w:r>
      <w:proofErr w:type="spellStart"/>
      <w:r>
        <w:t>naprave</w:t>
      </w:r>
      <w:proofErr w:type="spellEnd"/>
      <w:r>
        <w:t xml:space="preserve"> (</w:t>
      </w:r>
      <w:proofErr w:type="spellStart"/>
      <w:r>
        <w:t>npr</w:t>
      </w:r>
      <w:proofErr w:type="spellEnd"/>
      <w:r>
        <w:t xml:space="preserve">. </w:t>
      </w:r>
      <w:proofErr w:type="spellStart"/>
      <w:r>
        <w:t>številka</w:t>
      </w:r>
      <w:proofErr w:type="spellEnd"/>
      <w:r>
        <w:t xml:space="preserve"> IMEI, </w:t>
      </w:r>
      <w:proofErr w:type="spellStart"/>
      <w:r>
        <w:t>številka</w:t>
      </w:r>
      <w:proofErr w:type="spellEnd"/>
      <w:r>
        <w:t xml:space="preserve"> </w:t>
      </w:r>
      <w:proofErr w:type="spellStart"/>
      <w:r>
        <w:t>kartice</w:t>
      </w:r>
      <w:proofErr w:type="spellEnd"/>
      <w:r>
        <w:t xml:space="preserve"> SIM, </w:t>
      </w:r>
      <w:proofErr w:type="spellStart"/>
      <w:r>
        <w:t>naslov</w:t>
      </w:r>
      <w:proofErr w:type="spellEnd"/>
      <w:r>
        <w:t xml:space="preserve"> MAC</w:t>
      </w:r>
      <w:proofErr w:type="gramStart"/>
      <w:r>
        <w:t>);</w:t>
      </w:r>
      <w:proofErr w:type="gramEnd"/>
    </w:p>
    <w:p w14:paraId="6F0D4A9F" w14:textId="77777777" w:rsidR="003869E3" w:rsidRPr="00FC77AC" w:rsidRDefault="003869E3" w:rsidP="003869E3">
      <w:pPr>
        <w:pStyle w:val="Bulletlist0"/>
      </w:pPr>
      <w:proofErr w:type="spellStart"/>
      <w:r>
        <w:t>profiliranje</w:t>
      </w:r>
      <w:proofErr w:type="spellEnd"/>
      <w:r>
        <w:t xml:space="preserve"> (</w:t>
      </w:r>
      <w:proofErr w:type="spellStart"/>
      <w:r>
        <w:t>npr</w:t>
      </w:r>
      <w:proofErr w:type="spellEnd"/>
      <w:r>
        <w:t xml:space="preserve">. </w:t>
      </w:r>
      <w:proofErr w:type="spellStart"/>
      <w:r>
        <w:t>na</w:t>
      </w:r>
      <w:proofErr w:type="spellEnd"/>
      <w:r>
        <w:t xml:space="preserve"> </w:t>
      </w:r>
      <w:proofErr w:type="spellStart"/>
      <w:r>
        <w:t>podlagi</w:t>
      </w:r>
      <w:proofErr w:type="spellEnd"/>
      <w:r>
        <w:t xml:space="preserve"> </w:t>
      </w:r>
      <w:proofErr w:type="spellStart"/>
      <w:r>
        <w:t>opaženega</w:t>
      </w:r>
      <w:proofErr w:type="spellEnd"/>
      <w:r>
        <w:t xml:space="preserve"> </w:t>
      </w:r>
      <w:proofErr w:type="spellStart"/>
      <w:r>
        <w:t>kaznivega</w:t>
      </w:r>
      <w:proofErr w:type="spellEnd"/>
      <w:r>
        <w:t xml:space="preserve"> </w:t>
      </w:r>
      <w:proofErr w:type="spellStart"/>
      <w:r>
        <w:t>ali</w:t>
      </w:r>
      <w:proofErr w:type="spellEnd"/>
      <w:r>
        <w:t xml:space="preserve"> </w:t>
      </w:r>
      <w:proofErr w:type="spellStart"/>
      <w:r>
        <w:t>antisocialnega</w:t>
      </w:r>
      <w:proofErr w:type="spellEnd"/>
      <w:r>
        <w:t xml:space="preserve"> </w:t>
      </w:r>
      <w:proofErr w:type="spellStart"/>
      <w:r>
        <w:t>vedenja</w:t>
      </w:r>
      <w:proofErr w:type="spellEnd"/>
      <w:r>
        <w:t xml:space="preserve"> </w:t>
      </w:r>
      <w:proofErr w:type="spellStart"/>
      <w:r>
        <w:t>ali</w:t>
      </w:r>
      <w:proofErr w:type="spellEnd"/>
      <w:r>
        <w:t xml:space="preserve"> </w:t>
      </w:r>
      <w:proofErr w:type="spellStart"/>
      <w:r>
        <w:t>psevdoanonimni</w:t>
      </w:r>
      <w:proofErr w:type="spellEnd"/>
      <w:r>
        <w:t xml:space="preserve"> </w:t>
      </w:r>
      <w:proofErr w:type="spellStart"/>
      <w:r>
        <w:t>profili</w:t>
      </w:r>
      <w:proofErr w:type="spellEnd"/>
      <w:r>
        <w:t xml:space="preserve"> </w:t>
      </w:r>
      <w:proofErr w:type="spellStart"/>
      <w:r>
        <w:t>na</w:t>
      </w:r>
      <w:proofErr w:type="spellEnd"/>
      <w:r>
        <w:t xml:space="preserve"> </w:t>
      </w:r>
      <w:proofErr w:type="spellStart"/>
      <w:r>
        <w:t>podlagi</w:t>
      </w:r>
      <w:proofErr w:type="spellEnd"/>
      <w:r>
        <w:t xml:space="preserve"> </w:t>
      </w:r>
      <w:proofErr w:type="spellStart"/>
      <w:r>
        <w:t>obiskanjih</w:t>
      </w:r>
      <w:proofErr w:type="spellEnd"/>
      <w:r>
        <w:t xml:space="preserve"> URL-</w:t>
      </w:r>
      <w:proofErr w:type="spellStart"/>
      <w:r>
        <w:t>jev</w:t>
      </w:r>
      <w:proofErr w:type="spellEnd"/>
      <w:r>
        <w:t xml:space="preserve">, </w:t>
      </w:r>
      <w:proofErr w:type="spellStart"/>
      <w:r>
        <w:t>tokov</w:t>
      </w:r>
      <w:proofErr w:type="spellEnd"/>
      <w:r>
        <w:t xml:space="preserve"> </w:t>
      </w:r>
      <w:proofErr w:type="spellStart"/>
      <w:r>
        <w:t>klikov</w:t>
      </w:r>
      <w:proofErr w:type="spellEnd"/>
      <w:r>
        <w:t xml:space="preserve">, </w:t>
      </w:r>
      <w:proofErr w:type="spellStart"/>
      <w:r>
        <w:t>dnevnikov</w:t>
      </w:r>
      <w:proofErr w:type="spellEnd"/>
      <w:r>
        <w:t xml:space="preserve"> </w:t>
      </w:r>
      <w:proofErr w:type="spellStart"/>
      <w:r>
        <w:t>brskanja</w:t>
      </w:r>
      <w:proofErr w:type="spellEnd"/>
      <w:r>
        <w:t xml:space="preserve">, </w:t>
      </w:r>
      <w:proofErr w:type="spellStart"/>
      <w:r>
        <w:t>naslovov</w:t>
      </w:r>
      <w:proofErr w:type="spellEnd"/>
      <w:r>
        <w:t xml:space="preserve"> IP, </w:t>
      </w:r>
      <w:proofErr w:type="spellStart"/>
      <w:r>
        <w:t>domen</w:t>
      </w:r>
      <w:proofErr w:type="spellEnd"/>
      <w:r>
        <w:t xml:space="preserve">, </w:t>
      </w:r>
      <w:proofErr w:type="spellStart"/>
      <w:r>
        <w:t>nameščenih</w:t>
      </w:r>
      <w:proofErr w:type="spellEnd"/>
      <w:r>
        <w:t xml:space="preserve"> </w:t>
      </w:r>
      <w:proofErr w:type="spellStart"/>
      <w:r>
        <w:t>aplikacij</w:t>
      </w:r>
      <w:proofErr w:type="spellEnd"/>
      <w:r>
        <w:t xml:space="preserve"> </w:t>
      </w:r>
      <w:proofErr w:type="spellStart"/>
      <w:r>
        <w:t>ali</w:t>
      </w:r>
      <w:proofErr w:type="spellEnd"/>
      <w:r>
        <w:t xml:space="preserve"> </w:t>
      </w:r>
      <w:proofErr w:type="spellStart"/>
      <w:r>
        <w:t>profilov</w:t>
      </w:r>
      <w:proofErr w:type="spellEnd"/>
      <w:r>
        <w:t xml:space="preserve">, ki </w:t>
      </w:r>
      <w:proofErr w:type="spellStart"/>
      <w:r>
        <w:t>temeljijo</w:t>
      </w:r>
      <w:proofErr w:type="spellEnd"/>
      <w:r>
        <w:t xml:space="preserve"> </w:t>
      </w:r>
      <w:proofErr w:type="spellStart"/>
      <w:r>
        <w:t>na</w:t>
      </w:r>
      <w:proofErr w:type="spellEnd"/>
      <w:r>
        <w:t xml:space="preserve"> </w:t>
      </w:r>
      <w:proofErr w:type="spellStart"/>
      <w:r>
        <w:t>trženjskih</w:t>
      </w:r>
      <w:proofErr w:type="spellEnd"/>
      <w:r>
        <w:t xml:space="preserve"> </w:t>
      </w:r>
      <w:proofErr w:type="spellStart"/>
      <w:r>
        <w:t>nastavitvah</w:t>
      </w:r>
      <w:proofErr w:type="spellEnd"/>
      <w:proofErr w:type="gramStart"/>
      <w:r>
        <w:t>);</w:t>
      </w:r>
      <w:proofErr w:type="gramEnd"/>
    </w:p>
    <w:p w14:paraId="6BF4B942" w14:textId="77777777" w:rsidR="003869E3" w:rsidRPr="00FC77AC" w:rsidRDefault="003869E3" w:rsidP="003869E3">
      <w:pPr>
        <w:pStyle w:val="Bulletlist0"/>
      </w:pPr>
      <w:proofErr w:type="spellStart"/>
      <w:r>
        <w:t>kadrovski</w:t>
      </w:r>
      <w:proofErr w:type="spellEnd"/>
      <w:r>
        <w:t xml:space="preserve"> </w:t>
      </w:r>
      <w:proofErr w:type="spellStart"/>
      <w:r>
        <w:t>podatki</w:t>
      </w:r>
      <w:proofErr w:type="spellEnd"/>
      <w:r>
        <w:t xml:space="preserve"> in </w:t>
      </w:r>
      <w:proofErr w:type="spellStart"/>
      <w:r>
        <w:t>podatki</w:t>
      </w:r>
      <w:proofErr w:type="spellEnd"/>
      <w:r>
        <w:t xml:space="preserve"> o </w:t>
      </w:r>
      <w:proofErr w:type="spellStart"/>
      <w:r>
        <w:t>zaposlovanju</w:t>
      </w:r>
      <w:proofErr w:type="spellEnd"/>
      <w:r>
        <w:t xml:space="preserve"> (</w:t>
      </w:r>
      <w:proofErr w:type="spellStart"/>
      <w:r>
        <w:t>npr</w:t>
      </w:r>
      <w:proofErr w:type="spellEnd"/>
      <w:r>
        <w:t xml:space="preserve">. </w:t>
      </w:r>
      <w:proofErr w:type="spellStart"/>
      <w:r>
        <w:t>izjava</w:t>
      </w:r>
      <w:proofErr w:type="spellEnd"/>
      <w:r>
        <w:t xml:space="preserve"> o </w:t>
      </w:r>
      <w:proofErr w:type="spellStart"/>
      <w:r>
        <w:t>stanju</w:t>
      </w:r>
      <w:proofErr w:type="spellEnd"/>
      <w:r>
        <w:t xml:space="preserve"> </w:t>
      </w:r>
      <w:proofErr w:type="spellStart"/>
      <w:r>
        <w:t>zaposlitve</w:t>
      </w:r>
      <w:proofErr w:type="spellEnd"/>
      <w:r>
        <w:t xml:space="preserve">, </w:t>
      </w:r>
      <w:proofErr w:type="spellStart"/>
      <w:r>
        <w:t>podatki</w:t>
      </w:r>
      <w:proofErr w:type="spellEnd"/>
      <w:r>
        <w:t xml:space="preserve"> o </w:t>
      </w:r>
      <w:proofErr w:type="spellStart"/>
      <w:r>
        <w:t>zaposlovanju</w:t>
      </w:r>
      <w:proofErr w:type="spellEnd"/>
      <w:r>
        <w:t xml:space="preserve"> (</w:t>
      </w:r>
      <w:proofErr w:type="spellStart"/>
      <w:r>
        <w:t>kot</w:t>
      </w:r>
      <w:proofErr w:type="spellEnd"/>
      <w:r>
        <w:t xml:space="preserve"> so </w:t>
      </w:r>
      <w:proofErr w:type="spellStart"/>
      <w:r>
        <w:t>življenjepis</w:t>
      </w:r>
      <w:proofErr w:type="spellEnd"/>
      <w:r>
        <w:t xml:space="preserve">, </w:t>
      </w:r>
      <w:proofErr w:type="spellStart"/>
      <w:r>
        <w:t>zgodovina</w:t>
      </w:r>
      <w:proofErr w:type="spellEnd"/>
      <w:r>
        <w:t xml:space="preserve"> </w:t>
      </w:r>
      <w:proofErr w:type="spellStart"/>
      <w:r>
        <w:t>zaposlitev</w:t>
      </w:r>
      <w:proofErr w:type="spellEnd"/>
      <w:r>
        <w:t xml:space="preserve">, </w:t>
      </w:r>
      <w:proofErr w:type="spellStart"/>
      <w:r>
        <w:t>podrobnosti</w:t>
      </w:r>
      <w:proofErr w:type="spellEnd"/>
      <w:r>
        <w:t xml:space="preserve"> o </w:t>
      </w:r>
      <w:proofErr w:type="spellStart"/>
      <w:r>
        <w:t>izobraževanju</w:t>
      </w:r>
      <w:proofErr w:type="spellEnd"/>
      <w:r>
        <w:t xml:space="preserve">), </w:t>
      </w:r>
      <w:proofErr w:type="spellStart"/>
      <w:r>
        <w:t>podatki</w:t>
      </w:r>
      <w:proofErr w:type="spellEnd"/>
      <w:r>
        <w:t xml:space="preserve"> o </w:t>
      </w:r>
      <w:proofErr w:type="spellStart"/>
      <w:r>
        <w:t>zaposlitvi</w:t>
      </w:r>
      <w:proofErr w:type="spellEnd"/>
      <w:r>
        <w:t xml:space="preserve"> in </w:t>
      </w:r>
      <w:proofErr w:type="spellStart"/>
      <w:r>
        <w:t>delovnih</w:t>
      </w:r>
      <w:proofErr w:type="spellEnd"/>
      <w:r>
        <w:t xml:space="preserve"> </w:t>
      </w:r>
      <w:proofErr w:type="spellStart"/>
      <w:r>
        <w:t>mestih</w:t>
      </w:r>
      <w:proofErr w:type="spellEnd"/>
      <w:r>
        <w:t xml:space="preserve">, </w:t>
      </w:r>
      <w:proofErr w:type="spellStart"/>
      <w:r>
        <w:t>vključno</w:t>
      </w:r>
      <w:proofErr w:type="spellEnd"/>
      <w:r>
        <w:t xml:space="preserve"> s </w:t>
      </w:r>
      <w:proofErr w:type="spellStart"/>
      <w:r>
        <w:t>številom</w:t>
      </w:r>
      <w:proofErr w:type="spellEnd"/>
      <w:r>
        <w:t xml:space="preserve"> </w:t>
      </w:r>
      <w:proofErr w:type="spellStart"/>
      <w:r>
        <w:t>ur</w:t>
      </w:r>
      <w:proofErr w:type="spellEnd"/>
      <w:r>
        <w:t xml:space="preserve"> dela, </w:t>
      </w:r>
      <w:proofErr w:type="spellStart"/>
      <w:r>
        <w:t>ocenjevanji</w:t>
      </w:r>
      <w:proofErr w:type="spellEnd"/>
      <w:r>
        <w:t xml:space="preserve"> in </w:t>
      </w:r>
      <w:proofErr w:type="spellStart"/>
      <w:r>
        <w:t>osebnim</w:t>
      </w:r>
      <w:proofErr w:type="spellEnd"/>
      <w:r>
        <w:t xml:space="preserve"> </w:t>
      </w:r>
      <w:proofErr w:type="spellStart"/>
      <w:r>
        <w:t>dohodkom</w:t>
      </w:r>
      <w:proofErr w:type="spellEnd"/>
      <w:r>
        <w:t xml:space="preserve">, </w:t>
      </w:r>
      <w:proofErr w:type="spellStart"/>
      <w:r>
        <w:t>podrobnosti</w:t>
      </w:r>
      <w:proofErr w:type="spellEnd"/>
      <w:r>
        <w:t xml:space="preserve"> o </w:t>
      </w:r>
      <w:proofErr w:type="spellStart"/>
      <w:r>
        <w:t>delovnih</w:t>
      </w:r>
      <w:proofErr w:type="spellEnd"/>
      <w:r>
        <w:t xml:space="preserve"> </w:t>
      </w:r>
      <w:proofErr w:type="spellStart"/>
      <w:r>
        <w:t>dovoljenjih</w:t>
      </w:r>
      <w:proofErr w:type="spellEnd"/>
      <w:r>
        <w:t xml:space="preserve">, </w:t>
      </w:r>
      <w:proofErr w:type="spellStart"/>
      <w:r>
        <w:t>razpoložljivost</w:t>
      </w:r>
      <w:proofErr w:type="spellEnd"/>
      <w:r>
        <w:t xml:space="preserve">, </w:t>
      </w:r>
      <w:proofErr w:type="spellStart"/>
      <w:r>
        <w:t>pogoji</w:t>
      </w:r>
      <w:proofErr w:type="spellEnd"/>
      <w:r>
        <w:t xml:space="preserve"> </w:t>
      </w:r>
      <w:proofErr w:type="spellStart"/>
      <w:r>
        <w:t>zaposlitve</w:t>
      </w:r>
      <w:proofErr w:type="spellEnd"/>
      <w:r>
        <w:t xml:space="preserve">, </w:t>
      </w:r>
      <w:proofErr w:type="spellStart"/>
      <w:r>
        <w:t>davčne</w:t>
      </w:r>
      <w:proofErr w:type="spellEnd"/>
      <w:r>
        <w:t xml:space="preserve"> </w:t>
      </w:r>
      <w:proofErr w:type="spellStart"/>
      <w:r>
        <w:t>podrobnosti</w:t>
      </w:r>
      <w:proofErr w:type="spellEnd"/>
      <w:r>
        <w:t xml:space="preserve">, </w:t>
      </w:r>
      <w:proofErr w:type="spellStart"/>
      <w:r>
        <w:t>podrobnosti</w:t>
      </w:r>
      <w:proofErr w:type="spellEnd"/>
      <w:r>
        <w:t xml:space="preserve"> o </w:t>
      </w:r>
      <w:proofErr w:type="spellStart"/>
      <w:r>
        <w:t>plačilu</w:t>
      </w:r>
      <w:proofErr w:type="spellEnd"/>
      <w:r>
        <w:t xml:space="preserve">, </w:t>
      </w:r>
      <w:proofErr w:type="spellStart"/>
      <w:r>
        <w:t>podrobnosti</w:t>
      </w:r>
      <w:proofErr w:type="spellEnd"/>
      <w:r>
        <w:t xml:space="preserve"> o </w:t>
      </w:r>
      <w:proofErr w:type="spellStart"/>
      <w:r>
        <w:t>zavarovanju</w:t>
      </w:r>
      <w:proofErr w:type="spellEnd"/>
      <w:r>
        <w:t xml:space="preserve">, </w:t>
      </w:r>
      <w:proofErr w:type="spellStart"/>
      <w:r>
        <w:t>lokacija</w:t>
      </w:r>
      <w:proofErr w:type="spellEnd"/>
      <w:r>
        <w:t xml:space="preserve"> in </w:t>
      </w:r>
      <w:proofErr w:type="spellStart"/>
      <w:r>
        <w:t>organizacije</w:t>
      </w:r>
      <w:proofErr w:type="spellEnd"/>
      <w:proofErr w:type="gramStart"/>
      <w:r>
        <w:t>);</w:t>
      </w:r>
      <w:proofErr w:type="gramEnd"/>
    </w:p>
    <w:p w14:paraId="267410CA" w14:textId="77777777" w:rsidR="003869E3" w:rsidRPr="00FC77AC" w:rsidRDefault="003869E3" w:rsidP="003869E3">
      <w:pPr>
        <w:pStyle w:val="Bulletlist0"/>
      </w:pPr>
      <w:proofErr w:type="spellStart"/>
      <w:r>
        <w:t>podatki</w:t>
      </w:r>
      <w:proofErr w:type="spellEnd"/>
      <w:r>
        <w:t xml:space="preserve"> o </w:t>
      </w:r>
      <w:proofErr w:type="spellStart"/>
      <w:r>
        <w:t>izobrazbi</w:t>
      </w:r>
      <w:proofErr w:type="spellEnd"/>
      <w:r>
        <w:t xml:space="preserve"> (</w:t>
      </w:r>
      <w:proofErr w:type="spellStart"/>
      <w:r>
        <w:t>npr</w:t>
      </w:r>
      <w:proofErr w:type="spellEnd"/>
      <w:r>
        <w:t xml:space="preserve">. </w:t>
      </w:r>
      <w:proofErr w:type="spellStart"/>
      <w:r>
        <w:t>zgodovina</w:t>
      </w:r>
      <w:proofErr w:type="spellEnd"/>
      <w:r>
        <w:t xml:space="preserve"> </w:t>
      </w:r>
      <w:proofErr w:type="spellStart"/>
      <w:r>
        <w:t>izobraževanja</w:t>
      </w:r>
      <w:proofErr w:type="spellEnd"/>
      <w:r>
        <w:t xml:space="preserve">, </w:t>
      </w:r>
      <w:proofErr w:type="spellStart"/>
      <w:r>
        <w:t>trenutno</w:t>
      </w:r>
      <w:proofErr w:type="spellEnd"/>
      <w:r>
        <w:t xml:space="preserve"> </w:t>
      </w:r>
      <w:proofErr w:type="spellStart"/>
      <w:r>
        <w:t>izobraževanje</w:t>
      </w:r>
      <w:proofErr w:type="spellEnd"/>
      <w:r>
        <w:t xml:space="preserve">, </w:t>
      </w:r>
      <w:proofErr w:type="spellStart"/>
      <w:r>
        <w:t>ocene</w:t>
      </w:r>
      <w:proofErr w:type="spellEnd"/>
      <w:r>
        <w:t xml:space="preserve"> in </w:t>
      </w:r>
      <w:proofErr w:type="spellStart"/>
      <w:r>
        <w:t>rezultati</w:t>
      </w:r>
      <w:proofErr w:type="spellEnd"/>
      <w:r>
        <w:t xml:space="preserve">, </w:t>
      </w:r>
      <w:proofErr w:type="spellStart"/>
      <w:r>
        <w:t>pridobljena</w:t>
      </w:r>
      <w:proofErr w:type="spellEnd"/>
      <w:r>
        <w:t xml:space="preserve"> </w:t>
      </w:r>
      <w:proofErr w:type="spellStart"/>
      <w:r>
        <w:t>izobrazba</w:t>
      </w:r>
      <w:proofErr w:type="spellEnd"/>
      <w:r>
        <w:t xml:space="preserve">, </w:t>
      </w:r>
      <w:proofErr w:type="spellStart"/>
      <w:r>
        <w:t>težave</w:t>
      </w:r>
      <w:proofErr w:type="spellEnd"/>
      <w:r>
        <w:t xml:space="preserve"> </w:t>
      </w:r>
      <w:proofErr w:type="spellStart"/>
      <w:r>
        <w:t>pri</w:t>
      </w:r>
      <w:proofErr w:type="spellEnd"/>
      <w:r>
        <w:t xml:space="preserve"> </w:t>
      </w:r>
      <w:proofErr w:type="spellStart"/>
      <w:r>
        <w:t>učenju</w:t>
      </w:r>
      <w:proofErr w:type="spellEnd"/>
      <w:proofErr w:type="gramStart"/>
      <w:r>
        <w:t>);</w:t>
      </w:r>
      <w:proofErr w:type="gramEnd"/>
    </w:p>
    <w:p w14:paraId="4DB4D9F1" w14:textId="77777777" w:rsidR="003869E3" w:rsidRPr="00FC77AC" w:rsidRDefault="003869E3" w:rsidP="003869E3">
      <w:pPr>
        <w:pStyle w:val="Bulletlist0"/>
      </w:pPr>
      <w:proofErr w:type="spellStart"/>
      <w:r>
        <w:t>podati</w:t>
      </w:r>
      <w:proofErr w:type="spellEnd"/>
      <w:r>
        <w:t xml:space="preserve"> o </w:t>
      </w:r>
      <w:proofErr w:type="spellStart"/>
      <w:r>
        <w:t>državljanstvu</w:t>
      </w:r>
      <w:proofErr w:type="spellEnd"/>
      <w:r>
        <w:t xml:space="preserve"> in </w:t>
      </w:r>
      <w:proofErr w:type="spellStart"/>
      <w:r>
        <w:t>prebivališču</w:t>
      </w:r>
      <w:proofErr w:type="spellEnd"/>
      <w:r>
        <w:t xml:space="preserve"> (</w:t>
      </w:r>
      <w:proofErr w:type="spellStart"/>
      <w:r>
        <w:t>npr</w:t>
      </w:r>
      <w:proofErr w:type="spellEnd"/>
      <w:r>
        <w:t xml:space="preserve">. </w:t>
      </w:r>
      <w:proofErr w:type="spellStart"/>
      <w:r>
        <w:t>državljanstvo</w:t>
      </w:r>
      <w:proofErr w:type="spellEnd"/>
      <w:r>
        <w:t xml:space="preserve">, status </w:t>
      </w:r>
      <w:proofErr w:type="spellStart"/>
      <w:r>
        <w:t>sprejema</w:t>
      </w:r>
      <w:proofErr w:type="spellEnd"/>
      <w:r>
        <w:t xml:space="preserve"> v </w:t>
      </w:r>
      <w:proofErr w:type="spellStart"/>
      <w:r>
        <w:t>državljanstvo</w:t>
      </w:r>
      <w:proofErr w:type="spellEnd"/>
      <w:r>
        <w:t xml:space="preserve">, </w:t>
      </w:r>
      <w:proofErr w:type="spellStart"/>
      <w:r>
        <w:t>zakonski</w:t>
      </w:r>
      <w:proofErr w:type="spellEnd"/>
      <w:r>
        <w:t xml:space="preserve"> stan, </w:t>
      </w:r>
      <w:proofErr w:type="spellStart"/>
      <w:r>
        <w:t>narodnost</w:t>
      </w:r>
      <w:proofErr w:type="spellEnd"/>
      <w:r>
        <w:t xml:space="preserve">, status </w:t>
      </w:r>
      <w:proofErr w:type="spellStart"/>
      <w:r>
        <w:t>priseljenca</w:t>
      </w:r>
      <w:proofErr w:type="spellEnd"/>
      <w:r>
        <w:t xml:space="preserve">, </w:t>
      </w:r>
      <w:proofErr w:type="spellStart"/>
      <w:r>
        <w:t>podatki</w:t>
      </w:r>
      <w:proofErr w:type="spellEnd"/>
      <w:r>
        <w:t xml:space="preserve"> o </w:t>
      </w:r>
      <w:proofErr w:type="spellStart"/>
      <w:r>
        <w:t>potnem</w:t>
      </w:r>
      <w:proofErr w:type="spellEnd"/>
      <w:r>
        <w:t xml:space="preserve"> </w:t>
      </w:r>
      <w:proofErr w:type="spellStart"/>
      <w:r>
        <w:t>listu</w:t>
      </w:r>
      <w:proofErr w:type="spellEnd"/>
      <w:r>
        <w:t xml:space="preserve">, </w:t>
      </w:r>
      <w:proofErr w:type="spellStart"/>
      <w:r>
        <w:t>podrobnosti</w:t>
      </w:r>
      <w:proofErr w:type="spellEnd"/>
      <w:r>
        <w:t xml:space="preserve"> o </w:t>
      </w:r>
      <w:proofErr w:type="spellStart"/>
      <w:r>
        <w:t>dovoljenju</w:t>
      </w:r>
      <w:proofErr w:type="spellEnd"/>
      <w:r>
        <w:t xml:space="preserve"> za </w:t>
      </w:r>
      <w:proofErr w:type="spellStart"/>
      <w:r>
        <w:t>bivanje</w:t>
      </w:r>
      <w:proofErr w:type="spellEnd"/>
      <w:r>
        <w:t xml:space="preserve"> </w:t>
      </w:r>
      <w:proofErr w:type="spellStart"/>
      <w:r>
        <w:t>ali</w:t>
      </w:r>
      <w:proofErr w:type="spellEnd"/>
      <w:r>
        <w:t xml:space="preserve"> </w:t>
      </w:r>
      <w:proofErr w:type="spellStart"/>
      <w:r>
        <w:t>delovnem</w:t>
      </w:r>
      <w:proofErr w:type="spellEnd"/>
      <w:r>
        <w:t xml:space="preserve"> </w:t>
      </w:r>
      <w:proofErr w:type="spellStart"/>
      <w:r>
        <w:t>dovoljenju</w:t>
      </w:r>
      <w:proofErr w:type="spellEnd"/>
      <w:proofErr w:type="gramStart"/>
      <w:r>
        <w:t>);</w:t>
      </w:r>
      <w:proofErr w:type="gramEnd"/>
      <w:r>
        <w:t xml:space="preserve"> </w:t>
      </w:r>
    </w:p>
    <w:p w14:paraId="2E19D41C" w14:textId="77777777" w:rsidR="003869E3" w:rsidRPr="00FC77AC" w:rsidRDefault="003869E3" w:rsidP="003869E3">
      <w:pPr>
        <w:pStyle w:val="Bulletlist0"/>
      </w:pPr>
      <w:proofErr w:type="spellStart"/>
      <w:r>
        <w:lastRenderedPageBreak/>
        <w:t>podatki</w:t>
      </w:r>
      <w:proofErr w:type="spellEnd"/>
      <w:r>
        <w:t xml:space="preserve">, </w:t>
      </w:r>
      <w:proofErr w:type="spellStart"/>
      <w:r>
        <w:t>obdelani</w:t>
      </w:r>
      <w:proofErr w:type="spellEnd"/>
      <w:r>
        <w:t xml:space="preserve"> za </w:t>
      </w:r>
      <w:proofErr w:type="spellStart"/>
      <w:r>
        <w:t>izvedbo</w:t>
      </w:r>
      <w:proofErr w:type="spellEnd"/>
      <w:r>
        <w:t xml:space="preserve"> </w:t>
      </w:r>
      <w:proofErr w:type="spellStart"/>
      <w:r>
        <w:t>opravila</w:t>
      </w:r>
      <w:proofErr w:type="spellEnd"/>
      <w:r>
        <w:t xml:space="preserve"> v </w:t>
      </w:r>
      <w:proofErr w:type="spellStart"/>
      <w:r>
        <w:t>javnem</w:t>
      </w:r>
      <w:proofErr w:type="spellEnd"/>
      <w:r>
        <w:t xml:space="preserve"> </w:t>
      </w:r>
      <w:proofErr w:type="spellStart"/>
      <w:r>
        <w:t>interesu</w:t>
      </w:r>
      <w:proofErr w:type="spellEnd"/>
      <w:r>
        <w:t xml:space="preserve"> </w:t>
      </w:r>
      <w:proofErr w:type="spellStart"/>
      <w:r>
        <w:t>ali</w:t>
      </w:r>
      <w:proofErr w:type="spellEnd"/>
      <w:r>
        <w:t xml:space="preserve"> </w:t>
      </w:r>
      <w:proofErr w:type="spellStart"/>
      <w:r>
        <w:t>pri</w:t>
      </w:r>
      <w:proofErr w:type="spellEnd"/>
      <w:r>
        <w:t xml:space="preserve"> </w:t>
      </w:r>
      <w:proofErr w:type="spellStart"/>
      <w:r>
        <w:t>izvrševanju</w:t>
      </w:r>
      <w:proofErr w:type="spellEnd"/>
      <w:r>
        <w:t xml:space="preserve"> </w:t>
      </w:r>
      <w:proofErr w:type="spellStart"/>
      <w:r>
        <w:t>uradne</w:t>
      </w:r>
      <w:proofErr w:type="spellEnd"/>
      <w:r>
        <w:t xml:space="preserve"> </w:t>
      </w:r>
      <w:proofErr w:type="spellStart"/>
      <w:proofErr w:type="gramStart"/>
      <w:r>
        <w:t>dolžnosti</w:t>
      </w:r>
      <w:proofErr w:type="spellEnd"/>
      <w:r>
        <w:t>;</w:t>
      </w:r>
      <w:proofErr w:type="gramEnd"/>
      <w:r>
        <w:t xml:space="preserve"> </w:t>
      </w:r>
    </w:p>
    <w:p w14:paraId="2FEAFCAE" w14:textId="77777777" w:rsidR="003869E3" w:rsidRPr="00FC77AC" w:rsidRDefault="003869E3" w:rsidP="003869E3">
      <w:pPr>
        <w:pStyle w:val="Bulletlist0"/>
      </w:pPr>
      <w:proofErr w:type="spellStart"/>
      <w:r>
        <w:t>posebne</w:t>
      </w:r>
      <w:proofErr w:type="spellEnd"/>
      <w:r>
        <w:t xml:space="preserve"> </w:t>
      </w:r>
      <w:proofErr w:type="spellStart"/>
      <w:r>
        <w:t>kategorije</w:t>
      </w:r>
      <w:proofErr w:type="spellEnd"/>
      <w:r>
        <w:t xml:space="preserve"> </w:t>
      </w:r>
      <w:proofErr w:type="spellStart"/>
      <w:r>
        <w:t>podatkov</w:t>
      </w:r>
      <w:proofErr w:type="spellEnd"/>
      <w:r>
        <w:t xml:space="preserve"> (</w:t>
      </w:r>
      <w:proofErr w:type="spellStart"/>
      <w:r>
        <w:t>npr</w:t>
      </w:r>
      <w:proofErr w:type="spellEnd"/>
      <w:r>
        <w:t xml:space="preserve">. </w:t>
      </w:r>
      <w:proofErr w:type="spellStart"/>
      <w:r>
        <w:t>rasno</w:t>
      </w:r>
      <w:proofErr w:type="spellEnd"/>
      <w:r>
        <w:t xml:space="preserve"> </w:t>
      </w:r>
      <w:proofErr w:type="spellStart"/>
      <w:r>
        <w:t>ali</w:t>
      </w:r>
      <w:proofErr w:type="spellEnd"/>
      <w:r>
        <w:t xml:space="preserve"> </w:t>
      </w:r>
      <w:proofErr w:type="spellStart"/>
      <w:r>
        <w:t>etnično</w:t>
      </w:r>
      <w:proofErr w:type="spellEnd"/>
      <w:r>
        <w:t xml:space="preserve"> </w:t>
      </w:r>
      <w:proofErr w:type="spellStart"/>
      <w:r>
        <w:t>poreklo</w:t>
      </w:r>
      <w:proofErr w:type="spellEnd"/>
      <w:r>
        <w:t xml:space="preserve">, </w:t>
      </w:r>
      <w:proofErr w:type="spellStart"/>
      <w:r>
        <w:t>politična</w:t>
      </w:r>
      <w:proofErr w:type="spellEnd"/>
      <w:r>
        <w:t xml:space="preserve"> </w:t>
      </w:r>
      <w:proofErr w:type="spellStart"/>
      <w:r>
        <w:t>mnenja</w:t>
      </w:r>
      <w:proofErr w:type="spellEnd"/>
      <w:r>
        <w:t xml:space="preserve">, </w:t>
      </w:r>
      <w:proofErr w:type="spellStart"/>
      <w:r>
        <w:t>veroizpoved</w:t>
      </w:r>
      <w:proofErr w:type="spellEnd"/>
      <w:r>
        <w:t xml:space="preserve"> </w:t>
      </w:r>
      <w:proofErr w:type="spellStart"/>
      <w:r>
        <w:t>ali</w:t>
      </w:r>
      <w:proofErr w:type="spellEnd"/>
      <w:r>
        <w:t xml:space="preserve"> </w:t>
      </w:r>
      <w:proofErr w:type="spellStart"/>
      <w:r>
        <w:t>filozofski</w:t>
      </w:r>
      <w:proofErr w:type="spellEnd"/>
      <w:r>
        <w:t xml:space="preserve"> </w:t>
      </w:r>
      <w:proofErr w:type="spellStart"/>
      <w:r>
        <w:t>nazori</w:t>
      </w:r>
      <w:proofErr w:type="spellEnd"/>
      <w:r>
        <w:t xml:space="preserve">, </w:t>
      </w:r>
      <w:proofErr w:type="spellStart"/>
      <w:r>
        <w:t>sindikalno</w:t>
      </w:r>
      <w:proofErr w:type="spellEnd"/>
      <w:r>
        <w:t xml:space="preserve"> </w:t>
      </w:r>
      <w:proofErr w:type="spellStart"/>
      <w:r>
        <w:t>članstvo</w:t>
      </w:r>
      <w:proofErr w:type="spellEnd"/>
      <w:r>
        <w:t xml:space="preserve">, </w:t>
      </w:r>
      <w:proofErr w:type="spellStart"/>
      <w:r>
        <w:t>genetski</w:t>
      </w:r>
      <w:proofErr w:type="spellEnd"/>
      <w:r>
        <w:t xml:space="preserve"> </w:t>
      </w:r>
      <w:proofErr w:type="spellStart"/>
      <w:r>
        <w:t>podatki</w:t>
      </w:r>
      <w:proofErr w:type="spellEnd"/>
      <w:r>
        <w:t xml:space="preserve">, </w:t>
      </w:r>
      <w:proofErr w:type="spellStart"/>
      <w:r>
        <w:t>biometrični</w:t>
      </w:r>
      <w:proofErr w:type="spellEnd"/>
      <w:r>
        <w:t xml:space="preserve"> </w:t>
      </w:r>
      <w:proofErr w:type="spellStart"/>
      <w:r>
        <w:t>podatki</w:t>
      </w:r>
      <w:proofErr w:type="spellEnd"/>
      <w:r>
        <w:t xml:space="preserve"> za </w:t>
      </w:r>
      <w:proofErr w:type="spellStart"/>
      <w:r>
        <w:t>namen</w:t>
      </w:r>
      <w:proofErr w:type="spellEnd"/>
      <w:r>
        <w:t xml:space="preserve"> </w:t>
      </w:r>
      <w:proofErr w:type="spellStart"/>
      <w:r>
        <w:t>edinstvene</w:t>
      </w:r>
      <w:proofErr w:type="spellEnd"/>
      <w:r>
        <w:t xml:space="preserve"> </w:t>
      </w:r>
      <w:proofErr w:type="spellStart"/>
      <w:r>
        <w:t>prepoznave</w:t>
      </w:r>
      <w:proofErr w:type="spellEnd"/>
      <w:r>
        <w:t xml:space="preserve"> </w:t>
      </w:r>
      <w:proofErr w:type="spellStart"/>
      <w:r>
        <w:t>fizične</w:t>
      </w:r>
      <w:proofErr w:type="spellEnd"/>
      <w:r>
        <w:t xml:space="preserve"> </w:t>
      </w:r>
      <w:proofErr w:type="spellStart"/>
      <w:r>
        <w:t>osebe</w:t>
      </w:r>
      <w:proofErr w:type="spellEnd"/>
      <w:r>
        <w:t xml:space="preserve">, </w:t>
      </w:r>
      <w:proofErr w:type="spellStart"/>
      <w:r>
        <w:t>podatki</w:t>
      </w:r>
      <w:proofErr w:type="spellEnd"/>
      <w:r>
        <w:t xml:space="preserve"> o </w:t>
      </w:r>
      <w:proofErr w:type="spellStart"/>
      <w:r>
        <w:t>zdravju</w:t>
      </w:r>
      <w:proofErr w:type="spellEnd"/>
      <w:r>
        <w:t xml:space="preserve">, </w:t>
      </w:r>
      <w:proofErr w:type="spellStart"/>
      <w:r>
        <w:t>podatki</w:t>
      </w:r>
      <w:proofErr w:type="spellEnd"/>
      <w:r>
        <w:t xml:space="preserve"> o </w:t>
      </w:r>
      <w:proofErr w:type="spellStart"/>
      <w:r>
        <w:t>spolnem</w:t>
      </w:r>
      <w:proofErr w:type="spellEnd"/>
      <w:r>
        <w:t xml:space="preserve"> </w:t>
      </w:r>
      <w:proofErr w:type="spellStart"/>
      <w:r>
        <w:t>življenju</w:t>
      </w:r>
      <w:proofErr w:type="spellEnd"/>
      <w:r>
        <w:t xml:space="preserve"> </w:t>
      </w:r>
      <w:r>
        <w:br/>
      </w:r>
      <w:proofErr w:type="spellStart"/>
      <w:r>
        <w:t>ali</w:t>
      </w:r>
      <w:proofErr w:type="spellEnd"/>
      <w:r>
        <w:t xml:space="preserve"> </w:t>
      </w:r>
      <w:proofErr w:type="spellStart"/>
      <w:r>
        <w:t>spolni</w:t>
      </w:r>
      <w:proofErr w:type="spellEnd"/>
      <w:r>
        <w:t xml:space="preserve"> </w:t>
      </w:r>
      <w:proofErr w:type="spellStart"/>
      <w:r>
        <w:t>usmeritvi</w:t>
      </w:r>
      <w:proofErr w:type="spellEnd"/>
      <w:r>
        <w:t xml:space="preserve"> </w:t>
      </w:r>
      <w:proofErr w:type="spellStart"/>
      <w:r>
        <w:t>fizične</w:t>
      </w:r>
      <w:proofErr w:type="spellEnd"/>
      <w:r>
        <w:t xml:space="preserve"> </w:t>
      </w:r>
      <w:proofErr w:type="spellStart"/>
      <w:r>
        <w:t>osebe</w:t>
      </w:r>
      <w:proofErr w:type="spellEnd"/>
      <w:r>
        <w:t xml:space="preserve"> </w:t>
      </w:r>
      <w:proofErr w:type="spellStart"/>
      <w:r>
        <w:t>ali</w:t>
      </w:r>
      <w:proofErr w:type="spellEnd"/>
      <w:r>
        <w:t xml:space="preserve"> </w:t>
      </w:r>
      <w:proofErr w:type="spellStart"/>
      <w:r>
        <w:t>podatki</w:t>
      </w:r>
      <w:proofErr w:type="spellEnd"/>
      <w:r>
        <w:t xml:space="preserve">, </w:t>
      </w:r>
      <w:proofErr w:type="spellStart"/>
      <w:r>
        <w:t>povezani</w:t>
      </w:r>
      <w:proofErr w:type="spellEnd"/>
      <w:r>
        <w:t xml:space="preserve"> z </w:t>
      </w:r>
      <w:proofErr w:type="spellStart"/>
      <w:r>
        <w:t>obsodbami</w:t>
      </w:r>
      <w:proofErr w:type="spellEnd"/>
      <w:r>
        <w:t xml:space="preserve"> za </w:t>
      </w:r>
      <w:proofErr w:type="spellStart"/>
      <w:r>
        <w:t>kazniva</w:t>
      </w:r>
      <w:proofErr w:type="spellEnd"/>
      <w:r>
        <w:t xml:space="preserve"> </w:t>
      </w:r>
      <w:proofErr w:type="spellStart"/>
      <w:r>
        <w:t>dejanja</w:t>
      </w:r>
      <w:proofErr w:type="spellEnd"/>
      <w:r>
        <w:t xml:space="preserve">); </w:t>
      </w:r>
      <w:proofErr w:type="spellStart"/>
      <w:r>
        <w:t>ali</w:t>
      </w:r>
      <w:proofErr w:type="spellEnd"/>
    </w:p>
    <w:p w14:paraId="64EC7620" w14:textId="77777777" w:rsidR="003869E3" w:rsidRPr="00FC77AC" w:rsidRDefault="003869E3" w:rsidP="003869E3">
      <w:pPr>
        <w:pStyle w:val="Bulletlist0"/>
      </w:pPr>
      <w:proofErr w:type="spellStart"/>
      <w:r>
        <w:t>morebitni</w:t>
      </w:r>
      <w:proofErr w:type="spellEnd"/>
      <w:r>
        <w:t xml:space="preserve"> </w:t>
      </w:r>
      <w:proofErr w:type="spellStart"/>
      <w:r>
        <w:t>drugi</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določeni</w:t>
      </w:r>
      <w:proofErr w:type="spellEnd"/>
      <w:r>
        <w:t xml:space="preserve"> v 4. </w:t>
      </w:r>
      <w:proofErr w:type="spellStart"/>
      <w:r>
        <w:t>členu</w:t>
      </w:r>
      <w:proofErr w:type="spellEnd"/>
      <w:r>
        <w:t xml:space="preserve"> GDPR.</w:t>
      </w:r>
    </w:p>
    <w:p w14:paraId="5E7C9E70" w14:textId="77777777" w:rsidR="003869E3" w:rsidRPr="00FC77AC" w:rsidRDefault="003869E3" w:rsidP="003869E3">
      <w:r>
        <w:br w:type="page"/>
      </w:r>
    </w:p>
    <w:p w14:paraId="6DD70F58" w14:textId="77777777" w:rsidR="003869E3" w:rsidRPr="00FC77AC" w:rsidRDefault="003869E3" w:rsidP="00D45327">
      <w:pPr>
        <w:pStyle w:val="Heading1"/>
        <w:shd w:val="clear" w:color="auto" w:fill="auto"/>
      </w:pPr>
      <w:bookmarkStart w:id="201" w:name="_Toc155370401"/>
      <w:bookmarkStart w:id="202" w:name="_Toc206773542"/>
      <w:r>
        <w:lastRenderedPageBreak/>
        <w:t>Priloga C – Dodatek o dodatnih varovalih</w:t>
      </w:r>
      <w:bookmarkEnd w:id="201"/>
      <w:bookmarkEnd w:id="202"/>
    </w:p>
    <w:p w14:paraId="6E7488F2" w14:textId="77777777" w:rsidR="003869E3" w:rsidRPr="00FC77AC" w:rsidRDefault="003869E3" w:rsidP="003869E3">
      <w:r>
        <w:t xml:space="preserve">S tem dodatkom o dodatnih varovalih k DPA-ju (ta »dodatek«) Microsoft stranki zagotavlja dodatna varovala za Microsoftovo obdelavo osebnih podatkov v imenu stranke v obsegu GDPR in možnost popravka za posameznike, na katere se nanašajo osebni podatki. </w:t>
      </w:r>
    </w:p>
    <w:p w14:paraId="07B68E00" w14:textId="77777777" w:rsidR="003869E3" w:rsidRPr="00FC77AC" w:rsidRDefault="003869E3" w:rsidP="003869E3">
      <w:r>
        <w:t>Ta dodatek dopolnjuje DPA in se vključuje vanj, vendar ne pomeni nove različice ali spremembe tega DPA-ja.</w:t>
      </w:r>
    </w:p>
    <w:p w14:paraId="017240A3" w14:textId="77777777" w:rsidR="003869E3" w:rsidRPr="00FC77AC" w:rsidRDefault="003869E3" w:rsidP="003869E3">
      <w:pPr>
        <w:pStyle w:val="NumberedList"/>
      </w:pPr>
      <w:r w:rsidRPr="003869E3">
        <w:rPr>
          <w:b/>
          <w:bCs/>
        </w:rPr>
        <w:t>Izpodbijanje odločb</w:t>
      </w:r>
      <w:r>
        <w:t>. Če Microsoft od katere koli tretje osebe prejme odločbo o obveznem razkritju kakršnih koli osebnih podatkov, ki so bili obdelani na podlagi tega DPA-ja, Microsoft:</w:t>
      </w:r>
    </w:p>
    <w:p w14:paraId="17266E41" w14:textId="77777777" w:rsidR="003869E3" w:rsidRPr="00FC77AC" w:rsidRDefault="003869E3" w:rsidP="003869E3">
      <w:pPr>
        <w:pStyle w:val="ListParagraph"/>
        <w:numPr>
          <w:ilvl w:val="0"/>
          <w:numId w:val="70"/>
        </w:numPr>
      </w:pPr>
      <w:r>
        <w:t xml:space="preserve">uporabi vse razumne ukrepe za preusmeritev tretje osebe, da podatke zahteva neposredno od </w:t>
      </w:r>
      <w:proofErr w:type="gramStart"/>
      <w:r>
        <w:t>stranke;</w:t>
      </w:r>
      <w:proofErr w:type="gramEnd"/>
      <w:r>
        <w:t xml:space="preserve"> </w:t>
      </w:r>
    </w:p>
    <w:p w14:paraId="38608091" w14:textId="77777777" w:rsidR="003869E3" w:rsidRPr="00FC77AC" w:rsidRDefault="003869E3" w:rsidP="003869E3">
      <w:pPr>
        <w:pStyle w:val="ListParagraph"/>
        <w:numPr>
          <w:ilvl w:val="0"/>
          <w:numId w:val="70"/>
        </w:numPr>
      </w:pPr>
      <w:r>
        <w:t>stranko nemudoma obvesti, razen če to prepoveduje zakonodaja, ki velja za tretjo osebo, ki posreduje zahtevo, v primeru, da mu je to prepovedano, pa si z vsemi zakonitimi ukrepi prizadeva pridobiti pravico do umika prepovedi, da bi lahko stranki čim prej posredoval čim več informacij; in</w:t>
      </w:r>
    </w:p>
    <w:p w14:paraId="69310E8E" w14:textId="77777777" w:rsidR="003869E3" w:rsidRPr="00FC77AC" w:rsidRDefault="003869E3" w:rsidP="003869E3">
      <w:pPr>
        <w:pStyle w:val="ListParagraph"/>
        <w:numPr>
          <w:ilvl w:val="0"/>
          <w:numId w:val="70"/>
        </w:numPr>
      </w:pPr>
      <w:r>
        <w:t xml:space="preserve">uporabi vse razumne ukrepe za izpodbijanje odločbe o razkritju na podlagi morebitnih pravnih pomanjkljivosti v zakonodaji stranke, </w:t>
      </w:r>
      <w:r>
        <w:br/>
        <w:t xml:space="preserve">ki posreduje zahtevo, ali morebitnih relevantnih navzkrižij z veljavno zakonodajo Evropske unije ali ustrezne države članice. </w:t>
      </w:r>
    </w:p>
    <w:p w14:paraId="1A0857DF" w14:textId="77777777" w:rsidR="003869E3" w:rsidRPr="00FC77AC" w:rsidRDefault="003869E3" w:rsidP="003869E3">
      <w:r>
        <w:t>Če je po korakih, opisanih v zgornjih točkah a–c, Microsoft ali katero koli njegovo lastniško povezano podjetje še vedno prisiljeno razkriti osebne podatke, bo Microsoft razkril le najmanjšo količino teh podatkov, ki je potrebna za izpolnitev naročila za obvezno razkritje.</w:t>
      </w:r>
    </w:p>
    <w:p w14:paraId="4D1FCA45" w14:textId="77777777" w:rsidR="003869E3" w:rsidRPr="00FC77AC" w:rsidRDefault="003869E3" w:rsidP="003869E3">
      <w:r>
        <w:t xml:space="preserve">Za namene tega razdelka zakoniti ukrepi ne vključujejo takih, ki bi lahko povzročili civilne ali kazenske sankcije, na primer zaradi nespoštovanja sodišča v ustrezni sodni pristojnosti. </w:t>
      </w:r>
    </w:p>
    <w:p w14:paraId="579FA51D" w14:textId="77777777" w:rsidR="003869E3" w:rsidRPr="00FC77AC" w:rsidRDefault="003869E3" w:rsidP="003869E3">
      <w:pPr>
        <w:pStyle w:val="NumberedList"/>
      </w:pPr>
      <w:r w:rsidRPr="003869E3">
        <w:rPr>
          <w:b/>
          <w:bCs/>
        </w:rPr>
        <w:t>Odškodovanje posameznikov, na katere se nanašajo osebni podatki</w:t>
      </w:r>
      <w:r>
        <w:t xml:space="preserve"> Microsoft ob upoštevanju razdelkov 3 in 4 odškoduje posameznika, na katerega se nanašajo osebni podatki, za vso materialno ali nematerialno škodo, ki jo ta ima zaradi Microsoftovega razkritja njegovih osebnih podatkov, ki so bili preneseni na podlagi odločbe državnega organa ali organa pregona iz države, ki ni članica EU/EGP, v zvezi s kršitvijo Microsoftovih obveznosti na podlagi V. poglavja GDPR (»ustrezno razkritje«). Ne glede na navedeno Microsoft nima nobene obveznosti, da posameznika, na katerega se nanašajo osebni podatki, odškoduje na podlagi tega razdelka 2, če je ta posameznik od Microsofta ali drugače že prejel nadomestilo za isto škodo.</w:t>
      </w:r>
    </w:p>
    <w:p w14:paraId="228E2087" w14:textId="77777777" w:rsidR="003869E3" w:rsidRPr="00FC77AC" w:rsidRDefault="003869E3" w:rsidP="003869E3">
      <w:pPr>
        <w:pStyle w:val="NumberedList"/>
      </w:pPr>
      <w:r w:rsidRPr="00D83CBD">
        <w:rPr>
          <w:b/>
          <w:bCs/>
        </w:rPr>
        <w:lastRenderedPageBreak/>
        <w:t>Pogoji odškodovanja</w:t>
      </w:r>
      <w:r>
        <w:t xml:space="preserve"> Odškodovanje na podlagi razdelka 2 je pogojeno s tem, da posameznik, na katerega se nanašajo osebni podatki, </w:t>
      </w:r>
      <w:r>
        <w:br/>
        <w:t>Microsoftu razumno utemelji, da:</w:t>
      </w:r>
    </w:p>
    <w:p w14:paraId="4182B076" w14:textId="77777777" w:rsidR="003869E3" w:rsidRPr="00FC77AC" w:rsidRDefault="003869E3" w:rsidP="00D83CBD">
      <w:pPr>
        <w:pStyle w:val="ListParagraph"/>
        <w:numPr>
          <w:ilvl w:val="0"/>
          <w:numId w:val="71"/>
        </w:numPr>
      </w:pPr>
      <w:r>
        <w:t xml:space="preserve">je Microsoft izvedel ustrezno </w:t>
      </w:r>
      <w:proofErr w:type="gramStart"/>
      <w:r>
        <w:t>razkritje;</w:t>
      </w:r>
      <w:proofErr w:type="gramEnd"/>
      <w:r>
        <w:t xml:space="preserve"> </w:t>
      </w:r>
    </w:p>
    <w:p w14:paraId="4DB87B67" w14:textId="77777777" w:rsidR="003869E3" w:rsidRPr="00FC77AC" w:rsidRDefault="003869E3" w:rsidP="00D83CBD">
      <w:pPr>
        <w:pStyle w:val="ListParagraph"/>
        <w:numPr>
          <w:ilvl w:val="0"/>
          <w:numId w:val="71"/>
        </w:numPr>
      </w:pPr>
      <w:r>
        <w:t xml:space="preserve">je bilo ustrezno razkritje podlaga za uradni postopek državnega organa ali organa pregona iz države, ki ni članica EU/EGP, </w:t>
      </w:r>
      <w:r>
        <w:br/>
        <w:t>proti posamezniku, na katerega se nanašajo osebni podatki; in</w:t>
      </w:r>
    </w:p>
    <w:p w14:paraId="396304C5" w14:textId="77777777" w:rsidR="003869E3" w:rsidRPr="00FC77AC" w:rsidRDefault="003869E3" w:rsidP="00D83CBD">
      <w:pPr>
        <w:pStyle w:val="ListParagraph"/>
        <w:numPr>
          <w:ilvl w:val="0"/>
          <w:numId w:val="71"/>
        </w:numPr>
      </w:pPr>
      <w:r>
        <w:t>je ustrezno razkritje neposredno povzročilo, da je posamezniku, na katerega se nanašajo osebni podatki, nastala materialna ali nematerialna škoda.</w:t>
      </w:r>
    </w:p>
    <w:p w14:paraId="26BAD80E" w14:textId="77777777" w:rsidR="003869E3" w:rsidRPr="00FC77AC" w:rsidRDefault="003869E3" w:rsidP="00D83CBD">
      <w:r>
        <w:t>Breme dokazovanja pogojev a.–c. je na posamezniku, na katerega se nanašajo osebni podatki.</w:t>
      </w:r>
    </w:p>
    <w:p w14:paraId="68FF466F" w14:textId="77777777" w:rsidR="003869E3" w:rsidRPr="00FC77AC" w:rsidRDefault="003869E3" w:rsidP="00D83CBD">
      <w:r>
        <w:t xml:space="preserve">Ne glede na navedeno Microsoft nima nobene obveznosti, da posameznika, na katerega se nanašajo osebni podatki, odškoduje na podlagi tega razdelka 2, če Microsoft ugotovi, da ustrezno razkritje ni kršilo njegovih obveznosti na podlagi V. poglavja GDPR. </w:t>
      </w:r>
    </w:p>
    <w:p w14:paraId="243DF6C1" w14:textId="77777777" w:rsidR="003869E3" w:rsidRPr="00FC77AC" w:rsidRDefault="003869E3" w:rsidP="00D83CBD">
      <w:pPr>
        <w:pStyle w:val="NumberedList"/>
      </w:pPr>
      <w:r w:rsidRPr="00D83CBD">
        <w:rPr>
          <w:b/>
          <w:bCs/>
        </w:rPr>
        <w:t>Obseg škode</w:t>
      </w:r>
      <w:r>
        <w:t xml:space="preserve"> Odškodovanje na podlagi razdelka 2 je omejeno na materialno in nematerialno škodo, kot je določeno v GDPR, in izključuje posledično škodo in vso drugo škodo, ki ni posledica Microsoftove kršitve GDPR.</w:t>
      </w:r>
    </w:p>
    <w:p w14:paraId="78300933" w14:textId="77777777" w:rsidR="003869E3" w:rsidRPr="00FC77AC" w:rsidRDefault="003869E3" w:rsidP="00D83CBD">
      <w:pPr>
        <w:pStyle w:val="NumberedList"/>
      </w:pPr>
      <w:r w:rsidRPr="00D83CBD">
        <w:rPr>
          <w:b/>
          <w:bCs/>
        </w:rPr>
        <w:t>Uveljavitev pravic</w:t>
      </w:r>
      <w:r>
        <w:t xml:space="preserve"> Posamezniki, na katere se nanašajo osebni podatki, lahko pravice, ki so jim podeljene na podlagi tega dodatka, uveljavijo proti Microsoftu ne glede na morebitne omejitve v klavzuli 3 ali 6 standardnih pogodbenih klavzul. Posameznik, na katerega se nanašajo osebni podatki, lahko zahteve na podlagi tega dodatka sproži samo posamično in ne v okviru razredne, kolektivne, skupinske ali zastopniške tožbe. Pravice, ki se posameznikom, na katere se nanašajo osebni podatki, podeljujejo na podlagi tega dodatka, veljajo samo osebno za posameznika, na katerega se nanašajo osebni podatki, in jih ni mogoče prenesti.</w:t>
      </w:r>
    </w:p>
    <w:p w14:paraId="65DDE77B" w14:textId="77777777" w:rsidR="003869E3" w:rsidRPr="00FC77AC" w:rsidRDefault="003869E3" w:rsidP="00D83CBD">
      <w:pPr>
        <w:pStyle w:val="NumberedList"/>
      </w:pPr>
      <w:r w:rsidRPr="00D83CBD">
        <w:rPr>
          <w:b/>
          <w:bCs/>
        </w:rPr>
        <w:t>Obvestilo o spremembi</w:t>
      </w:r>
      <w:r>
        <w:t xml:space="preserve"> Microsoft strinja in jamči, da nima nobenega razloga, da bi menil, da mu zakonodaja, ki velja zanj ali njegove podobdelovalce, vključno s tisto v morebitni državi, v katero sam ali prek podobdelovalca prenese osebne podatke, preprečuje, da bi izpolnjeval navodila, ki jih prejme od stranke, in svoje obveznosti iz tega dodatka ali standardnih pogodbenih klavzul iz leta 2021, ter da bo v primeru sprememb zakonodaje, za katere je verjetno, da bi imele znaten negativen učinek na jamstva in obveznosti, ki jih določa ta dodatek ali standardne pogodbene klavzule, stranko obvestil o spremembi takoj, ko izve zanjo. V tem primeru je stranka upravičena do ustavitve prenosa podatkov in/ali prekinitve pogodbe.</w:t>
      </w:r>
    </w:p>
    <w:p w14:paraId="0D064090" w14:textId="77777777" w:rsidR="003869E3" w:rsidRDefault="003869E3" w:rsidP="003869E3">
      <w:pPr>
        <w:sectPr w:rsidR="003869E3" w:rsidSect="003869E3">
          <w:footerReference w:type="default" r:id="rId21"/>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br w:type="page"/>
      </w:r>
    </w:p>
    <w:p w14:paraId="4E7D123C" w14:textId="77777777" w:rsidR="0045756E" w:rsidRPr="00EB578D" w:rsidRDefault="0045756E" w:rsidP="0045756E">
      <w:pPr>
        <w:pStyle w:val="Heading1"/>
        <w:rPr>
          <w:rFonts w:cs="Segoe Sans Display"/>
          <w:szCs w:val="52"/>
          <w:lang w:val="pl-PL"/>
        </w:rPr>
      </w:pPr>
      <w:bookmarkStart w:id="208" w:name="_Toc206773543"/>
      <w:bookmarkStart w:id="209" w:name="_Toc8395071"/>
      <w:bookmarkStart w:id="210" w:name="_Toc489605629"/>
      <w:bookmarkStart w:id="211" w:name="_Toc6563859"/>
      <w:bookmarkStart w:id="212" w:name="_Toc21617080"/>
      <w:bookmarkStart w:id="213" w:name="_Toc26972906"/>
      <w:bookmarkStart w:id="214" w:name="Attachment1"/>
      <w:bookmarkStart w:id="215" w:name="_Toc155370402"/>
      <w:bookmarkEnd w:id="203"/>
      <w:bookmarkEnd w:id="204"/>
      <w:bookmarkEnd w:id="205"/>
      <w:bookmarkEnd w:id="206"/>
      <w:bookmarkEnd w:id="207"/>
      <w:r w:rsidRPr="00EB578D">
        <w:rPr>
          <w:rFonts w:cs="Segoe Sans Display"/>
          <w:szCs w:val="52"/>
          <w:lang w:val="pl-PL"/>
        </w:rPr>
        <w:lastRenderedPageBreak/>
        <w:t>Dodatek D – Izpodbijanje odločb ali zavezujočih zakonskih obveznosti glede začasne ustavitve spletnih storitev</w:t>
      </w:r>
      <w:bookmarkEnd w:id="208"/>
    </w:p>
    <w:p w14:paraId="772C13C0" w14:textId="77777777" w:rsidR="0018135C" w:rsidRPr="00EB578D" w:rsidRDefault="0018135C" w:rsidP="0018135C">
      <w:pPr>
        <w:spacing w:before="60" w:after="240"/>
        <w:rPr>
          <w:rFonts w:cs="Segoe Sans Text"/>
          <w:b/>
          <w:bCs/>
          <w:u w:val="single"/>
          <w:lang w:val="pl-PL"/>
        </w:rPr>
      </w:pPr>
      <w:r w:rsidRPr="00EB578D">
        <w:rPr>
          <w:rFonts w:cs="Segoe Sans Text"/>
          <w:lang w:val="pl-PL"/>
        </w:rPr>
        <w:t>Microsoft s tem dodatkom zagotavlja naslednje zaveze nacionalnim, zveznim in regionalnim entitetam</w:t>
      </w:r>
      <w:r w:rsidRPr="00EB578D">
        <w:rPr>
          <w:rFonts w:cs="Segoe Sans Text"/>
          <w:b/>
          <w:bCs/>
          <w:lang w:val="pl-PL"/>
        </w:rPr>
        <w:t xml:space="preserve"> </w:t>
      </w:r>
      <w:r w:rsidRPr="00EB578D">
        <w:rPr>
          <w:rFonts w:cs="Segoe Sans Text"/>
          <w:lang w:val="pl-PL"/>
        </w:rPr>
        <w:t>držav članic Evropske unije (»EU«) ter državam, kandidatkam za članstvo v EU, članicam Evropskega združenja za prosto trgovino, Združenemu kraljestvu, Monaku, Vatikanu in Evropski komisiji (»zaščitena stranka v državni upravi«).</w:t>
      </w:r>
    </w:p>
    <w:p w14:paraId="70FEA528" w14:textId="77777777" w:rsidR="0018135C" w:rsidRPr="00EB578D" w:rsidRDefault="0018135C" w:rsidP="0018135C">
      <w:pPr>
        <w:pStyle w:val="ListParagraph"/>
        <w:numPr>
          <w:ilvl w:val="0"/>
          <w:numId w:val="76"/>
        </w:numPr>
        <w:tabs>
          <w:tab w:val="clear" w:pos="9360"/>
        </w:tabs>
        <w:spacing w:after="160" w:line="360" w:lineRule="exact"/>
        <w:contextualSpacing w:val="0"/>
        <w:rPr>
          <w:rFonts w:cs="Segoe Sans Text"/>
          <w:lang w:val="pl-PL"/>
        </w:rPr>
      </w:pPr>
      <w:r w:rsidRPr="00EB578D">
        <w:rPr>
          <w:rFonts w:cs="Segoe Sans Text"/>
          <w:lang w:val="pl-PL"/>
        </w:rPr>
        <w:t xml:space="preserve">Če Microsoft prejme odločbo ali zanj drugače velja zavezujoča zakonska obveznost od katere koli vlade, agencije, odbora ali paradržavnega organa, ki zahteva, da Microsoft delno ali v celoti začasno ustavi ali prekine zagotavljanje spletnih storitev (med drugim vključno z zagotavljanjem storitev Microsoft Azure Services, Microsoft Dynamics 365 Services ali Office 365 Services) zaščitenim strankam v državni upravi, Microsoft v svojem imenu in v imenu svojih lastniško povezanih podjetij: </w:t>
      </w:r>
    </w:p>
    <w:p w14:paraId="7412EBD6" w14:textId="77777777" w:rsidR="0018135C" w:rsidRPr="00EB578D" w:rsidRDefault="0018135C" w:rsidP="0018135C">
      <w:pPr>
        <w:pStyle w:val="ListParagraph"/>
        <w:numPr>
          <w:ilvl w:val="1"/>
          <w:numId w:val="76"/>
        </w:numPr>
        <w:tabs>
          <w:tab w:val="clear" w:pos="9360"/>
        </w:tabs>
        <w:spacing w:after="160" w:line="278" w:lineRule="auto"/>
        <w:rPr>
          <w:rFonts w:cs="Segoe Sans Text"/>
          <w:lang w:val="pl-PL"/>
        </w:rPr>
      </w:pPr>
      <w:r w:rsidRPr="00EB578D">
        <w:rPr>
          <w:rFonts w:cs="Segoe Sans Text"/>
          <w:lang w:val="pl-PL"/>
        </w:rPr>
        <w:t xml:space="preserve">uporabi razpoložljive ukrepe za zagotovitev prostovoljnega umika, preklica ali ukinitve take odločbe; in </w:t>
      </w:r>
    </w:p>
    <w:p w14:paraId="14EE57C6" w14:textId="77777777" w:rsidR="0018135C" w:rsidRPr="00EB578D" w:rsidRDefault="0018135C" w:rsidP="0018135C">
      <w:pPr>
        <w:pStyle w:val="ListParagraph"/>
        <w:numPr>
          <w:ilvl w:val="1"/>
          <w:numId w:val="76"/>
        </w:numPr>
        <w:tabs>
          <w:tab w:val="clear" w:pos="9360"/>
        </w:tabs>
        <w:spacing w:after="160" w:line="360" w:lineRule="exact"/>
        <w:contextualSpacing w:val="0"/>
        <w:rPr>
          <w:rFonts w:cs="Segoe Sans Text"/>
          <w:lang w:val="pl-PL"/>
        </w:rPr>
      </w:pPr>
      <w:r w:rsidRPr="00EB578D">
        <w:rPr>
          <w:rFonts w:cs="Segoe Sans Text"/>
          <w:lang w:val="pl-PL"/>
        </w:rPr>
        <w:t xml:space="preserve">uporabi vse razumne ukrepe za izpodbijanje odločbe v na sodiščih države, katere vlada je izdala odločbo, na podlagi morebitnih pravnih pomanjkljivosti v zakonodaji stranke, ki je izdala odločbo, ali morebitnih relevantnih navzkrižij z veljavno zakonodajo Evropske unije ali držav, navedenih zgoraj. </w:t>
      </w:r>
    </w:p>
    <w:p w14:paraId="16A9F11E" w14:textId="77777777" w:rsidR="0018135C" w:rsidRPr="00EB578D" w:rsidRDefault="0018135C" w:rsidP="0018135C">
      <w:pPr>
        <w:pStyle w:val="ListParagraph"/>
        <w:spacing w:before="60" w:line="360" w:lineRule="exact"/>
        <w:contextualSpacing w:val="0"/>
        <w:rPr>
          <w:rFonts w:cs="Segoe Sans Text"/>
          <w:lang w:val="pl-PL"/>
        </w:rPr>
      </w:pPr>
      <w:r w:rsidRPr="00EB578D">
        <w:rPr>
          <w:rFonts w:cs="Segoe Sans Text"/>
          <w:lang w:val="pl-PL"/>
        </w:rPr>
        <w:t>Microsoft bo po potrebi zahteval trajno in začasno prepoved za zagotavljanje stalnega in neprekinjenega zagotavljanja ustreznih spletnih storitev do celotne in dokončne razsodbe pravnih postopkov za izpodbijanje odločbe ali drugih zavezujočih zakonskih obveznostih, navedenih zgoraj. </w:t>
      </w:r>
    </w:p>
    <w:p w14:paraId="2B84DE31" w14:textId="38A52513" w:rsidR="006F16D3" w:rsidRPr="0018135C" w:rsidRDefault="0018135C" w:rsidP="0045756E">
      <w:pPr>
        <w:pStyle w:val="ListParagraph"/>
        <w:numPr>
          <w:ilvl w:val="0"/>
          <w:numId w:val="76"/>
        </w:numPr>
        <w:tabs>
          <w:tab w:val="clear" w:pos="9360"/>
        </w:tabs>
        <w:spacing w:after="160" w:line="278" w:lineRule="auto"/>
        <w:rPr>
          <w:rFonts w:cs="Segoe Sans Text"/>
          <w:lang w:val="pl-PL"/>
        </w:rPr>
      </w:pPr>
      <w:r w:rsidRPr="00EB578D">
        <w:rPr>
          <w:rFonts w:cs="Segoe Sans Text"/>
          <w:lang w:val="pl-PL"/>
        </w:rPr>
        <w:t xml:space="preserve">Pravice, ki se stranki podeljujejo na podlagi tega določila, veljajo osebno za zaščiteno stranko v državni upravi, in jih ni mogoče prenesti. </w:t>
      </w:r>
    </w:p>
    <w:p w14:paraId="43E796D9" w14:textId="3CD3FC5A" w:rsidR="003869E3" w:rsidRPr="00FC77AC" w:rsidRDefault="003869E3" w:rsidP="00D45327">
      <w:pPr>
        <w:pStyle w:val="Heading1"/>
        <w:shd w:val="clear" w:color="auto" w:fill="auto"/>
      </w:pPr>
      <w:bookmarkStart w:id="216" w:name="_Toc206773544"/>
      <w:proofErr w:type="spellStart"/>
      <w:r>
        <w:lastRenderedPageBreak/>
        <w:t>Priloga</w:t>
      </w:r>
      <w:proofErr w:type="spellEnd"/>
      <w:r>
        <w:t xml:space="preserve"> 1 – </w:t>
      </w:r>
      <w:proofErr w:type="spellStart"/>
      <w:r>
        <w:t>Pogoji</w:t>
      </w:r>
      <w:proofErr w:type="spellEnd"/>
      <w:r>
        <w:t xml:space="preserve"> </w:t>
      </w:r>
      <w:proofErr w:type="spellStart"/>
      <w:r>
        <w:t>Splošne</w:t>
      </w:r>
      <w:proofErr w:type="spellEnd"/>
      <w:r>
        <w:t xml:space="preserve"> </w:t>
      </w:r>
      <w:proofErr w:type="spellStart"/>
      <w:r>
        <w:t>uredbe</w:t>
      </w:r>
      <w:proofErr w:type="spellEnd"/>
      <w:r>
        <w:t xml:space="preserve"> </w:t>
      </w:r>
      <w:proofErr w:type="spellStart"/>
      <w:r>
        <w:t>Evropske</w:t>
      </w:r>
      <w:proofErr w:type="spellEnd"/>
      <w:r>
        <w:t xml:space="preserve"> </w:t>
      </w:r>
      <w:proofErr w:type="spellStart"/>
      <w:r>
        <w:t>unije</w:t>
      </w:r>
      <w:proofErr w:type="spellEnd"/>
      <w:r>
        <w:t xml:space="preserve"> o varstvu podatkov</w:t>
      </w:r>
      <w:bookmarkEnd w:id="209"/>
      <w:bookmarkEnd w:id="210"/>
      <w:bookmarkEnd w:id="211"/>
      <w:bookmarkEnd w:id="212"/>
      <w:bookmarkEnd w:id="213"/>
      <w:bookmarkEnd w:id="214"/>
      <w:bookmarkEnd w:id="215"/>
      <w:bookmarkEnd w:id="216"/>
    </w:p>
    <w:p w14:paraId="2692E810" w14:textId="77777777" w:rsidR="003869E3" w:rsidRPr="00FC77AC" w:rsidRDefault="003869E3" w:rsidP="00D83CBD">
      <w:r>
        <w:t xml:space="preserve">Microsoft se zavezuje, da bo od 25. maja 2018 pogoje Splošne uredbe o varstvu podatkov začel upoštevati za vse stranke. Ti pogoji so v povezavi s stranko zavezujoči za Microsoft ne glede na (1) različico pogojev za storitve in DPA, ki sicer veljajo za katero koli naročnino na izdelek ali licenco, </w:t>
      </w:r>
      <w:r>
        <w:br/>
        <w:t>ali (2) katero koli drugo pogodbo, ki se sklicuje na to prilogo.</w:t>
      </w:r>
    </w:p>
    <w:p w14:paraId="6CDD707F" w14:textId="77777777" w:rsidR="003869E3" w:rsidRPr="00FC77AC" w:rsidRDefault="003869E3" w:rsidP="00D83CBD">
      <w:bookmarkStart w:id="217" w:name="_Hlk24455530"/>
      <w:r>
        <w:t>Stranka in Microsoft se za namene teh pogojev Splošne uredbe o varstvu podatkov strinjata, da je stranka upravljavec osebnih podatkov in Microsoft obdelovalec teh podatkov, razen kadar stranka deluje kot obdelovalec osebnih podatkov; v tem primeru je Microsoft podobdelovalec. Ti pogoji Splošne uredbe o varstvu podatkov veljajo za Microsoftovo obdelavo osebnih podatkov v imenu stranke v obsegu Splošne uredbe o varstvu podatkov. Ti pogoji GDPR ne omejujejo ali zmanjšujejo morebitnih Microsoftovih zavez glede varstva podatkov, danih stranki v pogojih za izdelke ali kateri koli drugi pogodbi med Microsoftom in stranko. Ti pogoji GDPR ne veljajo, kadar je Microsoft upravljavec osebnih podatkov.</w:t>
      </w:r>
      <w:bookmarkEnd w:id="217"/>
    </w:p>
    <w:p w14:paraId="0631AB4E" w14:textId="77777777" w:rsidR="003869E3" w:rsidRPr="00237427" w:rsidRDefault="003869E3" w:rsidP="00D83CBD">
      <w:pPr>
        <w:pStyle w:val="Heading2"/>
      </w:pPr>
      <w:bookmarkStart w:id="218" w:name="_Toc26972907"/>
      <w:bookmarkStart w:id="219" w:name="_Toc206773545"/>
      <w:r>
        <w:t>Relevantne obveznosti iz GDPR: Členi 5, 28, 32 in 33</w:t>
      </w:r>
      <w:bookmarkEnd w:id="218"/>
      <w:bookmarkEnd w:id="219"/>
    </w:p>
    <w:p w14:paraId="3A8589DB" w14:textId="04EA1CAB" w:rsidR="003869E3" w:rsidRPr="00D83CBD" w:rsidRDefault="003869E3" w:rsidP="00D83CBD">
      <w:pPr>
        <w:pStyle w:val="NumberedList"/>
        <w:numPr>
          <w:ilvl w:val="0"/>
          <w:numId w:val="72"/>
        </w:numPr>
        <w:rPr>
          <w:b/>
        </w:rPr>
      </w:pPr>
      <w:r>
        <w:t xml:space="preserve">Microsoft </w:t>
      </w:r>
      <w:proofErr w:type="spellStart"/>
      <w:r>
        <w:t>podpira</w:t>
      </w:r>
      <w:proofErr w:type="spellEnd"/>
      <w:r>
        <w:t xml:space="preserve"> </w:t>
      </w:r>
      <w:proofErr w:type="spellStart"/>
      <w:r>
        <w:t>strankine</w:t>
      </w:r>
      <w:proofErr w:type="spellEnd"/>
      <w:r>
        <w:t xml:space="preserve"> </w:t>
      </w:r>
      <w:proofErr w:type="spellStart"/>
      <w:r>
        <w:t>obveznosti</w:t>
      </w:r>
      <w:proofErr w:type="spellEnd"/>
      <w:r>
        <w:t xml:space="preserve"> glede odgovornosti s tem DPA-jem in dokumentacijo izdelkov, ki ju zagotavlja stranki, in bo s tem nadaljeval v obdobju veljavnosti strankine naročnine ali upoštevnega dogovora o strokovnih storitvah v skladu s spodnjim podrazdelkom 3(h). (Člen 5(2))</w:t>
      </w:r>
    </w:p>
    <w:p w14:paraId="30066B14" w14:textId="4991347D" w:rsidR="003869E3" w:rsidRPr="00FC77AC" w:rsidRDefault="003869E3" w:rsidP="00D83CBD">
      <w:pPr>
        <w:pStyle w:val="NumberedList"/>
      </w:pPr>
      <w:r>
        <w:t xml:space="preserve">Microsoft ne </w:t>
      </w:r>
      <w:proofErr w:type="spellStart"/>
      <w:r>
        <w:t>zaposli</w:t>
      </w:r>
      <w:proofErr w:type="spellEnd"/>
      <w:r>
        <w:t xml:space="preserve"> </w:t>
      </w:r>
      <w:proofErr w:type="spellStart"/>
      <w:r>
        <w:t>drugega</w:t>
      </w:r>
      <w:proofErr w:type="spellEnd"/>
      <w:r>
        <w:t xml:space="preserve"> </w:t>
      </w:r>
      <w:proofErr w:type="spellStart"/>
      <w:r>
        <w:t>obdelovalca</w:t>
      </w:r>
      <w:proofErr w:type="spellEnd"/>
      <w:r>
        <w:t xml:space="preserve"> </w:t>
      </w:r>
      <w:proofErr w:type="spellStart"/>
      <w:r>
        <w:t>brez</w:t>
      </w:r>
      <w:proofErr w:type="spellEnd"/>
      <w:r>
        <w:t xml:space="preserve"> predhodnega posebnega ali splošnega pisnega dovoljenja stranke. V primeru splošnega pisnega dovoljenja Microsoft stranko obvesti o vseh nameravanih spremembah glede zaposlitve dodatnih obdelovalcev ali njihove zamenjave, s čimer se stranki omogoči, da nasprotuje tem spremembam. (Člen 28(2))</w:t>
      </w:r>
    </w:p>
    <w:p w14:paraId="0146B3EA" w14:textId="0F067480" w:rsidR="003869E3" w:rsidRPr="00FC77AC" w:rsidRDefault="003869E3" w:rsidP="00D83CBD">
      <w:pPr>
        <w:pStyle w:val="NumberedList"/>
      </w:pPr>
      <w:proofErr w:type="spellStart"/>
      <w:r>
        <w:t>Obdelavo</w:t>
      </w:r>
      <w:proofErr w:type="spellEnd"/>
      <w:r>
        <w:t xml:space="preserve"> s </w:t>
      </w:r>
      <w:proofErr w:type="spellStart"/>
      <w:r>
        <w:t>strani</w:t>
      </w:r>
      <w:proofErr w:type="spellEnd"/>
      <w:r>
        <w:t xml:space="preserve"> </w:t>
      </w:r>
      <w:proofErr w:type="spellStart"/>
      <w:r>
        <w:t>Microsofta</w:t>
      </w:r>
      <w:proofErr w:type="spellEnd"/>
      <w:r>
        <w:t xml:space="preserve"> urejajo ti pogoji GDPR v skladu s pravom Evropske Unije (v nadaljevanju »Unija«) ali pravom države članice, </w:t>
      </w:r>
      <w:r>
        <w:br/>
        <w:t xml:space="preserve">ki so za Microsoft zavezujoči glede stranke. Vsebina in trajanje obdelave, narava in namen obdelave, vrsta osebnih podatkov, kategorije posameznikov, na katere se nanašajo osebni podatki, ter obveznosti in pravice stranke so določeni v strankini licenčni pogodbi, ki vključuje te pogoje GDPR. Za Microsoft zlasti velja, da: </w:t>
      </w:r>
    </w:p>
    <w:p w14:paraId="1070BCBA" w14:textId="2223D952" w:rsidR="003869E3" w:rsidRPr="00FC77AC" w:rsidRDefault="003869E3" w:rsidP="00D83CBD">
      <w:pPr>
        <w:pStyle w:val="ListParagraph"/>
        <w:numPr>
          <w:ilvl w:val="0"/>
          <w:numId w:val="73"/>
        </w:numPr>
      </w:pPr>
      <w:r>
        <w:lastRenderedPageBreak/>
        <w:t xml:space="preserve">osebne podatke obdeluje samo po dokumentiranih navodilih stranke, vključno glede prenosov osebnih podatkov v tretjo državo ali mednarodno organizacijo, razen če to od njega zahteva pravo Unije ali pravo države članice, ki velja za Microsoft; v slednjem primeru Microsoft o tej pravni zahtevi pred obdelavo podatkov obvesti stranko, razen če zadevno pravo prepoveduje takšno obvestilo na podlagi pomembnih razlogov v javnem </w:t>
      </w:r>
      <w:proofErr w:type="gramStart"/>
      <w:r>
        <w:t>interesu;</w:t>
      </w:r>
      <w:proofErr w:type="gramEnd"/>
      <w:r>
        <w:t xml:space="preserve"> </w:t>
      </w:r>
    </w:p>
    <w:p w14:paraId="5004DF32" w14:textId="32D5DDD8" w:rsidR="003869E3" w:rsidRPr="00FC77AC" w:rsidRDefault="003869E3" w:rsidP="00D83CBD">
      <w:pPr>
        <w:pStyle w:val="ListParagraph"/>
        <w:numPr>
          <w:ilvl w:val="0"/>
          <w:numId w:val="73"/>
        </w:numPr>
      </w:pPr>
      <w:r>
        <w:t xml:space="preserve">zagotovi, da so osebe, ki so pooblaščene za obdelavo osebnih podatkov, zavezane k zaupnosti ali jih k zaupnosti zavezuje ustrezen </w:t>
      </w:r>
      <w:proofErr w:type="gramStart"/>
      <w:r>
        <w:t>zakon;</w:t>
      </w:r>
      <w:proofErr w:type="gramEnd"/>
      <w:r>
        <w:t xml:space="preserve"> </w:t>
      </w:r>
    </w:p>
    <w:p w14:paraId="65F36C46" w14:textId="19B3BD4C" w:rsidR="003869E3" w:rsidRPr="00FC77AC" w:rsidRDefault="003869E3" w:rsidP="00D83CBD">
      <w:pPr>
        <w:pStyle w:val="ListParagraph"/>
        <w:numPr>
          <w:ilvl w:val="0"/>
          <w:numId w:val="73"/>
        </w:numPr>
      </w:pPr>
      <w:r>
        <w:t xml:space="preserve">sprejme vse ukrepe, potrebne v skladu s členom 32 Splošne uredbe o varstvu </w:t>
      </w:r>
      <w:proofErr w:type="gramStart"/>
      <w:r>
        <w:t>podatkov;</w:t>
      </w:r>
      <w:proofErr w:type="gramEnd"/>
      <w:r>
        <w:t xml:space="preserve"> </w:t>
      </w:r>
    </w:p>
    <w:p w14:paraId="468D9930" w14:textId="7749282D" w:rsidR="003869E3" w:rsidRPr="00FC77AC" w:rsidRDefault="003869E3" w:rsidP="00D83CBD">
      <w:pPr>
        <w:pStyle w:val="ListParagraph"/>
        <w:numPr>
          <w:ilvl w:val="0"/>
          <w:numId w:val="73"/>
        </w:numPr>
      </w:pPr>
      <w:r>
        <w:t xml:space="preserve">spoštuje pogoje iz odstavkov 1 in 3 za zaposlitev drugega </w:t>
      </w:r>
      <w:proofErr w:type="gramStart"/>
      <w:r>
        <w:t>obdelovalca;</w:t>
      </w:r>
      <w:proofErr w:type="gramEnd"/>
      <w:r>
        <w:t xml:space="preserve"> </w:t>
      </w:r>
    </w:p>
    <w:p w14:paraId="413AA586" w14:textId="23A3D00C" w:rsidR="003869E3" w:rsidRPr="00FC77AC" w:rsidRDefault="003869E3" w:rsidP="00D83CBD">
      <w:pPr>
        <w:pStyle w:val="ListParagraph"/>
        <w:numPr>
          <w:ilvl w:val="0"/>
          <w:numId w:val="73"/>
        </w:numPr>
      </w:pPr>
      <w:r>
        <w:t xml:space="preserve">ob upoštevanju narave obdelave pomaga stranki z ustreznimi tehničnimi in organizacijskimi ukrepi, kolikor je to mogoče, </w:t>
      </w:r>
      <w:r>
        <w:br/>
        <w:t xml:space="preserve">pri izpolnjevanju njenih obveznosti, da odgovori na zahteve za uresničevanje pravic posameznika, na katerega se nanašajo osebni podatki, iz poglavja III Splošne uredbe o varstvu </w:t>
      </w:r>
      <w:proofErr w:type="gramStart"/>
      <w:r>
        <w:t>podatkov;</w:t>
      </w:r>
      <w:proofErr w:type="gramEnd"/>
      <w:r>
        <w:t xml:space="preserve"> </w:t>
      </w:r>
    </w:p>
    <w:p w14:paraId="01ECCC6B" w14:textId="122B5249" w:rsidR="003869E3" w:rsidRPr="00FC77AC" w:rsidRDefault="003869E3" w:rsidP="00D83CBD">
      <w:pPr>
        <w:pStyle w:val="ListParagraph"/>
        <w:numPr>
          <w:ilvl w:val="0"/>
          <w:numId w:val="73"/>
        </w:numPr>
      </w:pPr>
      <w:r>
        <w:t xml:space="preserve">stranki pomaga pri izpolnjevanju obveznosti iz členov 32 do 36 ob upoštevanju narave obdelave in informacij, ki so dostopne </w:t>
      </w:r>
      <w:proofErr w:type="gramStart"/>
      <w:r>
        <w:t>Microsoftu;</w:t>
      </w:r>
      <w:proofErr w:type="gramEnd"/>
    </w:p>
    <w:p w14:paraId="746AC3F7" w14:textId="075D821E" w:rsidR="003869E3" w:rsidRPr="00FC77AC" w:rsidRDefault="003869E3" w:rsidP="00D83CBD">
      <w:pPr>
        <w:pStyle w:val="ListParagraph"/>
        <w:numPr>
          <w:ilvl w:val="0"/>
          <w:numId w:val="73"/>
        </w:numPr>
      </w:pPr>
      <w:r>
        <w:t xml:space="preserve">v skladu z odločitvijo stranke izbriše ali vrne vse osebne podatke stranki po zaključku storitev v zvezi z obdelavo ter uniči obstoječe kopije, razen če pravo Unije ali pravo države članice predpisuje shranjevanje osebnih </w:t>
      </w:r>
      <w:proofErr w:type="gramStart"/>
      <w:r>
        <w:t>podatkov;</w:t>
      </w:r>
      <w:proofErr w:type="gramEnd"/>
      <w:r>
        <w:t xml:space="preserve"> </w:t>
      </w:r>
    </w:p>
    <w:p w14:paraId="3EECC32F" w14:textId="2BD3A005" w:rsidR="003869E3" w:rsidRPr="00FC77AC" w:rsidRDefault="003869E3" w:rsidP="00D83CBD">
      <w:pPr>
        <w:pStyle w:val="ListParagraph"/>
        <w:numPr>
          <w:ilvl w:val="0"/>
          <w:numId w:val="73"/>
        </w:numPr>
      </w:pPr>
      <w:r>
        <w:t xml:space="preserve">da stranki na voljo vse informacije, potrebne za dokazovanje izpolnjevanja obveznosti iz člena 28, ter stranki ali drugemu revizorju, ki ga pooblasti stranka, omogoči izvajanje revizij, tudi pregledov, in pri njih sodeluje. </w:t>
      </w:r>
    </w:p>
    <w:p w14:paraId="1C08B493" w14:textId="77777777" w:rsidR="003869E3" w:rsidRPr="00FC77AC" w:rsidRDefault="003869E3" w:rsidP="00D83CBD">
      <w:r>
        <w:t>Microsoft nemudoma obvesti stranko, če po njegovem mnenju navodilo krši Splošno uredbo o varstvu podatkov ali druge določbe Unije ali predpisov držav članic o varstvu podatkov. (Člen 28(3))</w:t>
      </w:r>
    </w:p>
    <w:p w14:paraId="15041E5B" w14:textId="10C3C439" w:rsidR="003869E3" w:rsidRPr="00FC77AC" w:rsidRDefault="003869E3" w:rsidP="00D83CBD">
      <w:pPr>
        <w:pStyle w:val="NumberedList"/>
      </w:pPr>
      <w:r>
        <w:t xml:space="preserve">Kadar Microsoft </w:t>
      </w:r>
      <w:proofErr w:type="spellStart"/>
      <w:r>
        <w:t>zadolži</w:t>
      </w:r>
      <w:proofErr w:type="spellEnd"/>
      <w:r>
        <w:t xml:space="preserve"> </w:t>
      </w:r>
      <w:proofErr w:type="spellStart"/>
      <w:r>
        <w:t>drugega</w:t>
      </w:r>
      <w:proofErr w:type="spellEnd"/>
      <w:r>
        <w:t xml:space="preserve"> </w:t>
      </w:r>
      <w:proofErr w:type="spellStart"/>
      <w:r>
        <w:t>obdelovalca</w:t>
      </w:r>
      <w:proofErr w:type="spellEnd"/>
      <w:r>
        <w:t xml:space="preserve"> za izvajanje specifičnih dejavnosti obdelave v imenu stranke, za tega drugega obdelovalca na podlagi pogodbe ali drugega pravnega akta v skladu s pravom Unije ali pravom države članice veljajo enake obveznosti varstva podatkov, </w:t>
      </w:r>
      <w:r>
        <w:br/>
        <w:t> kot so določene v teh pogojih Splošne uredbe o varstvu podatkov, zlasti za zagotovitev zadostnih jamstev za izvajanje ustreznih tehničnih in organizacijskih ukrepov na tak način, da bo obdelava izpolnjevala zahteve iz Splošne uredbe o varstvu podatkov. Kadar ta drugi obdelovalec ne izpolni obveznosti varstva podatkov, Microsoft še naprej v celoti odgovarja stranki za izpolnjevanje obveznosti drugega obdelovalca. (Člen 28(4))</w:t>
      </w:r>
    </w:p>
    <w:p w14:paraId="5A0D5050" w14:textId="41B17E01" w:rsidR="003869E3" w:rsidRDefault="003869E3" w:rsidP="00D83CBD">
      <w:pPr>
        <w:pStyle w:val="NumberedList"/>
      </w:pPr>
      <w:r>
        <w:t xml:space="preserve">Ob </w:t>
      </w:r>
      <w:proofErr w:type="spellStart"/>
      <w:r>
        <w:t>upoštevanju</w:t>
      </w:r>
      <w:proofErr w:type="spellEnd"/>
      <w:r>
        <w:t xml:space="preserve"> </w:t>
      </w:r>
      <w:proofErr w:type="spellStart"/>
      <w:r>
        <w:t>najnovejšega</w:t>
      </w:r>
      <w:proofErr w:type="spellEnd"/>
      <w:r>
        <w:t xml:space="preserve"> </w:t>
      </w:r>
      <w:proofErr w:type="spellStart"/>
      <w:r>
        <w:t>tehnološkega</w:t>
      </w:r>
      <w:proofErr w:type="spellEnd"/>
      <w:r>
        <w:t xml:space="preserve"> </w:t>
      </w:r>
      <w:proofErr w:type="spellStart"/>
      <w:r>
        <w:t>razvoja</w:t>
      </w:r>
      <w:proofErr w:type="spellEnd"/>
      <w:r>
        <w:t xml:space="preserve"> in stroškov izvajanja ter narave, obsega, okoliščin in namenov obdelave, pa tudi tveganj </w:t>
      </w:r>
      <w:r>
        <w:br/>
        <w:t xml:space="preserve">za pravice in svoboščine posameznikov, ki se razlikujejo po verjetnosti in resnosti, stranka in </w:t>
      </w:r>
      <w:r>
        <w:lastRenderedPageBreak/>
        <w:t xml:space="preserve">Microsoft z izvajanjem ustreznih tehničnih in organizacijskimi ukrepov zagotovita ustrezno raven varnosti glede na tveganje, vključno med drugim z naslednjimi ukrepi, kot je ustrezno: </w:t>
      </w:r>
    </w:p>
    <w:p w14:paraId="5FBE6C93" w14:textId="78C8FC2E" w:rsidR="003869E3" w:rsidRPr="00FC77AC" w:rsidRDefault="003869E3" w:rsidP="00D83CBD">
      <w:pPr>
        <w:pStyle w:val="ListParagraph"/>
        <w:numPr>
          <w:ilvl w:val="0"/>
          <w:numId w:val="74"/>
        </w:numPr>
      </w:pPr>
      <w:r>
        <w:t xml:space="preserve">psevdonimizacijo in šifriranjem osebnih </w:t>
      </w:r>
      <w:proofErr w:type="gramStart"/>
      <w:r>
        <w:t>podatkov;</w:t>
      </w:r>
      <w:proofErr w:type="gramEnd"/>
      <w:r>
        <w:t xml:space="preserve"> </w:t>
      </w:r>
    </w:p>
    <w:p w14:paraId="275827CF" w14:textId="308E8660" w:rsidR="003869E3" w:rsidRPr="00FC77AC" w:rsidRDefault="003869E3" w:rsidP="00D83CBD">
      <w:pPr>
        <w:pStyle w:val="ListParagraph"/>
        <w:numPr>
          <w:ilvl w:val="0"/>
          <w:numId w:val="74"/>
        </w:numPr>
      </w:pPr>
      <w:r>
        <w:t xml:space="preserve">zmožnostjo zagotoviti stalno zaupnost, celovitost, dostopnost in odpornost sistemov in storitev za </w:t>
      </w:r>
      <w:proofErr w:type="gramStart"/>
      <w:r>
        <w:t>obdelavo;</w:t>
      </w:r>
      <w:proofErr w:type="gramEnd"/>
      <w:r>
        <w:t xml:space="preserve"> </w:t>
      </w:r>
    </w:p>
    <w:p w14:paraId="7BFBF2F5" w14:textId="2C8A844A" w:rsidR="003869E3" w:rsidRPr="00FC77AC" w:rsidRDefault="003869E3" w:rsidP="00D83CBD">
      <w:pPr>
        <w:pStyle w:val="ListParagraph"/>
        <w:numPr>
          <w:ilvl w:val="0"/>
          <w:numId w:val="74"/>
        </w:numPr>
      </w:pPr>
      <w:r>
        <w:t>zmožnostjo pravočasno povrniti razpoložljivost in dostop do osebnih podatkov v primeru fizičnega ali tehničnega incidenta; in</w:t>
      </w:r>
    </w:p>
    <w:p w14:paraId="0BA49B24" w14:textId="5618A48A" w:rsidR="003869E3" w:rsidRPr="00FC77AC" w:rsidRDefault="003869E3" w:rsidP="00D83CBD">
      <w:pPr>
        <w:pStyle w:val="ListParagraph"/>
        <w:numPr>
          <w:ilvl w:val="0"/>
          <w:numId w:val="74"/>
        </w:numPr>
      </w:pPr>
      <w:r>
        <w:t>postopkom rednega testiranja, ocenjevanja in vrednotenja učinkovitosti tehničnih in organizacijskih ukrepov za zagotavljanje varnostni obdelave. (Člen 32(1))</w:t>
      </w:r>
    </w:p>
    <w:p w14:paraId="44E06A8D" w14:textId="4601DF57" w:rsidR="003869E3" w:rsidRPr="00FC77AC" w:rsidRDefault="003869E3" w:rsidP="00D83CBD">
      <w:pPr>
        <w:pStyle w:val="NumberedList"/>
      </w:pPr>
      <w:r>
        <w:t xml:space="preserve">Pri </w:t>
      </w:r>
      <w:proofErr w:type="spellStart"/>
      <w:r>
        <w:t>določanju</w:t>
      </w:r>
      <w:proofErr w:type="spellEnd"/>
      <w:r>
        <w:t xml:space="preserve"> </w:t>
      </w:r>
      <w:proofErr w:type="spellStart"/>
      <w:r>
        <w:t>ustrezne</w:t>
      </w:r>
      <w:proofErr w:type="spellEnd"/>
      <w:r>
        <w:t xml:space="preserve"> </w:t>
      </w:r>
      <w:proofErr w:type="spellStart"/>
      <w:r>
        <w:t>ravni</w:t>
      </w:r>
      <w:proofErr w:type="spellEnd"/>
      <w:r>
        <w:t xml:space="preserve"> </w:t>
      </w:r>
      <w:proofErr w:type="spellStart"/>
      <w:r>
        <w:t>varnosti</w:t>
      </w:r>
      <w:proofErr w:type="spellEnd"/>
      <w:r>
        <w:t xml:space="preserve"> se upoštevajo zlasti tveganja, ki jih pomeni obdelava, zlasti zaradi nenamernega ali nezakonitega uničenja, izgube, spremembe, nepooblaščenega razkritja ali dostopa do osebnih podatkov, ki so poslani, shranjeni ali kako drugače obdelani. (Člen 32(2))</w:t>
      </w:r>
    </w:p>
    <w:p w14:paraId="70647F15" w14:textId="76F9D99F" w:rsidR="003869E3" w:rsidRPr="00FC77AC" w:rsidRDefault="003869E3" w:rsidP="00D83CBD">
      <w:pPr>
        <w:pStyle w:val="NumberedList"/>
      </w:pPr>
      <w:proofErr w:type="spellStart"/>
      <w:r>
        <w:t>Stranka</w:t>
      </w:r>
      <w:proofErr w:type="spellEnd"/>
      <w:r>
        <w:t xml:space="preserve"> in Microsoft </w:t>
      </w:r>
      <w:proofErr w:type="spellStart"/>
      <w:r>
        <w:t>zagotovita</w:t>
      </w:r>
      <w:proofErr w:type="spellEnd"/>
      <w:r>
        <w:t>, da morebitna fizična oseba, ki ukrepa s pooblastilom stranke ali Microsofta in ima dostop do osebnih podatkov, teh ne sme obdelati brez navodil stranke, razen če to od nje zahteva pravo Unije ali države članice. (Člen 32(4))</w:t>
      </w:r>
    </w:p>
    <w:p w14:paraId="5A6C3CFE" w14:textId="70E80502" w:rsidR="003869E3" w:rsidRPr="00FC77AC" w:rsidRDefault="003869E3" w:rsidP="00D83CBD">
      <w:pPr>
        <w:pStyle w:val="NumberedList"/>
      </w:pPr>
      <w:r>
        <w:t xml:space="preserve">Ko je Microsoft </w:t>
      </w:r>
      <w:proofErr w:type="spellStart"/>
      <w:r>
        <w:t>obveščen</w:t>
      </w:r>
      <w:proofErr w:type="spellEnd"/>
      <w:r>
        <w:t xml:space="preserve"> o s </w:t>
      </w:r>
      <w:proofErr w:type="spellStart"/>
      <w:r>
        <w:t>kršitvi</w:t>
      </w:r>
      <w:proofErr w:type="spellEnd"/>
      <w:r>
        <w:t xml:space="preserve"> osebnih podatkov, brez nepotrebnega odlašanja obvesti stranko. (Člen 33(2)) Tako obvestilo bo vsebovalo podatke, ki jih mora obdelovalec posredovati upravljavcu skladno s členom 33(3), če so taki podatki razumno na voljo Microsoftu.</w:t>
      </w:r>
    </w:p>
    <w:sectPr w:rsidR="003869E3" w:rsidRPr="00FC77AC"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712FA" w14:textId="77777777" w:rsidR="00886704" w:rsidRDefault="00886704" w:rsidP="007921A5">
      <w:pPr>
        <w:spacing w:after="0"/>
      </w:pPr>
      <w:r>
        <w:separator/>
      </w:r>
    </w:p>
  </w:endnote>
  <w:endnote w:type="continuationSeparator" w:id="0">
    <w:p w14:paraId="70322369" w14:textId="77777777" w:rsidR="00886704" w:rsidRDefault="00886704" w:rsidP="007921A5">
      <w:pPr>
        <w:spacing w:after="0"/>
      </w:pPr>
      <w:r>
        <w:continuationSeparator/>
      </w:r>
    </w:p>
  </w:endnote>
  <w:endnote w:type="continuationNotice" w:id="1">
    <w:p w14:paraId="6C0F440C" w14:textId="77777777" w:rsidR="00886704" w:rsidRDefault="008867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0D0813-BB65-4440-B98E-7EC1A0B796BF}"/>
    <w:embedBold r:id="rId2" w:fontKey="{05D7721D-767D-425F-B8CC-F6005503F6DB}"/>
    <w:embedItalic r:id="rId3" w:fontKey="{09863CDD-EED1-435C-BF45-669B2235A124}"/>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CEA8466C-D450-4070-8504-4358DF1B9BBB}"/>
    <w:embedBold r:id="rId5" w:fontKey="{67FA04E0-F338-4B1D-96CA-B5D33642CA89}"/>
    <w:embedItalic r:id="rId6" w:fontKey="{45DF3FC0-BEC5-4907-B571-24B23B04D995}"/>
    <w:embedBoldItalic r:id="rId7" w:fontKey="{A3CF8ABE-CBB0-420A-AE3C-F1B8CB532587}"/>
  </w:font>
  <w:font w:name="Segoe Sans Display">
    <w:charset w:val="00"/>
    <w:family w:val="auto"/>
    <w:pitch w:val="variable"/>
    <w:sig w:usb0="E4002EFF" w:usb1="C000E47F" w:usb2="00000009" w:usb3="00000000" w:csb0="000001FF" w:csb1="00000000"/>
    <w:embedRegular r:id="rId8" w:fontKey="{438FA589-31FE-4EE1-A3EE-99DFF0FCEB91}"/>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1BD07F85-1993-4B4D-B520-E002ADF53CF8}"/>
  </w:font>
  <w:font w:name="Calibri Light">
    <w:panose1 w:val="020F0302020204030204"/>
    <w:charset w:val="00"/>
    <w:family w:val="swiss"/>
    <w:pitch w:val="variable"/>
    <w:sig w:usb0="E4002EFF" w:usb1="C200247B" w:usb2="00000009" w:usb3="00000000" w:csb0="000001FF" w:csb1="00000000"/>
    <w:embedRegular r:id="rId10" w:fontKey="{0DD62658-9482-43FE-8ED5-46C1E3449AF2}"/>
    <w:embedBold r:id="rId11" w:fontKey="{807A3A51-CBA6-4E6D-9FD8-2903426EDB69}"/>
  </w:font>
  <w:font w:name="Segoe UI">
    <w:panose1 w:val="020B0502040204020203"/>
    <w:charset w:val="00"/>
    <w:family w:val="swiss"/>
    <w:pitch w:val="variable"/>
    <w:sig w:usb0="E4002EFF" w:usb1="C000E47F" w:usb2="00000009" w:usb3="00000000" w:csb0="000001FF" w:csb1="00000000"/>
    <w:embedRegular r:id="rId12" w:fontKey="{CFB7A641-4A64-4526-B371-5E5CA7B17708}"/>
    <w:embedBold r:id="rId13" w:fontKey="{5EEF7465-E212-4850-866B-2DDCCC39CDB6}"/>
  </w:font>
  <w:font w:name="Segoe UI Semilight">
    <w:panose1 w:val="020B0402040204020203"/>
    <w:charset w:val="00"/>
    <w:family w:val="swiss"/>
    <w:pitch w:val="variable"/>
    <w:sig w:usb0="E4002EFF" w:usb1="C000E47F" w:usb2="00000009" w:usb3="00000000" w:csb0="000001FF" w:csb1="00000000"/>
    <w:embedRegular r:id="rId14" w:fontKey="{AB46212E-8769-49FA-A8C3-E11ADC5053DD}"/>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F358FBEE-A545-41C0-8C82-2362AC95F6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8318"/>
      <w:docPartObj>
        <w:docPartGallery w:val="Page Numbers (Bottom of Page)"/>
        <w:docPartUnique/>
      </w:docPartObj>
    </w:sdtPr>
    <w:sdtEndPr>
      <w:rPr>
        <w:noProof/>
      </w:rPr>
    </w:sdtEndPr>
    <w:sdtContent>
      <w:p w14:paraId="6BF1B091" w14:textId="1744A142" w:rsidR="008067EA" w:rsidRDefault="008067EA" w:rsidP="0086038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3869E3" w:rsidRPr="00C76DF3" w14:paraId="49A0F81C"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7178242" w14:textId="77777777" w:rsidR="003869E3" w:rsidRPr="00C76DF3" w:rsidRDefault="003869E3"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Kazalo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BECF99E" w14:textId="77777777" w:rsidR="003869E3" w:rsidRPr="00CC0A48" w:rsidRDefault="003869E3" w:rsidP="00591643">
          <w:pPr>
            <w:pStyle w:val="ProductList-OfferingBody"/>
            <w:ind w:left="-71"/>
            <w:rPr>
              <w:sz w:val="14"/>
              <w:szCs w:val="14"/>
            </w:rPr>
          </w:pPr>
          <w:r w:rsidRPr="00CC0A48">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30DB7E" w14:textId="77777777" w:rsidR="003869E3" w:rsidRPr="00C76DF3" w:rsidRDefault="003869E3" w:rsidP="00591643">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6615A5A" w14:textId="77777777" w:rsidR="003869E3" w:rsidRPr="00CC0A48" w:rsidRDefault="003869E3" w:rsidP="00591643">
          <w:pPr>
            <w:pStyle w:val="ProductList-OfferingBody"/>
            <w:ind w:left="-70"/>
            <w:rPr>
              <w:sz w:val="14"/>
              <w:szCs w:val="14"/>
            </w:rPr>
          </w:pPr>
          <w:r w:rsidRPr="00CC0A48">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D3DF9F" w14:textId="77777777" w:rsidR="003869E3" w:rsidRPr="00C76DF3" w:rsidRDefault="003869E3"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Splošni pogoji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E36C80D" w14:textId="77777777" w:rsidR="003869E3" w:rsidRPr="00CC0A48" w:rsidRDefault="003869E3" w:rsidP="00591643">
          <w:pPr>
            <w:pStyle w:val="ProductList-OfferingBody"/>
            <w:ind w:left="-69"/>
            <w:jc w:val="center"/>
            <w:rPr>
              <w:sz w:val="14"/>
              <w:szCs w:val="14"/>
            </w:rPr>
          </w:pPr>
          <w:r w:rsidRPr="00CC0A48">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A58D23" w14:textId="77777777" w:rsidR="003869E3" w:rsidRPr="00C76DF3" w:rsidRDefault="003869E3"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Pogoji za zasebnost in varnost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8245F91" w14:textId="77777777" w:rsidR="003869E3" w:rsidRPr="00CC0A48" w:rsidRDefault="003869E3" w:rsidP="00591643">
          <w:pPr>
            <w:pStyle w:val="ProductList-OfferingBody"/>
            <w:ind w:left="-67"/>
            <w:jc w:val="center"/>
            <w:rPr>
              <w:sz w:val="14"/>
              <w:szCs w:val="14"/>
            </w:rPr>
          </w:pPr>
          <w:r w:rsidRPr="00CC0A48">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6730E39" w14:textId="77777777" w:rsidR="003869E3" w:rsidRPr="00C76DF3" w:rsidRDefault="003869E3"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Pogoji posebej za spletne storitve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6F584A9" w14:textId="77777777" w:rsidR="003869E3" w:rsidRPr="00CC0A48" w:rsidRDefault="003869E3" w:rsidP="00591643">
          <w:pPr>
            <w:pStyle w:val="ProductList-OfferingBody"/>
            <w:ind w:left="-67"/>
            <w:jc w:val="center"/>
            <w:rPr>
              <w:sz w:val="14"/>
              <w:szCs w:val="14"/>
            </w:rPr>
          </w:pPr>
          <w:r w:rsidRPr="00CC0A48">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EF2D13" w14:textId="77777777" w:rsidR="003869E3" w:rsidRPr="00C76DF3" w:rsidRDefault="003869E3" w:rsidP="003812FE">
          <w:pPr>
            <w:pStyle w:val="ProductList-OfferingBody"/>
            <w:ind w:left="-72" w:right="-76"/>
            <w:jc w:val="center"/>
            <w:rPr>
              <w:color w:val="808080" w:themeColor="background1" w:themeShade="80"/>
              <w:sz w:val="14"/>
              <w:szCs w:val="14"/>
            </w:rPr>
          </w:pPr>
          <w:hyperlink w:anchor="Priloga1" w:history="1">
            <w:r>
              <w:rPr>
                <w:rStyle w:val="Hyperlink"/>
                <w:sz w:val="14"/>
                <w:szCs w:val="14"/>
              </w:rPr>
              <w:t>Priloge</w:t>
            </w:r>
          </w:hyperlink>
        </w:p>
      </w:tc>
    </w:tr>
  </w:tbl>
  <w:p w14:paraId="3F5B2B94" w14:textId="77777777" w:rsidR="003869E3" w:rsidRPr="00591643" w:rsidRDefault="003869E3">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3869E3" w:rsidRPr="00C76DF3" w14:paraId="5D90DEE2"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FED130" w14:textId="77777777" w:rsidR="003869E3" w:rsidRPr="00C76DF3" w:rsidRDefault="003869E3"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Kazalo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6ABEC23" w14:textId="77777777" w:rsidR="003869E3" w:rsidRPr="00CC0A48" w:rsidRDefault="003869E3" w:rsidP="00B07097">
          <w:pPr>
            <w:pStyle w:val="ProductList-OfferingBody"/>
            <w:ind w:left="-71"/>
            <w:rPr>
              <w:sz w:val="14"/>
              <w:szCs w:val="14"/>
            </w:rPr>
          </w:pPr>
          <w:r w:rsidRPr="00CC0A48">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8EE26A" w14:textId="77777777" w:rsidR="003869E3" w:rsidRPr="00C76DF3" w:rsidRDefault="003869E3" w:rsidP="00B07097">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090E555" w14:textId="77777777" w:rsidR="003869E3" w:rsidRPr="00CC0A48" w:rsidRDefault="003869E3" w:rsidP="00B07097">
          <w:pPr>
            <w:pStyle w:val="ProductList-OfferingBody"/>
            <w:ind w:left="-70"/>
            <w:rPr>
              <w:sz w:val="14"/>
              <w:szCs w:val="14"/>
            </w:rPr>
          </w:pPr>
          <w:r w:rsidRPr="00CC0A48">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BACC37" w14:textId="77777777" w:rsidR="003869E3" w:rsidRPr="00C76DF3" w:rsidRDefault="003869E3"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Splošni pogoji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63927C2" w14:textId="77777777" w:rsidR="003869E3" w:rsidRPr="00CC0A48" w:rsidRDefault="003869E3" w:rsidP="00B07097">
          <w:pPr>
            <w:pStyle w:val="ProductList-OfferingBody"/>
            <w:ind w:left="-69"/>
            <w:jc w:val="center"/>
            <w:rPr>
              <w:sz w:val="14"/>
              <w:szCs w:val="14"/>
            </w:rPr>
          </w:pPr>
          <w:r w:rsidRPr="00CC0A48">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B705C9" w14:textId="77777777" w:rsidR="003869E3" w:rsidRPr="00C76DF3" w:rsidRDefault="003869E3"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Pogoji za zasebnost in varnost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D65AE5D" w14:textId="77777777" w:rsidR="003869E3" w:rsidRPr="00CC0A48" w:rsidRDefault="003869E3" w:rsidP="00B07097">
          <w:pPr>
            <w:pStyle w:val="ProductList-OfferingBody"/>
            <w:ind w:left="-67"/>
            <w:jc w:val="center"/>
            <w:rPr>
              <w:sz w:val="14"/>
              <w:szCs w:val="14"/>
            </w:rPr>
          </w:pPr>
          <w:r w:rsidRPr="00CC0A48">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0DEDE0E" w14:textId="77777777" w:rsidR="003869E3" w:rsidRPr="00C76DF3" w:rsidRDefault="003869E3"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Pogoji posebej za spletne storitve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0F9A8BC" w14:textId="77777777" w:rsidR="003869E3" w:rsidRPr="00CC0A48" w:rsidRDefault="003869E3" w:rsidP="00B07097">
          <w:pPr>
            <w:pStyle w:val="ProductList-OfferingBody"/>
            <w:ind w:left="-67"/>
            <w:jc w:val="center"/>
            <w:rPr>
              <w:sz w:val="14"/>
              <w:szCs w:val="14"/>
            </w:rPr>
          </w:pPr>
          <w:r w:rsidRPr="00CC0A48">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CB127B" w14:textId="77777777" w:rsidR="003869E3" w:rsidRPr="00C76DF3" w:rsidRDefault="003869E3" w:rsidP="00B07097">
          <w:pPr>
            <w:pStyle w:val="ProductList-OfferingBody"/>
            <w:ind w:left="-72" w:right="-76"/>
            <w:jc w:val="center"/>
            <w:rPr>
              <w:color w:val="808080" w:themeColor="background1" w:themeShade="80"/>
              <w:sz w:val="14"/>
              <w:szCs w:val="14"/>
            </w:rPr>
          </w:pPr>
          <w:hyperlink w:anchor="Priloga1" w:history="1">
            <w:r>
              <w:rPr>
                <w:rStyle w:val="Hyperlink"/>
                <w:sz w:val="14"/>
                <w:szCs w:val="14"/>
              </w:rPr>
              <w:t>Priloge</w:t>
            </w:r>
          </w:hyperlink>
        </w:p>
      </w:tc>
    </w:tr>
  </w:tbl>
  <w:p w14:paraId="19C37B04" w14:textId="77777777" w:rsidR="003869E3" w:rsidRPr="00591643" w:rsidRDefault="003869E3"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996043"/>
      <w:docPartObj>
        <w:docPartGallery w:val="Page Numbers (Bottom of Page)"/>
        <w:docPartUnique/>
      </w:docPartObj>
    </w:sdtPr>
    <w:sdtEndPr>
      <w:rPr>
        <w:noProof/>
      </w:rPr>
    </w:sdtEndPr>
    <w:sdtContent>
      <w:p w14:paraId="13E7960D" w14:textId="6D314C09" w:rsidR="008067EA" w:rsidRDefault="008067EA" w:rsidP="00E67C7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568752"/>
      <w:docPartObj>
        <w:docPartGallery w:val="Page Numbers (Bottom of Page)"/>
        <w:docPartUnique/>
      </w:docPartObj>
    </w:sdtPr>
    <w:sdtEndPr>
      <w:rPr>
        <w:noProof/>
      </w:rPr>
    </w:sdtEndPr>
    <w:sdtContent>
      <w:p w14:paraId="33EA3EEC" w14:textId="28D2FC96" w:rsidR="008067EA" w:rsidRDefault="008067EA" w:rsidP="00E67C7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367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395DECEA" wp14:editId="635691B7">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696C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5DECE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9A696C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142721"/>
      <w:docPartObj>
        <w:docPartGallery w:val="Page Numbers (Bottom of Page)"/>
        <w:docPartUnique/>
      </w:docPartObj>
    </w:sdtPr>
    <w:sdtEndPr>
      <w:rPr>
        <w:noProof/>
      </w:rPr>
    </w:sdtEndPr>
    <w:sdtContent>
      <w:p w14:paraId="646261B7" w14:textId="0ED271F8" w:rsidR="008067EA" w:rsidRDefault="008067EA" w:rsidP="003E614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557480"/>
      <w:docPartObj>
        <w:docPartGallery w:val="Page Numbers (Bottom of Page)"/>
        <w:docPartUnique/>
      </w:docPartObj>
    </w:sdtPr>
    <w:sdtEndPr>
      <w:rPr>
        <w:noProof/>
      </w:rPr>
    </w:sdtEndPr>
    <w:sdtContent>
      <w:p w14:paraId="315B03C4" w14:textId="4A2DA129" w:rsidR="008067EA" w:rsidRDefault="008067EA" w:rsidP="003E614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0FAE2" w14:textId="77777777" w:rsidR="00886704" w:rsidRDefault="00886704" w:rsidP="007921A5">
      <w:pPr>
        <w:spacing w:after="0"/>
      </w:pPr>
      <w:r>
        <w:separator/>
      </w:r>
    </w:p>
  </w:footnote>
  <w:footnote w:type="continuationSeparator" w:id="0">
    <w:p w14:paraId="40DF52DB" w14:textId="77777777" w:rsidR="00886704" w:rsidRDefault="00886704" w:rsidP="007921A5">
      <w:pPr>
        <w:spacing w:after="0"/>
      </w:pPr>
      <w:r>
        <w:continuationSeparator/>
      </w:r>
    </w:p>
  </w:footnote>
  <w:footnote w:type="continuationNotice" w:id="1">
    <w:p w14:paraId="4089099F" w14:textId="77777777" w:rsidR="00886704" w:rsidRDefault="008867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972E" w14:textId="16073B24" w:rsidR="008067EA" w:rsidRPr="00E11CE8" w:rsidRDefault="008067EA" w:rsidP="008067EA">
    <w:pPr>
      <w:pStyle w:val="Header"/>
      <w:spacing w:after="240" w:line="240" w:lineRule="auto"/>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00302A10" w:rsidRPr="00302A10">
      <w:rPr>
        <w:rFonts w:cs="Segoe Sans Text"/>
        <w:color w:val="225B62"/>
      </w:rPr>
      <w:t xml:space="preserve">1. </w:t>
    </w:r>
    <w:proofErr w:type="spellStart"/>
    <w:r w:rsidR="00C40E80">
      <w:rPr>
        <w:rFonts w:cs="Segoe Sans Text"/>
        <w:color w:val="225B62"/>
      </w:rPr>
      <w:t>september</w:t>
    </w:r>
    <w:proofErr w:type="spellEnd"/>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EBD6" w14:textId="6965A11E" w:rsidR="008067EA" w:rsidRPr="006F16D3" w:rsidRDefault="006F16D3" w:rsidP="006F16D3">
    <w:pPr>
      <w:pStyle w:val="Header"/>
      <w:spacing w:after="240"/>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Pr="00302A10">
      <w:rPr>
        <w:rFonts w:cs="Segoe Sans Text"/>
        <w:color w:val="225B62"/>
      </w:rPr>
      <w:t xml:space="preserve">1. </w:t>
    </w:r>
    <w:proofErr w:type="spellStart"/>
    <w:r>
      <w:rPr>
        <w:rFonts w:cs="Segoe Sans Text"/>
        <w:color w:val="225B62"/>
      </w:rPr>
      <w:t>september</w:t>
    </w:r>
    <w:proofErr w:type="spellEnd"/>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60A8" w14:textId="0D8E3768" w:rsidR="00A76F4C" w:rsidRPr="006F16D3" w:rsidRDefault="006F16D3" w:rsidP="006F16D3">
    <w:pPr>
      <w:pStyle w:val="Header"/>
      <w:spacing w:after="240"/>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Pr="00302A10">
      <w:rPr>
        <w:rFonts w:cs="Segoe Sans Text"/>
        <w:color w:val="225B62"/>
      </w:rPr>
      <w:t xml:space="preserve">1. </w:t>
    </w:r>
    <w:proofErr w:type="spellStart"/>
    <w:r>
      <w:rPr>
        <w:rFonts w:cs="Segoe Sans Text"/>
        <w:color w:val="225B62"/>
      </w:rPr>
      <w:t>september</w:t>
    </w:r>
    <w:proofErr w:type="spellEnd"/>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ACF8" w14:textId="63CC9057" w:rsidR="00E337DB" w:rsidRPr="006F16D3" w:rsidRDefault="006F16D3" w:rsidP="006F16D3">
    <w:pPr>
      <w:pStyle w:val="Header"/>
      <w:spacing w:after="240"/>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Pr="00302A10">
      <w:rPr>
        <w:rFonts w:cs="Segoe Sans Text"/>
        <w:color w:val="225B62"/>
      </w:rPr>
      <w:t xml:space="preserve">1. </w:t>
    </w:r>
    <w:proofErr w:type="spellStart"/>
    <w:r>
      <w:rPr>
        <w:rFonts w:cs="Segoe Sans Text"/>
        <w:color w:val="225B62"/>
      </w:rPr>
      <w:t>september</w:t>
    </w:r>
    <w:proofErr w:type="spellEnd"/>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7B0F37"/>
    <w:multiLevelType w:val="hybridMultilevel"/>
    <w:tmpl w:val="CC36C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44D18"/>
    <w:multiLevelType w:val="hybridMultilevel"/>
    <w:tmpl w:val="A124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5C282C"/>
    <w:multiLevelType w:val="hybridMultilevel"/>
    <w:tmpl w:val="C9D0B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D5442A"/>
    <w:multiLevelType w:val="hybridMultilevel"/>
    <w:tmpl w:val="9F9821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3511BF"/>
    <w:multiLevelType w:val="hybridMultilevel"/>
    <w:tmpl w:val="76225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84C5A"/>
    <w:multiLevelType w:val="hybridMultilevel"/>
    <w:tmpl w:val="A5645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447C1C"/>
    <w:multiLevelType w:val="hybridMultilevel"/>
    <w:tmpl w:val="00E6E1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50014"/>
    <w:multiLevelType w:val="hybridMultilevel"/>
    <w:tmpl w:val="74B6E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6"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8" w15:restartNumberingAfterBreak="0">
    <w:nsid w:val="643B7B2F"/>
    <w:multiLevelType w:val="hybridMultilevel"/>
    <w:tmpl w:val="2FC4E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EA5C71"/>
    <w:multiLevelType w:val="hybridMultilevel"/>
    <w:tmpl w:val="45A2A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81950E9"/>
    <w:multiLevelType w:val="hybridMultilevel"/>
    <w:tmpl w:val="83CE1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FD8EEAD0"/>
    <w:lvl w:ilvl="0" w:tplc="BFB88C9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4F5C04"/>
    <w:multiLevelType w:val="hybridMultilevel"/>
    <w:tmpl w:val="9118B6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D74AC15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A351184"/>
    <w:multiLevelType w:val="hybridMultilevel"/>
    <w:tmpl w:val="53DC7D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2"/>
  </w:num>
  <w:num w:numId="2" w16cid:durableId="1279988850">
    <w:abstractNumId w:val="12"/>
  </w:num>
  <w:num w:numId="3" w16cid:durableId="541015715">
    <w:abstractNumId w:val="12"/>
  </w:num>
  <w:num w:numId="4" w16cid:durableId="390616262">
    <w:abstractNumId w:val="12"/>
  </w:num>
  <w:num w:numId="5" w16cid:durableId="372002686">
    <w:abstractNumId w:val="41"/>
  </w:num>
  <w:num w:numId="6" w16cid:durableId="1007974886">
    <w:abstractNumId w:val="30"/>
  </w:num>
  <w:num w:numId="7" w16cid:durableId="1373306948">
    <w:abstractNumId w:val="5"/>
  </w:num>
  <w:num w:numId="8" w16cid:durableId="2141485250">
    <w:abstractNumId w:val="65"/>
  </w:num>
  <w:num w:numId="9" w16cid:durableId="1169448345">
    <w:abstractNumId w:val="6"/>
  </w:num>
  <w:num w:numId="10" w16cid:durableId="1768231886">
    <w:abstractNumId w:val="10"/>
  </w:num>
  <w:num w:numId="11" w16cid:durableId="785076419">
    <w:abstractNumId w:val="70"/>
  </w:num>
  <w:num w:numId="12" w16cid:durableId="554858276">
    <w:abstractNumId w:val="62"/>
  </w:num>
  <w:num w:numId="13" w16cid:durableId="578515897">
    <w:abstractNumId w:val="43"/>
  </w:num>
  <w:num w:numId="14" w16cid:durableId="776948018">
    <w:abstractNumId w:val="36"/>
  </w:num>
  <w:num w:numId="15" w16cid:durableId="1981616344">
    <w:abstractNumId w:val="32"/>
  </w:num>
  <w:num w:numId="16" w16cid:durableId="2139108758">
    <w:abstractNumId w:val="55"/>
  </w:num>
  <w:num w:numId="17" w16cid:durableId="366639531">
    <w:abstractNumId w:val="35"/>
  </w:num>
  <w:num w:numId="18" w16cid:durableId="1108815840">
    <w:abstractNumId w:val="61"/>
  </w:num>
  <w:num w:numId="19" w16cid:durableId="1925650783">
    <w:abstractNumId w:val="7"/>
  </w:num>
  <w:num w:numId="20" w16cid:durableId="666981721">
    <w:abstractNumId w:val="63"/>
  </w:num>
  <w:num w:numId="21" w16cid:durableId="191655969">
    <w:abstractNumId w:val="51"/>
  </w:num>
  <w:num w:numId="22" w16cid:durableId="1143692465">
    <w:abstractNumId w:val="26"/>
  </w:num>
  <w:num w:numId="23" w16cid:durableId="893393592">
    <w:abstractNumId w:val="22"/>
  </w:num>
  <w:num w:numId="24" w16cid:durableId="1257247398">
    <w:abstractNumId w:val="9"/>
  </w:num>
  <w:num w:numId="25" w16cid:durableId="534316982">
    <w:abstractNumId w:val="69"/>
  </w:num>
  <w:num w:numId="26" w16cid:durableId="1210532270">
    <w:abstractNumId w:val="1"/>
  </w:num>
  <w:num w:numId="27" w16cid:durableId="1637757903">
    <w:abstractNumId w:val="24"/>
  </w:num>
  <w:num w:numId="28" w16cid:durableId="832448262">
    <w:abstractNumId w:val="21"/>
  </w:num>
  <w:num w:numId="29" w16cid:durableId="42289209">
    <w:abstractNumId w:val="25"/>
  </w:num>
  <w:num w:numId="30" w16cid:durableId="1076248723">
    <w:abstractNumId w:val="46"/>
  </w:num>
  <w:num w:numId="31" w16cid:durableId="482504181">
    <w:abstractNumId w:val="39"/>
  </w:num>
  <w:num w:numId="32" w16cid:durableId="903099122">
    <w:abstractNumId w:val="56"/>
  </w:num>
  <w:num w:numId="33" w16cid:durableId="549616418">
    <w:abstractNumId w:val="13"/>
  </w:num>
  <w:num w:numId="34" w16cid:durableId="1766654818">
    <w:abstractNumId w:val="71"/>
  </w:num>
  <w:num w:numId="35" w16cid:durableId="1579630768">
    <w:abstractNumId w:val="49"/>
  </w:num>
  <w:num w:numId="36" w16cid:durableId="571043020">
    <w:abstractNumId w:val="18"/>
  </w:num>
  <w:num w:numId="37" w16cid:durableId="1397892392">
    <w:abstractNumId w:val="14"/>
  </w:num>
  <w:num w:numId="38" w16cid:durableId="2134520195">
    <w:abstractNumId w:val="27"/>
  </w:num>
  <w:num w:numId="39" w16cid:durableId="1173446595">
    <w:abstractNumId w:val="8"/>
  </w:num>
  <w:num w:numId="40" w16cid:durableId="268053672">
    <w:abstractNumId w:val="60"/>
  </w:num>
  <w:num w:numId="41" w16cid:durableId="1387679938">
    <w:abstractNumId w:val="58"/>
  </w:num>
  <w:num w:numId="42" w16cid:durableId="371732505">
    <w:abstractNumId w:val="66"/>
  </w:num>
  <w:num w:numId="43" w16cid:durableId="1122382331">
    <w:abstractNumId w:val="19"/>
  </w:num>
  <w:num w:numId="44" w16cid:durableId="1758791677">
    <w:abstractNumId w:val="17"/>
  </w:num>
  <w:num w:numId="45" w16cid:durableId="1231572515">
    <w:abstractNumId w:val="37"/>
  </w:num>
  <w:num w:numId="46" w16cid:durableId="514077521">
    <w:abstractNumId w:val="42"/>
  </w:num>
  <w:num w:numId="47" w16cid:durableId="1022628230">
    <w:abstractNumId w:val="11"/>
  </w:num>
  <w:num w:numId="48" w16cid:durableId="1748069486">
    <w:abstractNumId w:val="59"/>
  </w:num>
  <w:num w:numId="49" w16cid:durableId="1671566079">
    <w:abstractNumId w:val="3"/>
  </w:num>
  <w:num w:numId="50" w16cid:durableId="1028216315">
    <w:abstractNumId w:val="67"/>
  </w:num>
  <w:num w:numId="51" w16cid:durableId="198518040">
    <w:abstractNumId w:val="20"/>
  </w:num>
  <w:num w:numId="52" w16cid:durableId="1980724124">
    <w:abstractNumId w:val="52"/>
  </w:num>
  <w:num w:numId="53" w16cid:durableId="927159233">
    <w:abstractNumId w:val="2"/>
  </w:num>
  <w:num w:numId="54" w16cid:durableId="1620062594">
    <w:abstractNumId w:val="45"/>
  </w:num>
  <w:num w:numId="55" w16cid:durableId="1814253030">
    <w:abstractNumId w:val="40"/>
  </w:num>
  <w:num w:numId="56" w16cid:durableId="1847473230">
    <w:abstractNumId w:val="47"/>
  </w:num>
  <w:num w:numId="57" w16cid:durableId="874972501">
    <w:abstractNumId w:val="57"/>
  </w:num>
  <w:num w:numId="58" w16cid:durableId="902373208">
    <w:abstractNumId w:val="23"/>
  </w:num>
  <w:num w:numId="59" w16cid:durableId="2014798127">
    <w:abstractNumId w:val="44"/>
  </w:num>
  <w:num w:numId="60" w16cid:durableId="388960857">
    <w:abstractNumId w:val="0"/>
  </w:num>
  <w:num w:numId="61" w16cid:durableId="104232303">
    <w:abstractNumId w:val="53"/>
  </w:num>
  <w:num w:numId="62" w16cid:durableId="1008140869">
    <w:abstractNumId w:val="31"/>
  </w:num>
  <w:num w:numId="63" w16cid:durableId="427654006">
    <w:abstractNumId w:val="15"/>
  </w:num>
  <w:num w:numId="64" w16cid:durableId="871917373">
    <w:abstractNumId w:val="48"/>
  </w:num>
  <w:num w:numId="65" w16cid:durableId="993491808">
    <w:abstractNumId w:val="50"/>
  </w:num>
  <w:num w:numId="66" w16cid:durableId="7342555">
    <w:abstractNumId w:val="38"/>
  </w:num>
  <w:num w:numId="67" w16cid:durableId="570309921">
    <w:abstractNumId w:val="33"/>
  </w:num>
  <w:num w:numId="68" w16cid:durableId="1972902210">
    <w:abstractNumId w:val="16"/>
  </w:num>
  <w:num w:numId="69" w16cid:durableId="1533613847">
    <w:abstractNumId w:val="4"/>
  </w:num>
  <w:num w:numId="70" w16cid:durableId="2116320192">
    <w:abstractNumId w:val="29"/>
  </w:num>
  <w:num w:numId="71" w16cid:durableId="1062362807">
    <w:abstractNumId w:val="34"/>
  </w:num>
  <w:num w:numId="72" w16cid:durableId="2885580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84713038">
    <w:abstractNumId w:val="64"/>
  </w:num>
  <w:num w:numId="74" w16cid:durableId="2111586934">
    <w:abstractNumId w:val="68"/>
  </w:num>
  <w:num w:numId="75" w16cid:durableId="1831291633">
    <w:abstractNumId w:val="28"/>
  </w:num>
  <w:num w:numId="76" w16cid:durableId="54868550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vKLSwfiEVwkCH/pAWYPbz0jjx0sYJzN5h7Q8ntmgs6VFZh4jfCBaHRo4zCJ+p1fWqvSj+AQNUnUEpUrKEgffyg==" w:salt="/QlP10sXFLDmUKy2OmlG3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E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2B5"/>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2F5"/>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135C"/>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56CB"/>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6E2A"/>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2A10"/>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260"/>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4B51"/>
    <w:rsid w:val="003856E8"/>
    <w:rsid w:val="003869E3"/>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26C3"/>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14E"/>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B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56E"/>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7775C"/>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C5E"/>
    <w:rsid w:val="00551F2D"/>
    <w:rsid w:val="005528E3"/>
    <w:rsid w:val="00554022"/>
    <w:rsid w:val="00554160"/>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A3E"/>
    <w:rsid w:val="005B7B81"/>
    <w:rsid w:val="005C0547"/>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1F6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6D3"/>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3BA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7EA"/>
    <w:rsid w:val="008068B9"/>
    <w:rsid w:val="00806BBA"/>
    <w:rsid w:val="0081260F"/>
    <w:rsid w:val="00812641"/>
    <w:rsid w:val="00812796"/>
    <w:rsid w:val="00815528"/>
    <w:rsid w:val="00815904"/>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4FB2"/>
    <w:rsid w:val="008552DB"/>
    <w:rsid w:val="008556D0"/>
    <w:rsid w:val="00856163"/>
    <w:rsid w:val="008561F4"/>
    <w:rsid w:val="008563BD"/>
    <w:rsid w:val="008565B5"/>
    <w:rsid w:val="00856DEE"/>
    <w:rsid w:val="00857160"/>
    <w:rsid w:val="0085740C"/>
    <w:rsid w:val="00860388"/>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6704"/>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97"/>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1A17"/>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0F20"/>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3921"/>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2E"/>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1A9E"/>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0D56"/>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1C6"/>
    <w:rsid w:val="00C40A8B"/>
    <w:rsid w:val="00C40E80"/>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0A48"/>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5DC7"/>
    <w:rsid w:val="00D3623F"/>
    <w:rsid w:val="00D40456"/>
    <w:rsid w:val="00D41355"/>
    <w:rsid w:val="00D4147E"/>
    <w:rsid w:val="00D41FCC"/>
    <w:rsid w:val="00D429B3"/>
    <w:rsid w:val="00D45327"/>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0418"/>
    <w:rsid w:val="00D715B8"/>
    <w:rsid w:val="00D72C50"/>
    <w:rsid w:val="00D74325"/>
    <w:rsid w:val="00D7486D"/>
    <w:rsid w:val="00D80812"/>
    <w:rsid w:val="00D80A57"/>
    <w:rsid w:val="00D81AB3"/>
    <w:rsid w:val="00D83CBD"/>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CE8"/>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67C7C"/>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4FD5"/>
    <w:rsid w:val="00EA5579"/>
    <w:rsid w:val="00EB00A2"/>
    <w:rsid w:val="00EB04CE"/>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266F"/>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5C84"/>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766CA7E8"/>
  <w15:chartTrackingRefBased/>
  <w15:docId w15:val="{65FA2917-C628-4E8B-90ED-BDBDF296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70418"/>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70418"/>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551C5E"/>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872B5"/>
    <w:pPr>
      <w:tabs>
        <w:tab w:val="clear" w:pos="9360"/>
        <w:tab w:val="left" w:pos="158"/>
      </w:tabs>
      <w:spacing w:after="0" w:line="240" w:lineRule="auto"/>
    </w:pPr>
    <w:rPr>
      <w:rFonts w:asciiTheme="minorHAnsi" w:hAnsiTheme="minorHAnsi"/>
      <w:color w:val="auto"/>
      <w:sz w:val="18"/>
      <w:lang w:val="sl-SI" w:eastAsia="sl-SI" w:bidi="sl-SI"/>
    </w:rPr>
  </w:style>
  <w:style w:type="paragraph" w:customStyle="1" w:styleId="ProductList-SectionHeading">
    <w:name w:val="Product List - Section Heading"/>
    <w:basedOn w:val="ProductList-Body"/>
    <w:next w:val="ProductList-Body"/>
    <w:link w:val="ProductList-SectionHeadingChar"/>
    <w:qFormat/>
    <w:rsid w:val="000872B5"/>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872B5"/>
    <w:rPr>
      <w:sz w:val="18"/>
      <w:lang w:val="sl-SI" w:eastAsia="sl-SI" w:bidi="sl-SI"/>
    </w:rPr>
  </w:style>
  <w:style w:type="character" w:customStyle="1" w:styleId="ProductList-SectionHeadingChar">
    <w:name w:val="Product List - Section Heading Char"/>
    <w:basedOn w:val="ProductList-BodyChar"/>
    <w:link w:val="ProductList-SectionHeading"/>
    <w:rsid w:val="000872B5"/>
    <w:rPr>
      <w:rFonts w:asciiTheme="majorHAnsi" w:hAnsiTheme="majorHAnsi"/>
      <w:b/>
      <w:sz w:val="40"/>
      <w:lang w:val="sl-SI" w:eastAsia="sl-SI" w:bidi="sl-SI"/>
    </w:rPr>
  </w:style>
  <w:style w:type="paragraph" w:customStyle="1" w:styleId="ProductList-OfferingBody">
    <w:name w:val="Product List - Offering Body"/>
    <w:basedOn w:val="ProductList-Body"/>
    <w:next w:val="ProductList-Body"/>
    <w:link w:val="ProductList-OfferingBodyChar"/>
    <w:qFormat/>
    <w:rsid w:val="000872B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872B5"/>
    <w:rPr>
      <w:sz w:val="16"/>
      <w:lang w:val="sl-SI" w:eastAsia="sl-SI" w:bidi="sl-SI"/>
    </w:rPr>
  </w:style>
  <w:style w:type="paragraph" w:customStyle="1" w:styleId="ProductList-SubSubSectionHeading">
    <w:name w:val="Product List - SubSubSection Heading"/>
    <w:basedOn w:val="ProductList-Body"/>
    <w:link w:val="ProductList-SubSubSectionHeadingChar"/>
    <w:qFormat/>
    <w:rsid w:val="000872B5"/>
    <w:rPr>
      <w:b/>
      <w:color w:val="00188F"/>
    </w:rPr>
  </w:style>
  <w:style w:type="character" w:customStyle="1" w:styleId="ProductList-SubSubSectionHeadingChar">
    <w:name w:val="Product List - SubSubSection Heading Char"/>
    <w:basedOn w:val="ProductList-BodyChar"/>
    <w:link w:val="ProductList-SubSubSectionHeading"/>
    <w:rsid w:val="000872B5"/>
    <w:rPr>
      <w:b/>
      <w:color w:val="00188F"/>
      <w:sz w:val="18"/>
      <w:lang w:val="sl-SI" w:eastAsia="sl-SI" w:bidi="sl-SI"/>
    </w:rPr>
  </w:style>
  <w:style w:type="character" w:customStyle="1" w:styleId="eop">
    <w:name w:val="eop"/>
    <w:basedOn w:val="DefaultParagraphFont"/>
    <w:rsid w:val="00087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C4C311E2-3054-44D9-861D-4B9BD799F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41</TotalTime>
  <Pages>38</Pages>
  <Words>12450</Words>
  <Characters>75572</Characters>
  <Application>Microsoft Office Word</Application>
  <DocSecurity>8</DocSecurity>
  <Lines>1180</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35</cp:revision>
  <cp:lastPrinted>2024-12-19T23:31:00Z</cp:lastPrinted>
  <dcterms:created xsi:type="dcterms:W3CDTF">2025-01-27T22:43:00Z</dcterms:created>
  <dcterms:modified xsi:type="dcterms:W3CDTF">2025-08-26T22:10:00Z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