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14:paraId="39F9CDC3" w14:textId="2EC2248C"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202</w:t>
      </w:r>
      <w:r w:rsidR="002F4DF8">
        <w:rPr>
          <w:rFonts w:ascii="Calibri Light" w:hAnsi="Calibri Light" w:cs="Calibri Light"/>
          <w:color w:val="FFFFFF" w:themeColor="background1"/>
          <w:sz w:val="72"/>
          <w:szCs w:val="72"/>
        </w:rPr>
        <w:t>3</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w:t>
      </w:r>
      <w:r w:rsidR="00160B07">
        <w:rPr>
          <w:rFonts w:ascii="Calibri Light" w:hAnsi="Calibri Light" w:cs="Calibri Light"/>
          <w:color w:val="FFFFFF" w:themeColor="background1"/>
          <w:sz w:val="72"/>
          <w:szCs w:val="72"/>
        </w:rPr>
        <w:t>2</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headerReference w:type="first" r:id="rId9"/>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126157312"/>
      <w:r w:rsidRPr="001602BC">
        <w:rPr>
          <w:rFonts w:asciiTheme="minorHAnsi" w:hAnsiTheme="minorHAnsi" w:cstheme="minorHAnsi"/>
        </w:rPr>
        <w:lastRenderedPageBreak/>
        <w:t>目錄</w:t>
      </w:r>
      <w:bookmarkEnd w:id="1"/>
      <w:bookmarkEnd w:id="2"/>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0"/>
          <w:footerReference w:type="default" r:id="rId11"/>
          <w:pgSz w:w="12240" w:h="15840"/>
          <w:pgMar w:top="1440" w:right="720" w:bottom="1440" w:left="720" w:header="720" w:footer="720" w:gutter="0"/>
          <w:cols w:space="720"/>
        </w:sectPr>
      </w:pPr>
    </w:p>
    <w:p w14:paraId="23B9296C" w14:textId="3F06436C" w:rsidR="002F4DF8"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126157312" w:history="1">
        <w:r w:rsidR="002F4DF8" w:rsidRPr="005A6E3A">
          <w:rPr>
            <w:rStyle w:val="Hyperlink"/>
            <w:rFonts w:cstheme="minorHAnsi" w:hint="eastAsia"/>
            <w:noProof/>
          </w:rPr>
          <w:t>目錄</w:t>
        </w:r>
        <w:r w:rsidR="002F4DF8">
          <w:rPr>
            <w:noProof/>
            <w:webHidden/>
          </w:rPr>
          <w:tab/>
        </w:r>
        <w:r w:rsidR="002F4DF8">
          <w:rPr>
            <w:noProof/>
            <w:webHidden/>
          </w:rPr>
          <w:fldChar w:fldCharType="begin"/>
        </w:r>
        <w:r w:rsidR="002F4DF8">
          <w:rPr>
            <w:noProof/>
            <w:webHidden/>
          </w:rPr>
          <w:instrText xml:space="preserve"> PAGEREF _Toc126157312 \h </w:instrText>
        </w:r>
        <w:r w:rsidR="002F4DF8">
          <w:rPr>
            <w:noProof/>
            <w:webHidden/>
          </w:rPr>
        </w:r>
        <w:r w:rsidR="002F4DF8">
          <w:rPr>
            <w:noProof/>
            <w:webHidden/>
          </w:rPr>
          <w:fldChar w:fldCharType="separate"/>
        </w:r>
        <w:r w:rsidR="002F4DF8">
          <w:rPr>
            <w:noProof/>
            <w:webHidden/>
          </w:rPr>
          <w:t>2</w:t>
        </w:r>
        <w:r w:rsidR="002F4DF8">
          <w:rPr>
            <w:noProof/>
            <w:webHidden/>
          </w:rPr>
          <w:fldChar w:fldCharType="end"/>
        </w:r>
      </w:hyperlink>
    </w:p>
    <w:p w14:paraId="1176D6B3" w14:textId="43A73ADE" w:rsidR="002F4DF8" w:rsidRDefault="002F4DF8">
      <w:pPr>
        <w:pStyle w:val="TOC1"/>
        <w:tabs>
          <w:tab w:val="right" w:leader="dot" w:pos="5030"/>
        </w:tabs>
        <w:rPr>
          <w:rFonts w:eastAsiaTheme="minorEastAsia"/>
          <w:b w:val="0"/>
          <w:caps w:val="0"/>
          <w:noProof/>
          <w:sz w:val="22"/>
          <w:lang w:val="en-US" w:eastAsia="en-US" w:bidi="ar-SA"/>
        </w:rPr>
      </w:pPr>
      <w:hyperlink w:anchor="_Toc126157313" w:history="1">
        <w:r w:rsidRPr="005A6E3A">
          <w:rPr>
            <w:rStyle w:val="Hyperlink"/>
            <w:rFonts w:ascii="Calibri" w:hAnsi="PMingLiU" w:hint="eastAsia"/>
            <w:noProof/>
          </w:rPr>
          <w:t>簡介</w:t>
        </w:r>
        <w:r>
          <w:rPr>
            <w:noProof/>
            <w:webHidden/>
          </w:rPr>
          <w:tab/>
        </w:r>
        <w:r>
          <w:rPr>
            <w:noProof/>
            <w:webHidden/>
          </w:rPr>
          <w:fldChar w:fldCharType="begin"/>
        </w:r>
        <w:r>
          <w:rPr>
            <w:noProof/>
            <w:webHidden/>
          </w:rPr>
          <w:instrText xml:space="preserve"> PAGEREF _Toc126157313 \h </w:instrText>
        </w:r>
        <w:r>
          <w:rPr>
            <w:noProof/>
            <w:webHidden/>
          </w:rPr>
        </w:r>
        <w:r>
          <w:rPr>
            <w:noProof/>
            <w:webHidden/>
          </w:rPr>
          <w:fldChar w:fldCharType="separate"/>
        </w:r>
        <w:r>
          <w:rPr>
            <w:noProof/>
            <w:webHidden/>
          </w:rPr>
          <w:t>4</w:t>
        </w:r>
        <w:r>
          <w:rPr>
            <w:noProof/>
            <w:webHidden/>
          </w:rPr>
          <w:fldChar w:fldCharType="end"/>
        </w:r>
      </w:hyperlink>
    </w:p>
    <w:p w14:paraId="171748ED" w14:textId="46D22A52" w:rsidR="002F4DF8" w:rsidRDefault="002F4DF8">
      <w:pPr>
        <w:pStyle w:val="TOC1"/>
        <w:tabs>
          <w:tab w:val="right" w:leader="dot" w:pos="5030"/>
        </w:tabs>
        <w:rPr>
          <w:rFonts w:eastAsiaTheme="minorEastAsia"/>
          <w:b w:val="0"/>
          <w:caps w:val="0"/>
          <w:noProof/>
          <w:sz w:val="22"/>
          <w:lang w:val="en-US" w:eastAsia="en-US" w:bidi="ar-SA"/>
        </w:rPr>
      </w:pPr>
      <w:hyperlink w:anchor="_Toc126157314" w:history="1">
        <w:r w:rsidRPr="005A6E3A">
          <w:rPr>
            <w:rStyle w:val="Hyperlink"/>
            <w:rFonts w:ascii="Calibri" w:hAnsi="PMingLiU" w:hint="eastAsia"/>
            <w:noProof/>
          </w:rPr>
          <w:t>一般條款</w:t>
        </w:r>
        <w:r>
          <w:rPr>
            <w:noProof/>
            <w:webHidden/>
          </w:rPr>
          <w:tab/>
        </w:r>
        <w:r>
          <w:rPr>
            <w:noProof/>
            <w:webHidden/>
          </w:rPr>
          <w:fldChar w:fldCharType="begin"/>
        </w:r>
        <w:r>
          <w:rPr>
            <w:noProof/>
            <w:webHidden/>
          </w:rPr>
          <w:instrText xml:space="preserve"> PAGEREF _Toc126157314 \h </w:instrText>
        </w:r>
        <w:r>
          <w:rPr>
            <w:noProof/>
            <w:webHidden/>
          </w:rPr>
        </w:r>
        <w:r>
          <w:rPr>
            <w:noProof/>
            <w:webHidden/>
          </w:rPr>
          <w:fldChar w:fldCharType="separate"/>
        </w:r>
        <w:r>
          <w:rPr>
            <w:noProof/>
            <w:webHidden/>
          </w:rPr>
          <w:t>5</w:t>
        </w:r>
        <w:r>
          <w:rPr>
            <w:noProof/>
            <w:webHidden/>
          </w:rPr>
          <w:fldChar w:fldCharType="end"/>
        </w:r>
      </w:hyperlink>
    </w:p>
    <w:p w14:paraId="735572E7" w14:textId="59D489DE" w:rsidR="002F4DF8" w:rsidRDefault="002F4DF8">
      <w:pPr>
        <w:pStyle w:val="TOC1"/>
        <w:tabs>
          <w:tab w:val="right" w:leader="dot" w:pos="5030"/>
        </w:tabs>
        <w:rPr>
          <w:rFonts w:eastAsiaTheme="minorEastAsia"/>
          <w:b w:val="0"/>
          <w:caps w:val="0"/>
          <w:noProof/>
          <w:sz w:val="22"/>
          <w:lang w:val="en-US" w:eastAsia="en-US" w:bidi="ar-SA"/>
        </w:rPr>
      </w:pPr>
      <w:hyperlink w:anchor="_Toc126157315" w:history="1">
        <w:r w:rsidRPr="005A6E3A">
          <w:rPr>
            <w:rStyle w:val="Hyperlink"/>
            <w:rFonts w:ascii="Calibri" w:hAnsi="PMingLiU" w:hint="eastAsia"/>
            <w:noProof/>
          </w:rPr>
          <w:t>服務特定條款</w:t>
        </w:r>
        <w:r>
          <w:rPr>
            <w:noProof/>
            <w:webHidden/>
          </w:rPr>
          <w:tab/>
        </w:r>
        <w:r>
          <w:rPr>
            <w:noProof/>
            <w:webHidden/>
          </w:rPr>
          <w:fldChar w:fldCharType="begin"/>
        </w:r>
        <w:r>
          <w:rPr>
            <w:noProof/>
            <w:webHidden/>
          </w:rPr>
          <w:instrText xml:space="preserve"> PAGEREF _Toc126157315 \h </w:instrText>
        </w:r>
        <w:r>
          <w:rPr>
            <w:noProof/>
            <w:webHidden/>
          </w:rPr>
        </w:r>
        <w:r>
          <w:rPr>
            <w:noProof/>
            <w:webHidden/>
          </w:rPr>
          <w:fldChar w:fldCharType="separate"/>
        </w:r>
        <w:r>
          <w:rPr>
            <w:noProof/>
            <w:webHidden/>
          </w:rPr>
          <w:t>7</w:t>
        </w:r>
        <w:r>
          <w:rPr>
            <w:noProof/>
            <w:webHidden/>
          </w:rPr>
          <w:fldChar w:fldCharType="end"/>
        </w:r>
      </w:hyperlink>
    </w:p>
    <w:p w14:paraId="3025FAB6" w14:textId="18C7513B" w:rsidR="002F4DF8" w:rsidRDefault="002F4DF8">
      <w:pPr>
        <w:pStyle w:val="TOC2"/>
        <w:rPr>
          <w:rFonts w:eastAsiaTheme="minorEastAsia"/>
          <w:b w:val="0"/>
          <w:smallCaps w:val="0"/>
          <w:noProof/>
          <w:sz w:val="22"/>
          <w:lang w:val="en-US" w:eastAsia="en-US" w:bidi="ar-SA"/>
        </w:rPr>
      </w:pPr>
      <w:hyperlink w:anchor="_Toc126157316" w:history="1">
        <w:r w:rsidRPr="005A6E3A">
          <w:rPr>
            <w:rStyle w:val="Hyperlink"/>
            <w:rFonts w:ascii="Calibri Light" w:hAnsi="Calibri Light"/>
            <w:noProof/>
          </w:rPr>
          <w:t>Microsoft Dynamics 365</w:t>
        </w:r>
        <w:r>
          <w:rPr>
            <w:noProof/>
            <w:webHidden/>
          </w:rPr>
          <w:tab/>
        </w:r>
        <w:r>
          <w:rPr>
            <w:noProof/>
            <w:webHidden/>
          </w:rPr>
          <w:fldChar w:fldCharType="begin"/>
        </w:r>
        <w:r>
          <w:rPr>
            <w:noProof/>
            <w:webHidden/>
          </w:rPr>
          <w:instrText xml:space="preserve"> PAGEREF _Toc126157316 \h </w:instrText>
        </w:r>
        <w:r>
          <w:rPr>
            <w:noProof/>
            <w:webHidden/>
          </w:rPr>
        </w:r>
        <w:r>
          <w:rPr>
            <w:noProof/>
            <w:webHidden/>
          </w:rPr>
          <w:fldChar w:fldCharType="separate"/>
        </w:r>
        <w:r>
          <w:rPr>
            <w:noProof/>
            <w:webHidden/>
          </w:rPr>
          <w:t>7</w:t>
        </w:r>
        <w:r>
          <w:rPr>
            <w:noProof/>
            <w:webHidden/>
          </w:rPr>
          <w:fldChar w:fldCharType="end"/>
        </w:r>
      </w:hyperlink>
    </w:p>
    <w:p w14:paraId="3C0FD615" w14:textId="0A537D94" w:rsidR="002F4DF8" w:rsidRDefault="002F4DF8">
      <w:pPr>
        <w:pStyle w:val="TOC4"/>
        <w:tabs>
          <w:tab w:val="right" w:leader="dot" w:pos="5030"/>
        </w:tabs>
        <w:rPr>
          <w:rFonts w:eastAsiaTheme="minorEastAsia"/>
          <w:smallCaps w:val="0"/>
          <w:noProof/>
          <w:sz w:val="22"/>
          <w:lang w:val="en-US" w:eastAsia="en-US" w:bidi="ar-SA"/>
        </w:rPr>
      </w:pPr>
      <w:hyperlink w:anchor="_Toc126157317" w:history="1">
        <w:r w:rsidRPr="005A6E3A">
          <w:rPr>
            <w:rStyle w:val="Hyperlink"/>
            <w:rFonts w:ascii="Calibri Light" w:hAnsi="Calibri Light"/>
            <w:noProof/>
          </w:rPr>
          <w:t>Dynamics 365 Business Central</w:t>
        </w:r>
        <w:r>
          <w:rPr>
            <w:noProof/>
            <w:webHidden/>
          </w:rPr>
          <w:tab/>
        </w:r>
        <w:r>
          <w:rPr>
            <w:noProof/>
            <w:webHidden/>
          </w:rPr>
          <w:fldChar w:fldCharType="begin"/>
        </w:r>
        <w:r>
          <w:rPr>
            <w:noProof/>
            <w:webHidden/>
          </w:rPr>
          <w:instrText xml:space="preserve"> PAGEREF _Toc126157317 \h </w:instrText>
        </w:r>
        <w:r>
          <w:rPr>
            <w:noProof/>
            <w:webHidden/>
          </w:rPr>
        </w:r>
        <w:r>
          <w:rPr>
            <w:noProof/>
            <w:webHidden/>
          </w:rPr>
          <w:fldChar w:fldCharType="separate"/>
        </w:r>
        <w:r>
          <w:rPr>
            <w:noProof/>
            <w:webHidden/>
          </w:rPr>
          <w:t>7</w:t>
        </w:r>
        <w:r>
          <w:rPr>
            <w:noProof/>
            <w:webHidden/>
          </w:rPr>
          <w:fldChar w:fldCharType="end"/>
        </w:r>
      </w:hyperlink>
    </w:p>
    <w:p w14:paraId="4694C5C9" w14:textId="27D44D42" w:rsidR="002F4DF8" w:rsidRDefault="002F4DF8">
      <w:pPr>
        <w:pStyle w:val="TOC4"/>
        <w:tabs>
          <w:tab w:val="right" w:leader="dot" w:pos="5030"/>
        </w:tabs>
        <w:rPr>
          <w:rFonts w:eastAsiaTheme="minorEastAsia"/>
          <w:smallCaps w:val="0"/>
          <w:noProof/>
          <w:sz w:val="22"/>
          <w:lang w:val="en-US" w:eastAsia="en-US" w:bidi="ar-SA"/>
        </w:rPr>
      </w:pPr>
      <w:hyperlink w:anchor="_Toc126157318" w:history="1">
        <w:r w:rsidRPr="005A6E3A">
          <w:rPr>
            <w:rStyle w:val="Hyperlink"/>
            <w:rFonts w:ascii="Calibri Light" w:hAnsi="Calibri Light"/>
            <w:noProof/>
          </w:rPr>
          <w:t xml:space="preserve">Dynamics 365 </w:t>
        </w:r>
        <w:r w:rsidRPr="005A6E3A">
          <w:rPr>
            <w:rStyle w:val="Hyperlink"/>
            <w:rFonts w:ascii="Calibri Light" w:hAnsi="Calibri Light" w:cs="Calibri Light"/>
            <w:noProof/>
          </w:rPr>
          <w:t>Commerce</w:t>
        </w:r>
        <w:r>
          <w:rPr>
            <w:noProof/>
            <w:webHidden/>
          </w:rPr>
          <w:tab/>
        </w:r>
        <w:r>
          <w:rPr>
            <w:noProof/>
            <w:webHidden/>
          </w:rPr>
          <w:fldChar w:fldCharType="begin"/>
        </w:r>
        <w:r>
          <w:rPr>
            <w:noProof/>
            <w:webHidden/>
          </w:rPr>
          <w:instrText xml:space="preserve"> PAGEREF _Toc126157318 \h </w:instrText>
        </w:r>
        <w:r>
          <w:rPr>
            <w:noProof/>
            <w:webHidden/>
          </w:rPr>
        </w:r>
        <w:r>
          <w:rPr>
            <w:noProof/>
            <w:webHidden/>
          </w:rPr>
          <w:fldChar w:fldCharType="separate"/>
        </w:r>
        <w:r>
          <w:rPr>
            <w:noProof/>
            <w:webHidden/>
          </w:rPr>
          <w:t>7</w:t>
        </w:r>
        <w:r>
          <w:rPr>
            <w:noProof/>
            <w:webHidden/>
          </w:rPr>
          <w:fldChar w:fldCharType="end"/>
        </w:r>
      </w:hyperlink>
    </w:p>
    <w:p w14:paraId="547487E9" w14:textId="294EB571" w:rsidR="002F4DF8" w:rsidRDefault="002F4DF8">
      <w:pPr>
        <w:pStyle w:val="TOC4"/>
        <w:tabs>
          <w:tab w:val="right" w:leader="dot" w:pos="5030"/>
        </w:tabs>
        <w:rPr>
          <w:rFonts w:eastAsiaTheme="minorEastAsia"/>
          <w:smallCaps w:val="0"/>
          <w:noProof/>
          <w:sz w:val="22"/>
          <w:lang w:val="en-US" w:eastAsia="en-US" w:bidi="ar-SA"/>
        </w:rPr>
      </w:pPr>
      <w:hyperlink w:anchor="_Toc126157319" w:history="1">
        <w:r w:rsidRPr="005A6E3A">
          <w:rPr>
            <w:rStyle w:val="Hyperlink"/>
            <w:rFonts w:ascii="Calibri Light" w:hAnsi="Calibri Light" w:cs="Calibri Light"/>
            <w:noProof/>
            <w:lang w:val="en-US"/>
          </w:rPr>
          <w:t>Dynamics 365 Customer Insights</w:t>
        </w:r>
        <w:r>
          <w:rPr>
            <w:noProof/>
            <w:webHidden/>
          </w:rPr>
          <w:tab/>
        </w:r>
        <w:r>
          <w:rPr>
            <w:noProof/>
            <w:webHidden/>
          </w:rPr>
          <w:fldChar w:fldCharType="begin"/>
        </w:r>
        <w:r>
          <w:rPr>
            <w:noProof/>
            <w:webHidden/>
          </w:rPr>
          <w:instrText xml:space="preserve"> PAGEREF _Toc126157319 \h </w:instrText>
        </w:r>
        <w:r>
          <w:rPr>
            <w:noProof/>
            <w:webHidden/>
          </w:rPr>
        </w:r>
        <w:r>
          <w:rPr>
            <w:noProof/>
            <w:webHidden/>
          </w:rPr>
          <w:fldChar w:fldCharType="separate"/>
        </w:r>
        <w:r>
          <w:rPr>
            <w:noProof/>
            <w:webHidden/>
          </w:rPr>
          <w:t>8</w:t>
        </w:r>
        <w:r>
          <w:rPr>
            <w:noProof/>
            <w:webHidden/>
          </w:rPr>
          <w:fldChar w:fldCharType="end"/>
        </w:r>
      </w:hyperlink>
    </w:p>
    <w:p w14:paraId="158ED1F6" w14:textId="792F9F2B" w:rsidR="002F4DF8" w:rsidRDefault="002F4DF8">
      <w:pPr>
        <w:pStyle w:val="TOC4"/>
        <w:tabs>
          <w:tab w:val="right" w:leader="dot" w:pos="5030"/>
        </w:tabs>
        <w:rPr>
          <w:rFonts w:eastAsiaTheme="minorEastAsia"/>
          <w:smallCaps w:val="0"/>
          <w:noProof/>
          <w:sz w:val="22"/>
          <w:lang w:val="en-US" w:eastAsia="en-US" w:bidi="ar-SA"/>
        </w:rPr>
      </w:pPr>
      <w:hyperlink w:anchor="_Toc126157320" w:history="1">
        <w:r w:rsidRPr="005A6E3A">
          <w:rPr>
            <w:rStyle w:val="Hyperlink"/>
            <w:rFonts w:ascii="Calibri Light" w:eastAsiaTheme="majorEastAsia" w:hAnsi="Calibri Light" w:cs="Calibri Light"/>
            <w:noProof/>
            <w:lang w:val="en-US"/>
          </w:rPr>
          <w:t>Dynamics 365 Customer Service Enterprise</w:t>
        </w:r>
        <w:r w:rsidRPr="005A6E3A">
          <w:rPr>
            <w:rStyle w:val="Hyperlink"/>
            <w:rFonts w:ascii="Calibri Light" w:eastAsiaTheme="majorEastAsia" w:hAnsi="Calibri Light" w:cs="Calibri Light" w:hint="eastAsia"/>
            <w:noProof/>
            <w:lang w:val="en-US"/>
          </w:rPr>
          <w:t>；</w:t>
        </w:r>
        <w:r w:rsidRPr="005A6E3A">
          <w:rPr>
            <w:rStyle w:val="Hyperlink"/>
            <w:rFonts w:ascii="Calibri Light" w:eastAsiaTheme="majorEastAsia" w:hAnsi="Calibri Light" w:cs="Calibri Light"/>
            <w:noProof/>
            <w:lang w:val="en-US"/>
          </w:rPr>
          <w:t>Dynamics 365 Customer Service Professional</w:t>
        </w:r>
        <w:r w:rsidRPr="005A6E3A">
          <w:rPr>
            <w:rStyle w:val="Hyperlink"/>
            <w:rFonts w:ascii="Calibri Light" w:eastAsiaTheme="majorEastAsia" w:hAnsi="Calibri Light" w:cs="Calibri Light" w:hint="eastAsia"/>
            <w:noProof/>
            <w:lang w:val="en-US"/>
          </w:rPr>
          <w:t>；</w:t>
        </w:r>
        <w:r w:rsidRPr="005A6E3A">
          <w:rPr>
            <w:rStyle w:val="Hyperlink"/>
            <w:rFonts w:ascii="Calibri Light" w:eastAsiaTheme="majorEastAsia" w:hAnsi="Calibri Light" w:cs="Calibri Light"/>
            <w:noProof/>
            <w:lang w:val="en-US"/>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_Toc126157320 \h </w:instrText>
        </w:r>
        <w:r>
          <w:rPr>
            <w:noProof/>
            <w:webHidden/>
          </w:rPr>
        </w:r>
        <w:r>
          <w:rPr>
            <w:noProof/>
            <w:webHidden/>
          </w:rPr>
          <w:fldChar w:fldCharType="separate"/>
        </w:r>
        <w:r>
          <w:rPr>
            <w:noProof/>
            <w:webHidden/>
          </w:rPr>
          <w:t>8</w:t>
        </w:r>
        <w:r>
          <w:rPr>
            <w:noProof/>
            <w:webHidden/>
          </w:rPr>
          <w:fldChar w:fldCharType="end"/>
        </w:r>
      </w:hyperlink>
    </w:p>
    <w:p w14:paraId="23197574" w14:textId="416913D8" w:rsidR="002F4DF8" w:rsidRDefault="002F4DF8">
      <w:pPr>
        <w:pStyle w:val="TOC4"/>
        <w:tabs>
          <w:tab w:val="right" w:leader="dot" w:pos="5030"/>
        </w:tabs>
        <w:rPr>
          <w:rFonts w:eastAsiaTheme="minorEastAsia"/>
          <w:smallCaps w:val="0"/>
          <w:noProof/>
          <w:sz w:val="22"/>
          <w:lang w:val="en-US" w:eastAsia="en-US" w:bidi="ar-SA"/>
        </w:rPr>
      </w:pPr>
      <w:hyperlink w:anchor="_Toc126157321" w:history="1">
        <w:r w:rsidRPr="005A6E3A">
          <w:rPr>
            <w:rStyle w:val="Hyperlink"/>
            <w:rFonts w:ascii="Calibri Light" w:hAnsi="Calibri Light" w:cs="Calibri Light"/>
            <w:noProof/>
          </w:rPr>
          <w:t>Dynamics 365 Fraud Protection</w:t>
        </w:r>
        <w:r>
          <w:rPr>
            <w:noProof/>
            <w:webHidden/>
          </w:rPr>
          <w:tab/>
        </w:r>
        <w:r>
          <w:rPr>
            <w:noProof/>
            <w:webHidden/>
          </w:rPr>
          <w:fldChar w:fldCharType="begin"/>
        </w:r>
        <w:r>
          <w:rPr>
            <w:noProof/>
            <w:webHidden/>
          </w:rPr>
          <w:instrText xml:space="preserve"> PAGEREF _Toc126157321 \h </w:instrText>
        </w:r>
        <w:r>
          <w:rPr>
            <w:noProof/>
            <w:webHidden/>
          </w:rPr>
        </w:r>
        <w:r>
          <w:rPr>
            <w:noProof/>
            <w:webHidden/>
          </w:rPr>
          <w:fldChar w:fldCharType="separate"/>
        </w:r>
        <w:r>
          <w:rPr>
            <w:noProof/>
            <w:webHidden/>
          </w:rPr>
          <w:t>8</w:t>
        </w:r>
        <w:r>
          <w:rPr>
            <w:noProof/>
            <w:webHidden/>
          </w:rPr>
          <w:fldChar w:fldCharType="end"/>
        </w:r>
      </w:hyperlink>
    </w:p>
    <w:p w14:paraId="22BBA7A1" w14:textId="7A1A280F" w:rsidR="002F4DF8" w:rsidRDefault="002F4DF8">
      <w:pPr>
        <w:pStyle w:val="TOC4"/>
        <w:tabs>
          <w:tab w:val="right" w:leader="dot" w:pos="5030"/>
        </w:tabs>
        <w:rPr>
          <w:rFonts w:eastAsiaTheme="minorEastAsia"/>
          <w:smallCaps w:val="0"/>
          <w:noProof/>
          <w:sz w:val="22"/>
          <w:lang w:val="en-US" w:eastAsia="en-US" w:bidi="ar-SA"/>
        </w:rPr>
      </w:pPr>
      <w:hyperlink w:anchor="_Toc126157322" w:history="1">
        <w:r w:rsidRPr="005A6E3A">
          <w:rPr>
            <w:rStyle w:val="Hyperlink"/>
            <w:rFonts w:ascii="Calibri Light" w:hAnsi="Calibri Light"/>
            <w:noProof/>
          </w:rPr>
          <w:t>Dynamics 365 Guides</w:t>
        </w:r>
        <w:r>
          <w:rPr>
            <w:noProof/>
            <w:webHidden/>
          </w:rPr>
          <w:tab/>
        </w:r>
        <w:r>
          <w:rPr>
            <w:noProof/>
            <w:webHidden/>
          </w:rPr>
          <w:fldChar w:fldCharType="begin"/>
        </w:r>
        <w:r>
          <w:rPr>
            <w:noProof/>
            <w:webHidden/>
          </w:rPr>
          <w:instrText xml:space="preserve"> PAGEREF _Toc126157322 \h </w:instrText>
        </w:r>
        <w:r>
          <w:rPr>
            <w:noProof/>
            <w:webHidden/>
          </w:rPr>
        </w:r>
        <w:r>
          <w:rPr>
            <w:noProof/>
            <w:webHidden/>
          </w:rPr>
          <w:fldChar w:fldCharType="separate"/>
        </w:r>
        <w:r>
          <w:rPr>
            <w:noProof/>
            <w:webHidden/>
          </w:rPr>
          <w:t>9</w:t>
        </w:r>
        <w:r>
          <w:rPr>
            <w:noProof/>
            <w:webHidden/>
          </w:rPr>
          <w:fldChar w:fldCharType="end"/>
        </w:r>
      </w:hyperlink>
    </w:p>
    <w:p w14:paraId="141A7FB7" w14:textId="3F81F47A" w:rsidR="002F4DF8" w:rsidRDefault="002F4DF8">
      <w:pPr>
        <w:pStyle w:val="TOC4"/>
        <w:tabs>
          <w:tab w:val="right" w:leader="dot" w:pos="5030"/>
        </w:tabs>
        <w:rPr>
          <w:rFonts w:eastAsiaTheme="minorEastAsia"/>
          <w:smallCaps w:val="0"/>
          <w:noProof/>
          <w:sz w:val="22"/>
          <w:lang w:val="en-US" w:eastAsia="en-US" w:bidi="ar-SA"/>
        </w:rPr>
      </w:pPr>
      <w:hyperlink w:anchor="_Toc126157323" w:history="1">
        <w:r w:rsidRPr="005A6E3A">
          <w:rPr>
            <w:rStyle w:val="Hyperlink"/>
            <w:rFonts w:ascii="Calibri Light" w:hAnsi="Calibri Light"/>
            <w:noProof/>
          </w:rPr>
          <w:t xml:space="preserve">Dynamics 365 </w:t>
        </w:r>
        <w:r w:rsidRPr="005A6E3A">
          <w:rPr>
            <w:rStyle w:val="Hyperlink"/>
            <w:rFonts w:ascii="Calibri Light" w:hAnsi="Calibri Light" w:cs="Calibri Light"/>
            <w:noProof/>
          </w:rPr>
          <w:t>Human Resources</w:t>
        </w:r>
        <w:r>
          <w:rPr>
            <w:noProof/>
            <w:webHidden/>
          </w:rPr>
          <w:tab/>
        </w:r>
        <w:r>
          <w:rPr>
            <w:noProof/>
            <w:webHidden/>
          </w:rPr>
          <w:fldChar w:fldCharType="begin"/>
        </w:r>
        <w:r>
          <w:rPr>
            <w:noProof/>
            <w:webHidden/>
          </w:rPr>
          <w:instrText xml:space="preserve"> PAGEREF _Toc126157323 \h </w:instrText>
        </w:r>
        <w:r>
          <w:rPr>
            <w:noProof/>
            <w:webHidden/>
          </w:rPr>
        </w:r>
        <w:r>
          <w:rPr>
            <w:noProof/>
            <w:webHidden/>
          </w:rPr>
          <w:fldChar w:fldCharType="separate"/>
        </w:r>
        <w:r>
          <w:rPr>
            <w:noProof/>
            <w:webHidden/>
          </w:rPr>
          <w:t>9</w:t>
        </w:r>
        <w:r>
          <w:rPr>
            <w:noProof/>
            <w:webHidden/>
          </w:rPr>
          <w:fldChar w:fldCharType="end"/>
        </w:r>
      </w:hyperlink>
    </w:p>
    <w:p w14:paraId="57A25A1C" w14:textId="6B2F08B6" w:rsidR="002F4DF8" w:rsidRDefault="002F4DF8">
      <w:pPr>
        <w:pStyle w:val="TOC4"/>
        <w:tabs>
          <w:tab w:val="right" w:leader="dot" w:pos="5030"/>
        </w:tabs>
        <w:rPr>
          <w:rFonts w:eastAsiaTheme="minorEastAsia"/>
          <w:smallCaps w:val="0"/>
          <w:noProof/>
          <w:sz w:val="22"/>
          <w:lang w:val="en-US" w:eastAsia="en-US" w:bidi="ar-SA"/>
        </w:rPr>
      </w:pPr>
      <w:hyperlink w:anchor="_Toc126157324" w:history="1">
        <w:r w:rsidRPr="005A6E3A">
          <w:rPr>
            <w:rStyle w:val="Hyperlink"/>
            <w:rFonts w:ascii="Calibri Light" w:hAnsi="Calibri Light" w:cs="Calibri Light"/>
            <w:noProof/>
          </w:rPr>
          <w:t>Dynamics 365 Intelligent Order Management</w:t>
        </w:r>
        <w:r>
          <w:rPr>
            <w:noProof/>
            <w:webHidden/>
          </w:rPr>
          <w:tab/>
        </w:r>
        <w:r>
          <w:rPr>
            <w:noProof/>
            <w:webHidden/>
          </w:rPr>
          <w:fldChar w:fldCharType="begin"/>
        </w:r>
        <w:r>
          <w:rPr>
            <w:noProof/>
            <w:webHidden/>
          </w:rPr>
          <w:instrText xml:space="preserve"> PAGEREF _Toc126157324 \h </w:instrText>
        </w:r>
        <w:r>
          <w:rPr>
            <w:noProof/>
            <w:webHidden/>
          </w:rPr>
        </w:r>
        <w:r>
          <w:rPr>
            <w:noProof/>
            <w:webHidden/>
          </w:rPr>
          <w:fldChar w:fldCharType="separate"/>
        </w:r>
        <w:r>
          <w:rPr>
            <w:noProof/>
            <w:webHidden/>
          </w:rPr>
          <w:t>9</w:t>
        </w:r>
        <w:r>
          <w:rPr>
            <w:noProof/>
            <w:webHidden/>
          </w:rPr>
          <w:fldChar w:fldCharType="end"/>
        </w:r>
      </w:hyperlink>
    </w:p>
    <w:p w14:paraId="0A67BAB8" w14:textId="5AB4553C" w:rsidR="002F4DF8" w:rsidRDefault="002F4DF8">
      <w:pPr>
        <w:pStyle w:val="TOC4"/>
        <w:tabs>
          <w:tab w:val="right" w:leader="dot" w:pos="5030"/>
        </w:tabs>
        <w:rPr>
          <w:rFonts w:eastAsiaTheme="minorEastAsia"/>
          <w:smallCaps w:val="0"/>
          <w:noProof/>
          <w:sz w:val="22"/>
          <w:lang w:val="en-US" w:eastAsia="en-US" w:bidi="ar-SA"/>
        </w:rPr>
      </w:pPr>
      <w:hyperlink w:anchor="_Toc126157325" w:history="1">
        <w:r w:rsidRPr="005A6E3A">
          <w:rPr>
            <w:rStyle w:val="Hyperlink"/>
            <w:rFonts w:ascii="Calibri Light" w:hAnsi="Calibri Light" w:cs="Calibri Light"/>
            <w:noProof/>
          </w:rPr>
          <w:t>Dynamics 365 Remote Assist</w:t>
        </w:r>
        <w:r>
          <w:rPr>
            <w:noProof/>
            <w:webHidden/>
          </w:rPr>
          <w:tab/>
        </w:r>
        <w:r>
          <w:rPr>
            <w:noProof/>
            <w:webHidden/>
          </w:rPr>
          <w:fldChar w:fldCharType="begin"/>
        </w:r>
        <w:r>
          <w:rPr>
            <w:noProof/>
            <w:webHidden/>
          </w:rPr>
          <w:instrText xml:space="preserve"> PAGEREF _Toc126157325 \h </w:instrText>
        </w:r>
        <w:r>
          <w:rPr>
            <w:noProof/>
            <w:webHidden/>
          </w:rPr>
        </w:r>
        <w:r>
          <w:rPr>
            <w:noProof/>
            <w:webHidden/>
          </w:rPr>
          <w:fldChar w:fldCharType="separate"/>
        </w:r>
        <w:r>
          <w:rPr>
            <w:noProof/>
            <w:webHidden/>
          </w:rPr>
          <w:t>10</w:t>
        </w:r>
        <w:r>
          <w:rPr>
            <w:noProof/>
            <w:webHidden/>
          </w:rPr>
          <w:fldChar w:fldCharType="end"/>
        </w:r>
      </w:hyperlink>
    </w:p>
    <w:p w14:paraId="4872D074" w14:textId="1FFAE775" w:rsidR="002F4DF8" w:rsidRDefault="002F4DF8">
      <w:pPr>
        <w:pStyle w:val="TOC4"/>
        <w:tabs>
          <w:tab w:val="right" w:leader="dot" w:pos="5030"/>
        </w:tabs>
        <w:rPr>
          <w:rFonts w:eastAsiaTheme="minorEastAsia"/>
          <w:smallCaps w:val="0"/>
          <w:noProof/>
          <w:sz w:val="22"/>
          <w:lang w:val="en-US" w:eastAsia="en-US" w:bidi="ar-SA"/>
        </w:rPr>
      </w:pPr>
      <w:hyperlink w:anchor="_Toc126157326" w:history="1">
        <w:r w:rsidRPr="005A6E3A">
          <w:rPr>
            <w:rStyle w:val="Hyperlink"/>
            <w:rFonts w:ascii="Calibri Light" w:hAnsi="Calibri Light"/>
            <w:noProof/>
          </w:rPr>
          <w:t>Dynamics 365 Sales Enterprise</w:t>
        </w:r>
        <w:r w:rsidRPr="005A6E3A">
          <w:rPr>
            <w:rStyle w:val="Hyperlink"/>
            <w:rFonts w:ascii="Calibri Light" w:hAnsi="Calibri Light" w:hint="eastAsia"/>
            <w:noProof/>
          </w:rPr>
          <w:t>；</w:t>
        </w:r>
        <w:r w:rsidRPr="005A6E3A">
          <w:rPr>
            <w:rStyle w:val="Hyperlink"/>
            <w:rFonts w:ascii="Calibri Light" w:hAnsi="Calibri Light"/>
            <w:noProof/>
          </w:rPr>
          <w:t xml:space="preserve"> Dynamics 365 Sales Professional</w:t>
        </w:r>
        <w:r>
          <w:rPr>
            <w:noProof/>
            <w:webHidden/>
          </w:rPr>
          <w:tab/>
        </w:r>
        <w:r>
          <w:rPr>
            <w:noProof/>
            <w:webHidden/>
          </w:rPr>
          <w:fldChar w:fldCharType="begin"/>
        </w:r>
        <w:r>
          <w:rPr>
            <w:noProof/>
            <w:webHidden/>
          </w:rPr>
          <w:instrText xml:space="preserve"> PAGEREF _Toc126157326 \h </w:instrText>
        </w:r>
        <w:r>
          <w:rPr>
            <w:noProof/>
            <w:webHidden/>
          </w:rPr>
        </w:r>
        <w:r>
          <w:rPr>
            <w:noProof/>
            <w:webHidden/>
          </w:rPr>
          <w:fldChar w:fldCharType="separate"/>
        </w:r>
        <w:r>
          <w:rPr>
            <w:noProof/>
            <w:webHidden/>
          </w:rPr>
          <w:t>10</w:t>
        </w:r>
        <w:r>
          <w:rPr>
            <w:noProof/>
            <w:webHidden/>
          </w:rPr>
          <w:fldChar w:fldCharType="end"/>
        </w:r>
      </w:hyperlink>
    </w:p>
    <w:p w14:paraId="77B3C109" w14:textId="529835EA" w:rsidR="002F4DF8" w:rsidRDefault="002F4DF8">
      <w:pPr>
        <w:pStyle w:val="TOC4"/>
        <w:tabs>
          <w:tab w:val="right" w:leader="dot" w:pos="5030"/>
        </w:tabs>
        <w:rPr>
          <w:rFonts w:eastAsiaTheme="minorEastAsia"/>
          <w:smallCaps w:val="0"/>
          <w:noProof/>
          <w:sz w:val="22"/>
          <w:lang w:val="en-US" w:eastAsia="en-US" w:bidi="ar-SA"/>
        </w:rPr>
      </w:pPr>
      <w:hyperlink w:anchor="_Toc126157327" w:history="1">
        <w:r w:rsidRPr="005A6E3A">
          <w:rPr>
            <w:rStyle w:val="Hyperlink"/>
            <w:rFonts w:ascii="Calibri Light" w:hAnsi="Calibri Light" w:cstheme="minorHAnsi"/>
            <w:noProof/>
          </w:rPr>
          <w:t xml:space="preserve">Dynamics 365 </w:t>
        </w:r>
        <w:r w:rsidRPr="005A6E3A">
          <w:rPr>
            <w:rStyle w:val="Hyperlink"/>
            <w:rFonts w:ascii="Calibri Light" w:hAnsi="Calibri Light" w:cs="Calibri Light"/>
            <w:noProof/>
          </w:rPr>
          <w:t>Supply Chain Management; Dynamics 365 Finance</w:t>
        </w:r>
        <w:r w:rsidRPr="005A6E3A">
          <w:rPr>
            <w:rStyle w:val="Hyperlink"/>
            <w:rFonts w:ascii="Calibri Light" w:hAnsi="Calibri Light" w:cs="Calibri Light"/>
            <w:noProof/>
            <w:lang w:val="en-US"/>
          </w:rPr>
          <w:t>; Dynamics 365 Project Operations</w:t>
        </w:r>
        <w:r>
          <w:rPr>
            <w:noProof/>
            <w:webHidden/>
          </w:rPr>
          <w:tab/>
        </w:r>
        <w:r>
          <w:rPr>
            <w:noProof/>
            <w:webHidden/>
          </w:rPr>
          <w:fldChar w:fldCharType="begin"/>
        </w:r>
        <w:r>
          <w:rPr>
            <w:noProof/>
            <w:webHidden/>
          </w:rPr>
          <w:instrText xml:space="preserve"> PAGEREF _Toc126157327 \h </w:instrText>
        </w:r>
        <w:r>
          <w:rPr>
            <w:noProof/>
            <w:webHidden/>
          </w:rPr>
        </w:r>
        <w:r>
          <w:rPr>
            <w:noProof/>
            <w:webHidden/>
          </w:rPr>
          <w:fldChar w:fldCharType="separate"/>
        </w:r>
        <w:r>
          <w:rPr>
            <w:noProof/>
            <w:webHidden/>
          </w:rPr>
          <w:t>10</w:t>
        </w:r>
        <w:r>
          <w:rPr>
            <w:noProof/>
            <w:webHidden/>
          </w:rPr>
          <w:fldChar w:fldCharType="end"/>
        </w:r>
      </w:hyperlink>
    </w:p>
    <w:p w14:paraId="460180BD" w14:textId="7256F3EB" w:rsidR="002F4DF8" w:rsidRDefault="002F4DF8">
      <w:pPr>
        <w:pStyle w:val="TOC2"/>
        <w:rPr>
          <w:rFonts w:eastAsiaTheme="minorEastAsia"/>
          <w:b w:val="0"/>
          <w:smallCaps w:val="0"/>
          <w:noProof/>
          <w:sz w:val="22"/>
          <w:lang w:val="en-US" w:eastAsia="en-US" w:bidi="ar-SA"/>
        </w:rPr>
      </w:pPr>
      <w:hyperlink w:anchor="_Toc126157328" w:history="1">
        <w:r w:rsidRPr="005A6E3A">
          <w:rPr>
            <w:rStyle w:val="Hyperlink"/>
            <w:rFonts w:ascii="Calibri Light" w:hAnsi="Calibri Light"/>
            <w:noProof/>
          </w:rPr>
          <w:t>Office 365 Services</w:t>
        </w:r>
        <w:r>
          <w:rPr>
            <w:noProof/>
            <w:webHidden/>
          </w:rPr>
          <w:tab/>
        </w:r>
        <w:r>
          <w:rPr>
            <w:noProof/>
            <w:webHidden/>
          </w:rPr>
          <w:fldChar w:fldCharType="begin"/>
        </w:r>
        <w:r>
          <w:rPr>
            <w:noProof/>
            <w:webHidden/>
          </w:rPr>
          <w:instrText xml:space="preserve"> PAGEREF _Toc126157328 \h </w:instrText>
        </w:r>
        <w:r>
          <w:rPr>
            <w:noProof/>
            <w:webHidden/>
          </w:rPr>
        </w:r>
        <w:r>
          <w:rPr>
            <w:noProof/>
            <w:webHidden/>
          </w:rPr>
          <w:fldChar w:fldCharType="separate"/>
        </w:r>
        <w:r>
          <w:rPr>
            <w:noProof/>
            <w:webHidden/>
          </w:rPr>
          <w:t>11</w:t>
        </w:r>
        <w:r>
          <w:rPr>
            <w:noProof/>
            <w:webHidden/>
          </w:rPr>
          <w:fldChar w:fldCharType="end"/>
        </w:r>
      </w:hyperlink>
    </w:p>
    <w:p w14:paraId="42B49FE9" w14:textId="763FD779" w:rsidR="002F4DF8" w:rsidRDefault="002F4DF8">
      <w:pPr>
        <w:pStyle w:val="TOC4"/>
        <w:tabs>
          <w:tab w:val="right" w:leader="dot" w:pos="5030"/>
        </w:tabs>
        <w:rPr>
          <w:rFonts w:eastAsiaTheme="minorEastAsia"/>
          <w:smallCaps w:val="0"/>
          <w:noProof/>
          <w:sz w:val="22"/>
          <w:lang w:val="en-US" w:eastAsia="en-US" w:bidi="ar-SA"/>
        </w:rPr>
      </w:pPr>
      <w:hyperlink w:anchor="_Toc126157329" w:history="1">
        <w:r w:rsidRPr="005A6E3A">
          <w:rPr>
            <w:rStyle w:val="Hyperlink"/>
            <w:rFonts w:ascii="Calibri Light" w:hAnsi="Calibri Light" w:cs="Calibri Light"/>
            <w:noProof/>
          </w:rPr>
          <w:t>Duet Enterprise Online</w:t>
        </w:r>
        <w:r>
          <w:rPr>
            <w:noProof/>
            <w:webHidden/>
          </w:rPr>
          <w:tab/>
        </w:r>
        <w:r>
          <w:rPr>
            <w:noProof/>
            <w:webHidden/>
          </w:rPr>
          <w:fldChar w:fldCharType="begin"/>
        </w:r>
        <w:r>
          <w:rPr>
            <w:noProof/>
            <w:webHidden/>
          </w:rPr>
          <w:instrText xml:space="preserve"> PAGEREF _Toc126157329 \h </w:instrText>
        </w:r>
        <w:r>
          <w:rPr>
            <w:noProof/>
            <w:webHidden/>
          </w:rPr>
        </w:r>
        <w:r>
          <w:rPr>
            <w:noProof/>
            <w:webHidden/>
          </w:rPr>
          <w:fldChar w:fldCharType="separate"/>
        </w:r>
        <w:r>
          <w:rPr>
            <w:noProof/>
            <w:webHidden/>
          </w:rPr>
          <w:t>11</w:t>
        </w:r>
        <w:r>
          <w:rPr>
            <w:noProof/>
            <w:webHidden/>
          </w:rPr>
          <w:fldChar w:fldCharType="end"/>
        </w:r>
      </w:hyperlink>
    </w:p>
    <w:p w14:paraId="266791E7" w14:textId="55106578" w:rsidR="002F4DF8" w:rsidRDefault="002F4DF8">
      <w:pPr>
        <w:pStyle w:val="TOC4"/>
        <w:tabs>
          <w:tab w:val="right" w:leader="dot" w:pos="5030"/>
        </w:tabs>
        <w:rPr>
          <w:rFonts w:eastAsiaTheme="minorEastAsia"/>
          <w:smallCaps w:val="0"/>
          <w:noProof/>
          <w:sz w:val="22"/>
          <w:lang w:val="en-US" w:eastAsia="en-US" w:bidi="ar-SA"/>
        </w:rPr>
      </w:pPr>
      <w:hyperlink w:anchor="_Toc126157330" w:history="1">
        <w:r w:rsidRPr="005A6E3A">
          <w:rPr>
            <w:rStyle w:val="Hyperlink"/>
            <w:rFonts w:ascii="Calibri Light" w:hAnsi="Calibri Light" w:cs="Calibri Light"/>
            <w:noProof/>
          </w:rPr>
          <w:t>Exchange Online</w:t>
        </w:r>
        <w:r>
          <w:rPr>
            <w:noProof/>
            <w:webHidden/>
          </w:rPr>
          <w:tab/>
        </w:r>
        <w:r>
          <w:rPr>
            <w:noProof/>
            <w:webHidden/>
          </w:rPr>
          <w:fldChar w:fldCharType="begin"/>
        </w:r>
        <w:r>
          <w:rPr>
            <w:noProof/>
            <w:webHidden/>
          </w:rPr>
          <w:instrText xml:space="preserve"> PAGEREF _Toc126157330 \h </w:instrText>
        </w:r>
        <w:r>
          <w:rPr>
            <w:noProof/>
            <w:webHidden/>
          </w:rPr>
        </w:r>
        <w:r>
          <w:rPr>
            <w:noProof/>
            <w:webHidden/>
          </w:rPr>
          <w:fldChar w:fldCharType="separate"/>
        </w:r>
        <w:r>
          <w:rPr>
            <w:noProof/>
            <w:webHidden/>
          </w:rPr>
          <w:t>12</w:t>
        </w:r>
        <w:r>
          <w:rPr>
            <w:noProof/>
            <w:webHidden/>
          </w:rPr>
          <w:fldChar w:fldCharType="end"/>
        </w:r>
      </w:hyperlink>
    </w:p>
    <w:p w14:paraId="6E54FFBD" w14:textId="3FA898CE" w:rsidR="002F4DF8" w:rsidRDefault="002F4DF8">
      <w:pPr>
        <w:pStyle w:val="TOC4"/>
        <w:tabs>
          <w:tab w:val="right" w:leader="dot" w:pos="5030"/>
        </w:tabs>
        <w:rPr>
          <w:rFonts w:eastAsiaTheme="minorEastAsia"/>
          <w:smallCaps w:val="0"/>
          <w:noProof/>
          <w:sz w:val="22"/>
          <w:lang w:val="en-US" w:eastAsia="en-US" w:bidi="ar-SA"/>
        </w:rPr>
      </w:pPr>
      <w:hyperlink w:anchor="_Toc126157331" w:history="1">
        <w:r w:rsidRPr="005A6E3A">
          <w:rPr>
            <w:rStyle w:val="Hyperlink"/>
            <w:rFonts w:ascii="Calibri Light" w:hAnsi="Calibri Light" w:cs="Calibri Light"/>
            <w:noProof/>
          </w:rPr>
          <w:t>Exchange Online Archiving</w:t>
        </w:r>
        <w:r>
          <w:rPr>
            <w:noProof/>
            <w:webHidden/>
          </w:rPr>
          <w:tab/>
        </w:r>
        <w:r>
          <w:rPr>
            <w:noProof/>
            <w:webHidden/>
          </w:rPr>
          <w:fldChar w:fldCharType="begin"/>
        </w:r>
        <w:r>
          <w:rPr>
            <w:noProof/>
            <w:webHidden/>
          </w:rPr>
          <w:instrText xml:space="preserve"> PAGEREF _Toc126157331 \h </w:instrText>
        </w:r>
        <w:r>
          <w:rPr>
            <w:noProof/>
            <w:webHidden/>
          </w:rPr>
        </w:r>
        <w:r>
          <w:rPr>
            <w:noProof/>
            <w:webHidden/>
          </w:rPr>
          <w:fldChar w:fldCharType="separate"/>
        </w:r>
        <w:r>
          <w:rPr>
            <w:noProof/>
            <w:webHidden/>
          </w:rPr>
          <w:t>12</w:t>
        </w:r>
        <w:r>
          <w:rPr>
            <w:noProof/>
            <w:webHidden/>
          </w:rPr>
          <w:fldChar w:fldCharType="end"/>
        </w:r>
      </w:hyperlink>
    </w:p>
    <w:p w14:paraId="4DE3F809" w14:textId="4E54026E" w:rsidR="002F4DF8" w:rsidRDefault="002F4DF8">
      <w:pPr>
        <w:pStyle w:val="TOC4"/>
        <w:tabs>
          <w:tab w:val="right" w:leader="dot" w:pos="5030"/>
        </w:tabs>
        <w:rPr>
          <w:rFonts w:eastAsiaTheme="minorEastAsia"/>
          <w:smallCaps w:val="0"/>
          <w:noProof/>
          <w:sz w:val="22"/>
          <w:lang w:val="en-US" w:eastAsia="en-US" w:bidi="ar-SA"/>
        </w:rPr>
      </w:pPr>
      <w:hyperlink w:anchor="_Toc126157332" w:history="1">
        <w:r w:rsidRPr="005A6E3A">
          <w:rPr>
            <w:rStyle w:val="Hyperlink"/>
            <w:rFonts w:ascii="Calibri Light" w:hAnsi="Calibri Light" w:cs="Calibri Light"/>
            <w:noProof/>
          </w:rPr>
          <w:t>Exchange Online Protection</w:t>
        </w:r>
        <w:r>
          <w:rPr>
            <w:noProof/>
            <w:webHidden/>
          </w:rPr>
          <w:tab/>
        </w:r>
        <w:r>
          <w:rPr>
            <w:noProof/>
            <w:webHidden/>
          </w:rPr>
          <w:fldChar w:fldCharType="begin"/>
        </w:r>
        <w:r>
          <w:rPr>
            <w:noProof/>
            <w:webHidden/>
          </w:rPr>
          <w:instrText xml:space="preserve"> PAGEREF _Toc126157332 \h </w:instrText>
        </w:r>
        <w:r>
          <w:rPr>
            <w:noProof/>
            <w:webHidden/>
          </w:rPr>
        </w:r>
        <w:r>
          <w:rPr>
            <w:noProof/>
            <w:webHidden/>
          </w:rPr>
          <w:fldChar w:fldCharType="separate"/>
        </w:r>
        <w:r>
          <w:rPr>
            <w:noProof/>
            <w:webHidden/>
          </w:rPr>
          <w:t>12</w:t>
        </w:r>
        <w:r>
          <w:rPr>
            <w:noProof/>
            <w:webHidden/>
          </w:rPr>
          <w:fldChar w:fldCharType="end"/>
        </w:r>
      </w:hyperlink>
    </w:p>
    <w:p w14:paraId="3DAF4D35" w14:textId="45C26074" w:rsidR="002F4DF8" w:rsidRDefault="002F4DF8">
      <w:pPr>
        <w:pStyle w:val="TOC4"/>
        <w:tabs>
          <w:tab w:val="right" w:leader="dot" w:pos="5030"/>
        </w:tabs>
        <w:rPr>
          <w:rFonts w:eastAsiaTheme="minorEastAsia"/>
          <w:smallCaps w:val="0"/>
          <w:noProof/>
          <w:sz w:val="22"/>
          <w:lang w:val="en-US" w:eastAsia="en-US" w:bidi="ar-SA"/>
        </w:rPr>
      </w:pPr>
      <w:hyperlink w:anchor="_Toc126157333" w:history="1">
        <w:r w:rsidRPr="005A6E3A">
          <w:rPr>
            <w:rStyle w:val="Hyperlink"/>
            <w:rFonts w:ascii="Calibri Light" w:hAnsi="Calibri Light" w:cs="Calibri Light"/>
            <w:noProof/>
          </w:rPr>
          <w:t>Microsoft MyAnalytics</w:t>
        </w:r>
        <w:r>
          <w:rPr>
            <w:noProof/>
            <w:webHidden/>
          </w:rPr>
          <w:tab/>
        </w:r>
        <w:r>
          <w:rPr>
            <w:noProof/>
            <w:webHidden/>
          </w:rPr>
          <w:fldChar w:fldCharType="begin"/>
        </w:r>
        <w:r>
          <w:rPr>
            <w:noProof/>
            <w:webHidden/>
          </w:rPr>
          <w:instrText xml:space="preserve"> PAGEREF _Toc126157333 \h </w:instrText>
        </w:r>
        <w:r>
          <w:rPr>
            <w:noProof/>
            <w:webHidden/>
          </w:rPr>
        </w:r>
        <w:r>
          <w:rPr>
            <w:noProof/>
            <w:webHidden/>
          </w:rPr>
          <w:fldChar w:fldCharType="separate"/>
        </w:r>
        <w:r>
          <w:rPr>
            <w:noProof/>
            <w:webHidden/>
          </w:rPr>
          <w:t>13</w:t>
        </w:r>
        <w:r>
          <w:rPr>
            <w:noProof/>
            <w:webHidden/>
          </w:rPr>
          <w:fldChar w:fldCharType="end"/>
        </w:r>
      </w:hyperlink>
    </w:p>
    <w:p w14:paraId="0931BF3A" w14:textId="091ADC0A" w:rsidR="002F4DF8" w:rsidRDefault="002F4DF8">
      <w:pPr>
        <w:pStyle w:val="TOC4"/>
        <w:tabs>
          <w:tab w:val="right" w:leader="dot" w:pos="5030"/>
        </w:tabs>
        <w:rPr>
          <w:rFonts w:eastAsiaTheme="minorEastAsia"/>
          <w:smallCaps w:val="0"/>
          <w:noProof/>
          <w:sz w:val="22"/>
          <w:lang w:val="en-US" w:eastAsia="en-US" w:bidi="ar-SA"/>
        </w:rPr>
      </w:pPr>
      <w:hyperlink w:anchor="_Toc126157334" w:history="1">
        <w:r w:rsidRPr="005A6E3A">
          <w:rPr>
            <w:rStyle w:val="Hyperlink"/>
            <w:rFonts w:ascii="Calibri Light" w:hAnsi="Calibri Light" w:cs="Calibri Light"/>
            <w:noProof/>
          </w:rPr>
          <w:t>Microsoft Stream</w:t>
        </w:r>
        <w:r>
          <w:rPr>
            <w:noProof/>
            <w:webHidden/>
          </w:rPr>
          <w:tab/>
        </w:r>
        <w:r>
          <w:rPr>
            <w:noProof/>
            <w:webHidden/>
          </w:rPr>
          <w:fldChar w:fldCharType="begin"/>
        </w:r>
        <w:r>
          <w:rPr>
            <w:noProof/>
            <w:webHidden/>
          </w:rPr>
          <w:instrText xml:space="preserve"> PAGEREF _Toc126157334 \h </w:instrText>
        </w:r>
        <w:r>
          <w:rPr>
            <w:noProof/>
            <w:webHidden/>
          </w:rPr>
        </w:r>
        <w:r>
          <w:rPr>
            <w:noProof/>
            <w:webHidden/>
          </w:rPr>
          <w:fldChar w:fldCharType="separate"/>
        </w:r>
        <w:r>
          <w:rPr>
            <w:noProof/>
            <w:webHidden/>
          </w:rPr>
          <w:t>13</w:t>
        </w:r>
        <w:r>
          <w:rPr>
            <w:noProof/>
            <w:webHidden/>
          </w:rPr>
          <w:fldChar w:fldCharType="end"/>
        </w:r>
      </w:hyperlink>
    </w:p>
    <w:p w14:paraId="5481C6CC" w14:textId="50A72134" w:rsidR="002F4DF8" w:rsidRDefault="002F4DF8">
      <w:pPr>
        <w:pStyle w:val="TOC4"/>
        <w:tabs>
          <w:tab w:val="right" w:leader="dot" w:pos="5030"/>
        </w:tabs>
        <w:rPr>
          <w:rFonts w:eastAsiaTheme="minorEastAsia"/>
          <w:smallCaps w:val="0"/>
          <w:noProof/>
          <w:sz w:val="22"/>
          <w:lang w:val="en-US" w:eastAsia="en-US" w:bidi="ar-SA"/>
        </w:rPr>
      </w:pPr>
      <w:hyperlink w:anchor="_Toc126157335" w:history="1">
        <w:r w:rsidRPr="005A6E3A">
          <w:rPr>
            <w:rStyle w:val="Hyperlink"/>
            <w:rFonts w:ascii="Calibri Light" w:hAnsi="Calibri Light" w:cs="Calibri Light"/>
            <w:noProof/>
          </w:rPr>
          <w:t>Microsoft Teams</w:t>
        </w:r>
        <w:r>
          <w:rPr>
            <w:noProof/>
            <w:webHidden/>
          </w:rPr>
          <w:tab/>
        </w:r>
        <w:r>
          <w:rPr>
            <w:noProof/>
            <w:webHidden/>
          </w:rPr>
          <w:fldChar w:fldCharType="begin"/>
        </w:r>
        <w:r>
          <w:rPr>
            <w:noProof/>
            <w:webHidden/>
          </w:rPr>
          <w:instrText xml:space="preserve"> PAGEREF _Toc126157335 \h </w:instrText>
        </w:r>
        <w:r>
          <w:rPr>
            <w:noProof/>
            <w:webHidden/>
          </w:rPr>
        </w:r>
        <w:r>
          <w:rPr>
            <w:noProof/>
            <w:webHidden/>
          </w:rPr>
          <w:fldChar w:fldCharType="separate"/>
        </w:r>
        <w:r>
          <w:rPr>
            <w:noProof/>
            <w:webHidden/>
          </w:rPr>
          <w:t>14</w:t>
        </w:r>
        <w:r>
          <w:rPr>
            <w:noProof/>
            <w:webHidden/>
          </w:rPr>
          <w:fldChar w:fldCharType="end"/>
        </w:r>
      </w:hyperlink>
    </w:p>
    <w:p w14:paraId="11B458D4" w14:textId="64D6E35D" w:rsidR="002F4DF8" w:rsidRDefault="002F4DF8">
      <w:pPr>
        <w:pStyle w:val="TOC4"/>
        <w:tabs>
          <w:tab w:val="right" w:leader="dot" w:pos="5030"/>
        </w:tabs>
        <w:rPr>
          <w:rFonts w:eastAsiaTheme="minorEastAsia"/>
          <w:smallCaps w:val="0"/>
          <w:noProof/>
          <w:sz w:val="22"/>
          <w:lang w:val="en-US" w:eastAsia="en-US" w:bidi="ar-SA"/>
        </w:rPr>
      </w:pPr>
      <w:hyperlink w:anchor="_Toc126157336" w:history="1">
        <w:r w:rsidRPr="005A6E3A">
          <w:rPr>
            <w:rStyle w:val="Hyperlink"/>
            <w:rFonts w:ascii="Calibri Light" w:hAnsi="Calibri Light" w:cs="Calibri Light"/>
            <w:noProof/>
          </w:rPr>
          <w:t>Microsoft 365 Apps for business</w:t>
        </w:r>
        <w:r>
          <w:rPr>
            <w:noProof/>
            <w:webHidden/>
          </w:rPr>
          <w:tab/>
        </w:r>
        <w:r>
          <w:rPr>
            <w:noProof/>
            <w:webHidden/>
          </w:rPr>
          <w:fldChar w:fldCharType="begin"/>
        </w:r>
        <w:r>
          <w:rPr>
            <w:noProof/>
            <w:webHidden/>
          </w:rPr>
          <w:instrText xml:space="preserve"> PAGEREF _Toc126157336 \h </w:instrText>
        </w:r>
        <w:r>
          <w:rPr>
            <w:noProof/>
            <w:webHidden/>
          </w:rPr>
        </w:r>
        <w:r>
          <w:rPr>
            <w:noProof/>
            <w:webHidden/>
          </w:rPr>
          <w:fldChar w:fldCharType="separate"/>
        </w:r>
        <w:r>
          <w:rPr>
            <w:noProof/>
            <w:webHidden/>
          </w:rPr>
          <w:t>14</w:t>
        </w:r>
        <w:r>
          <w:rPr>
            <w:noProof/>
            <w:webHidden/>
          </w:rPr>
          <w:fldChar w:fldCharType="end"/>
        </w:r>
      </w:hyperlink>
    </w:p>
    <w:p w14:paraId="4EC072E3" w14:textId="00BF57D3" w:rsidR="002F4DF8" w:rsidRDefault="002F4DF8">
      <w:pPr>
        <w:pStyle w:val="TOC4"/>
        <w:tabs>
          <w:tab w:val="right" w:leader="dot" w:pos="5030"/>
        </w:tabs>
        <w:rPr>
          <w:rFonts w:eastAsiaTheme="minorEastAsia"/>
          <w:smallCaps w:val="0"/>
          <w:noProof/>
          <w:sz w:val="22"/>
          <w:lang w:val="en-US" w:eastAsia="en-US" w:bidi="ar-SA"/>
        </w:rPr>
      </w:pPr>
      <w:hyperlink w:anchor="_Toc126157337" w:history="1">
        <w:r w:rsidRPr="005A6E3A">
          <w:rPr>
            <w:rStyle w:val="Hyperlink"/>
            <w:rFonts w:ascii="Calibri Light" w:hAnsi="Calibri Light" w:cs="Calibri Light"/>
            <w:noProof/>
          </w:rPr>
          <w:t>Microsoft 365 Apps for enterprise</w:t>
        </w:r>
        <w:r>
          <w:rPr>
            <w:noProof/>
            <w:webHidden/>
          </w:rPr>
          <w:tab/>
        </w:r>
        <w:r>
          <w:rPr>
            <w:noProof/>
            <w:webHidden/>
          </w:rPr>
          <w:fldChar w:fldCharType="begin"/>
        </w:r>
        <w:r>
          <w:rPr>
            <w:noProof/>
            <w:webHidden/>
          </w:rPr>
          <w:instrText xml:space="preserve"> PAGEREF _Toc126157337 \h </w:instrText>
        </w:r>
        <w:r>
          <w:rPr>
            <w:noProof/>
            <w:webHidden/>
          </w:rPr>
        </w:r>
        <w:r>
          <w:rPr>
            <w:noProof/>
            <w:webHidden/>
          </w:rPr>
          <w:fldChar w:fldCharType="separate"/>
        </w:r>
        <w:r>
          <w:rPr>
            <w:noProof/>
            <w:webHidden/>
          </w:rPr>
          <w:t>14</w:t>
        </w:r>
        <w:r>
          <w:rPr>
            <w:noProof/>
            <w:webHidden/>
          </w:rPr>
          <w:fldChar w:fldCharType="end"/>
        </w:r>
      </w:hyperlink>
    </w:p>
    <w:p w14:paraId="48045F4F" w14:textId="2DDE19C4" w:rsidR="002F4DF8" w:rsidRDefault="002F4DF8">
      <w:pPr>
        <w:pStyle w:val="TOC4"/>
        <w:tabs>
          <w:tab w:val="right" w:leader="dot" w:pos="5030"/>
        </w:tabs>
        <w:rPr>
          <w:rFonts w:eastAsiaTheme="minorEastAsia"/>
          <w:smallCaps w:val="0"/>
          <w:noProof/>
          <w:sz w:val="22"/>
          <w:lang w:val="en-US" w:eastAsia="en-US" w:bidi="ar-SA"/>
        </w:rPr>
      </w:pPr>
      <w:hyperlink w:anchor="_Toc126157338" w:history="1">
        <w:r w:rsidRPr="005A6E3A">
          <w:rPr>
            <w:rStyle w:val="Hyperlink"/>
            <w:rFonts w:ascii="Calibri Light" w:hAnsi="Calibri Light" w:cs="Calibri Light"/>
            <w:noProof/>
          </w:rPr>
          <w:t xml:space="preserve">Office 365 </w:t>
        </w:r>
        <w:r w:rsidRPr="005A6E3A">
          <w:rPr>
            <w:rStyle w:val="Hyperlink"/>
            <w:rFonts w:ascii="Calibri Light" w:hAnsi="Calibri Light" w:cs="Calibri Light" w:hint="eastAsia"/>
            <w:noProof/>
          </w:rPr>
          <w:t>進階合規性</w:t>
        </w:r>
        <w:r>
          <w:rPr>
            <w:noProof/>
            <w:webHidden/>
          </w:rPr>
          <w:tab/>
        </w:r>
        <w:r>
          <w:rPr>
            <w:noProof/>
            <w:webHidden/>
          </w:rPr>
          <w:fldChar w:fldCharType="begin"/>
        </w:r>
        <w:r>
          <w:rPr>
            <w:noProof/>
            <w:webHidden/>
          </w:rPr>
          <w:instrText xml:space="preserve"> PAGEREF _Toc126157338 \h </w:instrText>
        </w:r>
        <w:r>
          <w:rPr>
            <w:noProof/>
            <w:webHidden/>
          </w:rPr>
        </w:r>
        <w:r>
          <w:rPr>
            <w:noProof/>
            <w:webHidden/>
          </w:rPr>
          <w:fldChar w:fldCharType="separate"/>
        </w:r>
        <w:r>
          <w:rPr>
            <w:noProof/>
            <w:webHidden/>
          </w:rPr>
          <w:t>15</w:t>
        </w:r>
        <w:r>
          <w:rPr>
            <w:noProof/>
            <w:webHidden/>
          </w:rPr>
          <w:fldChar w:fldCharType="end"/>
        </w:r>
      </w:hyperlink>
    </w:p>
    <w:p w14:paraId="6AC9224D" w14:textId="127E5EBF" w:rsidR="002F4DF8" w:rsidRDefault="002F4DF8">
      <w:pPr>
        <w:pStyle w:val="TOC4"/>
        <w:tabs>
          <w:tab w:val="right" w:leader="dot" w:pos="5030"/>
        </w:tabs>
        <w:rPr>
          <w:rFonts w:eastAsiaTheme="minorEastAsia"/>
          <w:smallCaps w:val="0"/>
          <w:noProof/>
          <w:sz w:val="22"/>
          <w:lang w:val="en-US" w:eastAsia="en-US" w:bidi="ar-SA"/>
        </w:rPr>
      </w:pPr>
      <w:hyperlink w:anchor="_Toc126157339" w:history="1">
        <w:r w:rsidRPr="005A6E3A">
          <w:rPr>
            <w:rStyle w:val="Hyperlink"/>
            <w:rFonts w:ascii="Calibri Light" w:hAnsi="Calibri Light" w:cs="Calibri Light"/>
            <w:noProof/>
          </w:rPr>
          <w:t>Office Online</w:t>
        </w:r>
        <w:r>
          <w:rPr>
            <w:noProof/>
            <w:webHidden/>
          </w:rPr>
          <w:tab/>
        </w:r>
        <w:r>
          <w:rPr>
            <w:noProof/>
            <w:webHidden/>
          </w:rPr>
          <w:fldChar w:fldCharType="begin"/>
        </w:r>
        <w:r>
          <w:rPr>
            <w:noProof/>
            <w:webHidden/>
          </w:rPr>
          <w:instrText xml:space="preserve"> PAGEREF _Toc126157339 \h </w:instrText>
        </w:r>
        <w:r>
          <w:rPr>
            <w:noProof/>
            <w:webHidden/>
          </w:rPr>
        </w:r>
        <w:r>
          <w:rPr>
            <w:noProof/>
            <w:webHidden/>
          </w:rPr>
          <w:fldChar w:fldCharType="separate"/>
        </w:r>
        <w:r>
          <w:rPr>
            <w:noProof/>
            <w:webHidden/>
          </w:rPr>
          <w:t>15</w:t>
        </w:r>
        <w:r>
          <w:rPr>
            <w:noProof/>
            <w:webHidden/>
          </w:rPr>
          <w:fldChar w:fldCharType="end"/>
        </w:r>
      </w:hyperlink>
    </w:p>
    <w:p w14:paraId="4135E48D" w14:textId="630C6385" w:rsidR="002F4DF8" w:rsidRDefault="002F4DF8">
      <w:pPr>
        <w:pStyle w:val="TOC4"/>
        <w:tabs>
          <w:tab w:val="right" w:leader="dot" w:pos="5030"/>
        </w:tabs>
        <w:rPr>
          <w:rFonts w:eastAsiaTheme="minorEastAsia"/>
          <w:smallCaps w:val="0"/>
          <w:noProof/>
          <w:sz w:val="22"/>
          <w:lang w:val="en-US" w:eastAsia="en-US" w:bidi="ar-SA"/>
        </w:rPr>
      </w:pPr>
      <w:hyperlink w:anchor="_Toc126157340" w:history="1">
        <w:r w:rsidRPr="005A6E3A">
          <w:rPr>
            <w:rStyle w:val="Hyperlink"/>
            <w:rFonts w:ascii="Calibri Light" w:hAnsi="Calibri Light" w:cs="Calibri Light"/>
            <w:noProof/>
          </w:rPr>
          <w:t xml:space="preserve">Office 365 </w:t>
        </w:r>
        <w:r w:rsidRPr="005A6E3A">
          <w:rPr>
            <w:rStyle w:val="Hyperlink"/>
            <w:rFonts w:ascii="Calibri Light" w:hAnsi="Calibri Light" w:cs="Calibri Light" w:hint="eastAsia"/>
            <w:noProof/>
          </w:rPr>
          <w:t>影片</w:t>
        </w:r>
        <w:r>
          <w:rPr>
            <w:noProof/>
            <w:webHidden/>
          </w:rPr>
          <w:tab/>
        </w:r>
        <w:r>
          <w:rPr>
            <w:noProof/>
            <w:webHidden/>
          </w:rPr>
          <w:fldChar w:fldCharType="begin"/>
        </w:r>
        <w:r>
          <w:rPr>
            <w:noProof/>
            <w:webHidden/>
          </w:rPr>
          <w:instrText xml:space="preserve"> PAGEREF _Toc126157340 \h </w:instrText>
        </w:r>
        <w:r>
          <w:rPr>
            <w:noProof/>
            <w:webHidden/>
          </w:rPr>
        </w:r>
        <w:r>
          <w:rPr>
            <w:noProof/>
            <w:webHidden/>
          </w:rPr>
          <w:fldChar w:fldCharType="separate"/>
        </w:r>
        <w:r>
          <w:rPr>
            <w:noProof/>
            <w:webHidden/>
          </w:rPr>
          <w:t>15</w:t>
        </w:r>
        <w:r>
          <w:rPr>
            <w:noProof/>
            <w:webHidden/>
          </w:rPr>
          <w:fldChar w:fldCharType="end"/>
        </w:r>
      </w:hyperlink>
    </w:p>
    <w:p w14:paraId="4B8DC35F" w14:textId="7827F6F0" w:rsidR="002F4DF8" w:rsidRDefault="002F4DF8">
      <w:pPr>
        <w:pStyle w:val="TOC4"/>
        <w:tabs>
          <w:tab w:val="right" w:leader="dot" w:pos="5030"/>
        </w:tabs>
        <w:rPr>
          <w:rFonts w:eastAsiaTheme="minorEastAsia"/>
          <w:smallCaps w:val="0"/>
          <w:noProof/>
          <w:sz w:val="22"/>
          <w:lang w:val="en-US" w:eastAsia="en-US" w:bidi="ar-SA"/>
        </w:rPr>
      </w:pPr>
      <w:hyperlink w:anchor="_Toc126157341" w:history="1">
        <w:r w:rsidRPr="005A6E3A">
          <w:rPr>
            <w:rStyle w:val="Hyperlink"/>
            <w:rFonts w:ascii="Calibri Light" w:hAnsi="Calibri Light" w:cs="Calibri Light" w:hint="eastAsia"/>
            <w:noProof/>
          </w:rPr>
          <w:t>商務用</w:t>
        </w:r>
        <w:r w:rsidRPr="005A6E3A">
          <w:rPr>
            <w:rStyle w:val="Hyperlink"/>
            <w:rFonts w:ascii="Calibri Light" w:hAnsi="Calibri Light" w:cs="Calibri Light"/>
            <w:noProof/>
          </w:rPr>
          <w:t xml:space="preserve"> OneDrive</w:t>
        </w:r>
        <w:r>
          <w:rPr>
            <w:noProof/>
            <w:webHidden/>
          </w:rPr>
          <w:tab/>
        </w:r>
        <w:r>
          <w:rPr>
            <w:noProof/>
            <w:webHidden/>
          </w:rPr>
          <w:fldChar w:fldCharType="begin"/>
        </w:r>
        <w:r>
          <w:rPr>
            <w:noProof/>
            <w:webHidden/>
          </w:rPr>
          <w:instrText xml:space="preserve"> PAGEREF _Toc126157341 \h </w:instrText>
        </w:r>
        <w:r>
          <w:rPr>
            <w:noProof/>
            <w:webHidden/>
          </w:rPr>
        </w:r>
        <w:r>
          <w:rPr>
            <w:noProof/>
            <w:webHidden/>
          </w:rPr>
          <w:fldChar w:fldCharType="separate"/>
        </w:r>
        <w:r>
          <w:rPr>
            <w:noProof/>
            <w:webHidden/>
          </w:rPr>
          <w:t>16</w:t>
        </w:r>
        <w:r>
          <w:rPr>
            <w:noProof/>
            <w:webHidden/>
          </w:rPr>
          <w:fldChar w:fldCharType="end"/>
        </w:r>
      </w:hyperlink>
    </w:p>
    <w:p w14:paraId="188CFEA9" w14:textId="69BDF0CC" w:rsidR="002F4DF8" w:rsidRDefault="002F4DF8">
      <w:pPr>
        <w:pStyle w:val="TOC4"/>
        <w:tabs>
          <w:tab w:val="right" w:leader="dot" w:pos="5030"/>
        </w:tabs>
        <w:rPr>
          <w:rFonts w:eastAsiaTheme="minorEastAsia"/>
          <w:smallCaps w:val="0"/>
          <w:noProof/>
          <w:sz w:val="22"/>
          <w:lang w:val="en-US" w:eastAsia="en-US" w:bidi="ar-SA"/>
        </w:rPr>
      </w:pPr>
      <w:hyperlink w:anchor="_Toc126157342" w:history="1">
        <w:r w:rsidRPr="005A6E3A">
          <w:rPr>
            <w:rStyle w:val="Hyperlink"/>
            <w:rFonts w:ascii="Calibri Light" w:hAnsi="Calibri Light" w:cs="Calibri Light"/>
            <w:noProof/>
          </w:rPr>
          <w:t>Project</w:t>
        </w:r>
        <w:r>
          <w:rPr>
            <w:noProof/>
            <w:webHidden/>
          </w:rPr>
          <w:tab/>
        </w:r>
        <w:r>
          <w:rPr>
            <w:noProof/>
            <w:webHidden/>
          </w:rPr>
          <w:fldChar w:fldCharType="begin"/>
        </w:r>
        <w:r>
          <w:rPr>
            <w:noProof/>
            <w:webHidden/>
          </w:rPr>
          <w:instrText xml:space="preserve"> PAGEREF _Toc126157342 \h </w:instrText>
        </w:r>
        <w:r>
          <w:rPr>
            <w:noProof/>
            <w:webHidden/>
          </w:rPr>
        </w:r>
        <w:r>
          <w:rPr>
            <w:noProof/>
            <w:webHidden/>
          </w:rPr>
          <w:fldChar w:fldCharType="separate"/>
        </w:r>
        <w:r>
          <w:rPr>
            <w:noProof/>
            <w:webHidden/>
          </w:rPr>
          <w:t>16</w:t>
        </w:r>
        <w:r>
          <w:rPr>
            <w:noProof/>
            <w:webHidden/>
          </w:rPr>
          <w:fldChar w:fldCharType="end"/>
        </w:r>
      </w:hyperlink>
    </w:p>
    <w:p w14:paraId="7412697D" w14:textId="58013007" w:rsidR="002F4DF8" w:rsidRDefault="002F4DF8">
      <w:pPr>
        <w:pStyle w:val="TOC4"/>
        <w:tabs>
          <w:tab w:val="right" w:leader="dot" w:pos="5030"/>
        </w:tabs>
        <w:rPr>
          <w:rFonts w:eastAsiaTheme="minorEastAsia"/>
          <w:smallCaps w:val="0"/>
          <w:noProof/>
          <w:sz w:val="22"/>
          <w:lang w:val="en-US" w:eastAsia="en-US" w:bidi="ar-SA"/>
        </w:rPr>
      </w:pPr>
      <w:hyperlink w:anchor="_Toc126157343" w:history="1">
        <w:r w:rsidRPr="005A6E3A">
          <w:rPr>
            <w:rStyle w:val="Hyperlink"/>
            <w:rFonts w:ascii="Calibri Light" w:hAnsi="Calibri Light" w:cs="Calibri Light"/>
            <w:noProof/>
          </w:rPr>
          <w:t>SharePoint Online</w:t>
        </w:r>
        <w:r>
          <w:rPr>
            <w:noProof/>
            <w:webHidden/>
          </w:rPr>
          <w:tab/>
        </w:r>
        <w:r>
          <w:rPr>
            <w:noProof/>
            <w:webHidden/>
          </w:rPr>
          <w:fldChar w:fldCharType="begin"/>
        </w:r>
        <w:r>
          <w:rPr>
            <w:noProof/>
            <w:webHidden/>
          </w:rPr>
          <w:instrText xml:space="preserve"> PAGEREF _Toc126157343 \h </w:instrText>
        </w:r>
        <w:r>
          <w:rPr>
            <w:noProof/>
            <w:webHidden/>
          </w:rPr>
        </w:r>
        <w:r>
          <w:rPr>
            <w:noProof/>
            <w:webHidden/>
          </w:rPr>
          <w:fldChar w:fldCharType="separate"/>
        </w:r>
        <w:r>
          <w:rPr>
            <w:noProof/>
            <w:webHidden/>
          </w:rPr>
          <w:t>16</w:t>
        </w:r>
        <w:r>
          <w:rPr>
            <w:noProof/>
            <w:webHidden/>
          </w:rPr>
          <w:fldChar w:fldCharType="end"/>
        </w:r>
      </w:hyperlink>
    </w:p>
    <w:p w14:paraId="0165E749" w14:textId="35E6707F" w:rsidR="002F4DF8" w:rsidRDefault="002F4DF8">
      <w:pPr>
        <w:pStyle w:val="TOC4"/>
        <w:tabs>
          <w:tab w:val="right" w:leader="dot" w:pos="5030"/>
        </w:tabs>
        <w:rPr>
          <w:rFonts w:eastAsiaTheme="minorEastAsia"/>
          <w:smallCaps w:val="0"/>
          <w:noProof/>
          <w:sz w:val="22"/>
          <w:lang w:val="en-US" w:eastAsia="en-US" w:bidi="ar-SA"/>
        </w:rPr>
      </w:pPr>
      <w:hyperlink w:anchor="_Toc126157344" w:history="1">
        <w:r w:rsidRPr="005A6E3A">
          <w:rPr>
            <w:rStyle w:val="Hyperlink"/>
            <w:rFonts w:ascii="Calibri Light" w:hAnsi="Calibri Light" w:cs="Calibri Light" w:hint="eastAsia"/>
            <w:noProof/>
          </w:rPr>
          <w:t>商務用</w:t>
        </w:r>
        <w:r w:rsidRPr="005A6E3A">
          <w:rPr>
            <w:rStyle w:val="Hyperlink"/>
            <w:rFonts w:ascii="Calibri Light" w:hAnsi="Calibri Light" w:cs="Calibri Light"/>
            <w:noProof/>
          </w:rPr>
          <w:t xml:space="preserve"> Skype Online</w:t>
        </w:r>
        <w:r>
          <w:rPr>
            <w:noProof/>
            <w:webHidden/>
          </w:rPr>
          <w:tab/>
        </w:r>
        <w:r>
          <w:rPr>
            <w:noProof/>
            <w:webHidden/>
          </w:rPr>
          <w:fldChar w:fldCharType="begin"/>
        </w:r>
        <w:r>
          <w:rPr>
            <w:noProof/>
            <w:webHidden/>
          </w:rPr>
          <w:instrText xml:space="preserve"> PAGEREF _Toc126157344 \h </w:instrText>
        </w:r>
        <w:r>
          <w:rPr>
            <w:noProof/>
            <w:webHidden/>
          </w:rPr>
        </w:r>
        <w:r>
          <w:rPr>
            <w:noProof/>
            <w:webHidden/>
          </w:rPr>
          <w:fldChar w:fldCharType="separate"/>
        </w:r>
        <w:r>
          <w:rPr>
            <w:noProof/>
            <w:webHidden/>
          </w:rPr>
          <w:t>17</w:t>
        </w:r>
        <w:r>
          <w:rPr>
            <w:noProof/>
            <w:webHidden/>
          </w:rPr>
          <w:fldChar w:fldCharType="end"/>
        </w:r>
      </w:hyperlink>
    </w:p>
    <w:p w14:paraId="3D668D33" w14:textId="08E76877" w:rsidR="002F4DF8" w:rsidRDefault="002F4DF8">
      <w:pPr>
        <w:pStyle w:val="TOC4"/>
        <w:tabs>
          <w:tab w:val="right" w:leader="dot" w:pos="5030"/>
        </w:tabs>
        <w:rPr>
          <w:rFonts w:eastAsiaTheme="minorEastAsia"/>
          <w:smallCaps w:val="0"/>
          <w:noProof/>
          <w:sz w:val="22"/>
          <w:lang w:val="en-US" w:eastAsia="en-US" w:bidi="ar-SA"/>
        </w:rPr>
      </w:pPr>
      <w:hyperlink w:anchor="_Toc126157345" w:history="1">
        <w:r w:rsidRPr="005A6E3A">
          <w:rPr>
            <w:rStyle w:val="Hyperlink"/>
            <w:rFonts w:ascii="Calibri Light" w:hAnsi="Calibri Light" w:cs="Calibri Light"/>
            <w:noProof/>
          </w:rPr>
          <w:t>Microsoft Teams</w:t>
        </w:r>
        <w:r w:rsidRPr="005A6E3A">
          <w:rPr>
            <w:rStyle w:val="Hyperlink"/>
            <w:rFonts w:cstheme="majorHAnsi"/>
            <w:noProof/>
          </w:rPr>
          <w:t xml:space="preserve"> – </w:t>
        </w:r>
        <w:r w:rsidRPr="005A6E3A">
          <w:rPr>
            <w:rStyle w:val="Hyperlink"/>
            <w:rFonts w:cstheme="majorHAnsi" w:hint="eastAsia"/>
            <w:noProof/>
          </w:rPr>
          <w:t>通話方案、電話系統和音訊會議</w:t>
        </w:r>
        <w:r>
          <w:rPr>
            <w:noProof/>
            <w:webHidden/>
          </w:rPr>
          <w:tab/>
        </w:r>
        <w:r>
          <w:rPr>
            <w:noProof/>
            <w:webHidden/>
          </w:rPr>
          <w:fldChar w:fldCharType="begin"/>
        </w:r>
        <w:r>
          <w:rPr>
            <w:noProof/>
            <w:webHidden/>
          </w:rPr>
          <w:instrText xml:space="preserve"> PAGEREF _Toc126157345 \h </w:instrText>
        </w:r>
        <w:r>
          <w:rPr>
            <w:noProof/>
            <w:webHidden/>
          </w:rPr>
        </w:r>
        <w:r>
          <w:rPr>
            <w:noProof/>
            <w:webHidden/>
          </w:rPr>
          <w:fldChar w:fldCharType="separate"/>
        </w:r>
        <w:r>
          <w:rPr>
            <w:noProof/>
            <w:webHidden/>
          </w:rPr>
          <w:t>17</w:t>
        </w:r>
        <w:r>
          <w:rPr>
            <w:noProof/>
            <w:webHidden/>
          </w:rPr>
          <w:fldChar w:fldCharType="end"/>
        </w:r>
      </w:hyperlink>
    </w:p>
    <w:p w14:paraId="2243A16A" w14:textId="3FA1EC83" w:rsidR="002F4DF8" w:rsidRDefault="002F4DF8">
      <w:pPr>
        <w:pStyle w:val="TOC4"/>
        <w:tabs>
          <w:tab w:val="right" w:leader="dot" w:pos="5030"/>
        </w:tabs>
        <w:rPr>
          <w:rFonts w:eastAsiaTheme="minorEastAsia"/>
          <w:smallCaps w:val="0"/>
          <w:noProof/>
          <w:sz w:val="22"/>
          <w:lang w:val="en-US" w:eastAsia="en-US" w:bidi="ar-SA"/>
        </w:rPr>
      </w:pPr>
      <w:hyperlink w:anchor="_Toc126157346" w:history="1">
        <w:r w:rsidRPr="005A6E3A">
          <w:rPr>
            <w:rStyle w:val="Hyperlink"/>
            <w:rFonts w:hint="eastAsia"/>
            <w:noProof/>
          </w:rPr>
          <w:t>工作場所分析</w:t>
        </w:r>
        <w:r>
          <w:rPr>
            <w:noProof/>
            <w:webHidden/>
          </w:rPr>
          <w:tab/>
        </w:r>
        <w:r>
          <w:rPr>
            <w:noProof/>
            <w:webHidden/>
          </w:rPr>
          <w:fldChar w:fldCharType="begin"/>
        </w:r>
        <w:r>
          <w:rPr>
            <w:noProof/>
            <w:webHidden/>
          </w:rPr>
          <w:instrText xml:space="preserve"> PAGEREF _Toc126157346 \h </w:instrText>
        </w:r>
        <w:r>
          <w:rPr>
            <w:noProof/>
            <w:webHidden/>
          </w:rPr>
        </w:r>
        <w:r>
          <w:rPr>
            <w:noProof/>
            <w:webHidden/>
          </w:rPr>
          <w:fldChar w:fldCharType="separate"/>
        </w:r>
        <w:r>
          <w:rPr>
            <w:noProof/>
            <w:webHidden/>
          </w:rPr>
          <w:t>18</w:t>
        </w:r>
        <w:r>
          <w:rPr>
            <w:noProof/>
            <w:webHidden/>
          </w:rPr>
          <w:fldChar w:fldCharType="end"/>
        </w:r>
      </w:hyperlink>
    </w:p>
    <w:p w14:paraId="1794342E" w14:textId="71C4518D" w:rsidR="002F4DF8" w:rsidRDefault="002F4DF8">
      <w:pPr>
        <w:pStyle w:val="TOC4"/>
        <w:tabs>
          <w:tab w:val="right" w:leader="dot" w:pos="5030"/>
        </w:tabs>
        <w:rPr>
          <w:rFonts w:eastAsiaTheme="minorEastAsia"/>
          <w:smallCaps w:val="0"/>
          <w:noProof/>
          <w:sz w:val="22"/>
          <w:lang w:val="en-US" w:eastAsia="en-US" w:bidi="ar-SA"/>
        </w:rPr>
      </w:pPr>
      <w:hyperlink w:anchor="_Toc126157347" w:history="1">
        <w:r w:rsidRPr="005A6E3A">
          <w:rPr>
            <w:rStyle w:val="Hyperlink"/>
            <w:noProof/>
          </w:rPr>
          <w:t>Yammer Enterprise</w:t>
        </w:r>
        <w:r>
          <w:rPr>
            <w:noProof/>
            <w:webHidden/>
          </w:rPr>
          <w:tab/>
        </w:r>
        <w:r>
          <w:rPr>
            <w:noProof/>
            <w:webHidden/>
          </w:rPr>
          <w:fldChar w:fldCharType="begin"/>
        </w:r>
        <w:r>
          <w:rPr>
            <w:noProof/>
            <w:webHidden/>
          </w:rPr>
          <w:instrText xml:space="preserve"> PAGEREF _Toc126157347 \h </w:instrText>
        </w:r>
        <w:r>
          <w:rPr>
            <w:noProof/>
            <w:webHidden/>
          </w:rPr>
        </w:r>
        <w:r>
          <w:rPr>
            <w:noProof/>
            <w:webHidden/>
          </w:rPr>
          <w:fldChar w:fldCharType="separate"/>
        </w:r>
        <w:r>
          <w:rPr>
            <w:noProof/>
            <w:webHidden/>
          </w:rPr>
          <w:t>18</w:t>
        </w:r>
        <w:r>
          <w:rPr>
            <w:noProof/>
            <w:webHidden/>
          </w:rPr>
          <w:fldChar w:fldCharType="end"/>
        </w:r>
      </w:hyperlink>
    </w:p>
    <w:p w14:paraId="2BA285EE" w14:textId="259BEAF7" w:rsidR="002F4DF8" w:rsidRDefault="002F4DF8">
      <w:pPr>
        <w:pStyle w:val="TOC2"/>
        <w:rPr>
          <w:rFonts w:eastAsiaTheme="minorEastAsia"/>
          <w:b w:val="0"/>
          <w:smallCaps w:val="0"/>
          <w:noProof/>
          <w:sz w:val="22"/>
          <w:lang w:val="en-US" w:eastAsia="en-US" w:bidi="ar-SA"/>
        </w:rPr>
      </w:pPr>
      <w:hyperlink w:anchor="_Toc126157348" w:history="1">
        <w:r w:rsidRPr="005A6E3A">
          <w:rPr>
            <w:rStyle w:val="Hyperlink"/>
            <w:rFonts w:cstheme="minorHAnsi"/>
            <w:noProof/>
          </w:rPr>
          <w:t>Microsoft Azure</w:t>
        </w:r>
        <w:r w:rsidRPr="005A6E3A">
          <w:rPr>
            <w:rStyle w:val="Hyperlink"/>
            <w:rFonts w:cstheme="majorHAnsi"/>
            <w:noProof/>
          </w:rPr>
          <w:t xml:space="preserve"> </w:t>
        </w:r>
        <w:r w:rsidRPr="005A6E3A">
          <w:rPr>
            <w:rStyle w:val="Hyperlink"/>
            <w:rFonts w:cstheme="majorHAnsi" w:hint="eastAsia"/>
            <w:noProof/>
          </w:rPr>
          <w:t>服務與方案</w:t>
        </w:r>
        <w:r>
          <w:rPr>
            <w:noProof/>
            <w:webHidden/>
          </w:rPr>
          <w:tab/>
        </w:r>
        <w:r>
          <w:rPr>
            <w:noProof/>
            <w:webHidden/>
          </w:rPr>
          <w:fldChar w:fldCharType="begin"/>
        </w:r>
        <w:r>
          <w:rPr>
            <w:noProof/>
            <w:webHidden/>
          </w:rPr>
          <w:instrText xml:space="preserve"> PAGEREF _Toc126157348 \h </w:instrText>
        </w:r>
        <w:r>
          <w:rPr>
            <w:noProof/>
            <w:webHidden/>
          </w:rPr>
        </w:r>
        <w:r>
          <w:rPr>
            <w:noProof/>
            <w:webHidden/>
          </w:rPr>
          <w:fldChar w:fldCharType="separate"/>
        </w:r>
        <w:r>
          <w:rPr>
            <w:noProof/>
            <w:webHidden/>
          </w:rPr>
          <w:t>19</w:t>
        </w:r>
        <w:r>
          <w:rPr>
            <w:noProof/>
            <w:webHidden/>
          </w:rPr>
          <w:fldChar w:fldCharType="end"/>
        </w:r>
      </w:hyperlink>
    </w:p>
    <w:p w14:paraId="14F8BE4D" w14:textId="56B0AB07" w:rsidR="002F4DF8" w:rsidRDefault="002F4DF8">
      <w:pPr>
        <w:pStyle w:val="TOC4"/>
        <w:tabs>
          <w:tab w:val="right" w:leader="dot" w:pos="5030"/>
        </w:tabs>
        <w:rPr>
          <w:rFonts w:eastAsiaTheme="minorEastAsia"/>
          <w:smallCaps w:val="0"/>
          <w:noProof/>
          <w:sz w:val="22"/>
          <w:lang w:val="en-US" w:eastAsia="en-US" w:bidi="ar-SA"/>
        </w:rPr>
      </w:pPr>
      <w:hyperlink w:anchor="_Toc126157349" w:history="1">
        <w:r w:rsidRPr="005A6E3A">
          <w:rPr>
            <w:rStyle w:val="Hyperlink"/>
            <w:rFonts w:ascii="Calibri Light" w:hAnsi="Calibri Light" w:cs="Calibri Light"/>
            <w:noProof/>
            <w:lang w:val="en-US"/>
          </w:rPr>
          <w:t>Azure Active Basic (Azure AD)</w:t>
        </w:r>
        <w:r>
          <w:rPr>
            <w:noProof/>
            <w:webHidden/>
          </w:rPr>
          <w:tab/>
        </w:r>
        <w:r>
          <w:rPr>
            <w:noProof/>
            <w:webHidden/>
          </w:rPr>
          <w:fldChar w:fldCharType="begin"/>
        </w:r>
        <w:r>
          <w:rPr>
            <w:noProof/>
            <w:webHidden/>
          </w:rPr>
          <w:instrText xml:space="preserve"> PAGEREF _Toc126157349 \h </w:instrText>
        </w:r>
        <w:r>
          <w:rPr>
            <w:noProof/>
            <w:webHidden/>
          </w:rPr>
        </w:r>
        <w:r>
          <w:rPr>
            <w:noProof/>
            <w:webHidden/>
          </w:rPr>
          <w:fldChar w:fldCharType="separate"/>
        </w:r>
        <w:r>
          <w:rPr>
            <w:noProof/>
            <w:webHidden/>
          </w:rPr>
          <w:t>19</w:t>
        </w:r>
        <w:r>
          <w:rPr>
            <w:noProof/>
            <w:webHidden/>
          </w:rPr>
          <w:fldChar w:fldCharType="end"/>
        </w:r>
      </w:hyperlink>
    </w:p>
    <w:p w14:paraId="25A94459" w14:textId="7E895070" w:rsidR="002F4DF8" w:rsidRDefault="002F4DF8">
      <w:pPr>
        <w:pStyle w:val="TOC4"/>
        <w:tabs>
          <w:tab w:val="right" w:leader="dot" w:pos="5030"/>
        </w:tabs>
        <w:rPr>
          <w:rFonts w:eastAsiaTheme="minorEastAsia"/>
          <w:smallCaps w:val="0"/>
          <w:noProof/>
          <w:sz w:val="22"/>
          <w:lang w:val="en-US" w:eastAsia="en-US" w:bidi="ar-SA"/>
        </w:rPr>
      </w:pPr>
      <w:hyperlink w:anchor="_Toc126157350" w:history="1">
        <w:r w:rsidRPr="005A6E3A">
          <w:rPr>
            <w:rStyle w:val="Hyperlink"/>
            <w:rFonts w:ascii="Calibri Light" w:hAnsi="Calibri Light" w:cs="Calibri Light"/>
            <w:noProof/>
          </w:rPr>
          <w:t>Azure Active Directory B2C</w:t>
        </w:r>
        <w:r>
          <w:rPr>
            <w:noProof/>
            <w:webHidden/>
          </w:rPr>
          <w:tab/>
        </w:r>
        <w:r>
          <w:rPr>
            <w:noProof/>
            <w:webHidden/>
          </w:rPr>
          <w:fldChar w:fldCharType="begin"/>
        </w:r>
        <w:r>
          <w:rPr>
            <w:noProof/>
            <w:webHidden/>
          </w:rPr>
          <w:instrText xml:space="preserve"> PAGEREF _Toc126157350 \h </w:instrText>
        </w:r>
        <w:r>
          <w:rPr>
            <w:noProof/>
            <w:webHidden/>
          </w:rPr>
        </w:r>
        <w:r>
          <w:rPr>
            <w:noProof/>
            <w:webHidden/>
          </w:rPr>
          <w:fldChar w:fldCharType="separate"/>
        </w:r>
        <w:r>
          <w:rPr>
            <w:noProof/>
            <w:webHidden/>
          </w:rPr>
          <w:t>19</w:t>
        </w:r>
        <w:r>
          <w:rPr>
            <w:noProof/>
            <w:webHidden/>
          </w:rPr>
          <w:fldChar w:fldCharType="end"/>
        </w:r>
      </w:hyperlink>
    </w:p>
    <w:p w14:paraId="69AFE2E5" w14:textId="346F84D7" w:rsidR="002F4DF8" w:rsidRDefault="002F4DF8">
      <w:pPr>
        <w:pStyle w:val="TOC4"/>
        <w:tabs>
          <w:tab w:val="right" w:leader="dot" w:pos="5030"/>
        </w:tabs>
        <w:rPr>
          <w:rFonts w:eastAsiaTheme="minorEastAsia"/>
          <w:smallCaps w:val="0"/>
          <w:noProof/>
          <w:sz w:val="22"/>
          <w:lang w:val="en-US" w:eastAsia="en-US" w:bidi="ar-SA"/>
        </w:rPr>
      </w:pPr>
      <w:hyperlink w:anchor="_Toc126157351" w:history="1">
        <w:r w:rsidRPr="005A6E3A">
          <w:rPr>
            <w:rStyle w:val="Hyperlink"/>
            <w:rFonts w:ascii="Calibri Light" w:hAnsi="Calibri Light" w:cs="Calibri Light"/>
            <w:noProof/>
          </w:rPr>
          <w:t>Azure Active Directory Domain Services</w:t>
        </w:r>
        <w:r>
          <w:rPr>
            <w:noProof/>
            <w:webHidden/>
          </w:rPr>
          <w:tab/>
        </w:r>
        <w:r>
          <w:rPr>
            <w:noProof/>
            <w:webHidden/>
          </w:rPr>
          <w:fldChar w:fldCharType="begin"/>
        </w:r>
        <w:r>
          <w:rPr>
            <w:noProof/>
            <w:webHidden/>
          </w:rPr>
          <w:instrText xml:space="preserve"> PAGEREF _Toc126157351 \h </w:instrText>
        </w:r>
        <w:r>
          <w:rPr>
            <w:noProof/>
            <w:webHidden/>
          </w:rPr>
        </w:r>
        <w:r>
          <w:rPr>
            <w:noProof/>
            <w:webHidden/>
          </w:rPr>
          <w:fldChar w:fldCharType="separate"/>
        </w:r>
        <w:r>
          <w:rPr>
            <w:noProof/>
            <w:webHidden/>
          </w:rPr>
          <w:t>20</w:t>
        </w:r>
        <w:r>
          <w:rPr>
            <w:noProof/>
            <w:webHidden/>
          </w:rPr>
          <w:fldChar w:fldCharType="end"/>
        </w:r>
      </w:hyperlink>
    </w:p>
    <w:p w14:paraId="1BA05FDB" w14:textId="665511AA" w:rsidR="002F4DF8" w:rsidRDefault="002F4DF8">
      <w:pPr>
        <w:pStyle w:val="TOC4"/>
        <w:tabs>
          <w:tab w:val="right" w:leader="dot" w:pos="5030"/>
        </w:tabs>
        <w:rPr>
          <w:rFonts w:eastAsiaTheme="minorEastAsia"/>
          <w:smallCaps w:val="0"/>
          <w:noProof/>
          <w:sz w:val="22"/>
          <w:lang w:val="en-US" w:eastAsia="en-US" w:bidi="ar-SA"/>
        </w:rPr>
      </w:pPr>
      <w:hyperlink w:anchor="_Toc126157352" w:history="1">
        <w:r w:rsidRPr="005A6E3A">
          <w:rPr>
            <w:rStyle w:val="Hyperlink"/>
            <w:rFonts w:ascii="Calibri Light" w:hAnsi="Calibri Light" w:cs="Calibri Light"/>
            <w:noProof/>
          </w:rPr>
          <w:t>Analysis Services</w:t>
        </w:r>
        <w:r>
          <w:rPr>
            <w:noProof/>
            <w:webHidden/>
          </w:rPr>
          <w:tab/>
        </w:r>
        <w:r>
          <w:rPr>
            <w:noProof/>
            <w:webHidden/>
          </w:rPr>
          <w:fldChar w:fldCharType="begin"/>
        </w:r>
        <w:r>
          <w:rPr>
            <w:noProof/>
            <w:webHidden/>
          </w:rPr>
          <w:instrText xml:space="preserve"> PAGEREF _Toc126157352 \h </w:instrText>
        </w:r>
        <w:r>
          <w:rPr>
            <w:noProof/>
            <w:webHidden/>
          </w:rPr>
        </w:r>
        <w:r>
          <w:rPr>
            <w:noProof/>
            <w:webHidden/>
          </w:rPr>
          <w:fldChar w:fldCharType="separate"/>
        </w:r>
        <w:r>
          <w:rPr>
            <w:noProof/>
            <w:webHidden/>
          </w:rPr>
          <w:t>20</w:t>
        </w:r>
        <w:r>
          <w:rPr>
            <w:noProof/>
            <w:webHidden/>
          </w:rPr>
          <w:fldChar w:fldCharType="end"/>
        </w:r>
      </w:hyperlink>
    </w:p>
    <w:p w14:paraId="728A2747" w14:textId="2E746BF4" w:rsidR="002F4DF8" w:rsidRDefault="002F4DF8">
      <w:pPr>
        <w:pStyle w:val="TOC4"/>
        <w:tabs>
          <w:tab w:val="right" w:leader="dot" w:pos="5030"/>
        </w:tabs>
        <w:rPr>
          <w:rFonts w:eastAsiaTheme="minorEastAsia"/>
          <w:smallCaps w:val="0"/>
          <w:noProof/>
          <w:sz w:val="22"/>
          <w:lang w:val="en-US" w:eastAsia="en-US" w:bidi="ar-SA"/>
        </w:rPr>
      </w:pPr>
      <w:hyperlink w:anchor="_Toc126157353" w:history="1">
        <w:r w:rsidRPr="005A6E3A">
          <w:rPr>
            <w:rStyle w:val="Hyperlink"/>
            <w:rFonts w:ascii="Calibri Light" w:hAnsi="Calibri Light" w:cs="Calibri Light"/>
            <w:noProof/>
          </w:rPr>
          <w:t>API</w:t>
        </w:r>
        <w:r w:rsidRPr="005A6E3A">
          <w:rPr>
            <w:rStyle w:val="Hyperlink"/>
            <w:rFonts w:cstheme="majorHAnsi"/>
            <w:noProof/>
          </w:rPr>
          <w:t xml:space="preserve"> </w:t>
        </w:r>
        <w:r w:rsidRPr="005A6E3A">
          <w:rPr>
            <w:rStyle w:val="Hyperlink"/>
            <w:rFonts w:cstheme="majorHAnsi" w:hint="eastAsia"/>
            <w:noProof/>
          </w:rPr>
          <w:t>管理服務</w:t>
        </w:r>
        <w:r>
          <w:rPr>
            <w:noProof/>
            <w:webHidden/>
          </w:rPr>
          <w:tab/>
        </w:r>
        <w:r>
          <w:rPr>
            <w:noProof/>
            <w:webHidden/>
          </w:rPr>
          <w:fldChar w:fldCharType="begin"/>
        </w:r>
        <w:r>
          <w:rPr>
            <w:noProof/>
            <w:webHidden/>
          </w:rPr>
          <w:instrText xml:space="preserve"> PAGEREF _Toc126157353 \h </w:instrText>
        </w:r>
        <w:r>
          <w:rPr>
            <w:noProof/>
            <w:webHidden/>
          </w:rPr>
        </w:r>
        <w:r>
          <w:rPr>
            <w:noProof/>
            <w:webHidden/>
          </w:rPr>
          <w:fldChar w:fldCharType="separate"/>
        </w:r>
        <w:r>
          <w:rPr>
            <w:noProof/>
            <w:webHidden/>
          </w:rPr>
          <w:t>20</w:t>
        </w:r>
        <w:r>
          <w:rPr>
            <w:noProof/>
            <w:webHidden/>
          </w:rPr>
          <w:fldChar w:fldCharType="end"/>
        </w:r>
      </w:hyperlink>
    </w:p>
    <w:p w14:paraId="3911BD03" w14:textId="2E148E47" w:rsidR="002F4DF8" w:rsidRDefault="002F4DF8">
      <w:pPr>
        <w:pStyle w:val="TOC4"/>
        <w:tabs>
          <w:tab w:val="right" w:leader="dot" w:pos="5030"/>
        </w:tabs>
        <w:rPr>
          <w:rFonts w:eastAsiaTheme="minorEastAsia"/>
          <w:smallCaps w:val="0"/>
          <w:noProof/>
          <w:sz w:val="22"/>
          <w:lang w:val="en-US" w:eastAsia="en-US" w:bidi="ar-SA"/>
        </w:rPr>
      </w:pPr>
      <w:hyperlink w:anchor="_Toc126157354" w:history="1">
        <w:r w:rsidRPr="005A6E3A">
          <w:rPr>
            <w:rStyle w:val="Hyperlink"/>
            <w:rFonts w:ascii="Calibri Light" w:hAnsi="Calibri Light" w:cs="Calibri Light"/>
            <w:noProof/>
          </w:rPr>
          <w:t>App Center</w:t>
        </w:r>
        <w:r>
          <w:rPr>
            <w:noProof/>
            <w:webHidden/>
          </w:rPr>
          <w:tab/>
        </w:r>
        <w:r>
          <w:rPr>
            <w:noProof/>
            <w:webHidden/>
          </w:rPr>
          <w:fldChar w:fldCharType="begin"/>
        </w:r>
        <w:r>
          <w:rPr>
            <w:noProof/>
            <w:webHidden/>
          </w:rPr>
          <w:instrText xml:space="preserve"> PAGEREF _Toc126157354 \h </w:instrText>
        </w:r>
        <w:r>
          <w:rPr>
            <w:noProof/>
            <w:webHidden/>
          </w:rPr>
        </w:r>
        <w:r>
          <w:rPr>
            <w:noProof/>
            <w:webHidden/>
          </w:rPr>
          <w:fldChar w:fldCharType="separate"/>
        </w:r>
        <w:r>
          <w:rPr>
            <w:noProof/>
            <w:webHidden/>
          </w:rPr>
          <w:t>21</w:t>
        </w:r>
        <w:r>
          <w:rPr>
            <w:noProof/>
            <w:webHidden/>
          </w:rPr>
          <w:fldChar w:fldCharType="end"/>
        </w:r>
      </w:hyperlink>
    </w:p>
    <w:p w14:paraId="788CFD6B" w14:textId="3CE06989" w:rsidR="002F4DF8" w:rsidRDefault="002F4DF8">
      <w:pPr>
        <w:pStyle w:val="TOC4"/>
        <w:tabs>
          <w:tab w:val="right" w:leader="dot" w:pos="5030"/>
        </w:tabs>
        <w:rPr>
          <w:rFonts w:eastAsiaTheme="minorEastAsia"/>
          <w:smallCaps w:val="0"/>
          <w:noProof/>
          <w:sz w:val="22"/>
          <w:lang w:val="en-US" w:eastAsia="en-US" w:bidi="ar-SA"/>
        </w:rPr>
      </w:pPr>
      <w:hyperlink w:anchor="_Toc126157355" w:history="1">
        <w:r w:rsidRPr="005A6E3A">
          <w:rPr>
            <w:rStyle w:val="Hyperlink"/>
            <w:rFonts w:cstheme="minorHAnsi" w:hint="eastAsia"/>
            <w:noProof/>
          </w:rPr>
          <w:t>應用程式組態</w:t>
        </w:r>
        <w:r>
          <w:rPr>
            <w:noProof/>
            <w:webHidden/>
          </w:rPr>
          <w:tab/>
        </w:r>
        <w:r>
          <w:rPr>
            <w:noProof/>
            <w:webHidden/>
          </w:rPr>
          <w:fldChar w:fldCharType="begin"/>
        </w:r>
        <w:r>
          <w:rPr>
            <w:noProof/>
            <w:webHidden/>
          </w:rPr>
          <w:instrText xml:space="preserve"> PAGEREF _Toc126157355 \h </w:instrText>
        </w:r>
        <w:r>
          <w:rPr>
            <w:noProof/>
            <w:webHidden/>
          </w:rPr>
        </w:r>
        <w:r>
          <w:rPr>
            <w:noProof/>
            <w:webHidden/>
          </w:rPr>
          <w:fldChar w:fldCharType="separate"/>
        </w:r>
        <w:r>
          <w:rPr>
            <w:noProof/>
            <w:webHidden/>
          </w:rPr>
          <w:t>22</w:t>
        </w:r>
        <w:r>
          <w:rPr>
            <w:noProof/>
            <w:webHidden/>
          </w:rPr>
          <w:fldChar w:fldCharType="end"/>
        </w:r>
      </w:hyperlink>
    </w:p>
    <w:p w14:paraId="53E2F033" w14:textId="74524EA5" w:rsidR="002F4DF8" w:rsidRDefault="002F4DF8">
      <w:pPr>
        <w:pStyle w:val="TOC4"/>
        <w:tabs>
          <w:tab w:val="right" w:leader="dot" w:pos="5030"/>
        </w:tabs>
        <w:rPr>
          <w:rFonts w:eastAsiaTheme="minorEastAsia"/>
          <w:smallCaps w:val="0"/>
          <w:noProof/>
          <w:sz w:val="22"/>
          <w:lang w:val="en-US" w:eastAsia="en-US" w:bidi="ar-SA"/>
        </w:rPr>
      </w:pPr>
      <w:hyperlink w:anchor="_Toc126157356" w:history="1">
        <w:r w:rsidRPr="005A6E3A">
          <w:rPr>
            <w:rStyle w:val="Hyperlink"/>
            <w:rFonts w:ascii="Calibri Light" w:hAnsi="Calibri Light" w:cs="Calibri Light"/>
            <w:noProof/>
          </w:rPr>
          <w:t>App Service</w:t>
        </w:r>
        <w:r>
          <w:rPr>
            <w:noProof/>
            <w:webHidden/>
          </w:rPr>
          <w:tab/>
        </w:r>
        <w:r>
          <w:rPr>
            <w:noProof/>
            <w:webHidden/>
          </w:rPr>
          <w:fldChar w:fldCharType="begin"/>
        </w:r>
        <w:r>
          <w:rPr>
            <w:noProof/>
            <w:webHidden/>
          </w:rPr>
          <w:instrText xml:space="preserve"> PAGEREF _Toc126157356 \h </w:instrText>
        </w:r>
        <w:r>
          <w:rPr>
            <w:noProof/>
            <w:webHidden/>
          </w:rPr>
        </w:r>
        <w:r>
          <w:rPr>
            <w:noProof/>
            <w:webHidden/>
          </w:rPr>
          <w:fldChar w:fldCharType="separate"/>
        </w:r>
        <w:r>
          <w:rPr>
            <w:noProof/>
            <w:webHidden/>
          </w:rPr>
          <w:t>22</w:t>
        </w:r>
        <w:r>
          <w:rPr>
            <w:noProof/>
            <w:webHidden/>
          </w:rPr>
          <w:fldChar w:fldCharType="end"/>
        </w:r>
      </w:hyperlink>
    </w:p>
    <w:p w14:paraId="4425B7F5" w14:textId="0A21583B" w:rsidR="002F4DF8" w:rsidRDefault="002F4DF8">
      <w:pPr>
        <w:pStyle w:val="TOC4"/>
        <w:tabs>
          <w:tab w:val="right" w:leader="dot" w:pos="5030"/>
        </w:tabs>
        <w:rPr>
          <w:rFonts w:eastAsiaTheme="minorEastAsia"/>
          <w:smallCaps w:val="0"/>
          <w:noProof/>
          <w:sz w:val="22"/>
          <w:lang w:val="en-US" w:eastAsia="en-US" w:bidi="ar-SA"/>
        </w:rPr>
      </w:pPr>
      <w:hyperlink w:anchor="_Toc126157357" w:history="1">
        <w:r w:rsidRPr="005A6E3A">
          <w:rPr>
            <w:rStyle w:val="Hyperlink"/>
            <w:rFonts w:cstheme="minorHAnsi" w:hint="eastAsia"/>
            <w:noProof/>
          </w:rPr>
          <w:t>應用程式閘道</w:t>
        </w:r>
        <w:r>
          <w:rPr>
            <w:noProof/>
            <w:webHidden/>
          </w:rPr>
          <w:tab/>
        </w:r>
        <w:r>
          <w:rPr>
            <w:noProof/>
            <w:webHidden/>
          </w:rPr>
          <w:fldChar w:fldCharType="begin"/>
        </w:r>
        <w:r>
          <w:rPr>
            <w:noProof/>
            <w:webHidden/>
          </w:rPr>
          <w:instrText xml:space="preserve"> PAGEREF _Toc126157357 \h </w:instrText>
        </w:r>
        <w:r>
          <w:rPr>
            <w:noProof/>
            <w:webHidden/>
          </w:rPr>
        </w:r>
        <w:r>
          <w:rPr>
            <w:noProof/>
            <w:webHidden/>
          </w:rPr>
          <w:fldChar w:fldCharType="separate"/>
        </w:r>
        <w:r>
          <w:rPr>
            <w:noProof/>
            <w:webHidden/>
          </w:rPr>
          <w:t>23</w:t>
        </w:r>
        <w:r>
          <w:rPr>
            <w:noProof/>
            <w:webHidden/>
          </w:rPr>
          <w:fldChar w:fldCharType="end"/>
        </w:r>
      </w:hyperlink>
    </w:p>
    <w:p w14:paraId="760F0D43" w14:textId="77E1B0F6" w:rsidR="002F4DF8" w:rsidRDefault="002F4DF8">
      <w:pPr>
        <w:pStyle w:val="TOC4"/>
        <w:tabs>
          <w:tab w:val="right" w:leader="dot" w:pos="5030"/>
        </w:tabs>
        <w:rPr>
          <w:rFonts w:eastAsiaTheme="minorEastAsia"/>
          <w:smallCaps w:val="0"/>
          <w:noProof/>
          <w:sz w:val="22"/>
          <w:lang w:val="en-US" w:eastAsia="en-US" w:bidi="ar-SA"/>
        </w:rPr>
      </w:pPr>
      <w:hyperlink w:anchor="_Toc126157358" w:history="1">
        <w:r w:rsidRPr="005A6E3A">
          <w:rPr>
            <w:rStyle w:val="Hyperlink"/>
            <w:rFonts w:ascii="Calibri Light" w:hAnsi="Calibri Light" w:cs="Calibri Light"/>
            <w:noProof/>
          </w:rPr>
          <w:t>Application Insights</w:t>
        </w:r>
        <w:r>
          <w:rPr>
            <w:noProof/>
            <w:webHidden/>
          </w:rPr>
          <w:tab/>
        </w:r>
        <w:r>
          <w:rPr>
            <w:noProof/>
            <w:webHidden/>
          </w:rPr>
          <w:fldChar w:fldCharType="begin"/>
        </w:r>
        <w:r>
          <w:rPr>
            <w:noProof/>
            <w:webHidden/>
          </w:rPr>
          <w:instrText xml:space="preserve"> PAGEREF _Toc126157358 \h </w:instrText>
        </w:r>
        <w:r>
          <w:rPr>
            <w:noProof/>
            <w:webHidden/>
          </w:rPr>
        </w:r>
        <w:r>
          <w:rPr>
            <w:noProof/>
            <w:webHidden/>
          </w:rPr>
          <w:fldChar w:fldCharType="separate"/>
        </w:r>
        <w:r>
          <w:rPr>
            <w:noProof/>
            <w:webHidden/>
          </w:rPr>
          <w:t>23</w:t>
        </w:r>
        <w:r>
          <w:rPr>
            <w:noProof/>
            <w:webHidden/>
          </w:rPr>
          <w:fldChar w:fldCharType="end"/>
        </w:r>
      </w:hyperlink>
    </w:p>
    <w:p w14:paraId="3A7CCCAF" w14:textId="30269FFC" w:rsidR="002F4DF8" w:rsidRDefault="002F4DF8">
      <w:pPr>
        <w:pStyle w:val="TOC4"/>
        <w:tabs>
          <w:tab w:val="right" w:leader="dot" w:pos="5030"/>
        </w:tabs>
        <w:rPr>
          <w:rFonts w:eastAsiaTheme="minorEastAsia"/>
          <w:smallCaps w:val="0"/>
          <w:noProof/>
          <w:sz w:val="22"/>
          <w:lang w:val="en-US" w:eastAsia="en-US" w:bidi="ar-SA"/>
        </w:rPr>
      </w:pPr>
      <w:hyperlink w:anchor="_Toc126157359" w:history="1">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應用</w:t>
        </w:r>
        <w:r w:rsidRPr="005A6E3A">
          <w:rPr>
            <w:rStyle w:val="Hyperlink"/>
            <w:rFonts w:cstheme="majorHAnsi"/>
            <w:noProof/>
          </w:rPr>
          <w:t xml:space="preserve"> </w:t>
        </w:r>
        <w:r w:rsidRPr="005A6E3A">
          <w:rPr>
            <w:rStyle w:val="Hyperlink"/>
            <w:rFonts w:ascii="Calibri Light" w:hAnsi="Calibri Light" w:cs="Calibri Light"/>
            <w:noProof/>
          </w:rPr>
          <w:t xml:space="preserve">AI </w:t>
        </w:r>
        <w:r w:rsidRPr="005A6E3A">
          <w:rPr>
            <w:rStyle w:val="Hyperlink"/>
            <w:rFonts w:cstheme="majorHAnsi" w:hint="eastAsia"/>
            <w:noProof/>
          </w:rPr>
          <w:t>服務</w:t>
        </w:r>
        <w:r>
          <w:rPr>
            <w:noProof/>
            <w:webHidden/>
          </w:rPr>
          <w:tab/>
        </w:r>
        <w:r>
          <w:rPr>
            <w:noProof/>
            <w:webHidden/>
          </w:rPr>
          <w:fldChar w:fldCharType="begin"/>
        </w:r>
        <w:r>
          <w:rPr>
            <w:noProof/>
            <w:webHidden/>
          </w:rPr>
          <w:instrText xml:space="preserve"> PAGEREF _Toc126157359 \h </w:instrText>
        </w:r>
        <w:r>
          <w:rPr>
            <w:noProof/>
            <w:webHidden/>
          </w:rPr>
        </w:r>
        <w:r>
          <w:rPr>
            <w:noProof/>
            <w:webHidden/>
          </w:rPr>
          <w:fldChar w:fldCharType="separate"/>
        </w:r>
        <w:r>
          <w:rPr>
            <w:noProof/>
            <w:webHidden/>
          </w:rPr>
          <w:t>24</w:t>
        </w:r>
        <w:r>
          <w:rPr>
            <w:noProof/>
            <w:webHidden/>
          </w:rPr>
          <w:fldChar w:fldCharType="end"/>
        </w:r>
      </w:hyperlink>
    </w:p>
    <w:p w14:paraId="60C52D77" w14:textId="49E6310A" w:rsidR="002F4DF8" w:rsidRDefault="002F4DF8">
      <w:pPr>
        <w:pStyle w:val="TOC4"/>
        <w:tabs>
          <w:tab w:val="right" w:leader="dot" w:pos="5030"/>
        </w:tabs>
        <w:rPr>
          <w:rFonts w:eastAsiaTheme="minorEastAsia"/>
          <w:smallCaps w:val="0"/>
          <w:noProof/>
          <w:sz w:val="22"/>
          <w:lang w:val="en-US" w:eastAsia="en-US" w:bidi="ar-SA"/>
        </w:rPr>
      </w:pPr>
      <w:hyperlink w:anchor="_Toc126157360" w:history="1">
        <w:r w:rsidRPr="005A6E3A">
          <w:rPr>
            <w:rStyle w:val="Hyperlink"/>
            <w:rFonts w:ascii="Calibri Light" w:hAnsi="Calibri Light" w:cs="Calibri Light"/>
            <w:noProof/>
          </w:rPr>
          <w:t>Azure Arc</w:t>
        </w:r>
        <w:r>
          <w:rPr>
            <w:noProof/>
            <w:webHidden/>
          </w:rPr>
          <w:tab/>
        </w:r>
        <w:r>
          <w:rPr>
            <w:noProof/>
            <w:webHidden/>
          </w:rPr>
          <w:fldChar w:fldCharType="begin"/>
        </w:r>
        <w:r>
          <w:rPr>
            <w:noProof/>
            <w:webHidden/>
          </w:rPr>
          <w:instrText xml:space="preserve"> PAGEREF _Toc126157360 \h </w:instrText>
        </w:r>
        <w:r>
          <w:rPr>
            <w:noProof/>
            <w:webHidden/>
          </w:rPr>
        </w:r>
        <w:r>
          <w:rPr>
            <w:noProof/>
            <w:webHidden/>
          </w:rPr>
          <w:fldChar w:fldCharType="separate"/>
        </w:r>
        <w:r>
          <w:rPr>
            <w:noProof/>
            <w:webHidden/>
          </w:rPr>
          <w:t>24</w:t>
        </w:r>
        <w:r>
          <w:rPr>
            <w:noProof/>
            <w:webHidden/>
          </w:rPr>
          <w:fldChar w:fldCharType="end"/>
        </w:r>
      </w:hyperlink>
    </w:p>
    <w:p w14:paraId="076E0A8C" w14:textId="362888E9" w:rsidR="002F4DF8" w:rsidRDefault="002F4DF8">
      <w:pPr>
        <w:pStyle w:val="TOC4"/>
        <w:tabs>
          <w:tab w:val="right" w:leader="dot" w:pos="5030"/>
        </w:tabs>
        <w:rPr>
          <w:rFonts w:eastAsiaTheme="minorEastAsia"/>
          <w:smallCaps w:val="0"/>
          <w:noProof/>
          <w:sz w:val="22"/>
          <w:lang w:val="en-US" w:eastAsia="en-US" w:bidi="ar-SA"/>
        </w:rPr>
      </w:pPr>
      <w:hyperlink w:anchor="_Toc126157361" w:history="1">
        <w:r w:rsidRPr="005A6E3A">
          <w:rPr>
            <w:rStyle w:val="Hyperlink"/>
            <w:rFonts w:cstheme="minorHAnsi" w:hint="eastAsia"/>
            <w:noProof/>
          </w:rPr>
          <w:t>自動化</w:t>
        </w:r>
        <w:r>
          <w:rPr>
            <w:noProof/>
            <w:webHidden/>
          </w:rPr>
          <w:tab/>
        </w:r>
        <w:r>
          <w:rPr>
            <w:noProof/>
            <w:webHidden/>
          </w:rPr>
          <w:fldChar w:fldCharType="begin"/>
        </w:r>
        <w:r>
          <w:rPr>
            <w:noProof/>
            <w:webHidden/>
          </w:rPr>
          <w:instrText xml:space="preserve"> PAGEREF _Toc126157361 \h </w:instrText>
        </w:r>
        <w:r>
          <w:rPr>
            <w:noProof/>
            <w:webHidden/>
          </w:rPr>
        </w:r>
        <w:r>
          <w:rPr>
            <w:noProof/>
            <w:webHidden/>
          </w:rPr>
          <w:fldChar w:fldCharType="separate"/>
        </w:r>
        <w:r>
          <w:rPr>
            <w:noProof/>
            <w:webHidden/>
          </w:rPr>
          <w:t>24</w:t>
        </w:r>
        <w:r>
          <w:rPr>
            <w:noProof/>
            <w:webHidden/>
          </w:rPr>
          <w:fldChar w:fldCharType="end"/>
        </w:r>
      </w:hyperlink>
    </w:p>
    <w:p w14:paraId="239747F2" w14:textId="48132357" w:rsidR="002F4DF8" w:rsidRDefault="002F4DF8">
      <w:pPr>
        <w:pStyle w:val="TOC4"/>
        <w:tabs>
          <w:tab w:val="right" w:leader="dot" w:pos="5030"/>
        </w:tabs>
        <w:rPr>
          <w:rFonts w:eastAsiaTheme="minorEastAsia"/>
          <w:smallCaps w:val="0"/>
          <w:noProof/>
          <w:sz w:val="22"/>
          <w:lang w:val="en-US" w:eastAsia="en-US" w:bidi="ar-SA"/>
        </w:rPr>
      </w:pPr>
      <w:hyperlink w:anchor="_Toc126157362" w:history="1">
        <w:r w:rsidRPr="005A6E3A">
          <w:rPr>
            <w:rStyle w:val="Hyperlink"/>
            <w:rFonts w:ascii="Calibri Light" w:hAnsi="Calibri Light" w:cs="Calibri Light"/>
            <w:noProof/>
          </w:rPr>
          <w:t xml:space="preserve">Azure </w:t>
        </w:r>
        <w:r w:rsidRPr="005A6E3A">
          <w:rPr>
            <w:rStyle w:val="Hyperlink"/>
            <w:rFonts w:cstheme="majorHAnsi" w:hint="eastAsia"/>
            <w:noProof/>
          </w:rPr>
          <w:t>備份</w:t>
        </w:r>
        <w:r>
          <w:rPr>
            <w:noProof/>
            <w:webHidden/>
          </w:rPr>
          <w:tab/>
        </w:r>
        <w:r>
          <w:rPr>
            <w:noProof/>
            <w:webHidden/>
          </w:rPr>
          <w:fldChar w:fldCharType="begin"/>
        </w:r>
        <w:r>
          <w:rPr>
            <w:noProof/>
            <w:webHidden/>
          </w:rPr>
          <w:instrText xml:space="preserve"> PAGEREF _Toc126157362 \h </w:instrText>
        </w:r>
        <w:r>
          <w:rPr>
            <w:noProof/>
            <w:webHidden/>
          </w:rPr>
        </w:r>
        <w:r>
          <w:rPr>
            <w:noProof/>
            <w:webHidden/>
          </w:rPr>
          <w:fldChar w:fldCharType="separate"/>
        </w:r>
        <w:r>
          <w:rPr>
            <w:noProof/>
            <w:webHidden/>
          </w:rPr>
          <w:t>25</w:t>
        </w:r>
        <w:r>
          <w:rPr>
            <w:noProof/>
            <w:webHidden/>
          </w:rPr>
          <w:fldChar w:fldCharType="end"/>
        </w:r>
      </w:hyperlink>
    </w:p>
    <w:p w14:paraId="7DAFD365" w14:textId="23A636E3" w:rsidR="002F4DF8" w:rsidRDefault="002F4DF8">
      <w:pPr>
        <w:pStyle w:val="TOC4"/>
        <w:tabs>
          <w:tab w:val="right" w:leader="dot" w:pos="5030"/>
        </w:tabs>
        <w:rPr>
          <w:rFonts w:eastAsiaTheme="minorEastAsia"/>
          <w:smallCaps w:val="0"/>
          <w:noProof/>
          <w:sz w:val="22"/>
          <w:lang w:val="en-US" w:eastAsia="en-US" w:bidi="ar-SA"/>
        </w:rPr>
      </w:pPr>
      <w:hyperlink w:anchor="_Toc126157363" w:history="1">
        <w:r w:rsidRPr="005A6E3A">
          <w:rPr>
            <w:rStyle w:val="Hyperlink"/>
            <w:rFonts w:ascii="Calibri Light" w:hAnsi="Calibri Light" w:cs="Calibri Light"/>
            <w:noProof/>
          </w:rPr>
          <w:t>Azure Bastion</w:t>
        </w:r>
        <w:r>
          <w:rPr>
            <w:noProof/>
            <w:webHidden/>
          </w:rPr>
          <w:tab/>
        </w:r>
        <w:r>
          <w:rPr>
            <w:noProof/>
            <w:webHidden/>
          </w:rPr>
          <w:fldChar w:fldCharType="begin"/>
        </w:r>
        <w:r>
          <w:rPr>
            <w:noProof/>
            <w:webHidden/>
          </w:rPr>
          <w:instrText xml:space="preserve"> PAGEREF _Toc126157363 \h </w:instrText>
        </w:r>
        <w:r>
          <w:rPr>
            <w:noProof/>
            <w:webHidden/>
          </w:rPr>
        </w:r>
        <w:r>
          <w:rPr>
            <w:noProof/>
            <w:webHidden/>
          </w:rPr>
          <w:fldChar w:fldCharType="separate"/>
        </w:r>
        <w:r>
          <w:rPr>
            <w:noProof/>
            <w:webHidden/>
          </w:rPr>
          <w:t>26</w:t>
        </w:r>
        <w:r>
          <w:rPr>
            <w:noProof/>
            <w:webHidden/>
          </w:rPr>
          <w:fldChar w:fldCharType="end"/>
        </w:r>
      </w:hyperlink>
    </w:p>
    <w:p w14:paraId="5D4DCAA4" w14:textId="52EE058D" w:rsidR="002F4DF8" w:rsidRDefault="002F4DF8">
      <w:pPr>
        <w:pStyle w:val="TOC4"/>
        <w:tabs>
          <w:tab w:val="right" w:leader="dot" w:pos="5030"/>
        </w:tabs>
        <w:rPr>
          <w:rFonts w:eastAsiaTheme="minorEastAsia"/>
          <w:smallCaps w:val="0"/>
          <w:noProof/>
          <w:sz w:val="22"/>
          <w:lang w:val="en-US" w:eastAsia="en-US" w:bidi="ar-SA"/>
        </w:rPr>
      </w:pPr>
      <w:hyperlink w:anchor="_Toc126157364" w:history="1">
        <w:r w:rsidRPr="005A6E3A">
          <w:rPr>
            <w:rStyle w:val="Hyperlink"/>
            <w:rFonts w:cstheme="minorHAnsi" w:hint="eastAsia"/>
            <w:noProof/>
          </w:rPr>
          <w:t>批次</w:t>
        </w:r>
        <w:r>
          <w:rPr>
            <w:noProof/>
            <w:webHidden/>
          </w:rPr>
          <w:tab/>
        </w:r>
        <w:r>
          <w:rPr>
            <w:noProof/>
            <w:webHidden/>
          </w:rPr>
          <w:fldChar w:fldCharType="begin"/>
        </w:r>
        <w:r>
          <w:rPr>
            <w:noProof/>
            <w:webHidden/>
          </w:rPr>
          <w:instrText xml:space="preserve"> PAGEREF _Toc126157364 \h </w:instrText>
        </w:r>
        <w:r>
          <w:rPr>
            <w:noProof/>
            <w:webHidden/>
          </w:rPr>
        </w:r>
        <w:r>
          <w:rPr>
            <w:noProof/>
            <w:webHidden/>
          </w:rPr>
          <w:fldChar w:fldCharType="separate"/>
        </w:r>
        <w:r>
          <w:rPr>
            <w:noProof/>
            <w:webHidden/>
          </w:rPr>
          <w:t>26</w:t>
        </w:r>
        <w:r>
          <w:rPr>
            <w:noProof/>
            <w:webHidden/>
          </w:rPr>
          <w:fldChar w:fldCharType="end"/>
        </w:r>
      </w:hyperlink>
    </w:p>
    <w:p w14:paraId="0C63E6A6" w14:textId="0C99CFA7" w:rsidR="002F4DF8" w:rsidRDefault="002F4DF8">
      <w:pPr>
        <w:pStyle w:val="TOC4"/>
        <w:tabs>
          <w:tab w:val="right" w:leader="dot" w:pos="5030"/>
        </w:tabs>
        <w:rPr>
          <w:rFonts w:eastAsiaTheme="minorEastAsia"/>
          <w:smallCaps w:val="0"/>
          <w:noProof/>
          <w:sz w:val="22"/>
          <w:lang w:val="en-US" w:eastAsia="en-US" w:bidi="ar-SA"/>
        </w:rPr>
      </w:pPr>
      <w:hyperlink w:anchor="_Toc126157365" w:history="1">
        <w:r w:rsidRPr="005A6E3A">
          <w:rPr>
            <w:rStyle w:val="Hyperlink"/>
            <w:rFonts w:ascii="Calibri Light" w:hAnsi="Calibri Light" w:cs="Calibri Light"/>
            <w:noProof/>
          </w:rPr>
          <w:t xml:space="preserve">BizTalk </w:t>
        </w:r>
        <w:r w:rsidRPr="005A6E3A">
          <w:rPr>
            <w:rStyle w:val="Hyperlink"/>
            <w:rFonts w:cstheme="majorHAnsi" w:hint="eastAsia"/>
            <w:noProof/>
          </w:rPr>
          <w:t>服務</w:t>
        </w:r>
        <w:r>
          <w:rPr>
            <w:noProof/>
            <w:webHidden/>
          </w:rPr>
          <w:tab/>
        </w:r>
        <w:r>
          <w:rPr>
            <w:noProof/>
            <w:webHidden/>
          </w:rPr>
          <w:fldChar w:fldCharType="begin"/>
        </w:r>
        <w:r>
          <w:rPr>
            <w:noProof/>
            <w:webHidden/>
          </w:rPr>
          <w:instrText xml:space="preserve"> PAGEREF _Toc126157365 \h </w:instrText>
        </w:r>
        <w:r>
          <w:rPr>
            <w:noProof/>
            <w:webHidden/>
          </w:rPr>
        </w:r>
        <w:r>
          <w:rPr>
            <w:noProof/>
            <w:webHidden/>
          </w:rPr>
          <w:fldChar w:fldCharType="separate"/>
        </w:r>
        <w:r>
          <w:rPr>
            <w:noProof/>
            <w:webHidden/>
          </w:rPr>
          <w:t>27</w:t>
        </w:r>
        <w:r>
          <w:rPr>
            <w:noProof/>
            <w:webHidden/>
          </w:rPr>
          <w:fldChar w:fldCharType="end"/>
        </w:r>
      </w:hyperlink>
    </w:p>
    <w:p w14:paraId="6F942573" w14:textId="7771A5FA" w:rsidR="002F4DF8" w:rsidRDefault="002F4DF8">
      <w:pPr>
        <w:pStyle w:val="TOC4"/>
        <w:tabs>
          <w:tab w:val="right" w:leader="dot" w:pos="5030"/>
        </w:tabs>
        <w:rPr>
          <w:rFonts w:eastAsiaTheme="minorEastAsia"/>
          <w:smallCaps w:val="0"/>
          <w:noProof/>
          <w:sz w:val="22"/>
          <w:lang w:val="en-US" w:eastAsia="en-US" w:bidi="ar-SA"/>
        </w:rPr>
      </w:pPr>
      <w:hyperlink w:anchor="_Toc126157366" w:history="1">
        <w:r w:rsidRPr="005A6E3A">
          <w:rPr>
            <w:rStyle w:val="Hyperlink"/>
            <w:rFonts w:ascii="Calibri Light" w:hAnsi="Calibri Light" w:cs="Calibri Light"/>
            <w:noProof/>
          </w:rPr>
          <w:t>Azure Bot</w:t>
        </w:r>
        <w:r w:rsidRPr="005A6E3A">
          <w:rPr>
            <w:rStyle w:val="Hyperlink"/>
            <w:rFonts w:cstheme="majorHAnsi"/>
            <w:noProof/>
          </w:rPr>
          <w:t xml:space="preserve"> </w:t>
        </w:r>
        <w:r w:rsidRPr="005A6E3A">
          <w:rPr>
            <w:rStyle w:val="Hyperlink"/>
            <w:rFonts w:cstheme="majorHAnsi" w:hint="eastAsia"/>
            <w:noProof/>
          </w:rPr>
          <w:t>服務</w:t>
        </w:r>
        <w:r>
          <w:rPr>
            <w:noProof/>
            <w:webHidden/>
          </w:rPr>
          <w:tab/>
        </w:r>
        <w:r>
          <w:rPr>
            <w:noProof/>
            <w:webHidden/>
          </w:rPr>
          <w:fldChar w:fldCharType="begin"/>
        </w:r>
        <w:r>
          <w:rPr>
            <w:noProof/>
            <w:webHidden/>
          </w:rPr>
          <w:instrText xml:space="preserve"> PAGEREF _Toc126157366 \h </w:instrText>
        </w:r>
        <w:r>
          <w:rPr>
            <w:noProof/>
            <w:webHidden/>
          </w:rPr>
        </w:r>
        <w:r>
          <w:rPr>
            <w:noProof/>
            <w:webHidden/>
          </w:rPr>
          <w:fldChar w:fldCharType="separate"/>
        </w:r>
        <w:r>
          <w:rPr>
            <w:noProof/>
            <w:webHidden/>
          </w:rPr>
          <w:t>27</w:t>
        </w:r>
        <w:r>
          <w:rPr>
            <w:noProof/>
            <w:webHidden/>
          </w:rPr>
          <w:fldChar w:fldCharType="end"/>
        </w:r>
      </w:hyperlink>
    </w:p>
    <w:p w14:paraId="216DA0FE" w14:textId="4BD5C8A4" w:rsidR="002F4DF8" w:rsidRDefault="002F4DF8">
      <w:pPr>
        <w:pStyle w:val="TOC4"/>
        <w:tabs>
          <w:tab w:val="right" w:leader="dot" w:pos="5030"/>
        </w:tabs>
        <w:rPr>
          <w:rFonts w:eastAsiaTheme="minorEastAsia"/>
          <w:smallCaps w:val="0"/>
          <w:noProof/>
          <w:sz w:val="22"/>
          <w:lang w:val="en-US" w:eastAsia="en-US" w:bidi="ar-SA"/>
        </w:rPr>
      </w:pPr>
      <w:hyperlink w:anchor="_Toc126157367" w:history="1">
        <w:r w:rsidRPr="005A6E3A">
          <w:rPr>
            <w:rStyle w:val="Hyperlink"/>
            <w:rFonts w:ascii="Calibri Light" w:hAnsi="Calibri Light" w:cs="Calibri Light"/>
            <w:noProof/>
          </w:rPr>
          <w:t>Azure Cache for Redis</w:t>
        </w:r>
        <w:r>
          <w:rPr>
            <w:noProof/>
            <w:webHidden/>
          </w:rPr>
          <w:tab/>
        </w:r>
        <w:r>
          <w:rPr>
            <w:noProof/>
            <w:webHidden/>
          </w:rPr>
          <w:fldChar w:fldCharType="begin"/>
        </w:r>
        <w:r>
          <w:rPr>
            <w:noProof/>
            <w:webHidden/>
          </w:rPr>
          <w:instrText xml:space="preserve"> PAGEREF _Toc126157367 \h </w:instrText>
        </w:r>
        <w:r>
          <w:rPr>
            <w:noProof/>
            <w:webHidden/>
          </w:rPr>
        </w:r>
        <w:r>
          <w:rPr>
            <w:noProof/>
            <w:webHidden/>
          </w:rPr>
          <w:fldChar w:fldCharType="separate"/>
        </w:r>
        <w:r>
          <w:rPr>
            <w:noProof/>
            <w:webHidden/>
          </w:rPr>
          <w:t>28</w:t>
        </w:r>
        <w:r>
          <w:rPr>
            <w:noProof/>
            <w:webHidden/>
          </w:rPr>
          <w:fldChar w:fldCharType="end"/>
        </w:r>
      </w:hyperlink>
    </w:p>
    <w:p w14:paraId="05C5FFA0" w14:textId="04CC8DCB" w:rsidR="002F4DF8" w:rsidRDefault="002F4DF8">
      <w:pPr>
        <w:pStyle w:val="TOC4"/>
        <w:tabs>
          <w:tab w:val="right" w:leader="dot" w:pos="5030"/>
        </w:tabs>
        <w:rPr>
          <w:rFonts w:eastAsiaTheme="minorEastAsia"/>
          <w:smallCaps w:val="0"/>
          <w:noProof/>
          <w:sz w:val="22"/>
          <w:lang w:val="en-US" w:eastAsia="en-US" w:bidi="ar-SA"/>
        </w:rPr>
      </w:pPr>
      <w:hyperlink w:anchor="_Toc126157368" w:history="1">
        <w:r w:rsidRPr="005A6E3A">
          <w:rPr>
            <w:rStyle w:val="Hyperlink"/>
            <w:rFonts w:cstheme="minorHAnsi" w:hint="eastAsia"/>
            <w:noProof/>
          </w:rPr>
          <w:t>雲端服務</w:t>
        </w:r>
        <w:r>
          <w:rPr>
            <w:noProof/>
            <w:webHidden/>
          </w:rPr>
          <w:tab/>
        </w:r>
        <w:r>
          <w:rPr>
            <w:noProof/>
            <w:webHidden/>
          </w:rPr>
          <w:fldChar w:fldCharType="begin"/>
        </w:r>
        <w:r>
          <w:rPr>
            <w:noProof/>
            <w:webHidden/>
          </w:rPr>
          <w:instrText xml:space="preserve"> PAGEREF _Toc126157368 \h </w:instrText>
        </w:r>
        <w:r>
          <w:rPr>
            <w:noProof/>
            <w:webHidden/>
          </w:rPr>
        </w:r>
        <w:r>
          <w:rPr>
            <w:noProof/>
            <w:webHidden/>
          </w:rPr>
          <w:fldChar w:fldCharType="separate"/>
        </w:r>
        <w:r>
          <w:rPr>
            <w:noProof/>
            <w:webHidden/>
          </w:rPr>
          <w:t>28</w:t>
        </w:r>
        <w:r>
          <w:rPr>
            <w:noProof/>
            <w:webHidden/>
          </w:rPr>
          <w:fldChar w:fldCharType="end"/>
        </w:r>
      </w:hyperlink>
    </w:p>
    <w:p w14:paraId="17EC5E51" w14:textId="2854861B" w:rsidR="002F4DF8" w:rsidRDefault="002F4DF8">
      <w:pPr>
        <w:pStyle w:val="TOC4"/>
        <w:tabs>
          <w:tab w:val="right" w:leader="dot" w:pos="5030"/>
        </w:tabs>
        <w:rPr>
          <w:rFonts w:eastAsiaTheme="minorEastAsia"/>
          <w:smallCaps w:val="0"/>
          <w:noProof/>
          <w:sz w:val="22"/>
          <w:lang w:val="en-US" w:eastAsia="en-US" w:bidi="ar-SA"/>
        </w:rPr>
      </w:pPr>
      <w:hyperlink w:anchor="_Toc126157369" w:history="1">
        <w:r w:rsidRPr="005A6E3A">
          <w:rPr>
            <w:rStyle w:val="Hyperlink"/>
            <w:rFonts w:ascii="Calibri Light" w:hAnsi="Calibri Light" w:cs="Calibri Light"/>
            <w:noProof/>
          </w:rPr>
          <w:t xml:space="preserve">Azure </w:t>
        </w:r>
        <w:r w:rsidRPr="005A6E3A">
          <w:rPr>
            <w:rStyle w:val="Hyperlink"/>
            <w:rFonts w:cstheme="majorHAnsi" w:hint="eastAsia"/>
            <w:noProof/>
          </w:rPr>
          <w:t>認知搜尋</w:t>
        </w:r>
        <w:r>
          <w:rPr>
            <w:noProof/>
            <w:webHidden/>
          </w:rPr>
          <w:tab/>
        </w:r>
        <w:r>
          <w:rPr>
            <w:noProof/>
            <w:webHidden/>
          </w:rPr>
          <w:fldChar w:fldCharType="begin"/>
        </w:r>
        <w:r>
          <w:rPr>
            <w:noProof/>
            <w:webHidden/>
          </w:rPr>
          <w:instrText xml:space="preserve"> PAGEREF _Toc126157369 \h </w:instrText>
        </w:r>
        <w:r>
          <w:rPr>
            <w:noProof/>
            <w:webHidden/>
          </w:rPr>
        </w:r>
        <w:r>
          <w:rPr>
            <w:noProof/>
            <w:webHidden/>
          </w:rPr>
          <w:fldChar w:fldCharType="separate"/>
        </w:r>
        <w:r>
          <w:rPr>
            <w:noProof/>
            <w:webHidden/>
          </w:rPr>
          <w:t>29</w:t>
        </w:r>
        <w:r>
          <w:rPr>
            <w:noProof/>
            <w:webHidden/>
          </w:rPr>
          <w:fldChar w:fldCharType="end"/>
        </w:r>
      </w:hyperlink>
    </w:p>
    <w:p w14:paraId="61EAFDF3" w14:textId="676A9892" w:rsidR="002F4DF8" w:rsidRDefault="002F4DF8">
      <w:pPr>
        <w:pStyle w:val="TOC4"/>
        <w:tabs>
          <w:tab w:val="right" w:leader="dot" w:pos="5030"/>
        </w:tabs>
        <w:rPr>
          <w:rFonts w:eastAsiaTheme="minorEastAsia"/>
          <w:smallCaps w:val="0"/>
          <w:noProof/>
          <w:sz w:val="22"/>
          <w:lang w:val="en-US" w:eastAsia="en-US" w:bidi="ar-SA"/>
        </w:rPr>
      </w:pPr>
      <w:hyperlink w:anchor="_Toc126157370" w:history="1">
        <w:r w:rsidRPr="005A6E3A">
          <w:rPr>
            <w:rStyle w:val="Hyperlink"/>
            <w:rFonts w:ascii="Calibri Light" w:hAnsi="Calibri Light" w:cs="Calibri Light"/>
            <w:noProof/>
          </w:rPr>
          <w:t xml:space="preserve">Azure </w:t>
        </w:r>
        <w:r w:rsidRPr="005A6E3A">
          <w:rPr>
            <w:rStyle w:val="Hyperlink"/>
            <w:rFonts w:cstheme="majorHAnsi" w:hint="eastAsia"/>
            <w:noProof/>
          </w:rPr>
          <w:t>認知服務</w:t>
        </w:r>
        <w:r>
          <w:rPr>
            <w:noProof/>
            <w:webHidden/>
          </w:rPr>
          <w:tab/>
        </w:r>
        <w:r>
          <w:rPr>
            <w:noProof/>
            <w:webHidden/>
          </w:rPr>
          <w:fldChar w:fldCharType="begin"/>
        </w:r>
        <w:r>
          <w:rPr>
            <w:noProof/>
            <w:webHidden/>
          </w:rPr>
          <w:instrText xml:space="preserve"> PAGEREF _Toc126157370 \h </w:instrText>
        </w:r>
        <w:r>
          <w:rPr>
            <w:noProof/>
            <w:webHidden/>
          </w:rPr>
        </w:r>
        <w:r>
          <w:rPr>
            <w:noProof/>
            <w:webHidden/>
          </w:rPr>
          <w:fldChar w:fldCharType="separate"/>
        </w:r>
        <w:r>
          <w:rPr>
            <w:noProof/>
            <w:webHidden/>
          </w:rPr>
          <w:t>29</w:t>
        </w:r>
        <w:r>
          <w:rPr>
            <w:noProof/>
            <w:webHidden/>
          </w:rPr>
          <w:fldChar w:fldCharType="end"/>
        </w:r>
      </w:hyperlink>
    </w:p>
    <w:p w14:paraId="0F1D39C8" w14:textId="04A49B46" w:rsidR="002F4DF8" w:rsidRDefault="002F4DF8">
      <w:pPr>
        <w:pStyle w:val="TOC4"/>
        <w:tabs>
          <w:tab w:val="right" w:leader="dot" w:pos="5030"/>
        </w:tabs>
        <w:rPr>
          <w:rFonts w:eastAsiaTheme="minorEastAsia"/>
          <w:smallCaps w:val="0"/>
          <w:noProof/>
          <w:sz w:val="22"/>
          <w:lang w:val="en-US" w:eastAsia="en-US" w:bidi="ar-SA"/>
        </w:rPr>
      </w:pPr>
      <w:hyperlink w:anchor="_Toc126157371" w:history="1">
        <w:r w:rsidRPr="005A6E3A">
          <w:rPr>
            <w:rStyle w:val="Hyperlink"/>
            <w:rFonts w:ascii="Calibri Light" w:hAnsi="Calibri Light" w:cs="Calibri Light"/>
            <w:noProof/>
          </w:rPr>
          <w:t xml:space="preserve">Azure </w:t>
        </w:r>
        <w:r w:rsidRPr="005A6E3A">
          <w:rPr>
            <w:rStyle w:val="Hyperlink"/>
            <w:rFonts w:cstheme="majorHAnsi" w:hint="eastAsia"/>
            <w:noProof/>
          </w:rPr>
          <w:t>通訊服務</w:t>
        </w:r>
        <w:r>
          <w:rPr>
            <w:noProof/>
            <w:webHidden/>
          </w:rPr>
          <w:tab/>
        </w:r>
        <w:r>
          <w:rPr>
            <w:noProof/>
            <w:webHidden/>
          </w:rPr>
          <w:fldChar w:fldCharType="begin"/>
        </w:r>
        <w:r>
          <w:rPr>
            <w:noProof/>
            <w:webHidden/>
          </w:rPr>
          <w:instrText xml:space="preserve"> PAGEREF _Toc126157371 \h </w:instrText>
        </w:r>
        <w:r>
          <w:rPr>
            <w:noProof/>
            <w:webHidden/>
          </w:rPr>
        </w:r>
        <w:r>
          <w:rPr>
            <w:noProof/>
            <w:webHidden/>
          </w:rPr>
          <w:fldChar w:fldCharType="separate"/>
        </w:r>
        <w:r>
          <w:rPr>
            <w:noProof/>
            <w:webHidden/>
          </w:rPr>
          <w:t>30</w:t>
        </w:r>
        <w:r>
          <w:rPr>
            <w:noProof/>
            <w:webHidden/>
          </w:rPr>
          <w:fldChar w:fldCharType="end"/>
        </w:r>
      </w:hyperlink>
    </w:p>
    <w:p w14:paraId="6F3E73B6" w14:textId="543DA876" w:rsidR="002F4DF8" w:rsidRDefault="002F4DF8">
      <w:pPr>
        <w:pStyle w:val="TOC4"/>
        <w:tabs>
          <w:tab w:val="right" w:leader="dot" w:pos="5030"/>
        </w:tabs>
        <w:rPr>
          <w:rFonts w:eastAsiaTheme="minorEastAsia"/>
          <w:smallCaps w:val="0"/>
          <w:noProof/>
          <w:sz w:val="22"/>
          <w:lang w:val="en-US" w:eastAsia="en-US" w:bidi="ar-SA"/>
        </w:rPr>
      </w:pPr>
      <w:hyperlink w:anchor="_Toc126157372" w:history="1">
        <w:r w:rsidRPr="005A6E3A">
          <w:rPr>
            <w:rStyle w:val="Hyperlink"/>
            <w:rFonts w:ascii="Calibri Light" w:hAnsi="Calibri Light" w:cs="Calibri Light"/>
            <w:noProof/>
          </w:rPr>
          <w:t xml:space="preserve">Azure </w:t>
        </w:r>
        <w:r w:rsidRPr="005A6E3A">
          <w:rPr>
            <w:rStyle w:val="Hyperlink"/>
            <w:rFonts w:cstheme="majorHAnsi" w:hint="eastAsia"/>
            <w:noProof/>
          </w:rPr>
          <w:t>機密總帳</w:t>
        </w:r>
        <w:r>
          <w:rPr>
            <w:noProof/>
            <w:webHidden/>
          </w:rPr>
          <w:tab/>
        </w:r>
        <w:r>
          <w:rPr>
            <w:noProof/>
            <w:webHidden/>
          </w:rPr>
          <w:fldChar w:fldCharType="begin"/>
        </w:r>
        <w:r>
          <w:rPr>
            <w:noProof/>
            <w:webHidden/>
          </w:rPr>
          <w:instrText xml:space="preserve"> PAGEREF _Toc126157372 \h </w:instrText>
        </w:r>
        <w:r>
          <w:rPr>
            <w:noProof/>
            <w:webHidden/>
          </w:rPr>
        </w:r>
        <w:r>
          <w:rPr>
            <w:noProof/>
            <w:webHidden/>
          </w:rPr>
          <w:fldChar w:fldCharType="separate"/>
        </w:r>
        <w:r>
          <w:rPr>
            <w:noProof/>
            <w:webHidden/>
          </w:rPr>
          <w:t>31</w:t>
        </w:r>
        <w:r>
          <w:rPr>
            <w:noProof/>
            <w:webHidden/>
          </w:rPr>
          <w:fldChar w:fldCharType="end"/>
        </w:r>
      </w:hyperlink>
    </w:p>
    <w:p w14:paraId="49EA06F3" w14:textId="03B73F24" w:rsidR="002F4DF8" w:rsidRDefault="002F4DF8">
      <w:pPr>
        <w:pStyle w:val="TOC4"/>
        <w:tabs>
          <w:tab w:val="right" w:leader="dot" w:pos="5030"/>
        </w:tabs>
        <w:rPr>
          <w:rFonts w:eastAsiaTheme="minorEastAsia"/>
          <w:smallCaps w:val="0"/>
          <w:noProof/>
          <w:sz w:val="22"/>
          <w:lang w:val="en-US" w:eastAsia="en-US" w:bidi="ar-SA"/>
        </w:rPr>
      </w:pPr>
      <w:hyperlink w:anchor="_Toc126157373" w:history="1">
        <w:r w:rsidRPr="005A6E3A">
          <w:rPr>
            <w:rStyle w:val="Hyperlink"/>
            <w:rFonts w:ascii="Calibri Light" w:hAnsi="Calibri Light" w:cs="Calibri Light"/>
            <w:noProof/>
          </w:rPr>
          <w:t xml:space="preserve">Azure </w:t>
        </w:r>
        <w:r w:rsidRPr="005A6E3A">
          <w:rPr>
            <w:rStyle w:val="Hyperlink"/>
            <w:rFonts w:cstheme="majorHAnsi" w:hint="eastAsia"/>
            <w:noProof/>
          </w:rPr>
          <w:t>容器應用程式</w:t>
        </w:r>
        <w:r>
          <w:rPr>
            <w:noProof/>
            <w:webHidden/>
          </w:rPr>
          <w:tab/>
        </w:r>
        <w:r>
          <w:rPr>
            <w:noProof/>
            <w:webHidden/>
          </w:rPr>
          <w:fldChar w:fldCharType="begin"/>
        </w:r>
        <w:r>
          <w:rPr>
            <w:noProof/>
            <w:webHidden/>
          </w:rPr>
          <w:instrText xml:space="preserve"> PAGEREF _Toc126157373 \h </w:instrText>
        </w:r>
        <w:r>
          <w:rPr>
            <w:noProof/>
            <w:webHidden/>
          </w:rPr>
        </w:r>
        <w:r>
          <w:rPr>
            <w:noProof/>
            <w:webHidden/>
          </w:rPr>
          <w:fldChar w:fldCharType="separate"/>
        </w:r>
        <w:r>
          <w:rPr>
            <w:noProof/>
            <w:webHidden/>
          </w:rPr>
          <w:t>31</w:t>
        </w:r>
        <w:r>
          <w:rPr>
            <w:noProof/>
            <w:webHidden/>
          </w:rPr>
          <w:fldChar w:fldCharType="end"/>
        </w:r>
      </w:hyperlink>
    </w:p>
    <w:p w14:paraId="32197F9B" w14:textId="7CC68628" w:rsidR="002F4DF8" w:rsidRDefault="002F4DF8">
      <w:pPr>
        <w:pStyle w:val="TOC4"/>
        <w:tabs>
          <w:tab w:val="right" w:leader="dot" w:pos="5030"/>
        </w:tabs>
        <w:rPr>
          <w:rFonts w:eastAsiaTheme="minorEastAsia"/>
          <w:smallCaps w:val="0"/>
          <w:noProof/>
          <w:sz w:val="22"/>
          <w:lang w:val="en-US" w:eastAsia="en-US" w:bidi="ar-SA"/>
        </w:rPr>
      </w:pPr>
      <w:hyperlink w:anchor="_Toc126157374" w:history="1">
        <w:r w:rsidRPr="005A6E3A">
          <w:rPr>
            <w:rStyle w:val="Hyperlink"/>
            <w:rFonts w:ascii="Calibri Light" w:hAnsi="Calibri Light" w:cs="Calibri Light"/>
            <w:noProof/>
          </w:rPr>
          <w:t xml:space="preserve">Azure </w:t>
        </w:r>
        <w:r w:rsidRPr="005A6E3A">
          <w:rPr>
            <w:rStyle w:val="Hyperlink"/>
            <w:rFonts w:cstheme="majorHAnsi" w:hint="eastAsia"/>
            <w:noProof/>
          </w:rPr>
          <w:t>容器執行個體</w:t>
        </w:r>
        <w:r>
          <w:rPr>
            <w:noProof/>
            <w:webHidden/>
          </w:rPr>
          <w:tab/>
        </w:r>
        <w:r>
          <w:rPr>
            <w:noProof/>
            <w:webHidden/>
          </w:rPr>
          <w:fldChar w:fldCharType="begin"/>
        </w:r>
        <w:r>
          <w:rPr>
            <w:noProof/>
            <w:webHidden/>
          </w:rPr>
          <w:instrText xml:space="preserve"> PAGEREF _Toc126157374 \h </w:instrText>
        </w:r>
        <w:r>
          <w:rPr>
            <w:noProof/>
            <w:webHidden/>
          </w:rPr>
        </w:r>
        <w:r>
          <w:rPr>
            <w:noProof/>
            <w:webHidden/>
          </w:rPr>
          <w:fldChar w:fldCharType="separate"/>
        </w:r>
        <w:r>
          <w:rPr>
            <w:noProof/>
            <w:webHidden/>
          </w:rPr>
          <w:t>31</w:t>
        </w:r>
        <w:r>
          <w:rPr>
            <w:noProof/>
            <w:webHidden/>
          </w:rPr>
          <w:fldChar w:fldCharType="end"/>
        </w:r>
      </w:hyperlink>
    </w:p>
    <w:p w14:paraId="1741234B" w14:textId="52C8D555" w:rsidR="002F4DF8" w:rsidRDefault="002F4DF8">
      <w:pPr>
        <w:pStyle w:val="TOC4"/>
        <w:tabs>
          <w:tab w:val="right" w:leader="dot" w:pos="5030"/>
        </w:tabs>
        <w:rPr>
          <w:rFonts w:eastAsiaTheme="minorEastAsia"/>
          <w:smallCaps w:val="0"/>
          <w:noProof/>
          <w:sz w:val="22"/>
          <w:lang w:val="en-US" w:eastAsia="en-US" w:bidi="ar-SA"/>
        </w:rPr>
      </w:pPr>
      <w:hyperlink w:anchor="_Toc126157375" w:history="1">
        <w:r w:rsidRPr="005A6E3A">
          <w:rPr>
            <w:rStyle w:val="Hyperlink"/>
            <w:rFonts w:ascii="Calibri Light" w:hAnsi="Calibri Light" w:cs="Calibri Light"/>
            <w:noProof/>
          </w:rPr>
          <w:t>Azure Container Registry</w:t>
        </w:r>
        <w:r>
          <w:rPr>
            <w:noProof/>
            <w:webHidden/>
          </w:rPr>
          <w:tab/>
        </w:r>
        <w:r>
          <w:rPr>
            <w:noProof/>
            <w:webHidden/>
          </w:rPr>
          <w:fldChar w:fldCharType="begin"/>
        </w:r>
        <w:r>
          <w:rPr>
            <w:noProof/>
            <w:webHidden/>
          </w:rPr>
          <w:instrText xml:space="preserve"> PAGEREF _Toc126157375 \h </w:instrText>
        </w:r>
        <w:r>
          <w:rPr>
            <w:noProof/>
            <w:webHidden/>
          </w:rPr>
        </w:r>
        <w:r>
          <w:rPr>
            <w:noProof/>
            <w:webHidden/>
          </w:rPr>
          <w:fldChar w:fldCharType="separate"/>
        </w:r>
        <w:r>
          <w:rPr>
            <w:noProof/>
            <w:webHidden/>
          </w:rPr>
          <w:t>32</w:t>
        </w:r>
        <w:r>
          <w:rPr>
            <w:noProof/>
            <w:webHidden/>
          </w:rPr>
          <w:fldChar w:fldCharType="end"/>
        </w:r>
      </w:hyperlink>
    </w:p>
    <w:p w14:paraId="38F3C0C0" w14:textId="0659A0E0" w:rsidR="002F4DF8" w:rsidRDefault="002F4DF8">
      <w:pPr>
        <w:pStyle w:val="TOC4"/>
        <w:tabs>
          <w:tab w:val="right" w:leader="dot" w:pos="5030"/>
        </w:tabs>
        <w:rPr>
          <w:rFonts w:eastAsiaTheme="minorEastAsia"/>
          <w:smallCaps w:val="0"/>
          <w:noProof/>
          <w:sz w:val="22"/>
          <w:lang w:val="en-US" w:eastAsia="en-US" w:bidi="ar-SA"/>
        </w:rPr>
      </w:pPr>
      <w:hyperlink w:anchor="_Toc126157376" w:history="1">
        <w:r w:rsidRPr="005A6E3A">
          <w:rPr>
            <w:rStyle w:val="Hyperlink"/>
            <w:rFonts w:cstheme="majorHAnsi" w:hint="eastAsia"/>
            <w:noProof/>
          </w:rPr>
          <w:t>內容傳遞網路</w:t>
        </w:r>
        <w:r w:rsidRPr="005A6E3A">
          <w:rPr>
            <w:rStyle w:val="Hyperlink"/>
            <w:rFonts w:cstheme="majorHAnsi"/>
            <w:noProof/>
          </w:rPr>
          <w:t xml:space="preserve"> </w:t>
        </w:r>
        <w:r w:rsidRPr="005A6E3A">
          <w:rPr>
            <w:rStyle w:val="Hyperlink"/>
            <w:rFonts w:ascii="Calibri Light" w:hAnsi="Calibri Light" w:cs="Calibri Light"/>
            <w:noProof/>
          </w:rPr>
          <w:t>(CDN)</w:t>
        </w:r>
        <w:r>
          <w:rPr>
            <w:noProof/>
            <w:webHidden/>
          </w:rPr>
          <w:tab/>
        </w:r>
        <w:r>
          <w:rPr>
            <w:noProof/>
            <w:webHidden/>
          </w:rPr>
          <w:fldChar w:fldCharType="begin"/>
        </w:r>
        <w:r>
          <w:rPr>
            <w:noProof/>
            <w:webHidden/>
          </w:rPr>
          <w:instrText xml:space="preserve"> PAGEREF _Toc126157376 \h </w:instrText>
        </w:r>
        <w:r>
          <w:rPr>
            <w:noProof/>
            <w:webHidden/>
          </w:rPr>
        </w:r>
        <w:r>
          <w:rPr>
            <w:noProof/>
            <w:webHidden/>
          </w:rPr>
          <w:fldChar w:fldCharType="separate"/>
        </w:r>
        <w:r>
          <w:rPr>
            <w:noProof/>
            <w:webHidden/>
          </w:rPr>
          <w:t>32</w:t>
        </w:r>
        <w:r>
          <w:rPr>
            <w:noProof/>
            <w:webHidden/>
          </w:rPr>
          <w:fldChar w:fldCharType="end"/>
        </w:r>
      </w:hyperlink>
    </w:p>
    <w:p w14:paraId="7A364AAE" w14:textId="3296718A" w:rsidR="002F4DF8" w:rsidRDefault="002F4DF8">
      <w:pPr>
        <w:pStyle w:val="TOC4"/>
        <w:tabs>
          <w:tab w:val="right" w:leader="dot" w:pos="5030"/>
        </w:tabs>
        <w:rPr>
          <w:rFonts w:eastAsiaTheme="minorEastAsia"/>
          <w:smallCaps w:val="0"/>
          <w:noProof/>
          <w:sz w:val="22"/>
          <w:lang w:val="en-US" w:eastAsia="en-US" w:bidi="ar-SA"/>
        </w:rPr>
      </w:pPr>
      <w:hyperlink w:anchor="_Toc126157377" w:history="1">
        <w:r w:rsidRPr="005A6E3A">
          <w:rPr>
            <w:rStyle w:val="Hyperlink"/>
            <w:rFonts w:ascii="Calibri Light" w:hAnsi="Calibri Light" w:cs="Calibri Light"/>
            <w:noProof/>
          </w:rPr>
          <w:t>Azure Cosmos DB</w:t>
        </w:r>
        <w:r>
          <w:rPr>
            <w:noProof/>
            <w:webHidden/>
          </w:rPr>
          <w:tab/>
        </w:r>
        <w:r>
          <w:rPr>
            <w:noProof/>
            <w:webHidden/>
          </w:rPr>
          <w:fldChar w:fldCharType="begin"/>
        </w:r>
        <w:r>
          <w:rPr>
            <w:noProof/>
            <w:webHidden/>
          </w:rPr>
          <w:instrText xml:space="preserve"> PAGEREF _Toc126157377 \h </w:instrText>
        </w:r>
        <w:r>
          <w:rPr>
            <w:noProof/>
            <w:webHidden/>
          </w:rPr>
        </w:r>
        <w:r>
          <w:rPr>
            <w:noProof/>
            <w:webHidden/>
          </w:rPr>
          <w:fldChar w:fldCharType="separate"/>
        </w:r>
        <w:r>
          <w:rPr>
            <w:noProof/>
            <w:webHidden/>
          </w:rPr>
          <w:t>33</w:t>
        </w:r>
        <w:r>
          <w:rPr>
            <w:noProof/>
            <w:webHidden/>
          </w:rPr>
          <w:fldChar w:fldCharType="end"/>
        </w:r>
      </w:hyperlink>
    </w:p>
    <w:p w14:paraId="0FDBF99D" w14:textId="2BE60DD2" w:rsidR="002F4DF8" w:rsidRDefault="002F4DF8">
      <w:pPr>
        <w:pStyle w:val="TOC4"/>
        <w:tabs>
          <w:tab w:val="right" w:leader="dot" w:pos="5030"/>
        </w:tabs>
        <w:rPr>
          <w:rFonts w:eastAsiaTheme="minorEastAsia"/>
          <w:smallCaps w:val="0"/>
          <w:noProof/>
          <w:sz w:val="22"/>
          <w:lang w:val="en-US" w:eastAsia="en-US" w:bidi="ar-SA"/>
        </w:rPr>
      </w:pPr>
      <w:hyperlink w:anchor="_Toc126157378" w:history="1">
        <w:r w:rsidRPr="005A6E3A">
          <w:rPr>
            <w:rStyle w:val="Hyperlink"/>
            <w:rFonts w:cstheme="minorHAnsi" w:hint="eastAsia"/>
            <w:noProof/>
          </w:rPr>
          <w:t>資料目錄</w:t>
        </w:r>
        <w:r>
          <w:rPr>
            <w:noProof/>
            <w:webHidden/>
          </w:rPr>
          <w:tab/>
        </w:r>
        <w:r>
          <w:rPr>
            <w:noProof/>
            <w:webHidden/>
          </w:rPr>
          <w:fldChar w:fldCharType="begin"/>
        </w:r>
        <w:r>
          <w:rPr>
            <w:noProof/>
            <w:webHidden/>
          </w:rPr>
          <w:instrText xml:space="preserve"> PAGEREF _Toc126157378 \h </w:instrText>
        </w:r>
        <w:r>
          <w:rPr>
            <w:noProof/>
            <w:webHidden/>
          </w:rPr>
        </w:r>
        <w:r>
          <w:rPr>
            <w:noProof/>
            <w:webHidden/>
          </w:rPr>
          <w:fldChar w:fldCharType="separate"/>
        </w:r>
        <w:r>
          <w:rPr>
            <w:noProof/>
            <w:webHidden/>
          </w:rPr>
          <w:t>37</w:t>
        </w:r>
        <w:r>
          <w:rPr>
            <w:noProof/>
            <w:webHidden/>
          </w:rPr>
          <w:fldChar w:fldCharType="end"/>
        </w:r>
      </w:hyperlink>
    </w:p>
    <w:p w14:paraId="0503AE04" w14:textId="0B2C6800" w:rsidR="002F4DF8" w:rsidRDefault="002F4DF8">
      <w:pPr>
        <w:pStyle w:val="TOC4"/>
        <w:tabs>
          <w:tab w:val="right" w:leader="dot" w:pos="5030"/>
        </w:tabs>
        <w:rPr>
          <w:rFonts w:eastAsiaTheme="minorEastAsia"/>
          <w:smallCaps w:val="0"/>
          <w:noProof/>
          <w:sz w:val="22"/>
          <w:lang w:val="en-US" w:eastAsia="en-US" w:bidi="ar-SA"/>
        </w:rPr>
      </w:pPr>
      <w:hyperlink w:anchor="_Toc126157379" w:history="1">
        <w:r w:rsidRPr="005A6E3A">
          <w:rPr>
            <w:rStyle w:val="Hyperlink"/>
            <w:rFonts w:ascii="Calibri Light" w:hAnsi="Calibri Light" w:cs="Calibri Light"/>
            <w:noProof/>
          </w:rPr>
          <w:t>Azure Data Factory</w:t>
        </w:r>
        <w:r>
          <w:rPr>
            <w:noProof/>
            <w:webHidden/>
          </w:rPr>
          <w:tab/>
        </w:r>
        <w:r>
          <w:rPr>
            <w:noProof/>
            <w:webHidden/>
          </w:rPr>
          <w:fldChar w:fldCharType="begin"/>
        </w:r>
        <w:r>
          <w:rPr>
            <w:noProof/>
            <w:webHidden/>
          </w:rPr>
          <w:instrText xml:space="preserve"> PAGEREF _Toc126157379 \h </w:instrText>
        </w:r>
        <w:r>
          <w:rPr>
            <w:noProof/>
            <w:webHidden/>
          </w:rPr>
        </w:r>
        <w:r>
          <w:rPr>
            <w:noProof/>
            <w:webHidden/>
          </w:rPr>
          <w:fldChar w:fldCharType="separate"/>
        </w:r>
        <w:r>
          <w:rPr>
            <w:noProof/>
            <w:webHidden/>
          </w:rPr>
          <w:t>37</w:t>
        </w:r>
        <w:r>
          <w:rPr>
            <w:noProof/>
            <w:webHidden/>
          </w:rPr>
          <w:fldChar w:fldCharType="end"/>
        </w:r>
      </w:hyperlink>
    </w:p>
    <w:p w14:paraId="793788D8" w14:textId="5CAACAB4" w:rsidR="002F4DF8" w:rsidRDefault="002F4DF8">
      <w:pPr>
        <w:pStyle w:val="TOC4"/>
        <w:tabs>
          <w:tab w:val="right" w:leader="dot" w:pos="5030"/>
        </w:tabs>
        <w:rPr>
          <w:rFonts w:eastAsiaTheme="minorEastAsia"/>
          <w:smallCaps w:val="0"/>
          <w:noProof/>
          <w:sz w:val="22"/>
          <w:lang w:val="en-US" w:eastAsia="en-US" w:bidi="ar-SA"/>
        </w:rPr>
      </w:pPr>
      <w:hyperlink w:anchor="_Toc126157380" w:history="1">
        <w:r w:rsidRPr="005A6E3A">
          <w:rPr>
            <w:rStyle w:val="Hyperlink"/>
            <w:rFonts w:ascii="Calibri Light" w:hAnsi="Calibri Light" w:cs="Calibri Light"/>
            <w:noProof/>
          </w:rPr>
          <w:t>Data Lake</w:t>
        </w:r>
        <w:r w:rsidRPr="005A6E3A">
          <w:rPr>
            <w:rStyle w:val="Hyperlink"/>
            <w:rFonts w:cstheme="majorHAnsi"/>
            <w:noProof/>
          </w:rPr>
          <w:t xml:space="preserve"> </w:t>
        </w:r>
        <w:r w:rsidRPr="005A6E3A">
          <w:rPr>
            <w:rStyle w:val="Hyperlink"/>
            <w:rFonts w:cstheme="majorHAnsi" w:hint="eastAsia"/>
            <w:noProof/>
          </w:rPr>
          <w:t>分析</w:t>
        </w:r>
        <w:r>
          <w:rPr>
            <w:noProof/>
            <w:webHidden/>
          </w:rPr>
          <w:tab/>
        </w:r>
        <w:r>
          <w:rPr>
            <w:noProof/>
            <w:webHidden/>
          </w:rPr>
          <w:fldChar w:fldCharType="begin"/>
        </w:r>
        <w:r>
          <w:rPr>
            <w:noProof/>
            <w:webHidden/>
          </w:rPr>
          <w:instrText xml:space="preserve"> PAGEREF _Toc126157380 \h </w:instrText>
        </w:r>
        <w:r>
          <w:rPr>
            <w:noProof/>
            <w:webHidden/>
          </w:rPr>
        </w:r>
        <w:r>
          <w:rPr>
            <w:noProof/>
            <w:webHidden/>
          </w:rPr>
          <w:fldChar w:fldCharType="separate"/>
        </w:r>
        <w:r>
          <w:rPr>
            <w:noProof/>
            <w:webHidden/>
          </w:rPr>
          <w:t>38</w:t>
        </w:r>
        <w:r>
          <w:rPr>
            <w:noProof/>
            <w:webHidden/>
          </w:rPr>
          <w:fldChar w:fldCharType="end"/>
        </w:r>
      </w:hyperlink>
    </w:p>
    <w:p w14:paraId="6289CBEA" w14:textId="56557766" w:rsidR="002F4DF8" w:rsidRDefault="002F4DF8">
      <w:pPr>
        <w:pStyle w:val="TOC4"/>
        <w:tabs>
          <w:tab w:val="right" w:leader="dot" w:pos="5030"/>
        </w:tabs>
        <w:rPr>
          <w:rFonts w:eastAsiaTheme="minorEastAsia"/>
          <w:smallCaps w:val="0"/>
          <w:noProof/>
          <w:sz w:val="22"/>
          <w:lang w:val="en-US" w:eastAsia="en-US" w:bidi="ar-SA"/>
        </w:rPr>
      </w:pPr>
      <w:hyperlink w:anchor="_Toc126157381" w:history="1">
        <w:r w:rsidRPr="005A6E3A">
          <w:rPr>
            <w:rStyle w:val="Hyperlink"/>
            <w:rFonts w:ascii="Calibri Light" w:hAnsi="Calibri Light" w:cs="Calibri Light"/>
            <w:noProof/>
            <w:lang w:val="en-US"/>
          </w:rPr>
          <w:t>Data Lake Storage Gen1</w:t>
        </w:r>
        <w:r>
          <w:rPr>
            <w:noProof/>
            <w:webHidden/>
          </w:rPr>
          <w:tab/>
        </w:r>
        <w:r>
          <w:rPr>
            <w:noProof/>
            <w:webHidden/>
          </w:rPr>
          <w:fldChar w:fldCharType="begin"/>
        </w:r>
        <w:r>
          <w:rPr>
            <w:noProof/>
            <w:webHidden/>
          </w:rPr>
          <w:instrText xml:space="preserve"> PAGEREF _Toc126157381 \h </w:instrText>
        </w:r>
        <w:r>
          <w:rPr>
            <w:noProof/>
            <w:webHidden/>
          </w:rPr>
        </w:r>
        <w:r>
          <w:rPr>
            <w:noProof/>
            <w:webHidden/>
          </w:rPr>
          <w:fldChar w:fldCharType="separate"/>
        </w:r>
        <w:r>
          <w:rPr>
            <w:noProof/>
            <w:webHidden/>
          </w:rPr>
          <w:t>38</w:t>
        </w:r>
        <w:r>
          <w:rPr>
            <w:noProof/>
            <w:webHidden/>
          </w:rPr>
          <w:fldChar w:fldCharType="end"/>
        </w:r>
      </w:hyperlink>
    </w:p>
    <w:p w14:paraId="5B60BD2D" w14:textId="6FEF1C75" w:rsidR="002F4DF8" w:rsidRDefault="002F4DF8">
      <w:pPr>
        <w:pStyle w:val="TOC4"/>
        <w:tabs>
          <w:tab w:val="right" w:leader="dot" w:pos="5030"/>
        </w:tabs>
        <w:rPr>
          <w:rFonts w:eastAsiaTheme="minorEastAsia"/>
          <w:smallCaps w:val="0"/>
          <w:noProof/>
          <w:sz w:val="22"/>
          <w:lang w:val="en-US" w:eastAsia="en-US" w:bidi="ar-SA"/>
        </w:rPr>
      </w:pPr>
      <w:hyperlink w:anchor="_Toc126157382" w:history="1">
        <w:r w:rsidRPr="005A6E3A">
          <w:rPr>
            <w:rStyle w:val="Hyperlink"/>
            <w:rFonts w:cstheme="majorHAnsi" w:hint="eastAsia"/>
            <w:noProof/>
          </w:rPr>
          <w:t>適用於</w:t>
        </w:r>
        <w:r w:rsidRPr="005A6E3A">
          <w:rPr>
            <w:rStyle w:val="Hyperlink"/>
            <w:rFonts w:cstheme="majorHAnsi"/>
            <w:noProof/>
          </w:rPr>
          <w:t xml:space="preserve"> </w:t>
        </w:r>
        <w:r w:rsidRPr="005A6E3A">
          <w:rPr>
            <w:rStyle w:val="Hyperlink"/>
            <w:rFonts w:ascii="Calibri Light" w:hAnsi="Calibri Light" w:cs="Calibri Light"/>
            <w:noProof/>
          </w:rPr>
          <w:t>MariaDB</w:t>
        </w:r>
        <w:r w:rsidRPr="005A6E3A">
          <w:rPr>
            <w:rStyle w:val="Hyperlink"/>
            <w:rFonts w:cstheme="majorHAnsi"/>
            <w:noProof/>
          </w:rPr>
          <w:t xml:space="preserve"> </w:t>
        </w:r>
        <w:r w:rsidRPr="005A6E3A">
          <w:rPr>
            <w:rStyle w:val="Hyperlink"/>
            <w:rFonts w:cstheme="majorHAnsi" w:hint="eastAsia"/>
            <w:noProof/>
          </w:rPr>
          <w:t>的</w:t>
        </w:r>
        <w:r w:rsidRPr="005A6E3A">
          <w:rPr>
            <w:rStyle w:val="Hyperlink"/>
            <w:rFonts w:cstheme="majorHAnsi"/>
            <w:noProof/>
          </w:rPr>
          <w:t xml:space="preserve"> </w:t>
        </w:r>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資料庫</w:t>
        </w:r>
        <w:r>
          <w:rPr>
            <w:noProof/>
            <w:webHidden/>
          </w:rPr>
          <w:tab/>
        </w:r>
        <w:r>
          <w:rPr>
            <w:noProof/>
            <w:webHidden/>
          </w:rPr>
          <w:fldChar w:fldCharType="begin"/>
        </w:r>
        <w:r>
          <w:rPr>
            <w:noProof/>
            <w:webHidden/>
          </w:rPr>
          <w:instrText xml:space="preserve"> PAGEREF _Toc126157382 \h </w:instrText>
        </w:r>
        <w:r>
          <w:rPr>
            <w:noProof/>
            <w:webHidden/>
          </w:rPr>
        </w:r>
        <w:r>
          <w:rPr>
            <w:noProof/>
            <w:webHidden/>
          </w:rPr>
          <w:fldChar w:fldCharType="separate"/>
        </w:r>
        <w:r>
          <w:rPr>
            <w:noProof/>
            <w:webHidden/>
          </w:rPr>
          <w:t>39</w:t>
        </w:r>
        <w:r>
          <w:rPr>
            <w:noProof/>
            <w:webHidden/>
          </w:rPr>
          <w:fldChar w:fldCharType="end"/>
        </w:r>
      </w:hyperlink>
    </w:p>
    <w:p w14:paraId="29465A24" w14:textId="72AAC796" w:rsidR="002F4DF8" w:rsidRDefault="002F4DF8">
      <w:pPr>
        <w:pStyle w:val="TOC4"/>
        <w:tabs>
          <w:tab w:val="right" w:leader="dot" w:pos="5030"/>
        </w:tabs>
        <w:rPr>
          <w:rFonts w:eastAsiaTheme="minorEastAsia"/>
          <w:smallCaps w:val="0"/>
          <w:noProof/>
          <w:sz w:val="22"/>
          <w:lang w:val="en-US" w:eastAsia="en-US" w:bidi="ar-SA"/>
        </w:rPr>
      </w:pPr>
      <w:hyperlink w:anchor="_Toc126157383" w:history="1">
        <w:r w:rsidRPr="005A6E3A">
          <w:rPr>
            <w:rStyle w:val="Hyperlink"/>
            <w:rFonts w:cstheme="majorHAnsi" w:hint="eastAsia"/>
            <w:noProof/>
          </w:rPr>
          <w:t>適用於</w:t>
        </w:r>
        <w:r w:rsidRPr="005A6E3A">
          <w:rPr>
            <w:rStyle w:val="Hyperlink"/>
            <w:rFonts w:cstheme="majorHAnsi"/>
            <w:noProof/>
          </w:rPr>
          <w:t xml:space="preserve"> </w:t>
        </w:r>
        <w:r w:rsidRPr="005A6E3A">
          <w:rPr>
            <w:rStyle w:val="Hyperlink"/>
            <w:rFonts w:ascii="Calibri Light" w:hAnsi="Calibri Light" w:cs="Calibri Light"/>
            <w:noProof/>
          </w:rPr>
          <w:t>MySQL</w:t>
        </w:r>
        <w:r w:rsidRPr="005A6E3A">
          <w:rPr>
            <w:rStyle w:val="Hyperlink"/>
            <w:rFonts w:cstheme="majorHAnsi"/>
            <w:noProof/>
          </w:rPr>
          <w:t xml:space="preserve"> </w:t>
        </w:r>
        <w:r w:rsidRPr="005A6E3A">
          <w:rPr>
            <w:rStyle w:val="Hyperlink"/>
            <w:rFonts w:cstheme="majorHAnsi" w:hint="eastAsia"/>
            <w:noProof/>
          </w:rPr>
          <w:t>的</w:t>
        </w:r>
        <w:r w:rsidRPr="005A6E3A">
          <w:rPr>
            <w:rStyle w:val="Hyperlink"/>
            <w:rFonts w:cstheme="majorHAnsi"/>
            <w:noProof/>
          </w:rPr>
          <w:t xml:space="preserve"> </w:t>
        </w:r>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資料庫</w:t>
        </w:r>
        <w:r>
          <w:rPr>
            <w:noProof/>
            <w:webHidden/>
          </w:rPr>
          <w:tab/>
        </w:r>
        <w:r>
          <w:rPr>
            <w:noProof/>
            <w:webHidden/>
          </w:rPr>
          <w:fldChar w:fldCharType="begin"/>
        </w:r>
        <w:r>
          <w:rPr>
            <w:noProof/>
            <w:webHidden/>
          </w:rPr>
          <w:instrText xml:space="preserve"> PAGEREF _Toc126157383 \h </w:instrText>
        </w:r>
        <w:r>
          <w:rPr>
            <w:noProof/>
            <w:webHidden/>
          </w:rPr>
        </w:r>
        <w:r>
          <w:rPr>
            <w:noProof/>
            <w:webHidden/>
          </w:rPr>
          <w:fldChar w:fldCharType="separate"/>
        </w:r>
        <w:r>
          <w:rPr>
            <w:noProof/>
            <w:webHidden/>
          </w:rPr>
          <w:t>39</w:t>
        </w:r>
        <w:r>
          <w:rPr>
            <w:noProof/>
            <w:webHidden/>
          </w:rPr>
          <w:fldChar w:fldCharType="end"/>
        </w:r>
      </w:hyperlink>
    </w:p>
    <w:p w14:paraId="0AFCD50C" w14:textId="449F49C5" w:rsidR="002F4DF8" w:rsidRDefault="002F4DF8">
      <w:pPr>
        <w:pStyle w:val="TOC4"/>
        <w:tabs>
          <w:tab w:val="right" w:leader="dot" w:pos="5030"/>
        </w:tabs>
        <w:rPr>
          <w:rFonts w:eastAsiaTheme="minorEastAsia"/>
          <w:smallCaps w:val="0"/>
          <w:noProof/>
          <w:sz w:val="22"/>
          <w:lang w:val="en-US" w:eastAsia="en-US" w:bidi="ar-SA"/>
        </w:rPr>
      </w:pPr>
      <w:hyperlink w:anchor="_Toc126157384" w:history="1">
        <w:r w:rsidRPr="005A6E3A">
          <w:rPr>
            <w:rStyle w:val="Hyperlink"/>
            <w:rFonts w:cstheme="majorHAnsi" w:hint="eastAsia"/>
            <w:noProof/>
          </w:rPr>
          <w:t>適用於</w:t>
        </w:r>
        <w:r w:rsidRPr="005A6E3A">
          <w:rPr>
            <w:rStyle w:val="Hyperlink"/>
            <w:rFonts w:cstheme="majorHAnsi"/>
            <w:noProof/>
          </w:rPr>
          <w:t xml:space="preserve"> </w:t>
        </w:r>
        <w:r w:rsidRPr="005A6E3A">
          <w:rPr>
            <w:rStyle w:val="Hyperlink"/>
            <w:rFonts w:ascii="Calibri Light" w:hAnsi="Calibri Light" w:cs="Calibri Light"/>
            <w:noProof/>
          </w:rPr>
          <w:t>PostgreSQL</w:t>
        </w:r>
        <w:r w:rsidRPr="005A6E3A">
          <w:rPr>
            <w:rStyle w:val="Hyperlink"/>
            <w:rFonts w:cstheme="majorHAnsi"/>
            <w:noProof/>
          </w:rPr>
          <w:t xml:space="preserve"> </w:t>
        </w:r>
        <w:r w:rsidRPr="005A6E3A">
          <w:rPr>
            <w:rStyle w:val="Hyperlink"/>
            <w:rFonts w:cstheme="majorHAnsi" w:hint="eastAsia"/>
            <w:noProof/>
          </w:rPr>
          <w:t>的</w:t>
        </w:r>
        <w:r w:rsidRPr="005A6E3A">
          <w:rPr>
            <w:rStyle w:val="Hyperlink"/>
            <w:rFonts w:cstheme="majorHAnsi"/>
            <w:noProof/>
          </w:rPr>
          <w:t xml:space="preserve"> </w:t>
        </w:r>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資料庫</w:t>
        </w:r>
        <w:r>
          <w:rPr>
            <w:noProof/>
            <w:webHidden/>
          </w:rPr>
          <w:tab/>
        </w:r>
        <w:r>
          <w:rPr>
            <w:noProof/>
            <w:webHidden/>
          </w:rPr>
          <w:fldChar w:fldCharType="begin"/>
        </w:r>
        <w:r>
          <w:rPr>
            <w:noProof/>
            <w:webHidden/>
          </w:rPr>
          <w:instrText xml:space="preserve"> PAGEREF _Toc126157384 \h </w:instrText>
        </w:r>
        <w:r>
          <w:rPr>
            <w:noProof/>
            <w:webHidden/>
          </w:rPr>
        </w:r>
        <w:r>
          <w:rPr>
            <w:noProof/>
            <w:webHidden/>
          </w:rPr>
          <w:fldChar w:fldCharType="separate"/>
        </w:r>
        <w:r>
          <w:rPr>
            <w:noProof/>
            <w:webHidden/>
          </w:rPr>
          <w:t>40</w:t>
        </w:r>
        <w:r>
          <w:rPr>
            <w:noProof/>
            <w:webHidden/>
          </w:rPr>
          <w:fldChar w:fldCharType="end"/>
        </w:r>
      </w:hyperlink>
    </w:p>
    <w:p w14:paraId="2085E928" w14:textId="047A10EA" w:rsidR="002F4DF8" w:rsidRDefault="002F4DF8">
      <w:pPr>
        <w:pStyle w:val="TOC4"/>
        <w:tabs>
          <w:tab w:val="right" w:leader="dot" w:pos="5030"/>
        </w:tabs>
        <w:rPr>
          <w:rFonts w:eastAsiaTheme="minorEastAsia"/>
          <w:smallCaps w:val="0"/>
          <w:noProof/>
          <w:sz w:val="22"/>
          <w:lang w:val="en-US" w:eastAsia="en-US" w:bidi="ar-SA"/>
        </w:rPr>
      </w:pPr>
      <w:hyperlink w:anchor="_Toc126157385" w:history="1">
        <w:r w:rsidRPr="005A6E3A">
          <w:rPr>
            <w:rStyle w:val="Hyperlink"/>
            <w:rFonts w:ascii="Calibri Light" w:hAnsi="Calibri Light" w:cs="Calibri Light"/>
            <w:noProof/>
          </w:rPr>
          <w:t>Azure Databricks</w:t>
        </w:r>
        <w:r>
          <w:rPr>
            <w:noProof/>
            <w:webHidden/>
          </w:rPr>
          <w:tab/>
        </w:r>
        <w:r>
          <w:rPr>
            <w:noProof/>
            <w:webHidden/>
          </w:rPr>
          <w:fldChar w:fldCharType="begin"/>
        </w:r>
        <w:r>
          <w:rPr>
            <w:noProof/>
            <w:webHidden/>
          </w:rPr>
          <w:instrText xml:space="preserve"> PAGEREF _Toc126157385 \h </w:instrText>
        </w:r>
        <w:r>
          <w:rPr>
            <w:noProof/>
            <w:webHidden/>
          </w:rPr>
        </w:r>
        <w:r>
          <w:rPr>
            <w:noProof/>
            <w:webHidden/>
          </w:rPr>
          <w:fldChar w:fldCharType="separate"/>
        </w:r>
        <w:r>
          <w:rPr>
            <w:noProof/>
            <w:webHidden/>
          </w:rPr>
          <w:t>41</w:t>
        </w:r>
        <w:r>
          <w:rPr>
            <w:noProof/>
            <w:webHidden/>
          </w:rPr>
          <w:fldChar w:fldCharType="end"/>
        </w:r>
      </w:hyperlink>
    </w:p>
    <w:p w14:paraId="4C4E550F" w14:textId="515BC90D" w:rsidR="002F4DF8" w:rsidRDefault="002F4DF8">
      <w:pPr>
        <w:pStyle w:val="TOC4"/>
        <w:tabs>
          <w:tab w:val="right" w:leader="dot" w:pos="5030"/>
        </w:tabs>
        <w:rPr>
          <w:rFonts w:eastAsiaTheme="minorEastAsia"/>
          <w:smallCaps w:val="0"/>
          <w:noProof/>
          <w:sz w:val="22"/>
          <w:lang w:val="en-US" w:eastAsia="en-US" w:bidi="ar-SA"/>
        </w:rPr>
      </w:pPr>
      <w:hyperlink w:anchor="_Toc126157386" w:history="1">
        <w:r w:rsidRPr="005A6E3A">
          <w:rPr>
            <w:rStyle w:val="Hyperlink"/>
            <w:rFonts w:ascii="Calibri Light" w:hAnsi="Calibri Light" w:cs="Calibri Light"/>
            <w:noProof/>
          </w:rPr>
          <w:t xml:space="preserve">Azure DDoS </w:t>
        </w:r>
        <w:r w:rsidRPr="005A6E3A">
          <w:rPr>
            <w:rStyle w:val="Hyperlink"/>
            <w:rFonts w:cstheme="majorHAnsi" w:hint="eastAsia"/>
            <w:noProof/>
          </w:rPr>
          <w:t>保護</w:t>
        </w:r>
        <w:r>
          <w:rPr>
            <w:noProof/>
            <w:webHidden/>
          </w:rPr>
          <w:tab/>
        </w:r>
        <w:r>
          <w:rPr>
            <w:noProof/>
            <w:webHidden/>
          </w:rPr>
          <w:fldChar w:fldCharType="begin"/>
        </w:r>
        <w:r>
          <w:rPr>
            <w:noProof/>
            <w:webHidden/>
          </w:rPr>
          <w:instrText xml:space="preserve"> PAGEREF _Toc126157386 \h </w:instrText>
        </w:r>
        <w:r>
          <w:rPr>
            <w:noProof/>
            <w:webHidden/>
          </w:rPr>
        </w:r>
        <w:r>
          <w:rPr>
            <w:noProof/>
            <w:webHidden/>
          </w:rPr>
          <w:fldChar w:fldCharType="separate"/>
        </w:r>
        <w:r>
          <w:rPr>
            <w:noProof/>
            <w:webHidden/>
          </w:rPr>
          <w:t>42</w:t>
        </w:r>
        <w:r>
          <w:rPr>
            <w:noProof/>
            <w:webHidden/>
          </w:rPr>
          <w:fldChar w:fldCharType="end"/>
        </w:r>
      </w:hyperlink>
    </w:p>
    <w:p w14:paraId="7421FCC2" w14:textId="5F66280A" w:rsidR="002F4DF8" w:rsidRDefault="002F4DF8">
      <w:pPr>
        <w:pStyle w:val="TOC4"/>
        <w:tabs>
          <w:tab w:val="right" w:leader="dot" w:pos="5030"/>
        </w:tabs>
        <w:rPr>
          <w:rFonts w:eastAsiaTheme="minorEastAsia"/>
          <w:smallCaps w:val="0"/>
          <w:noProof/>
          <w:sz w:val="22"/>
          <w:lang w:val="en-US" w:eastAsia="en-US" w:bidi="ar-SA"/>
        </w:rPr>
      </w:pPr>
      <w:hyperlink w:anchor="_Toc126157387" w:history="1">
        <w:r w:rsidRPr="005A6E3A">
          <w:rPr>
            <w:rStyle w:val="Hyperlink"/>
            <w:rFonts w:ascii="Calibri Light" w:hAnsi="Calibri Light" w:cs="Calibri Light"/>
            <w:noProof/>
          </w:rPr>
          <w:t>Azure Defender</w:t>
        </w:r>
        <w:r>
          <w:rPr>
            <w:noProof/>
            <w:webHidden/>
          </w:rPr>
          <w:tab/>
        </w:r>
        <w:r>
          <w:rPr>
            <w:noProof/>
            <w:webHidden/>
          </w:rPr>
          <w:fldChar w:fldCharType="begin"/>
        </w:r>
        <w:r>
          <w:rPr>
            <w:noProof/>
            <w:webHidden/>
          </w:rPr>
          <w:instrText xml:space="preserve"> PAGEREF _Toc126157387 \h </w:instrText>
        </w:r>
        <w:r>
          <w:rPr>
            <w:noProof/>
            <w:webHidden/>
          </w:rPr>
        </w:r>
        <w:r>
          <w:rPr>
            <w:noProof/>
            <w:webHidden/>
          </w:rPr>
          <w:fldChar w:fldCharType="separate"/>
        </w:r>
        <w:r>
          <w:rPr>
            <w:noProof/>
            <w:webHidden/>
          </w:rPr>
          <w:t>42</w:t>
        </w:r>
        <w:r>
          <w:rPr>
            <w:noProof/>
            <w:webHidden/>
          </w:rPr>
          <w:fldChar w:fldCharType="end"/>
        </w:r>
      </w:hyperlink>
    </w:p>
    <w:p w14:paraId="56EA9649" w14:textId="66B40260" w:rsidR="002F4DF8" w:rsidRDefault="002F4DF8">
      <w:pPr>
        <w:pStyle w:val="TOC4"/>
        <w:tabs>
          <w:tab w:val="right" w:leader="dot" w:pos="5030"/>
        </w:tabs>
        <w:rPr>
          <w:rFonts w:eastAsiaTheme="minorEastAsia"/>
          <w:smallCaps w:val="0"/>
          <w:noProof/>
          <w:sz w:val="22"/>
          <w:lang w:val="en-US" w:eastAsia="en-US" w:bidi="ar-SA"/>
        </w:rPr>
      </w:pPr>
      <w:hyperlink w:anchor="_Toc126157388" w:history="1">
        <w:r w:rsidRPr="005A6E3A">
          <w:rPr>
            <w:rStyle w:val="Hyperlink"/>
            <w:rFonts w:ascii="Calibri Light" w:hAnsi="Calibri Light" w:cs="Calibri Light"/>
            <w:noProof/>
          </w:rPr>
          <w:t xml:space="preserve">Defender </w:t>
        </w:r>
        <w:r w:rsidRPr="005A6E3A">
          <w:rPr>
            <w:rStyle w:val="Hyperlink"/>
            <w:rFonts w:cstheme="majorHAnsi" w:hint="eastAsia"/>
            <w:noProof/>
          </w:rPr>
          <w:t>外部受攻擊面管理</w:t>
        </w:r>
        <w:r>
          <w:rPr>
            <w:noProof/>
            <w:webHidden/>
          </w:rPr>
          <w:tab/>
        </w:r>
        <w:r>
          <w:rPr>
            <w:noProof/>
            <w:webHidden/>
          </w:rPr>
          <w:fldChar w:fldCharType="begin"/>
        </w:r>
        <w:r>
          <w:rPr>
            <w:noProof/>
            <w:webHidden/>
          </w:rPr>
          <w:instrText xml:space="preserve"> PAGEREF _Toc126157388 \h </w:instrText>
        </w:r>
        <w:r>
          <w:rPr>
            <w:noProof/>
            <w:webHidden/>
          </w:rPr>
        </w:r>
        <w:r>
          <w:rPr>
            <w:noProof/>
            <w:webHidden/>
          </w:rPr>
          <w:fldChar w:fldCharType="separate"/>
        </w:r>
        <w:r>
          <w:rPr>
            <w:noProof/>
            <w:webHidden/>
          </w:rPr>
          <w:t>42</w:t>
        </w:r>
        <w:r>
          <w:rPr>
            <w:noProof/>
            <w:webHidden/>
          </w:rPr>
          <w:fldChar w:fldCharType="end"/>
        </w:r>
      </w:hyperlink>
    </w:p>
    <w:p w14:paraId="00945972" w14:textId="05BD3276" w:rsidR="002F4DF8" w:rsidRDefault="002F4DF8">
      <w:pPr>
        <w:pStyle w:val="TOC4"/>
        <w:tabs>
          <w:tab w:val="right" w:leader="dot" w:pos="5030"/>
        </w:tabs>
        <w:rPr>
          <w:rFonts w:eastAsiaTheme="minorEastAsia"/>
          <w:smallCaps w:val="0"/>
          <w:noProof/>
          <w:sz w:val="22"/>
          <w:lang w:val="en-US" w:eastAsia="en-US" w:bidi="ar-SA"/>
        </w:rPr>
      </w:pPr>
      <w:hyperlink w:anchor="_Toc126157389" w:history="1">
        <w:r w:rsidRPr="005A6E3A">
          <w:rPr>
            <w:rStyle w:val="Hyperlink"/>
            <w:rFonts w:ascii="Calibri Light" w:hAnsi="Calibri Light" w:cs="Calibri Light"/>
            <w:noProof/>
          </w:rPr>
          <w:t>Azure DevOps</w:t>
        </w:r>
        <w:r>
          <w:rPr>
            <w:noProof/>
            <w:webHidden/>
          </w:rPr>
          <w:tab/>
        </w:r>
        <w:r>
          <w:rPr>
            <w:noProof/>
            <w:webHidden/>
          </w:rPr>
          <w:fldChar w:fldCharType="begin"/>
        </w:r>
        <w:r>
          <w:rPr>
            <w:noProof/>
            <w:webHidden/>
          </w:rPr>
          <w:instrText xml:space="preserve"> PAGEREF _Toc126157389 \h </w:instrText>
        </w:r>
        <w:r>
          <w:rPr>
            <w:noProof/>
            <w:webHidden/>
          </w:rPr>
        </w:r>
        <w:r>
          <w:rPr>
            <w:noProof/>
            <w:webHidden/>
          </w:rPr>
          <w:fldChar w:fldCharType="separate"/>
        </w:r>
        <w:r>
          <w:rPr>
            <w:noProof/>
            <w:webHidden/>
          </w:rPr>
          <w:t>43</w:t>
        </w:r>
        <w:r>
          <w:rPr>
            <w:noProof/>
            <w:webHidden/>
          </w:rPr>
          <w:fldChar w:fldCharType="end"/>
        </w:r>
      </w:hyperlink>
    </w:p>
    <w:p w14:paraId="5638259B" w14:textId="19D8315E" w:rsidR="002F4DF8" w:rsidRDefault="002F4DF8">
      <w:pPr>
        <w:pStyle w:val="TOC4"/>
        <w:tabs>
          <w:tab w:val="right" w:leader="dot" w:pos="5030"/>
        </w:tabs>
        <w:rPr>
          <w:rFonts w:eastAsiaTheme="minorEastAsia"/>
          <w:smallCaps w:val="0"/>
          <w:noProof/>
          <w:sz w:val="22"/>
          <w:lang w:val="en-US" w:eastAsia="en-US" w:bidi="ar-SA"/>
        </w:rPr>
      </w:pPr>
      <w:hyperlink w:anchor="_Toc126157390" w:history="1">
        <w:r w:rsidRPr="005A6E3A">
          <w:rPr>
            <w:rStyle w:val="Hyperlink"/>
            <w:rFonts w:ascii="Calibri Light" w:hAnsi="Calibri Light" w:cs="Calibri Light"/>
            <w:noProof/>
          </w:rPr>
          <w:t>Azure Digital Twins</w:t>
        </w:r>
        <w:r>
          <w:rPr>
            <w:noProof/>
            <w:webHidden/>
          </w:rPr>
          <w:tab/>
        </w:r>
        <w:r>
          <w:rPr>
            <w:noProof/>
            <w:webHidden/>
          </w:rPr>
          <w:fldChar w:fldCharType="begin"/>
        </w:r>
        <w:r>
          <w:rPr>
            <w:noProof/>
            <w:webHidden/>
          </w:rPr>
          <w:instrText xml:space="preserve"> PAGEREF _Toc126157390 \h </w:instrText>
        </w:r>
        <w:r>
          <w:rPr>
            <w:noProof/>
            <w:webHidden/>
          </w:rPr>
        </w:r>
        <w:r>
          <w:rPr>
            <w:noProof/>
            <w:webHidden/>
          </w:rPr>
          <w:fldChar w:fldCharType="separate"/>
        </w:r>
        <w:r>
          <w:rPr>
            <w:noProof/>
            <w:webHidden/>
          </w:rPr>
          <w:t>44</w:t>
        </w:r>
        <w:r>
          <w:rPr>
            <w:noProof/>
            <w:webHidden/>
          </w:rPr>
          <w:fldChar w:fldCharType="end"/>
        </w:r>
      </w:hyperlink>
    </w:p>
    <w:p w14:paraId="4307982E" w14:textId="2369FE63" w:rsidR="002F4DF8" w:rsidRDefault="002F4DF8">
      <w:pPr>
        <w:pStyle w:val="TOC4"/>
        <w:tabs>
          <w:tab w:val="right" w:leader="dot" w:pos="5030"/>
        </w:tabs>
        <w:rPr>
          <w:rFonts w:eastAsiaTheme="minorEastAsia"/>
          <w:smallCaps w:val="0"/>
          <w:noProof/>
          <w:sz w:val="22"/>
          <w:lang w:val="en-US" w:eastAsia="en-US" w:bidi="ar-SA"/>
        </w:rPr>
      </w:pPr>
      <w:hyperlink w:anchor="_Toc126157391" w:history="1">
        <w:r w:rsidRPr="005A6E3A">
          <w:rPr>
            <w:rStyle w:val="Hyperlink"/>
            <w:rFonts w:ascii="Calibri Light" w:hAnsi="Calibri Light" w:cs="Calibri Light"/>
            <w:noProof/>
          </w:rPr>
          <w:t>Azure DNS</w:t>
        </w:r>
        <w:r>
          <w:rPr>
            <w:noProof/>
            <w:webHidden/>
          </w:rPr>
          <w:tab/>
        </w:r>
        <w:r>
          <w:rPr>
            <w:noProof/>
            <w:webHidden/>
          </w:rPr>
          <w:fldChar w:fldCharType="begin"/>
        </w:r>
        <w:r>
          <w:rPr>
            <w:noProof/>
            <w:webHidden/>
          </w:rPr>
          <w:instrText xml:space="preserve"> PAGEREF _Toc126157391 \h </w:instrText>
        </w:r>
        <w:r>
          <w:rPr>
            <w:noProof/>
            <w:webHidden/>
          </w:rPr>
        </w:r>
        <w:r>
          <w:rPr>
            <w:noProof/>
            <w:webHidden/>
          </w:rPr>
          <w:fldChar w:fldCharType="separate"/>
        </w:r>
        <w:r>
          <w:rPr>
            <w:noProof/>
            <w:webHidden/>
          </w:rPr>
          <w:t>44</w:t>
        </w:r>
        <w:r>
          <w:rPr>
            <w:noProof/>
            <w:webHidden/>
          </w:rPr>
          <w:fldChar w:fldCharType="end"/>
        </w:r>
      </w:hyperlink>
    </w:p>
    <w:p w14:paraId="1565FF18" w14:textId="2B8871F1" w:rsidR="002F4DF8" w:rsidRDefault="002F4DF8">
      <w:pPr>
        <w:pStyle w:val="TOC4"/>
        <w:tabs>
          <w:tab w:val="right" w:leader="dot" w:pos="5030"/>
        </w:tabs>
        <w:rPr>
          <w:rFonts w:eastAsiaTheme="minorEastAsia"/>
          <w:smallCaps w:val="0"/>
          <w:noProof/>
          <w:sz w:val="22"/>
          <w:lang w:val="en-US" w:eastAsia="en-US" w:bidi="ar-SA"/>
        </w:rPr>
      </w:pPr>
      <w:hyperlink w:anchor="_Toc126157392" w:history="1">
        <w:r w:rsidRPr="005A6E3A">
          <w:rPr>
            <w:rStyle w:val="Hyperlink"/>
            <w:rFonts w:cstheme="minorHAnsi" w:hint="eastAsia"/>
            <w:noProof/>
          </w:rPr>
          <w:t>事件格線</w:t>
        </w:r>
        <w:r>
          <w:rPr>
            <w:noProof/>
            <w:webHidden/>
          </w:rPr>
          <w:tab/>
        </w:r>
        <w:r>
          <w:rPr>
            <w:noProof/>
            <w:webHidden/>
          </w:rPr>
          <w:fldChar w:fldCharType="begin"/>
        </w:r>
        <w:r>
          <w:rPr>
            <w:noProof/>
            <w:webHidden/>
          </w:rPr>
          <w:instrText xml:space="preserve"> PAGEREF _Toc126157392 \h </w:instrText>
        </w:r>
        <w:r>
          <w:rPr>
            <w:noProof/>
            <w:webHidden/>
          </w:rPr>
        </w:r>
        <w:r>
          <w:rPr>
            <w:noProof/>
            <w:webHidden/>
          </w:rPr>
          <w:fldChar w:fldCharType="separate"/>
        </w:r>
        <w:r>
          <w:rPr>
            <w:noProof/>
            <w:webHidden/>
          </w:rPr>
          <w:t>44</w:t>
        </w:r>
        <w:r>
          <w:rPr>
            <w:noProof/>
            <w:webHidden/>
          </w:rPr>
          <w:fldChar w:fldCharType="end"/>
        </w:r>
      </w:hyperlink>
    </w:p>
    <w:p w14:paraId="04F80228" w14:textId="14828FFA" w:rsidR="002F4DF8" w:rsidRDefault="002F4DF8">
      <w:pPr>
        <w:pStyle w:val="TOC4"/>
        <w:tabs>
          <w:tab w:val="right" w:leader="dot" w:pos="5030"/>
        </w:tabs>
        <w:rPr>
          <w:rFonts w:eastAsiaTheme="minorEastAsia"/>
          <w:smallCaps w:val="0"/>
          <w:noProof/>
          <w:sz w:val="22"/>
          <w:lang w:val="en-US" w:eastAsia="en-US" w:bidi="ar-SA"/>
        </w:rPr>
      </w:pPr>
      <w:hyperlink w:anchor="_Toc126157393" w:history="1">
        <w:r w:rsidRPr="005A6E3A">
          <w:rPr>
            <w:rStyle w:val="Hyperlink"/>
            <w:rFonts w:cstheme="minorHAnsi" w:hint="eastAsia"/>
            <w:noProof/>
          </w:rPr>
          <w:t>事件中樞</w:t>
        </w:r>
        <w:r>
          <w:rPr>
            <w:noProof/>
            <w:webHidden/>
          </w:rPr>
          <w:tab/>
        </w:r>
        <w:r>
          <w:rPr>
            <w:noProof/>
            <w:webHidden/>
          </w:rPr>
          <w:fldChar w:fldCharType="begin"/>
        </w:r>
        <w:r>
          <w:rPr>
            <w:noProof/>
            <w:webHidden/>
          </w:rPr>
          <w:instrText xml:space="preserve"> PAGEREF _Toc126157393 \h </w:instrText>
        </w:r>
        <w:r>
          <w:rPr>
            <w:noProof/>
            <w:webHidden/>
          </w:rPr>
        </w:r>
        <w:r>
          <w:rPr>
            <w:noProof/>
            <w:webHidden/>
          </w:rPr>
          <w:fldChar w:fldCharType="separate"/>
        </w:r>
        <w:r>
          <w:rPr>
            <w:noProof/>
            <w:webHidden/>
          </w:rPr>
          <w:t>45</w:t>
        </w:r>
        <w:r>
          <w:rPr>
            <w:noProof/>
            <w:webHidden/>
          </w:rPr>
          <w:fldChar w:fldCharType="end"/>
        </w:r>
      </w:hyperlink>
    </w:p>
    <w:p w14:paraId="3977621E" w14:textId="01B5FD82" w:rsidR="002F4DF8" w:rsidRDefault="002F4DF8">
      <w:pPr>
        <w:pStyle w:val="TOC4"/>
        <w:tabs>
          <w:tab w:val="right" w:leader="dot" w:pos="5030"/>
        </w:tabs>
        <w:rPr>
          <w:rFonts w:eastAsiaTheme="minorEastAsia"/>
          <w:smallCaps w:val="0"/>
          <w:noProof/>
          <w:sz w:val="22"/>
          <w:lang w:val="en-US" w:eastAsia="en-US" w:bidi="ar-SA"/>
        </w:rPr>
      </w:pPr>
      <w:hyperlink w:anchor="_Toc126157394" w:history="1">
        <w:r w:rsidRPr="005A6E3A">
          <w:rPr>
            <w:rStyle w:val="Hyperlink"/>
            <w:rFonts w:ascii="Calibri Light" w:hAnsi="Calibri Light" w:cs="Calibri Light"/>
            <w:noProof/>
          </w:rPr>
          <w:t>Azure ExpressRoute</w:t>
        </w:r>
        <w:r>
          <w:rPr>
            <w:noProof/>
            <w:webHidden/>
          </w:rPr>
          <w:tab/>
        </w:r>
        <w:r>
          <w:rPr>
            <w:noProof/>
            <w:webHidden/>
          </w:rPr>
          <w:fldChar w:fldCharType="begin"/>
        </w:r>
        <w:r>
          <w:rPr>
            <w:noProof/>
            <w:webHidden/>
          </w:rPr>
          <w:instrText xml:space="preserve"> PAGEREF _Toc126157394 \h </w:instrText>
        </w:r>
        <w:r>
          <w:rPr>
            <w:noProof/>
            <w:webHidden/>
          </w:rPr>
        </w:r>
        <w:r>
          <w:rPr>
            <w:noProof/>
            <w:webHidden/>
          </w:rPr>
          <w:fldChar w:fldCharType="separate"/>
        </w:r>
        <w:r>
          <w:rPr>
            <w:noProof/>
            <w:webHidden/>
          </w:rPr>
          <w:t>46</w:t>
        </w:r>
        <w:r>
          <w:rPr>
            <w:noProof/>
            <w:webHidden/>
          </w:rPr>
          <w:fldChar w:fldCharType="end"/>
        </w:r>
      </w:hyperlink>
    </w:p>
    <w:p w14:paraId="33FBEB78" w14:textId="48E961E0" w:rsidR="002F4DF8" w:rsidRDefault="002F4DF8">
      <w:pPr>
        <w:pStyle w:val="TOC4"/>
        <w:tabs>
          <w:tab w:val="right" w:leader="dot" w:pos="5030"/>
        </w:tabs>
        <w:rPr>
          <w:rFonts w:eastAsiaTheme="minorEastAsia"/>
          <w:smallCaps w:val="0"/>
          <w:noProof/>
          <w:sz w:val="22"/>
          <w:lang w:val="en-US" w:eastAsia="en-US" w:bidi="ar-SA"/>
        </w:rPr>
      </w:pPr>
      <w:hyperlink w:anchor="_Toc126157395" w:history="1">
        <w:r w:rsidRPr="005A6E3A">
          <w:rPr>
            <w:rStyle w:val="Hyperlink"/>
            <w:rFonts w:ascii="Calibri Light" w:hAnsi="Calibri Light" w:cs="Calibri Light"/>
            <w:noProof/>
          </w:rPr>
          <w:t xml:space="preserve">Azure </w:t>
        </w:r>
        <w:r w:rsidRPr="005A6E3A">
          <w:rPr>
            <w:rStyle w:val="Hyperlink"/>
            <w:rFonts w:cstheme="majorHAnsi" w:hint="eastAsia"/>
            <w:noProof/>
          </w:rPr>
          <w:t>防火牆</w:t>
        </w:r>
        <w:r>
          <w:rPr>
            <w:noProof/>
            <w:webHidden/>
          </w:rPr>
          <w:tab/>
        </w:r>
        <w:r>
          <w:rPr>
            <w:noProof/>
            <w:webHidden/>
          </w:rPr>
          <w:fldChar w:fldCharType="begin"/>
        </w:r>
        <w:r>
          <w:rPr>
            <w:noProof/>
            <w:webHidden/>
          </w:rPr>
          <w:instrText xml:space="preserve"> PAGEREF _Toc126157395 \h </w:instrText>
        </w:r>
        <w:r>
          <w:rPr>
            <w:noProof/>
            <w:webHidden/>
          </w:rPr>
        </w:r>
        <w:r>
          <w:rPr>
            <w:noProof/>
            <w:webHidden/>
          </w:rPr>
          <w:fldChar w:fldCharType="separate"/>
        </w:r>
        <w:r>
          <w:rPr>
            <w:noProof/>
            <w:webHidden/>
          </w:rPr>
          <w:t>46</w:t>
        </w:r>
        <w:r>
          <w:rPr>
            <w:noProof/>
            <w:webHidden/>
          </w:rPr>
          <w:fldChar w:fldCharType="end"/>
        </w:r>
      </w:hyperlink>
    </w:p>
    <w:p w14:paraId="62853AE0" w14:textId="55D80D9D" w:rsidR="002F4DF8" w:rsidRDefault="002F4DF8">
      <w:pPr>
        <w:pStyle w:val="TOC4"/>
        <w:tabs>
          <w:tab w:val="right" w:leader="dot" w:pos="5030"/>
        </w:tabs>
        <w:rPr>
          <w:rFonts w:eastAsiaTheme="minorEastAsia"/>
          <w:smallCaps w:val="0"/>
          <w:noProof/>
          <w:sz w:val="22"/>
          <w:lang w:val="en-US" w:eastAsia="en-US" w:bidi="ar-SA"/>
        </w:rPr>
      </w:pPr>
      <w:hyperlink w:anchor="_Toc126157396" w:history="1">
        <w:r w:rsidRPr="005A6E3A">
          <w:rPr>
            <w:rStyle w:val="Hyperlink"/>
            <w:rFonts w:ascii="Calibri Light" w:hAnsi="Calibri Light" w:cs="Calibri Light"/>
            <w:noProof/>
          </w:rPr>
          <w:t xml:space="preserve">Azure </w:t>
        </w:r>
        <w:r w:rsidRPr="005A6E3A">
          <w:rPr>
            <w:rStyle w:val="Hyperlink"/>
            <w:rFonts w:cstheme="majorHAnsi" w:hint="eastAsia"/>
            <w:noProof/>
          </w:rPr>
          <w:t>流體轉送</w:t>
        </w:r>
        <w:r>
          <w:rPr>
            <w:noProof/>
            <w:webHidden/>
          </w:rPr>
          <w:tab/>
        </w:r>
        <w:r>
          <w:rPr>
            <w:noProof/>
            <w:webHidden/>
          </w:rPr>
          <w:fldChar w:fldCharType="begin"/>
        </w:r>
        <w:r>
          <w:rPr>
            <w:noProof/>
            <w:webHidden/>
          </w:rPr>
          <w:instrText xml:space="preserve"> PAGEREF _Toc126157396 \h </w:instrText>
        </w:r>
        <w:r>
          <w:rPr>
            <w:noProof/>
            <w:webHidden/>
          </w:rPr>
        </w:r>
        <w:r>
          <w:rPr>
            <w:noProof/>
            <w:webHidden/>
          </w:rPr>
          <w:fldChar w:fldCharType="separate"/>
        </w:r>
        <w:r>
          <w:rPr>
            <w:noProof/>
            <w:webHidden/>
          </w:rPr>
          <w:t>47</w:t>
        </w:r>
        <w:r>
          <w:rPr>
            <w:noProof/>
            <w:webHidden/>
          </w:rPr>
          <w:fldChar w:fldCharType="end"/>
        </w:r>
      </w:hyperlink>
    </w:p>
    <w:p w14:paraId="2C308CE0" w14:textId="1351AD71" w:rsidR="002F4DF8" w:rsidRDefault="002F4DF8">
      <w:pPr>
        <w:pStyle w:val="TOC4"/>
        <w:tabs>
          <w:tab w:val="right" w:leader="dot" w:pos="5030"/>
        </w:tabs>
        <w:rPr>
          <w:rFonts w:eastAsiaTheme="minorEastAsia"/>
          <w:smallCaps w:val="0"/>
          <w:noProof/>
          <w:sz w:val="22"/>
          <w:lang w:val="en-US" w:eastAsia="en-US" w:bidi="ar-SA"/>
        </w:rPr>
      </w:pPr>
      <w:hyperlink w:anchor="_Toc126157397" w:history="1">
        <w:r w:rsidRPr="005A6E3A">
          <w:rPr>
            <w:rStyle w:val="Hyperlink"/>
            <w:rFonts w:ascii="Calibri Light" w:hAnsi="Calibri Light" w:cs="Calibri Light"/>
            <w:noProof/>
          </w:rPr>
          <w:t xml:space="preserve">Azure Front Door </w:t>
        </w:r>
        <w:r w:rsidRPr="005A6E3A">
          <w:rPr>
            <w:rStyle w:val="Hyperlink"/>
            <w:rFonts w:cstheme="majorHAnsi" w:hint="eastAsia"/>
            <w:noProof/>
          </w:rPr>
          <w:t>和</w:t>
        </w:r>
        <w:r w:rsidRPr="005A6E3A">
          <w:rPr>
            <w:rStyle w:val="Hyperlink"/>
            <w:rFonts w:cstheme="majorHAnsi"/>
            <w:noProof/>
          </w:rPr>
          <w:t xml:space="preserve"> </w:t>
        </w:r>
        <w:r w:rsidRPr="005A6E3A">
          <w:rPr>
            <w:rStyle w:val="Hyperlink"/>
            <w:rFonts w:ascii="Calibri Light" w:hAnsi="Calibri Light" w:cs="Calibri Light"/>
            <w:noProof/>
          </w:rPr>
          <w:t>Azure Front Door</w:t>
        </w:r>
        <w:r w:rsidRPr="005A6E3A">
          <w:rPr>
            <w:rStyle w:val="Hyperlink"/>
            <w:rFonts w:cstheme="majorHAnsi"/>
            <w:noProof/>
          </w:rPr>
          <w:t xml:space="preserve"> (</w:t>
        </w:r>
        <w:r w:rsidRPr="005A6E3A">
          <w:rPr>
            <w:rStyle w:val="Hyperlink"/>
            <w:rFonts w:cstheme="majorHAnsi" w:hint="eastAsia"/>
            <w:noProof/>
          </w:rPr>
          <w:t>傳統</w:t>
        </w:r>
        <w:r w:rsidRPr="005A6E3A">
          <w:rPr>
            <w:rStyle w:val="Hyperlink"/>
            <w:rFonts w:cstheme="majorHAnsi"/>
            <w:noProof/>
          </w:rPr>
          <w:t>)</w:t>
        </w:r>
        <w:r>
          <w:rPr>
            <w:noProof/>
            <w:webHidden/>
          </w:rPr>
          <w:tab/>
        </w:r>
        <w:r>
          <w:rPr>
            <w:noProof/>
            <w:webHidden/>
          </w:rPr>
          <w:fldChar w:fldCharType="begin"/>
        </w:r>
        <w:r>
          <w:rPr>
            <w:noProof/>
            <w:webHidden/>
          </w:rPr>
          <w:instrText xml:space="preserve"> PAGEREF _Toc126157397 \h </w:instrText>
        </w:r>
        <w:r>
          <w:rPr>
            <w:noProof/>
            <w:webHidden/>
          </w:rPr>
        </w:r>
        <w:r>
          <w:rPr>
            <w:noProof/>
            <w:webHidden/>
          </w:rPr>
          <w:fldChar w:fldCharType="separate"/>
        </w:r>
        <w:r>
          <w:rPr>
            <w:noProof/>
            <w:webHidden/>
          </w:rPr>
          <w:t>47</w:t>
        </w:r>
        <w:r>
          <w:rPr>
            <w:noProof/>
            <w:webHidden/>
          </w:rPr>
          <w:fldChar w:fldCharType="end"/>
        </w:r>
      </w:hyperlink>
    </w:p>
    <w:p w14:paraId="5D993D9F" w14:textId="07B9B02A" w:rsidR="002F4DF8" w:rsidRDefault="002F4DF8">
      <w:pPr>
        <w:pStyle w:val="TOC4"/>
        <w:tabs>
          <w:tab w:val="right" w:leader="dot" w:pos="5030"/>
        </w:tabs>
        <w:rPr>
          <w:rFonts w:eastAsiaTheme="minorEastAsia"/>
          <w:smallCaps w:val="0"/>
          <w:noProof/>
          <w:sz w:val="22"/>
          <w:lang w:val="en-US" w:eastAsia="en-US" w:bidi="ar-SA"/>
        </w:rPr>
      </w:pPr>
      <w:hyperlink w:anchor="_Toc126157398" w:history="1">
        <w:r w:rsidRPr="005A6E3A">
          <w:rPr>
            <w:rStyle w:val="Hyperlink"/>
            <w:rFonts w:ascii="Calibri Light" w:hAnsi="Calibri Light" w:cs="Calibri Light"/>
            <w:noProof/>
          </w:rPr>
          <w:t xml:space="preserve">Azure </w:t>
        </w:r>
        <w:r w:rsidRPr="005A6E3A">
          <w:rPr>
            <w:rStyle w:val="Hyperlink"/>
            <w:rFonts w:cstheme="majorHAnsi" w:hint="eastAsia"/>
            <w:noProof/>
          </w:rPr>
          <w:t>功能</w:t>
        </w:r>
        <w:r>
          <w:rPr>
            <w:noProof/>
            <w:webHidden/>
          </w:rPr>
          <w:tab/>
        </w:r>
        <w:r>
          <w:rPr>
            <w:noProof/>
            <w:webHidden/>
          </w:rPr>
          <w:fldChar w:fldCharType="begin"/>
        </w:r>
        <w:r>
          <w:rPr>
            <w:noProof/>
            <w:webHidden/>
          </w:rPr>
          <w:instrText xml:space="preserve"> PAGEREF _Toc126157398 \h </w:instrText>
        </w:r>
        <w:r>
          <w:rPr>
            <w:noProof/>
            <w:webHidden/>
          </w:rPr>
        </w:r>
        <w:r>
          <w:rPr>
            <w:noProof/>
            <w:webHidden/>
          </w:rPr>
          <w:fldChar w:fldCharType="separate"/>
        </w:r>
        <w:r>
          <w:rPr>
            <w:noProof/>
            <w:webHidden/>
          </w:rPr>
          <w:t>47</w:t>
        </w:r>
        <w:r>
          <w:rPr>
            <w:noProof/>
            <w:webHidden/>
          </w:rPr>
          <w:fldChar w:fldCharType="end"/>
        </w:r>
      </w:hyperlink>
    </w:p>
    <w:p w14:paraId="5ADDEB34" w14:textId="04B985EB" w:rsidR="002F4DF8" w:rsidRDefault="002F4DF8">
      <w:pPr>
        <w:pStyle w:val="TOC4"/>
        <w:tabs>
          <w:tab w:val="right" w:leader="dot" w:pos="5030"/>
        </w:tabs>
        <w:rPr>
          <w:rFonts w:eastAsiaTheme="minorEastAsia"/>
          <w:smallCaps w:val="0"/>
          <w:noProof/>
          <w:sz w:val="22"/>
          <w:lang w:val="en-US" w:eastAsia="en-US" w:bidi="ar-SA"/>
        </w:rPr>
      </w:pPr>
      <w:hyperlink w:anchor="_Toc126157399" w:history="1">
        <w:r w:rsidRPr="005A6E3A">
          <w:rPr>
            <w:rStyle w:val="Hyperlink"/>
            <w:rFonts w:ascii="Calibri Light" w:hAnsi="Calibri Light" w:cs="Calibri Light"/>
            <w:noProof/>
          </w:rPr>
          <w:t>HDInsight</w:t>
        </w:r>
        <w:r>
          <w:rPr>
            <w:noProof/>
            <w:webHidden/>
          </w:rPr>
          <w:tab/>
        </w:r>
        <w:r>
          <w:rPr>
            <w:noProof/>
            <w:webHidden/>
          </w:rPr>
          <w:fldChar w:fldCharType="begin"/>
        </w:r>
        <w:r>
          <w:rPr>
            <w:noProof/>
            <w:webHidden/>
          </w:rPr>
          <w:instrText xml:space="preserve"> PAGEREF _Toc126157399 \h </w:instrText>
        </w:r>
        <w:r>
          <w:rPr>
            <w:noProof/>
            <w:webHidden/>
          </w:rPr>
        </w:r>
        <w:r>
          <w:rPr>
            <w:noProof/>
            <w:webHidden/>
          </w:rPr>
          <w:fldChar w:fldCharType="separate"/>
        </w:r>
        <w:r>
          <w:rPr>
            <w:noProof/>
            <w:webHidden/>
          </w:rPr>
          <w:t>48</w:t>
        </w:r>
        <w:r>
          <w:rPr>
            <w:noProof/>
            <w:webHidden/>
          </w:rPr>
          <w:fldChar w:fldCharType="end"/>
        </w:r>
      </w:hyperlink>
    </w:p>
    <w:p w14:paraId="0E95200E" w14:textId="78A78AD6" w:rsidR="002F4DF8" w:rsidRDefault="002F4DF8">
      <w:pPr>
        <w:pStyle w:val="TOC4"/>
        <w:tabs>
          <w:tab w:val="right" w:leader="dot" w:pos="5030"/>
        </w:tabs>
        <w:rPr>
          <w:rFonts w:eastAsiaTheme="minorEastAsia"/>
          <w:smallCaps w:val="0"/>
          <w:noProof/>
          <w:sz w:val="22"/>
          <w:lang w:val="en-US" w:eastAsia="en-US" w:bidi="ar-SA"/>
        </w:rPr>
      </w:pPr>
      <w:hyperlink w:anchor="_Toc126157400" w:history="1">
        <w:r w:rsidRPr="005A6E3A">
          <w:rPr>
            <w:rStyle w:val="Hyperlink"/>
            <w:rFonts w:ascii="Calibri Light" w:hAnsi="Calibri Light" w:cs="Calibri Light"/>
            <w:noProof/>
          </w:rPr>
          <w:t>Health Bot</w:t>
        </w:r>
        <w:r>
          <w:rPr>
            <w:noProof/>
            <w:webHidden/>
          </w:rPr>
          <w:tab/>
        </w:r>
        <w:r>
          <w:rPr>
            <w:noProof/>
            <w:webHidden/>
          </w:rPr>
          <w:fldChar w:fldCharType="begin"/>
        </w:r>
        <w:r>
          <w:rPr>
            <w:noProof/>
            <w:webHidden/>
          </w:rPr>
          <w:instrText xml:space="preserve"> PAGEREF _Toc126157400 \h </w:instrText>
        </w:r>
        <w:r>
          <w:rPr>
            <w:noProof/>
            <w:webHidden/>
          </w:rPr>
        </w:r>
        <w:r>
          <w:rPr>
            <w:noProof/>
            <w:webHidden/>
          </w:rPr>
          <w:fldChar w:fldCharType="separate"/>
        </w:r>
        <w:r>
          <w:rPr>
            <w:noProof/>
            <w:webHidden/>
          </w:rPr>
          <w:t>49</w:t>
        </w:r>
        <w:r>
          <w:rPr>
            <w:noProof/>
            <w:webHidden/>
          </w:rPr>
          <w:fldChar w:fldCharType="end"/>
        </w:r>
      </w:hyperlink>
    </w:p>
    <w:p w14:paraId="09FB7DB9" w14:textId="3A31C504" w:rsidR="002F4DF8" w:rsidRDefault="002F4DF8">
      <w:pPr>
        <w:pStyle w:val="TOC4"/>
        <w:tabs>
          <w:tab w:val="right" w:leader="dot" w:pos="5030"/>
        </w:tabs>
        <w:rPr>
          <w:rFonts w:eastAsiaTheme="minorEastAsia"/>
          <w:smallCaps w:val="0"/>
          <w:noProof/>
          <w:sz w:val="22"/>
          <w:lang w:val="en-US" w:eastAsia="en-US" w:bidi="ar-SA"/>
        </w:rPr>
      </w:pPr>
      <w:hyperlink w:anchor="_Toc126157401" w:history="1">
        <w:r w:rsidRPr="005A6E3A">
          <w:rPr>
            <w:rStyle w:val="Hyperlink"/>
            <w:rFonts w:ascii="Calibri Light" w:hAnsi="Calibri Light" w:cs="Calibri Light"/>
            <w:noProof/>
          </w:rPr>
          <w:t>Azure Information Protection</w:t>
        </w:r>
        <w:r>
          <w:rPr>
            <w:noProof/>
            <w:webHidden/>
          </w:rPr>
          <w:tab/>
        </w:r>
        <w:r>
          <w:rPr>
            <w:noProof/>
            <w:webHidden/>
          </w:rPr>
          <w:fldChar w:fldCharType="begin"/>
        </w:r>
        <w:r>
          <w:rPr>
            <w:noProof/>
            <w:webHidden/>
          </w:rPr>
          <w:instrText xml:space="preserve"> PAGEREF _Toc126157401 \h </w:instrText>
        </w:r>
        <w:r>
          <w:rPr>
            <w:noProof/>
            <w:webHidden/>
          </w:rPr>
        </w:r>
        <w:r>
          <w:rPr>
            <w:noProof/>
            <w:webHidden/>
          </w:rPr>
          <w:fldChar w:fldCharType="separate"/>
        </w:r>
        <w:r>
          <w:rPr>
            <w:noProof/>
            <w:webHidden/>
          </w:rPr>
          <w:t>49</w:t>
        </w:r>
        <w:r>
          <w:rPr>
            <w:noProof/>
            <w:webHidden/>
          </w:rPr>
          <w:fldChar w:fldCharType="end"/>
        </w:r>
      </w:hyperlink>
    </w:p>
    <w:p w14:paraId="1012E45F" w14:textId="4399CABC" w:rsidR="002F4DF8" w:rsidRDefault="002F4DF8">
      <w:pPr>
        <w:pStyle w:val="TOC4"/>
        <w:tabs>
          <w:tab w:val="right" w:leader="dot" w:pos="5030"/>
        </w:tabs>
        <w:rPr>
          <w:rFonts w:eastAsiaTheme="minorEastAsia"/>
          <w:smallCaps w:val="0"/>
          <w:noProof/>
          <w:sz w:val="22"/>
          <w:lang w:val="en-US" w:eastAsia="en-US" w:bidi="ar-SA"/>
        </w:rPr>
      </w:pPr>
      <w:hyperlink w:anchor="_Toc126157402" w:history="1">
        <w:r w:rsidRPr="005A6E3A">
          <w:rPr>
            <w:rStyle w:val="Hyperlink"/>
            <w:rFonts w:ascii="Calibri Light" w:hAnsi="Calibri Light" w:cs="Calibri Light"/>
            <w:noProof/>
          </w:rPr>
          <w:t>Azure IoT</w:t>
        </w:r>
        <w:r w:rsidRPr="005A6E3A">
          <w:rPr>
            <w:rStyle w:val="Hyperlink"/>
            <w:rFonts w:cstheme="majorHAnsi"/>
            <w:noProof/>
          </w:rPr>
          <w:t xml:space="preserve"> </w:t>
        </w:r>
        <w:r w:rsidRPr="005A6E3A">
          <w:rPr>
            <w:rStyle w:val="Hyperlink"/>
            <w:rFonts w:cstheme="majorHAnsi" w:hint="eastAsia"/>
            <w:noProof/>
          </w:rPr>
          <w:t>中心</w:t>
        </w:r>
        <w:r>
          <w:rPr>
            <w:noProof/>
            <w:webHidden/>
          </w:rPr>
          <w:tab/>
        </w:r>
        <w:r>
          <w:rPr>
            <w:noProof/>
            <w:webHidden/>
          </w:rPr>
          <w:fldChar w:fldCharType="begin"/>
        </w:r>
        <w:r>
          <w:rPr>
            <w:noProof/>
            <w:webHidden/>
          </w:rPr>
          <w:instrText xml:space="preserve"> PAGEREF _Toc126157402 \h </w:instrText>
        </w:r>
        <w:r>
          <w:rPr>
            <w:noProof/>
            <w:webHidden/>
          </w:rPr>
        </w:r>
        <w:r>
          <w:rPr>
            <w:noProof/>
            <w:webHidden/>
          </w:rPr>
          <w:fldChar w:fldCharType="separate"/>
        </w:r>
        <w:r>
          <w:rPr>
            <w:noProof/>
            <w:webHidden/>
          </w:rPr>
          <w:t>49</w:t>
        </w:r>
        <w:r>
          <w:rPr>
            <w:noProof/>
            <w:webHidden/>
          </w:rPr>
          <w:fldChar w:fldCharType="end"/>
        </w:r>
      </w:hyperlink>
    </w:p>
    <w:p w14:paraId="3FCFD2E6" w14:textId="4551C239" w:rsidR="002F4DF8" w:rsidRDefault="002F4DF8">
      <w:pPr>
        <w:pStyle w:val="TOC4"/>
        <w:tabs>
          <w:tab w:val="right" w:leader="dot" w:pos="5030"/>
        </w:tabs>
        <w:rPr>
          <w:rFonts w:eastAsiaTheme="minorEastAsia"/>
          <w:smallCaps w:val="0"/>
          <w:noProof/>
          <w:sz w:val="22"/>
          <w:lang w:val="en-US" w:eastAsia="en-US" w:bidi="ar-SA"/>
        </w:rPr>
      </w:pPr>
      <w:hyperlink w:anchor="_Toc126157403" w:history="1">
        <w:r w:rsidRPr="005A6E3A">
          <w:rPr>
            <w:rStyle w:val="Hyperlink"/>
            <w:rFonts w:ascii="Calibri Light" w:hAnsi="Calibri Light" w:cs="Calibri Light"/>
            <w:noProof/>
          </w:rPr>
          <w:t xml:space="preserve">Azure IoT </w:t>
        </w:r>
        <w:r w:rsidRPr="005A6E3A">
          <w:rPr>
            <w:rStyle w:val="Hyperlink"/>
            <w:rFonts w:cstheme="majorHAnsi" w:hint="eastAsia"/>
            <w:noProof/>
          </w:rPr>
          <w:t>中樞</w:t>
        </w:r>
        <w:r>
          <w:rPr>
            <w:noProof/>
            <w:webHidden/>
          </w:rPr>
          <w:tab/>
        </w:r>
        <w:r>
          <w:rPr>
            <w:noProof/>
            <w:webHidden/>
          </w:rPr>
          <w:fldChar w:fldCharType="begin"/>
        </w:r>
        <w:r>
          <w:rPr>
            <w:noProof/>
            <w:webHidden/>
          </w:rPr>
          <w:instrText xml:space="preserve"> PAGEREF _Toc126157403 \h </w:instrText>
        </w:r>
        <w:r>
          <w:rPr>
            <w:noProof/>
            <w:webHidden/>
          </w:rPr>
        </w:r>
        <w:r>
          <w:rPr>
            <w:noProof/>
            <w:webHidden/>
          </w:rPr>
          <w:fldChar w:fldCharType="separate"/>
        </w:r>
        <w:r>
          <w:rPr>
            <w:noProof/>
            <w:webHidden/>
          </w:rPr>
          <w:t>50</w:t>
        </w:r>
        <w:r>
          <w:rPr>
            <w:noProof/>
            <w:webHidden/>
          </w:rPr>
          <w:fldChar w:fldCharType="end"/>
        </w:r>
      </w:hyperlink>
    </w:p>
    <w:p w14:paraId="22DA98D9" w14:textId="1E56CDA2" w:rsidR="002F4DF8" w:rsidRDefault="002F4DF8">
      <w:pPr>
        <w:pStyle w:val="TOC4"/>
        <w:tabs>
          <w:tab w:val="right" w:leader="dot" w:pos="5030"/>
        </w:tabs>
        <w:rPr>
          <w:rFonts w:eastAsiaTheme="minorEastAsia"/>
          <w:smallCaps w:val="0"/>
          <w:noProof/>
          <w:sz w:val="22"/>
          <w:lang w:val="en-US" w:eastAsia="en-US" w:bidi="ar-SA"/>
        </w:rPr>
      </w:pPr>
      <w:hyperlink w:anchor="_Toc126157404" w:history="1">
        <w:r w:rsidRPr="005A6E3A">
          <w:rPr>
            <w:rStyle w:val="Hyperlink"/>
            <w:rFonts w:cstheme="minorHAnsi" w:hint="eastAsia"/>
            <w:noProof/>
          </w:rPr>
          <w:t>金鑰保存庫</w:t>
        </w:r>
        <w:r>
          <w:rPr>
            <w:noProof/>
            <w:webHidden/>
          </w:rPr>
          <w:tab/>
        </w:r>
        <w:r>
          <w:rPr>
            <w:noProof/>
            <w:webHidden/>
          </w:rPr>
          <w:fldChar w:fldCharType="begin"/>
        </w:r>
        <w:r>
          <w:rPr>
            <w:noProof/>
            <w:webHidden/>
          </w:rPr>
          <w:instrText xml:space="preserve"> PAGEREF _Toc126157404 \h </w:instrText>
        </w:r>
        <w:r>
          <w:rPr>
            <w:noProof/>
            <w:webHidden/>
          </w:rPr>
        </w:r>
        <w:r>
          <w:rPr>
            <w:noProof/>
            <w:webHidden/>
          </w:rPr>
          <w:fldChar w:fldCharType="separate"/>
        </w:r>
        <w:r>
          <w:rPr>
            <w:noProof/>
            <w:webHidden/>
          </w:rPr>
          <w:t>50</w:t>
        </w:r>
        <w:r>
          <w:rPr>
            <w:noProof/>
            <w:webHidden/>
          </w:rPr>
          <w:fldChar w:fldCharType="end"/>
        </w:r>
      </w:hyperlink>
    </w:p>
    <w:p w14:paraId="372687C3" w14:textId="5B23D473" w:rsidR="002F4DF8" w:rsidRDefault="002F4DF8">
      <w:pPr>
        <w:pStyle w:val="TOC4"/>
        <w:tabs>
          <w:tab w:val="right" w:leader="dot" w:pos="5030"/>
        </w:tabs>
        <w:rPr>
          <w:rFonts w:eastAsiaTheme="minorEastAsia"/>
          <w:smallCaps w:val="0"/>
          <w:noProof/>
          <w:sz w:val="22"/>
          <w:lang w:val="en-US" w:eastAsia="en-US" w:bidi="ar-SA"/>
        </w:rPr>
      </w:pPr>
      <w:hyperlink w:anchor="_Toc126157405" w:history="1">
        <w:r w:rsidRPr="005A6E3A">
          <w:rPr>
            <w:rStyle w:val="Hyperlink"/>
            <w:rFonts w:ascii="Calibri Light" w:hAnsi="Calibri Light" w:cs="Calibri Light"/>
            <w:noProof/>
            <w:lang w:val="en-US"/>
          </w:rPr>
          <w:t>Azure Key Vault</w:t>
        </w:r>
        <w:r w:rsidRPr="005A6E3A">
          <w:rPr>
            <w:rStyle w:val="Hyperlink"/>
            <w:rFonts w:cstheme="majorHAnsi"/>
            <w:noProof/>
            <w:lang w:val="en-US"/>
          </w:rPr>
          <w:t xml:space="preserve"> </w:t>
        </w:r>
        <w:r w:rsidRPr="005A6E3A">
          <w:rPr>
            <w:rStyle w:val="Hyperlink"/>
            <w:rFonts w:cstheme="majorHAnsi" w:hint="eastAsia"/>
            <w:noProof/>
          </w:rPr>
          <w:t>受控</w:t>
        </w:r>
        <w:r w:rsidRPr="005A6E3A">
          <w:rPr>
            <w:rStyle w:val="Hyperlink"/>
            <w:rFonts w:cstheme="majorHAnsi"/>
            <w:noProof/>
            <w:lang w:val="en-US"/>
          </w:rPr>
          <w:t xml:space="preserve"> </w:t>
        </w:r>
        <w:r w:rsidRPr="005A6E3A">
          <w:rPr>
            <w:rStyle w:val="Hyperlink"/>
            <w:rFonts w:ascii="Calibri Light" w:hAnsi="Calibri Light" w:cs="Calibri Light"/>
            <w:noProof/>
            <w:lang w:val="en-US"/>
          </w:rPr>
          <w:t>HSM</w:t>
        </w:r>
        <w:r>
          <w:rPr>
            <w:noProof/>
            <w:webHidden/>
          </w:rPr>
          <w:tab/>
        </w:r>
        <w:r>
          <w:rPr>
            <w:noProof/>
            <w:webHidden/>
          </w:rPr>
          <w:fldChar w:fldCharType="begin"/>
        </w:r>
        <w:r>
          <w:rPr>
            <w:noProof/>
            <w:webHidden/>
          </w:rPr>
          <w:instrText xml:space="preserve"> PAGEREF _Toc126157405 \h </w:instrText>
        </w:r>
        <w:r>
          <w:rPr>
            <w:noProof/>
            <w:webHidden/>
          </w:rPr>
        </w:r>
        <w:r>
          <w:rPr>
            <w:noProof/>
            <w:webHidden/>
          </w:rPr>
          <w:fldChar w:fldCharType="separate"/>
        </w:r>
        <w:r>
          <w:rPr>
            <w:noProof/>
            <w:webHidden/>
          </w:rPr>
          <w:t>51</w:t>
        </w:r>
        <w:r>
          <w:rPr>
            <w:noProof/>
            <w:webHidden/>
          </w:rPr>
          <w:fldChar w:fldCharType="end"/>
        </w:r>
      </w:hyperlink>
    </w:p>
    <w:p w14:paraId="5C330FE4" w14:textId="06A5685B" w:rsidR="002F4DF8" w:rsidRDefault="002F4DF8">
      <w:pPr>
        <w:pStyle w:val="TOC4"/>
        <w:tabs>
          <w:tab w:val="right" w:leader="dot" w:pos="5030"/>
        </w:tabs>
        <w:rPr>
          <w:rFonts w:eastAsiaTheme="minorEastAsia"/>
          <w:smallCaps w:val="0"/>
          <w:noProof/>
          <w:sz w:val="22"/>
          <w:lang w:val="en-US" w:eastAsia="en-US" w:bidi="ar-SA"/>
        </w:rPr>
      </w:pPr>
      <w:hyperlink w:anchor="_Toc126157406" w:history="1">
        <w:r w:rsidRPr="005A6E3A">
          <w:rPr>
            <w:rStyle w:val="Hyperlink"/>
            <w:rFonts w:ascii="Calibri Light" w:hAnsi="Calibri Light" w:cs="Calibri Light"/>
            <w:noProof/>
          </w:rPr>
          <w:t>Azure Kubernetes Service (AKS)</w:t>
        </w:r>
        <w:r>
          <w:rPr>
            <w:noProof/>
            <w:webHidden/>
          </w:rPr>
          <w:tab/>
        </w:r>
        <w:r>
          <w:rPr>
            <w:noProof/>
            <w:webHidden/>
          </w:rPr>
          <w:fldChar w:fldCharType="begin"/>
        </w:r>
        <w:r>
          <w:rPr>
            <w:noProof/>
            <w:webHidden/>
          </w:rPr>
          <w:instrText xml:space="preserve"> PAGEREF _Toc126157406 \h </w:instrText>
        </w:r>
        <w:r>
          <w:rPr>
            <w:noProof/>
            <w:webHidden/>
          </w:rPr>
        </w:r>
        <w:r>
          <w:rPr>
            <w:noProof/>
            <w:webHidden/>
          </w:rPr>
          <w:fldChar w:fldCharType="separate"/>
        </w:r>
        <w:r>
          <w:rPr>
            <w:noProof/>
            <w:webHidden/>
          </w:rPr>
          <w:t>51</w:t>
        </w:r>
        <w:r>
          <w:rPr>
            <w:noProof/>
            <w:webHidden/>
          </w:rPr>
          <w:fldChar w:fldCharType="end"/>
        </w:r>
      </w:hyperlink>
    </w:p>
    <w:p w14:paraId="2DF585AE" w14:textId="72990881" w:rsidR="002F4DF8" w:rsidRDefault="002F4DF8">
      <w:pPr>
        <w:pStyle w:val="TOC4"/>
        <w:tabs>
          <w:tab w:val="right" w:leader="dot" w:pos="5030"/>
        </w:tabs>
        <w:rPr>
          <w:rFonts w:eastAsiaTheme="minorEastAsia"/>
          <w:smallCaps w:val="0"/>
          <w:noProof/>
          <w:sz w:val="22"/>
          <w:lang w:val="en-US" w:eastAsia="en-US" w:bidi="ar-SA"/>
        </w:rPr>
      </w:pPr>
      <w:hyperlink w:anchor="_Toc126157407" w:history="1">
        <w:r w:rsidRPr="005A6E3A">
          <w:rPr>
            <w:rStyle w:val="Hyperlink"/>
            <w:rFonts w:ascii="Calibri Light" w:hAnsi="Calibri Light" w:cs="Calibri Light"/>
            <w:noProof/>
          </w:rPr>
          <w:t>Azure Lab Services</w:t>
        </w:r>
        <w:r>
          <w:rPr>
            <w:noProof/>
            <w:webHidden/>
          </w:rPr>
          <w:tab/>
        </w:r>
        <w:r>
          <w:rPr>
            <w:noProof/>
            <w:webHidden/>
          </w:rPr>
          <w:fldChar w:fldCharType="begin"/>
        </w:r>
        <w:r>
          <w:rPr>
            <w:noProof/>
            <w:webHidden/>
          </w:rPr>
          <w:instrText xml:space="preserve"> PAGEREF _Toc126157407 \h </w:instrText>
        </w:r>
        <w:r>
          <w:rPr>
            <w:noProof/>
            <w:webHidden/>
          </w:rPr>
        </w:r>
        <w:r>
          <w:rPr>
            <w:noProof/>
            <w:webHidden/>
          </w:rPr>
          <w:fldChar w:fldCharType="separate"/>
        </w:r>
        <w:r>
          <w:rPr>
            <w:noProof/>
            <w:webHidden/>
          </w:rPr>
          <w:t>52</w:t>
        </w:r>
        <w:r>
          <w:rPr>
            <w:noProof/>
            <w:webHidden/>
          </w:rPr>
          <w:fldChar w:fldCharType="end"/>
        </w:r>
      </w:hyperlink>
    </w:p>
    <w:p w14:paraId="3F16349C" w14:textId="4101F88E" w:rsidR="002F4DF8" w:rsidRDefault="002F4DF8">
      <w:pPr>
        <w:pStyle w:val="TOC4"/>
        <w:tabs>
          <w:tab w:val="right" w:leader="dot" w:pos="5030"/>
        </w:tabs>
        <w:rPr>
          <w:rFonts w:eastAsiaTheme="minorEastAsia"/>
          <w:smallCaps w:val="0"/>
          <w:noProof/>
          <w:sz w:val="22"/>
          <w:lang w:val="en-US" w:eastAsia="en-US" w:bidi="ar-SA"/>
        </w:rPr>
      </w:pPr>
      <w:hyperlink w:anchor="_Toc126157408" w:history="1">
        <w:r w:rsidRPr="005A6E3A">
          <w:rPr>
            <w:rStyle w:val="Hyperlink"/>
            <w:rFonts w:ascii="Calibri Light" w:hAnsi="Calibri Light" w:cs="Calibri Light"/>
            <w:noProof/>
          </w:rPr>
          <w:t xml:space="preserve">Azure </w:t>
        </w:r>
        <w:r w:rsidRPr="005A6E3A">
          <w:rPr>
            <w:rStyle w:val="Hyperlink"/>
            <w:rFonts w:cstheme="majorHAnsi" w:hint="eastAsia"/>
            <w:noProof/>
          </w:rPr>
          <w:t>負載平衡器</w:t>
        </w:r>
        <w:r>
          <w:rPr>
            <w:noProof/>
            <w:webHidden/>
          </w:rPr>
          <w:tab/>
        </w:r>
        <w:r>
          <w:rPr>
            <w:noProof/>
            <w:webHidden/>
          </w:rPr>
          <w:fldChar w:fldCharType="begin"/>
        </w:r>
        <w:r>
          <w:rPr>
            <w:noProof/>
            <w:webHidden/>
          </w:rPr>
          <w:instrText xml:space="preserve"> PAGEREF _Toc126157408 \h </w:instrText>
        </w:r>
        <w:r>
          <w:rPr>
            <w:noProof/>
            <w:webHidden/>
          </w:rPr>
        </w:r>
        <w:r>
          <w:rPr>
            <w:noProof/>
            <w:webHidden/>
          </w:rPr>
          <w:fldChar w:fldCharType="separate"/>
        </w:r>
        <w:r>
          <w:rPr>
            <w:noProof/>
            <w:webHidden/>
          </w:rPr>
          <w:t>52</w:t>
        </w:r>
        <w:r>
          <w:rPr>
            <w:noProof/>
            <w:webHidden/>
          </w:rPr>
          <w:fldChar w:fldCharType="end"/>
        </w:r>
      </w:hyperlink>
    </w:p>
    <w:p w14:paraId="51ED1AB0" w14:textId="5359A492" w:rsidR="002F4DF8" w:rsidRDefault="002F4DF8">
      <w:pPr>
        <w:pStyle w:val="TOC4"/>
        <w:tabs>
          <w:tab w:val="right" w:leader="dot" w:pos="5030"/>
        </w:tabs>
        <w:rPr>
          <w:rFonts w:eastAsiaTheme="minorEastAsia"/>
          <w:smallCaps w:val="0"/>
          <w:noProof/>
          <w:sz w:val="22"/>
          <w:lang w:val="en-US" w:eastAsia="en-US" w:bidi="ar-SA"/>
        </w:rPr>
      </w:pPr>
      <w:hyperlink w:anchor="_Toc126157409" w:history="1">
        <w:r w:rsidRPr="005A6E3A">
          <w:rPr>
            <w:rStyle w:val="Hyperlink"/>
            <w:rFonts w:ascii="Calibri Light" w:hAnsi="Calibri Light" w:cs="Calibri Light"/>
            <w:noProof/>
          </w:rPr>
          <w:t xml:space="preserve">Azure </w:t>
        </w:r>
        <w:r w:rsidRPr="005A6E3A">
          <w:rPr>
            <w:rStyle w:val="Hyperlink"/>
            <w:rFonts w:cstheme="majorHAnsi" w:hint="eastAsia"/>
            <w:noProof/>
          </w:rPr>
          <w:t>負載測試</w:t>
        </w:r>
        <w:r>
          <w:rPr>
            <w:noProof/>
            <w:webHidden/>
          </w:rPr>
          <w:tab/>
        </w:r>
        <w:r>
          <w:rPr>
            <w:noProof/>
            <w:webHidden/>
          </w:rPr>
          <w:fldChar w:fldCharType="begin"/>
        </w:r>
        <w:r>
          <w:rPr>
            <w:noProof/>
            <w:webHidden/>
          </w:rPr>
          <w:instrText xml:space="preserve"> PAGEREF _Toc126157409 \h </w:instrText>
        </w:r>
        <w:r>
          <w:rPr>
            <w:noProof/>
            <w:webHidden/>
          </w:rPr>
        </w:r>
        <w:r>
          <w:rPr>
            <w:noProof/>
            <w:webHidden/>
          </w:rPr>
          <w:fldChar w:fldCharType="separate"/>
        </w:r>
        <w:r>
          <w:rPr>
            <w:noProof/>
            <w:webHidden/>
          </w:rPr>
          <w:t>53</w:t>
        </w:r>
        <w:r>
          <w:rPr>
            <w:noProof/>
            <w:webHidden/>
          </w:rPr>
          <w:fldChar w:fldCharType="end"/>
        </w:r>
      </w:hyperlink>
    </w:p>
    <w:p w14:paraId="1025BFDC" w14:textId="27035C09" w:rsidR="002F4DF8" w:rsidRDefault="002F4DF8">
      <w:pPr>
        <w:pStyle w:val="TOC4"/>
        <w:tabs>
          <w:tab w:val="right" w:leader="dot" w:pos="5030"/>
        </w:tabs>
        <w:rPr>
          <w:rFonts w:eastAsiaTheme="minorEastAsia"/>
          <w:smallCaps w:val="0"/>
          <w:noProof/>
          <w:sz w:val="22"/>
          <w:lang w:val="en-US" w:eastAsia="en-US" w:bidi="ar-SA"/>
        </w:rPr>
      </w:pPr>
      <w:hyperlink w:anchor="_Toc126157410" w:history="1">
        <w:r w:rsidRPr="005A6E3A">
          <w:rPr>
            <w:rStyle w:val="Hyperlink"/>
            <w:rFonts w:cstheme="minorHAnsi" w:hint="eastAsia"/>
            <w:noProof/>
          </w:rPr>
          <w:t>邏輯應用程式</w:t>
        </w:r>
        <w:r>
          <w:rPr>
            <w:noProof/>
            <w:webHidden/>
          </w:rPr>
          <w:tab/>
        </w:r>
        <w:r>
          <w:rPr>
            <w:noProof/>
            <w:webHidden/>
          </w:rPr>
          <w:fldChar w:fldCharType="begin"/>
        </w:r>
        <w:r>
          <w:rPr>
            <w:noProof/>
            <w:webHidden/>
          </w:rPr>
          <w:instrText xml:space="preserve"> PAGEREF _Toc126157410 \h </w:instrText>
        </w:r>
        <w:r>
          <w:rPr>
            <w:noProof/>
            <w:webHidden/>
          </w:rPr>
        </w:r>
        <w:r>
          <w:rPr>
            <w:noProof/>
            <w:webHidden/>
          </w:rPr>
          <w:fldChar w:fldCharType="separate"/>
        </w:r>
        <w:r>
          <w:rPr>
            <w:noProof/>
            <w:webHidden/>
          </w:rPr>
          <w:t>53</w:t>
        </w:r>
        <w:r>
          <w:rPr>
            <w:noProof/>
            <w:webHidden/>
          </w:rPr>
          <w:fldChar w:fldCharType="end"/>
        </w:r>
      </w:hyperlink>
    </w:p>
    <w:p w14:paraId="133E204F" w14:textId="43E6DA4D" w:rsidR="002F4DF8" w:rsidRDefault="002F4DF8">
      <w:pPr>
        <w:pStyle w:val="TOC4"/>
        <w:tabs>
          <w:tab w:val="right" w:leader="dot" w:pos="5030"/>
        </w:tabs>
        <w:rPr>
          <w:rFonts w:eastAsiaTheme="minorEastAsia"/>
          <w:smallCaps w:val="0"/>
          <w:noProof/>
          <w:sz w:val="22"/>
          <w:lang w:val="en-US" w:eastAsia="en-US" w:bidi="ar-SA"/>
        </w:rPr>
      </w:pPr>
      <w:hyperlink w:anchor="_Toc126157411" w:history="1">
        <w:r w:rsidRPr="005A6E3A">
          <w:rPr>
            <w:rStyle w:val="Hyperlink"/>
            <w:rFonts w:ascii="Calibri Light" w:hAnsi="Calibri Light" w:cs="Calibri Light"/>
            <w:noProof/>
          </w:rPr>
          <w:t>Azure Machine Learning</w:t>
        </w:r>
        <w:r>
          <w:rPr>
            <w:noProof/>
            <w:webHidden/>
          </w:rPr>
          <w:tab/>
        </w:r>
        <w:r>
          <w:rPr>
            <w:noProof/>
            <w:webHidden/>
          </w:rPr>
          <w:fldChar w:fldCharType="begin"/>
        </w:r>
        <w:r>
          <w:rPr>
            <w:noProof/>
            <w:webHidden/>
          </w:rPr>
          <w:instrText xml:space="preserve"> PAGEREF _Toc126157411 \h </w:instrText>
        </w:r>
        <w:r>
          <w:rPr>
            <w:noProof/>
            <w:webHidden/>
          </w:rPr>
        </w:r>
        <w:r>
          <w:rPr>
            <w:noProof/>
            <w:webHidden/>
          </w:rPr>
          <w:fldChar w:fldCharType="separate"/>
        </w:r>
        <w:r>
          <w:rPr>
            <w:noProof/>
            <w:webHidden/>
          </w:rPr>
          <w:t>54</w:t>
        </w:r>
        <w:r>
          <w:rPr>
            <w:noProof/>
            <w:webHidden/>
          </w:rPr>
          <w:fldChar w:fldCharType="end"/>
        </w:r>
      </w:hyperlink>
    </w:p>
    <w:p w14:paraId="516A31D1" w14:textId="70517E65" w:rsidR="002F4DF8" w:rsidRDefault="002F4DF8">
      <w:pPr>
        <w:pStyle w:val="TOC4"/>
        <w:tabs>
          <w:tab w:val="right" w:leader="dot" w:pos="5030"/>
        </w:tabs>
        <w:rPr>
          <w:rFonts w:eastAsiaTheme="minorEastAsia"/>
          <w:smallCaps w:val="0"/>
          <w:noProof/>
          <w:sz w:val="22"/>
          <w:lang w:val="en-US" w:eastAsia="en-US" w:bidi="ar-SA"/>
        </w:rPr>
      </w:pPr>
      <w:hyperlink w:anchor="_Toc126157412" w:history="1">
        <w:r w:rsidRPr="005A6E3A">
          <w:rPr>
            <w:rStyle w:val="Hyperlink"/>
            <w:rFonts w:ascii="Calibri Light" w:hAnsi="Calibri Light" w:cs="Calibri Light"/>
            <w:noProof/>
          </w:rPr>
          <w:t>Azure Machine Learning Studio</w:t>
        </w:r>
        <w:r w:rsidRPr="005A6E3A">
          <w:rPr>
            <w:rStyle w:val="Hyperlink"/>
            <w:rFonts w:cstheme="majorHAnsi"/>
            <w:noProof/>
          </w:rPr>
          <w:t xml:space="preserve"> (</w:t>
        </w:r>
        <w:r w:rsidRPr="005A6E3A">
          <w:rPr>
            <w:rStyle w:val="Hyperlink"/>
            <w:rFonts w:cstheme="majorHAnsi" w:hint="eastAsia"/>
            <w:noProof/>
          </w:rPr>
          <w:t>傳統</w:t>
        </w:r>
        <w:r w:rsidRPr="005A6E3A">
          <w:rPr>
            <w:rStyle w:val="Hyperlink"/>
            <w:rFonts w:cstheme="majorHAnsi"/>
            <w:noProof/>
          </w:rPr>
          <w:t>)</w:t>
        </w:r>
        <w:r>
          <w:rPr>
            <w:noProof/>
            <w:webHidden/>
          </w:rPr>
          <w:tab/>
        </w:r>
        <w:r>
          <w:rPr>
            <w:noProof/>
            <w:webHidden/>
          </w:rPr>
          <w:fldChar w:fldCharType="begin"/>
        </w:r>
        <w:r>
          <w:rPr>
            <w:noProof/>
            <w:webHidden/>
          </w:rPr>
          <w:instrText xml:space="preserve"> PAGEREF _Toc126157412 \h </w:instrText>
        </w:r>
        <w:r>
          <w:rPr>
            <w:noProof/>
            <w:webHidden/>
          </w:rPr>
        </w:r>
        <w:r>
          <w:rPr>
            <w:noProof/>
            <w:webHidden/>
          </w:rPr>
          <w:fldChar w:fldCharType="separate"/>
        </w:r>
        <w:r>
          <w:rPr>
            <w:noProof/>
            <w:webHidden/>
          </w:rPr>
          <w:t>54</w:t>
        </w:r>
        <w:r>
          <w:rPr>
            <w:noProof/>
            <w:webHidden/>
          </w:rPr>
          <w:fldChar w:fldCharType="end"/>
        </w:r>
      </w:hyperlink>
    </w:p>
    <w:p w14:paraId="720604D3" w14:textId="0912FC7C" w:rsidR="002F4DF8" w:rsidRDefault="002F4DF8">
      <w:pPr>
        <w:pStyle w:val="TOC4"/>
        <w:tabs>
          <w:tab w:val="right" w:leader="dot" w:pos="5030"/>
        </w:tabs>
        <w:rPr>
          <w:rFonts w:eastAsiaTheme="minorEastAsia"/>
          <w:smallCaps w:val="0"/>
          <w:noProof/>
          <w:sz w:val="22"/>
          <w:lang w:val="en-US" w:eastAsia="en-US" w:bidi="ar-SA"/>
        </w:rPr>
      </w:pPr>
      <w:hyperlink w:anchor="_Toc126157413" w:history="1">
        <w:r w:rsidRPr="005A6E3A">
          <w:rPr>
            <w:rStyle w:val="Hyperlink"/>
            <w:rFonts w:ascii="Calibri Light" w:hAnsi="Calibri Light" w:cs="Calibri Light"/>
            <w:noProof/>
          </w:rPr>
          <w:t xml:space="preserve">Azure </w:t>
        </w:r>
        <w:r w:rsidRPr="005A6E3A">
          <w:rPr>
            <w:rStyle w:val="Hyperlink"/>
            <w:rFonts w:cstheme="majorHAnsi" w:hint="eastAsia"/>
            <w:noProof/>
          </w:rPr>
          <w:t>地圖服務</w:t>
        </w:r>
        <w:r>
          <w:rPr>
            <w:noProof/>
            <w:webHidden/>
          </w:rPr>
          <w:tab/>
        </w:r>
        <w:r>
          <w:rPr>
            <w:noProof/>
            <w:webHidden/>
          </w:rPr>
          <w:fldChar w:fldCharType="begin"/>
        </w:r>
        <w:r>
          <w:rPr>
            <w:noProof/>
            <w:webHidden/>
          </w:rPr>
          <w:instrText xml:space="preserve"> PAGEREF _Toc126157413 \h </w:instrText>
        </w:r>
        <w:r>
          <w:rPr>
            <w:noProof/>
            <w:webHidden/>
          </w:rPr>
        </w:r>
        <w:r>
          <w:rPr>
            <w:noProof/>
            <w:webHidden/>
          </w:rPr>
          <w:fldChar w:fldCharType="separate"/>
        </w:r>
        <w:r>
          <w:rPr>
            <w:noProof/>
            <w:webHidden/>
          </w:rPr>
          <w:t>55</w:t>
        </w:r>
        <w:r>
          <w:rPr>
            <w:noProof/>
            <w:webHidden/>
          </w:rPr>
          <w:fldChar w:fldCharType="end"/>
        </w:r>
      </w:hyperlink>
    </w:p>
    <w:p w14:paraId="6BF4140D" w14:textId="360E24E6" w:rsidR="002F4DF8" w:rsidRDefault="002F4DF8">
      <w:pPr>
        <w:pStyle w:val="TOC4"/>
        <w:tabs>
          <w:tab w:val="right" w:leader="dot" w:pos="5030"/>
        </w:tabs>
        <w:rPr>
          <w:rFonts w:eastAsiaTheme="minorEastAsia"/>
          <w:smallCaps w:val="0"/>
          <w:noProof/>
          <w:sz w:val="22"/>
          <w:lang w:val="en-US" w:eastAsia="en-US" w:bidi="ar-SA"/>
        </w:rPr>
      </w:pPr>
      <w:hyperlink w:anchor="_Toc126157414" w:history="1">
        <w:r w:rsidRPr="005A6E3A">
          <w:rPr>
            <w:rStyle w:val="Hyperlink"/>
            <w:rFonts w:cstheme="minorHAnsi" w:hint="eastAsia"/>
            <w:noProof/>
          </w:rPr>
          <w:t>媒體服務</w:t>
        </w:r>
        <w:r>
          <w:rPr>
            <w:noProof/>
            <w:webHidden/>
          </w:rPr>
          <w:tab/>
        </w:r>
        <w:r>
          <w:rPr>
            <w:noProof/>
            <w:webHidden/>
          </w:rPr>
          <w:fldChar w:fldCharType="begin"/>
        </w:r>
        <w:r>
          <w:rPr>
            <w:noProof/>
            <w:webHidden/>
          </w:rPr>
          <w:instrText xml:space="preserve"> PAGEREF _Toc126157414 \h </w:instrText>
        </w:r>
        <w:r>
          <w:rPr>
            <w:noProof/>
            <w:webHidden/>
          </w:rPr>
        </w:r>
        <w:r>
          <w:rPr>
            <w:noProof/>
            <w:webHidden/>
          </w:rPr>
          <w:fldChar w:fldCharType="separate"/>
        </w:r>
        <w:r>
          <w:rPr>
            <w:noProof/>
            <w:webHidden/>
          </w:rPr>
          <w:t>55</w:t>
        </w:r>
        <w:r>
          <w:rPr>
            <w:noProof/>
            <w:webHidden/>
          </w:rPr>
          <w:fldChar w:fldCharType="end"/>
        </w:r>
      </w:hyperlink>
    </w:p>
    <w:p w14:paraId="0DB22B3D" w14:textId="0DAF9D2E" w:rsidR="002F4DF8" w:rsidRDefault="002F4DF8">
      <w:pPr>
        <w:pStyle w:val="TOC4"/>
        <w:tabs>
          <w:tab w:val="right" w:leader="dot" w:pos="5030"/>
        </w:tabs>
        <w:rPr>
          <w:rFonts w:eastAsiaTheme="minorEastAsia"/>
          <w:smallCaps w:val="0"/>
          <w:noProof/>
          <w:sz w:val="22"/>
          <w:lang w:val="en-US" w:eastAsia="en-US" w:bidi="ar-SA"/>
        </w:rPr>
      </w:pPr>
      <w:hyperlink w:anchor="_Toc126157415" w:history="1">
        <w:r w:rsidRPr="005A6E3A">
          <w:rPr>
            <w:rStyle w:val="Hyperlink"/>
            <w:rFonts w:ascii="Calibri Light" w:hAnsi="Calibri Light" w:cs="Calibri Light"/>
            <w:noProof/>
          </w:rPr>
          <w:t xml:space="preserve">Microsoft </w:t>
        </w:r>
        <w:r w:rsidRPr="005A6E3A">
          <w:rPr>
            <w:rStyle w:val="Hyperlink"/>
            <w:rFonts w:cstheme="majorHAnsi" w:hint="eastAsia"/>
            <w:noProof/>
          </w:rPr>
          <w:t>成本管理</w:t>
        </w:r>
        <w:r>
          <w:rPr>
            <w:noProof/>
            <w:webHidden/>
          </w:rPr>
          <w:tab/>
        </w:r>
        <w:r>
          <w:rPr>
            <w:noProof/>
            <w:webHidden/>
          </w:rPr>
          <w:fldChar w:fldCharType="begin"/>
        </w:r>
        <w:r>
          <w:rPr>
            <w:noProof/>
            <w:webHidden/>
          </w:rPr>
          <w:instrText xml:space="preserve"> PAGEREF _Toc126157415 \h </w:instrText>
        </w:r>
        <w:r>
          <w:rPr>
            <w:noProof/>
            <w:webHidden/>
          </w:rPr>
        </w:r>
        <w:r>
          <w:rPr>
            <w:noProof/>
            <w:webHidden/>
          </w:rPr>
          <w:fldChar w:fldCharType="separate"/>
        </w:r>
        <w:r>
          <w:rPr>
            <w:noProof/>
            <w:webHidden/>
          </w:rPr>
          <w:t>57</w:t>
        </w:r>
        <w:r>
          <w:rPr>
            <w:noProof/>
            <w:webHidden/>
          </w:rPr>
          <w:fldChar w:fldCharType="end"/>
        </w:r>
      </w:hyperlink>
    </w:p>
    <w:p w14:paraId="07318806" w14:textId="2A6BFD98" w:rsidR="002F4DF8" w:rsidRDefault="002F4DF8">
      <w:pPr>
        <w:pStyle w:val="TOC4"/>
        <w:tabs>
          <w:tab w:val="right" w:leader="dot" w:pos="5030"/>
        </w:tabs>
        <w:rPr>
          <w:rFonts w:eastAsiaTheme="minorEastAsia"/>
          <w:smallCaps w:val="0"/>
          <w:noProof/>
          <w:sz w:val="22"/>
          <w:lang w:val="en-US" w:eastAsia="en-US" w:bidi="ar-SA"/>
        </w:rPr>
      </w:pPr>
      <w:hyperlink w:anchor="_Toc126157416" w:history="1">
        <w:r w:rsidRPr="005A6E3A">
          <w:rPr>
            <w:rStyle w:val="Hyperlink"/>
            <w:rFonts w:ascii="Calibri Light" w:hAnsi="Calibri Light" w:cs="Calibri Light"/>
            <w:noProof/>
          </w:rPr>
          <w:t>Microsoft Genomics</w:t>
        </w:r>
        <w:r>
          <w:rPr>
            <w:noProof/>
            <w:webHidden/>
          </w:rPr>
          <w:tab/>
        </w:r>
        <w:r>
          <w:rPr>
            <w:noProof/>
            <w:webHidden/>
          </w:rPr>
          <w:fldChar w:fldCharType="begin"/>
        </w:r>
        <w:r>
          <w:rPr>
            <w:noProof/>
            <w:webHidden/>
          </w:rPr>
          <w:instrText xml:space="preserve"> PAGEREF _Toc126157416 \h </w:instrText>
        </w:r>
        <w:r>
          <w:rPr>
            <w:noProof/>
            <w:webHidden/>
          </w:rPr>
        </w:r>
        <w:r>
          <w:rPr>
            <w:noProof/>
            <w:webHidden/>
          </w:rPr>
          <w:fldChar w:fldCharType="separate"/>
        </w:r>
        <w:r>
          <w:rPr>
            <w:noProof/>
            <w:webHidden/>
          </w:rPr>
          <w:t>58</w:t>
        </w:r>
        <w:r>
          <w:rPr>
            <w:noProof/>
            <w:webHidden/>
          </w:rPr>
          <w:fldChar w:fldCharType="end"/>
        </w:r>
      </w:hyperlink>
    </w:p>
    <w:p w14:paraId="123BFEE3" w14:textId="20CA22C3" w:rsidR="002F4DF8" w:rsidRDefault="002F4DF8">
      <w:pPr>
        <w:pStyle w:val="TOC4"/>
        <w:tabs>
          <w:tab w:val="right" w:leader="dot" w:pos="5030"/>
        </w:tabs>
        <w:rPr>
          <w:rFonts w:eastAsiaTheme="minorEastAsia"/>
          <w:smallCaps w:val="0"/>
          <w:noProof/>
          <w:sz w:val="22"/>
          <w:lang w:val="en-US" w:eastAsia="en-US" w:bidi="ar-SA"/>
        </w:rPr>
      </w:pPr>
      <w:hyperlink w:anchor="_Toc126157417" w:history="1">
        <w:r w:rsidRPr="005A6E3A">
          <w:rPr>
            <w:rStyle w:val="Hyperlink"/>
            <w:rFonts w:cstheme="minorHAnsi" w:hint="eastAsia"/>
            <w:noProof/>
          </w:rPr>
          <w:t>行動服務</w:t>
        </w:r>
        <w:r>
          <w:rPr>
            <w:noProof/>
            <w:webHidden/>
          </w:rPr>
          <w:tab/>
        </w:r>
        <w:r>
          <w:rPr>
            <w:noProof/>
            <w:webHidden/>
          </w:rPr>
          <w:fldChar w:fldCharType="begin"/>
        </w:r>
        <w:r>
          <w:rPr>
            <w:noProof/>
            <w:webHidden/>
          </w:rPr>
          <w:instrText xml:space="preserve"> PAGEREF _Toc126157417 \h </w:instrText>
        </w:r>
        <w:r>
          <w:rPr>
            <w:noProof/>
            <w:webHidden/>
          </w:rPr>
        </w:r>
        <w:r>
          <w:rPr>
            <w:noProof/>
            <w:webHidden/>
          </w:rPr>
          <w:fldChar w:fldCharType="separate"/>
        </w:r>
        <w:r>
          <w:rPr>
            <w:noProof/>
            <w:webHidden/>
          </w:rPr>
          <w:t>58</w:t>
        </w:r>
        <w:r>
          <w:rPr>
            <w:noProof/>
            <w:webHidden/>
          </w:rPr>
          <w:fldChar w:fldCharType="end"/>
        </w:r>
      </w:hyperlink>
    </w:p>
    <w:p w14:paraId="22AE007E" w14:textId="5FF5CBF9" w:rsidR="002F4DF8" w:rsidRDefault="002F4DF8">
      <w:pPr>
        <w:pStyle w:val="TOC4"/>
        <w:tabs>
          <w:tab w:val="right" w:leader="dot" w:pos="5030"/>
        </w:tabs>
        <w:rPr>
          <w:rFonts w:eastAsiaTheme="minorEastAsia"/>
          <w:smallCaps w:val="0"/>
          <w:noProof/>
          <w:sz w:val="22"/>
          <w:lang w:val="en-US" w:eastAsia="en-US" w:bidi="ar-SA"/>
        </w:rPr>
      </w:pPr>
      <w:hyperlink w:anchor="_Toc126157418" w:history="1">
        <w:r w:rsidRPr="005A6E3A">
          <w:rPr>
            <w:rStyle w:val="Hyperlink"/>
            <w:rFonts w:ascii="Calibri Light" w:hAnsi="Calibri Light" w:cs="Calibri Light"/>
            <w:noProof/>
          </w:rPr>
          <w:t xml:space="preserve">Azure </w:t>
        </w:r>
        <w:r w:rsidRPr="005A6E3A">
          <w:rPr>
            <w:rStyle w:val="Hyperlink"/>
            <w:rFonts w:cstheme="majorHAnsi" w:hint="eastAsia"/>
            <w:noProof/>
          </w:rPr>
          <w:t>監視器</w:t>
        </w:r>
        <w:r>
          <w:rPr>
            <w:noProof/>
            <w:webHidden/>
          </w:rPr>
          <w:tab/>
        </w:r>
        <w:r>
          <w:rPr>
            <w:noProof/>
            <w:webHidden/>
          </w:rPr>
          <w:fldChar w:fldCharType="begin"/>
        </w:r>
        <w:r>
          <w:rPr>
            <w:noProof/>
            <w:webHidden/>
          </w:rPr>
          <w:instrText xml:space="preserve"> PAGEREF _Toc126157418 \h </w:instrText>
        </w:r>
        <w:r>
          <w:rPr>
            <w:noProof/>
            <w:webHidden/>
          </w:rPr>
        </w:r>
        <w:r>
          <w:rPr>
            <w:noProof/>
            <w:webHidden/>
          </w:rPr>
          <w:fldChar w:fldCharType="separate"/>
        </w:r>
        <w:r>
          <w:rPr>
            <w:noProof/>
            <w:webHidden/>
          </w:rPr>
          <w:t>59</w:t>
        </w:r>
        <w:r>
          <w:rPr>
            <w:noProof/>
            <w:webHidden/>
          </w:rPr>
          <w:fldChar w:fldCharType="end"/>
        </w:r>
      </w:hyperlink>
    </w:p>
    <w:p w14:paraId="085593D4" w14:textId="22EAE713" w:rsidR="002F4DF8" w:rsidRDefault="002F4DF8">
      <w:pPr>
        <w:pStyle w:val="TOC4"/>
        <w:tabs>
          <w:tab w:val="right" w:leader="dot" w:pos="5030"/>
        </w:tabs>
        <w:rPr>
          <w:rFonts w:eastAsiaTheme="minorEastAsia"/>
          <w:smallCaps w:val="0"/>
          <w:noProof/>
          <w:sz w:val="22"/>
          <w:lang w:val="en-US" w:eastAsia="en-US" w:bidi="ar-SA"/>
        </w:rPr>
      </w:pPr>
      <w:hyperlink w:anchor="_Toc126157419" w:history="1">
        <w:r w:rsidRPr="005A6E3A">
          <w:rPr>
            <w:rStyle w:val="Hyperlink"/>
            <w:rFonts w:ascii="Calibri Light" w:hAnsi="Calibri Light" w:cs="Calibri Light"/>
            <w:noProof/>
          </w:rPr>
          <w:t>Multi-Factor Authentication</w:t>
        </w:r>
        <w:r w:rsidRPr="005A6E3A">
          <w:rPr>
            <w:rStyle w:val="Hyperlink"/>
            <w:rFonts w:cstheme="majorHAnsi"/>
            <w:noProof/>
          </w:rPr>
          <w:t xml:space="preserve"> </w:t>
        </w:r>
        <w:r w:rsidRPr="005A6E3A">
          <w:rPr>
            <w:rStyle w:val="Hyperlink"/>
            <w:rFonts w:cstheme="majorHAnsi" w:hint="eastAsia"/>
            <w:noProof/>
          </w:rPr>
          <w:t>服務</w:t>
        </w:r>
        <w:r>
          <w:rPr>
            <w:noProof/>
            <w:webHidden/>
          </w:rPr>
          <w:tab/>
        </w:r>
        <w:r>
          <w:rPr>
            <w:noProof/>
            <w:webHidden/>
          </w:rPr>
          <w:fldChar w:fldCharType="begin"/>
        </w:r>
        <w:r>
          <w:rPr>
            <w:noProof/>
            <w:webHidden/>
          </w:rPr>
          <w:instrText xml:space="preserve"> PAGEREF _Toc126157419 \h </w:instrText>
        </w:r>
        <w:r>
          <w:rPr>
            <w:noProof/>
            <w:webHidden/>
          </w:rPr>
        </w:r>
        <w:r>
          <w:rPr>
            <w:noProof/>
            <w:webHidden/>
          </w:rPr>
          <w:fldChar w:fldCharType="separate"/>
        </w:r>
        <w:r>
          <w:rPr>
            <w:noProof/>
            <w:webHidden/>
          </w:rPr>
          <w:t>59</w:t>
        </w:r>
        <w:r>
          <w:rPr>
            <w:noProof/>
            <w:webHidden/>
          </w:rPr>
          <w:fldChar w:fldCharType="end"/>
        </w:r>
      </w:hyperlink>
    </w:p>
    <w:p w14:paraId="5614EC61" w14:textId="65C15F19" w:rsidR="002F4DF8" w:rsidRDefault="002F4DF8">
      <w:pPr>
        <w:pStyle w:val="TOC4"/>
        <w:tabs>
          <w:tab w:val="right" w:leader="dot" w:pos="5030"/>
        </w:tabs>
        <w:rPr>
          <w:rFonts w:eastAsiaTheme="minorEastAsia"/>
          <w:smallCaps w:val="0"/>
          <w:noProof/>
          <w:sz w:val="22"/>
          <w:lang w:val="en-US" w:eastAsia="en-US" w:bidi="ar-SA"/>
        </w:rPr>
      </w:pPr>
      <w:hyperlink w:anchor="_Toc126157420" w:history="1">
        <w:r w:rsidRPr="005A6E3A">
          <w:rPr>
            <w:rStyle w:val="Hyperlink"/>
            <w:rFonts w:ascii="Calibri Light" w:hAnsi="Calibri Light" w:cs="Calibri Light"/>
            <w:noProof/>
          </w:rPr>
          <w:t>Azure NetApp Files</w:t>
        </w:r>
        <w:r>
          <w:rPr>
            <w:noProof/>
            <w:webHidden/>
          </w:rPr>
          <w:tab/>
        </w:r>
        <w:r>
          <w:rPr>
            <w:noProof/>
            <w:webHidden/>
          </w:rPr>
          <w:fldChar w:fldCharType="begin"/>
        </w:r>
        <w:r>
          <w:rPr>
            <w:noProof/>
            <w:webHidden/>
          </w:rPr>
          <w:instrText xml:space="preserve"> PAGEREF _Toc126157420 \h </w:instrText>
        </w:r>
        <w:r>
          <w:rPr>
            <w:noProof/>
            <w:webHidden/>
          </w:rPr>
        </w:r>
        <w:r>
          <w:rPr>
            <w:noProof/>
            <w:webHidden/>
          </w:rPr>
          <w:fldChar w:fldCharType="separate"/>
        </w:r>
        <w:r>
          <w:rPr>
            <w:noProof/>
            <w:webHidden/>
          </w:rPr>
          <w:t>60</w:t>
        </w:r>
        <w:r>
          <w:rPr>
            <w:noProof/>
            <w:webHidden/>
          </w:rPr>
          <w:fldChar w:fldCharType="end"/>
        </w:r>
      </w:hyperlink>
    </w:p>
    <w:p w14:paraId="7BBD2033" w14:textId="7E24DA5C" w:rsidR="002F4DF8" w:rsidRDefault="002F4DF8">
      <w:pPr>
        <w:pStyle w:val="TOC4"/>
        <w:tabs>
          <w:tab w:val="right" w:leader="dot" w:pos="5030"/>
        </w:tabs>
        <w:rPr>
          <w:rFonts w:eastAsiaTheme="minorEastAsia"/>
          <w:smallCaps w:val="0"/>
          <w:noProof/>
          <w:sz w:val="22"/>
          <w:lang w:val="en-US" w:eastAsia="en-US" w:bidi="ar-SA"/>
        </w:rPr>
      </w:pPr>
      <w:hyperlink w:anchor="_Toc126157421" w:history="1">
        <w:r w:rsidRPr="005A6E3A">
          <w:rPr>
            <w:rStyle w:val="Hyperlink"/>
            <w:rFonts w:cstheme="minorHAnsi" w:hint="eastAsia"/>
            <w:noProof/>
          </w:rPr>
          <w:t>網路監看員</w:t>
        </w:r>
        <w:r>
          <w:rPr>
            <w:noProof/>
            <w:webHidden/>
          </w:rPr>
          <w:tab/>
        </w:r>
        <w:r>
          <w:rPr>
            <w:noProof/>
            <w:webHidden/>
          </w:rPr>
          <w:fldChar w:fldCharType="begin"/>
        </w:r>
        <w:r>
          <w:rPr>
            <w:noProof/>
            <w:webHidden/>
          </w:rPr>
          <w:instrText xml:space="preserve"> PAGEREF _Toc126157421 \h </w:instrText>
        </w:r>
        <w:r>
          <w:rPr>
            <w:noProof/>
            <w:webHidden/>
          </w:rPr>
        </w:r>
        <w:r>
          <w:rPr>
            <w:noProof/>
            <w:webHidden/>
          </w:rPr>
          <w:fldChar w:fldCharType="separate"/>
        </w:r>
        <w:r>
          <w:rPr>
            <w:noProof/>
            <w:webHidden/>
          </w:rPr>
          <w:t>60</w:t>
        </w:r>
        <w:r>
          <w:rPr>
            <w:noProof/>
            <w:webHidden/>
          </w:rPr>
          <w:fldChar w:fldCharType="end"/>
        </w:r>
      </w:hyperlink>
    </w:p>
    <w:p w14:paraId="21893200" w14:textId="737F5C28" w:rsidR="002F4DF8" w:rsidRDefault="002F4DF8">
      <w:pPr>
        <w:pStyle w:val="TOC4"/>
        <w:tabs>
          <w:tab w:val="right" w:leader="dot" w:pos="5030"/>
        </w:tabs>
        <w:rPr>
          <w:rFonts w:eastAsiaTheme="minorEastAsia"/>
          <w:smallCaps w:val="0"/>
          <w:noProof/>
          <w:sz w:val="22"/>
          <w:lang w:val="en-US" w:eastAsia="en-US" w:bidi="ar-SA"/>
        </w:rPr>
      </w:pPr>
      <w:hyperlink w:anchor="_Toc126157422" w:history="1">
        <w:r w:rsidRPr="005A6E3A">
          <w:rPr>
            <w:rStyle w:val="Hyperlink"/>
            <w:rFonts w:cstheme="minorHAnsi" w:hint="eastAsia"/>
            <w:noProof/>
          </w:rPr>
          <w:t>通知中樞</w:t>
        </w:r>
        <w:r>
          <w:rPr>
            <w:noProof/>
            <w:webHidden/>
          </w:rPr>
          <w:tab/>
        </w:r>
        <w:r>
          <w:rPr>
            <w:noProof/>
            <w:webHidden/>
          </w:rPr>
          <w:fldChar w:fldCharType="begin"/>
        </w:r>
        <w:r>
          <w:rPr>
            <w:noProof/>
            <w:webHidden/>
          </w:rPr>
          <w:instrText xml:space="preserve"> PAGEREF _Toc126157422 \h </w:instrText>
        </w:r>
        <w:r>
          <w:rPr>
            <w:noProof/>
            <w:webHidden/>
          </w:rPr>
        </w:r>
        <w:r>
          <w:rPr>
            <w:noProof/>
            <w:webHidden/>
          </w:rPr>
          <w:fldChar w:fldCharType="separate"/>
        </w:r>
        <w:r>
          <w:rPr>
            <w:noProof/>
            <w:webHidden/>
          </w:rPr>
          <w:t>60</w:t>
        </w:r>
        <w:r>
          <w:rPr>
            <w:noProof/>
            <w:webHidden/>
          </w:rPr>
          <w:fldChar w:fldCharType="end"/>
        </w:r>
      </w:hyperlink>
    </w:p>
    <w:p w14:paraId="274FEC03" w14:textId="34D5D34B" w:rsidR="002F4DF8" w:rsidRDefault="002F4DF8">
      <w:pPr>
        <w:pStyle w:val="TOC4"/>
        <w:tabs>
          <w:tab w:val="right" w:leader="dot" w:pos="5030"/>
        </w:tabs>
        <w:rPr>
          <w:rFonts w:eastAsiaTheme="minorEastAsia"/>
          <w:smallCaps w:val="0"/>
          <w:noProof/>
          <w:sz w:val="22"/>
          <w:lang w:val="en-US" w:eastAsia="en-US" w:bidi="ar-SA"/>
        </w:rPr>
      </w:pPr>
      <w:hyperlink w:anchor="_Toc126157423" w:history="1">
        <w:r w:rsidRPr="005A6E3A">
          <w:rPr>
            <w:rStyle w:val="Hyperlink"/>
            <w:rFonts w:cstheme="majorHAnsi" w:hint="eastAsia"/>
            <w:noProof/>
          </w:rPr>
          <w:t>適用於</w:t>
        </w:r>
        <w:r w:rsidRPr="005A6E3A">
          <w:rPr>
            <w:rStyle w:val="Hyperlink"/>
            <w:rFonts w:cstheme="majorHAnsi"/>
            <w:noProof/>
          </w:rPr>
          <w:t xml:space="preserve"> </w:t>
        </w:r>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虛擬機器之隨選容量保留</w:t>
        </w:r>
        <w:r>
          <w:rPr>
            <w:noProof/>
            <w:webHidden/>
          </w:rPr>
          <w:tab/>
        </w:r>
        <w:r>
          <w:rPr>
            <w:noProof/>
            <w:webHidden/>
          </w:rPr>
          <w:fldChar w:fldCharType="begin"/>
        </w:r>
        <w:r>
          <w:rPr>
            <w:noProof/>
            <w:webHidden/>
          </w:rPr>
          <w:instrText xml:space="preserve"> PAGEREF _Toc126157423 \h </w:instrText>
        </w:r>
        <w:r>
          <w:rPr>
            <w:noProof/>
            <w:webHidden/>
          </w:rPr>
        </w:r>
        <w:r>
          <w:rPr>
            <w:noProof/>
            <w:webHidden/>
          </w:rPr>
          <w:fldChar w:fldCharType="separate"/>
        </w:r>
        <w:r>
          <w:rPr>
            <w:noProof/>
            <w:webHidden/>
          </w:rPr>
          <w:t>61</w:t>
        </w:r>
        <w:r>
          <w:rPr>
            <w:noProof/>
            <w:webHidden/>
          </w:rPr>
          <w:fldChar w:fldCharType="end"/>
        </w:r>
      </w:hyperlink>
    </w:p>
    <w:p w14:paraId="401E09E7" w14:textId="2F73FD53" w:rsidR="002F4DF8" w:rsidRDefault="002F4DF8">
      <w:pPr>
        <w:pStyle w:val="TOC4"/>
        <w:tabs>
          <w:tab w:val="right" w:leader="dot" w:pos="5030"/>
        </w:tabs>
        <w:rPr>
          <w:rFonts w:eastAsiaTheme="minorEastAsia"/>
          <w:smallCaps w:val="0"/>
          <w:noProof/>
          <w:sz w:val="22"/>
          <w:lang w:val="en-US" w:eastAsia="en-US" w:bidi="ar-SA"/>
        </w:rPr>
      </w:pPr>
      <w:hyperlink w:anchor="_Toc126157424" w:history="1">
        <w:r w:rsidRPr="005A6E3A">
          <w:rPr>
            <w:rStyle w:val="Hyperlink"/>
            <w:rFonts w:ascii="Calibri Light" w:hAnsi="Calibri Light" w:cs="Calibri Light"/>
            <w:noProof/>
          </w:rPr>
          <w:t>Azure Orbital</w:t>
        </w:r>
        <w:r w:rsidRPr="005A6E3A">
          <w:rPr>
            <w:rStyle w:val="Hyperlink"/>
            <w:rFonts w:cstheme="majorHAnsi"/>
            <w:noProof/>
          </w:rPr>
          <w:t xml:space="preserve"> </w:t>
        </w:r>
        <w:r w:rsidRPr="005A6E3A">
          <w:rPr>
            <w:rStyle w:val="Hyperlink"/>
            <w:rFonts w:cstheme="majorHAnsi" w:hint="eastAsia"/>
            <w:noProof/>
          </w:rPr>
          <w:t>地面站</w:t>
        </w:r>
        <w:r>
          <w:rPr>
            <w:noProof/>
            <w:webHidden/>
          </w:rPr>
          <w:tab/>
        </w:r>
        <w:r>
          <w:rPr>
            <w:noProof/>
            <w:webHidden/>
          </w:rPr>
          <w:fldChar w:fldCharType="begin"/>
        </w:r>
        <w:r>
          <w:rPr>
            <w:noProof/>
            <w:webHidden/>
          </w:rPr>
          <w:instrText xml:space="preserve"> PAGEREF _Toc126157424 \h </w:instrText>
        </w:r>
        <w:r>
          <w:rPr>
            <w:noProof/>
            <w:webHidden/>
          </w:rPr>
        </w:r>
        <w:r>
          <w:rPr>
            <w:noProof/>
            <w:webHidden/>
          </w:rPr>
          <w:fldChar w:fldCharType="separate"/>
        </w:r>
        <w:r>
          <w:rPr>
            <w:noProof/>
            <w:webHidden/>
          </w:rPr>
          <w:t>62</w:t>
        </w:r>
        <w:r>
          <w:rPr>
            <w:noProof/>
            <w:webHidden/>
          </w:rPr>
          <w:fldChar w:fldCharType="end"/>
        </w:r>
      </w:hyperlink>
    </w:p>
    <w:p w14:paraId="5B6EC273" w14:textId="6D6EF71B" w:rsidR="002F4DF8" w:rsidRDefault="002F4DF8">
      <w:pPr>
        <w:pStyle w:val="TOC4"/>
        <w:tabs>
          <w:tab w:val="right" w:leader="dot" w:pos="5030"/>
        </w:tabs>
        <w:rPr>
          <w:rFonts w:eastAsiaTheme="minorEastAsia"/>
          <w:smallCaps w:val="0"/>
          <w:noProof/>
          <w:sz w:val="22"/>
          <w:lang w:val="en-US" w:eastAsia="en-US" w:bidi="ar-SA"/>
        </w:rPr>
      </w:pPr>
      <w:hyperlink w:anchor="_Toc126157425" w:history="1">
        <w:r w:rsidRPr="005A6E3A">
          <w:rPr>
            <w:rStyle w:val="Hyperlink"/>
            <w:rFonts w:ascii="Calibri Light" w:hAnsi="Calibri Light" w:cs="Calibri Light"/>
            <w:noProof/>
          </w:rPr>
          <w:t>Azure Private Link</w:t>
        </w:r>
        <w:r>
          <w:rPr>
            <w:noProof/>
            <w:webHidden/>
          </w:rPr>
          <w:tab/>
        </w:r>
        <w:r>
          <w:rPr>
            <w:noProof/>
            <w:webHidden/>
          </w:rPr>
          <w:fldChar w:fldCharType="begin"/>
        </w:r>
        <w:r>
          <w:rPr>
            <w:noProof/>
            <w:webHidden/>
          </w:rPr>
          <w:instrText xml:space="preserve"> PAGEREF _Toc126157425 \h </w:instrText>
        </w:r>
        <w:r>
          <w:rPr>
            <w:noProof/>
            <w:webHidden/>
          </w:rPr>
        </w:r>
        <w:r>
          <w:rPr>
            <w:noProof/>
            <w:webHidden/>
          </w:rPr>
          <w:fldChar w:fldCharType="separate"/>
        </w:r>
        <w:r>
          <w:rPr>
            <w:noProof/>
            <w:webHidden/>
          </w:rPr>
          <w:t>62</w:t>
        </w:r>
        <w:r>
          <w:rPr>
            <w:noProof/>
            <w:webHidden/>
          </w:rPr>
          <w:fldChar w:fldCharType="end"/>
        </w:r>
      </w:hyperlink>
    </w:p>
    <w:p w14:paraId="4326A652" w14:textId="7AEEBE3E" w:rsidR="002F4DF8" w:rsidRDefault="002F4DF8">
      <w:pPr>
        <w:pStyle w:val="TOC4"/>
        <w:tabs>
          <w:tab w:val="right" w:leader="dot" w:pos="5030"/>
        </w:tabs>
        <w:rPr>
          <w:rFonts w:eastAsiaTheme="minorEastAsia"/>
          <w:smallCaps w:val="0"/>
          <w:noProof/>
          <w:sz w:val="22"/>
          <w:lang w:val="en-US" w:eastAsia="en-US" w:bidi="ar-SA"/>
        </w:rPr>
      </w:pPr>
      <w:hyperlink w:anchor="_Toc126157426" w:history="1">
        <w:r w:rsidRPr="005A6E3A">
          <w:rPr>
            <w:rStyle w:val="Hyperlink"/>
            <w:rFonts w:ascii="Calibri Light" w:hAnsi="Calibri Light" w:cs="Calibri Light"/>
            <w:noProof/>
          </w:rPr>
          <w:t>Azure Red Hat OpenShift</w:t>
        </w:r>
        <w:r>
          <w:rPr>
            <w:noProof/>
            <w:webHidden/>
          </w:rPr>
          <w:tab/>
        </w:r>
        <w:r>
          <w:rPr>
            <w:noProof/>
            <w:webHidden/>
          </w:rPr>
          <w:fldChar w:fldCharType="begin"/>
        </w:r>
        <w:r>
          <w:rPr>
            <w:noProof/>
            <w:webHidden/>
          </w:rPr>
          <w:instrText xml:space="preserve"> PAGEREF _Toc126157426 \h </w:instrText>
        </w:r>
        <w:r>
          <w:rPr>
            <w:noProof/>
            <w:webHidden/>
          </w:rPr>
        </w:r>
        <w:r>
          <w:rPr>
            <w:noProof/>
            <w:webHidden/>
          </w:rPr>
          <w:fldChar w:fldCharType="separate"/>
        </w:r>
        <w:r>
          <w:rPr>
            <w:noProof/>
            <w:webHidden/>
          </w:rPr>
          <w:t>62</w:t>
        </w:r>
        <w:r>
          <w:rPr>
            <w:noProof/>
            <w:webHidden/>
          </w:rPr>
          <w:fldChar w:fldCharType="end"/>
        </w:r>
      </w:hyperlink>
    </w:p>
    <w:p w14:paraId="3CC76AE3" w14:textId="1521A0D0" w:rsidR="002F4DF8" w:rsidRDefault="002F4DF8">
      <w:pPr>
        <w:pStyle w:val="TOC4"/>
        <w:tabs>
          <w:tab w:val="right" w:leader="dot" w:pos="5030"/>
        </w:tabs>
        <w:rPr>
          <w:rFonts w:eastAsiaTheme="minorEastAsia"/>
          <w:smallCaps w:val="0"/>
          <w:noProof/>
          <w:sz w:val="22"/>
          <w:lang w:val="en-US" w:eastAsia="en-US" w:bidi="ar-SA"/>
        </w:rPr>
      </w:pPr>
      <w:hyperlink w:anchor="_Toc126157427" w:history="1">
        <w:r w:rsidRPr="005A6E3A">
          <w:rPr>
            <w:rStyle w:val="Hyperlink"/>
            <w:rFonts w:cstheme="minorHAnsi" w:hint="eastAsia"/>
            <w:noProof/>
          </w:rPr>
          <w:t>遠端轉譯</w:t>
        </w:r>
        <w:r>
          <w:rPr>
            <w:noProof/>
            <w:webHidden/>
          </w:rPr>
          <w:tab/>
        </w:r>
        <w:r>
          <w:rPr>
            <w:noProof/>
            <w:webHidden/>
          </w:rPr>
          <w:fldChar w:fldCharType="begin"/>
        </w:r>
        <w:r>
          <w:rPr>
            <w:noProof/>
            <w:webHidden/>
          </w:rPr>
          <w:instrText xml:space="preserve"> PAGEREF _Toc126157427 \h </w:instrText>
        </w:r>
        <w:r>
          <w:rPr>
            <w:noProof/>
            <w:webHidden/>
          </w:rPr>
        </w:r>
        <w:r>
          <w:rPr>
            <w:noProof/>
            <w:webHidden/>
          </w:rPr>
          <w:fldChar w:fldCharType="separate"/>
        </w:r>
        <w:r>
          <w:rPr>
            <w:noProof/>
            <w:webHidden/>
          </w:rPr>
          <w:t>63</w:t>
        </w:r>
        <w:r>
          <w:rPr>
            <w:noProof/>
            <w:webHidden/>
          </w:rPr>
          <w:fldChar w:fldCharType="end"/>
        </w:r>
      </w:hyperlink>
    </w:p>
    <w:p w14:paraId="495C4ACD" w14:textId="70AC60DC" w:rsidR="002F4DF8" w:rsidRDefault="002F4DF8">
      <w:pPr>
        <w:pStyle w:val="TOC4"/>
        <w:tabs>
          <w:tab w:val="right" w:leader="dot" w:pos="5030"/>
        </w:tabs>
        <w:rPr>
          <w:rFonts w:eastAsiaTheme="minorEastAsia"/>
          <w:smallCaps w:val="0"/>
          <w:noProof/>
          <w:sz w:val="22"/>
          <w:lang w:val="en-US" w:eastAsia="en-US" w:bidi="ar-SA"/>
        </w:rPr>
      </w:pPr>
      <w:hyperlink w:anchor="_Toc126157428" w:history="1">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路由伺服器</w:t>
        </w:r>
        <w:r>
          <w:rPr>
            <w:noProof/>
            <w:webHidden/>
          </w:rPr>
          <w:tab/>
        </w:r>
        <w:r>
          <w:rPr>
            <w:noProof/>
            <w:webHidden/>
          </w:rPr>
          <w:fldChar w:fldCharType="begin"/>
        </w:r>
        <w:r>
          <w:rPr>
            <w:noProof/>
            <w:webHidden/>
          </w:rPr>
          <w:instrText xml:space="preserve"> PAGEREF _Toc126157428 \h </w:instrText>
        </w:r>
        <w:r>
          <w:rPr>
            <w:noProof/>
            <w:webHidden/>
          </w:rPr>
        </w:r>
        <w:r>
          <w:rPr>
            <w:noProof/>
            <w:webHidden/>
          </w:rPr>
          <w:fldChar w:fldCharType="separate"/>
        </w:r>
        <w:r>
          <w:rPr>
            <w:noProof/>
            <w:webHidden/>
          </w:rPr>
          <w:t>63</w:t>
        </w:r>
        <w:r>
          <w:rPr>
            <w:noProof/>
            <w:webHidden/>
          </w:rPr>
          <w:fldChar w:fldCharType="end"/>
        </w:r>
      </w:hyperlink>
    </w:p>
    <w:p w14:paraId="74AE671F" w14:textId="0B4E6891" w:rsidR="002F4DF8" w:rsidRDefault="002F4DF8">
      <w:pPr>
        <w:pStyle w:val="TOC4"/>
        <w:tabs>
          <w:tab w:val="right" w:leader="dot" w:pos="5030"/>
        </w:tabs>
        <w:rPr>
          <w:rFonts w:eastAsiaTheme="minorEastAsia"/>
          <w:smallCaps w:val="0"/>
          <w:noProof/>
          <w:sz w:val="22"/>
          <w:lang w:val="en-US" w:eastAsia="en-US" w:bidi="ar-SA"/>
        </w:rPr>
      </w:pPr>
      <w:hyperlink w:anchor="_Toc126157429" w:history="1">
        <w:r w:rsidRPr="005A6E3A">
          <w:rPr>
            <w:rStyle w:val="Hyperlink"/>
            <w:rFonts w:ascii="Calibri Light" w:hAnsi="Calibri Light" w:cs="Calibri Light"/>
            <w:noProof/>
          </w:rPr>
          <w:t>SAP HANA on Azure</w:t>
        </w:r>
        <w:r w:rsidRPr="005A6E3A">
          <w:rPr>
            <w:rStyle w:val="Hyperlink"/>
            <w:rFonts w:cstheme="majorHAnsi"/>
            <w:noProof/>
          </w:rPr>
          <w:t xml:space="preserve"> </w:t>
        </w:r>
        <w:r w:rsidRPr="005A6E3A">
          <w:rPr>
            <w:rStyle w:val="Hyperlink"/>
            <w:rFonts w:cstheme="majorHAnsi" w:hint="eastAsia"/>
            <w:noProof/>
          </w:rPr>
          <w:t>大型執行個體</w:t>
        </w:r>
        <w:r>
          <w:rPr>
            <w:noProof/>
            <w:webHidden/>
          </w:rPr>
          <w:tab/>
        </w:r>
        <w:r>
          <w:rPr>
            <w:noProof/>
            <w:webHidden/>
          </w:rPr>
          <w:fldChar w:fldCharType="begin"/>
        </w:r>
        <w:r>
          <w:rPr>
            <w:noProof/>
            <w:webHidden/>
          </w:rPr>
          <w:instrText xml:space="preserve"> PAGEREF _Toc126157429 \h </w:instrText>
        </w:r>
        <w:r>
          <w:rPr>
            <w:noProof/>
            <w:webHidden/>
          </w:rPr>
        </w:r>
        <w:r>
          <w:rPr>
            <w:noProof/>
            <w:webHidden/>
          </w:rPr>
          <w:fldChar w:fldCharType="separate"/>
        </w:r>
        <w:r>
          <w:rPr>
            <w:noProof/>
            <w:webHidden/>
          </w:rPr>
          <w:t>64</w:t>
        </w:r>
        <w:r>
          <w:rPr>
            <w:noProof/>
            <w:webHidden/>
          </w:rPr>
          <w:fldChar w:fldCharType="end"/>
        </w:r>
      </w:hyperlink>
    </w:p>
    <w:p w14:paraId="61B7097E" w14:textId="11849458" w:rsidR="002F4DF8" w:rsidRDefault="002F4DF8">
      <w:pPr>
        <w:pStyle w:val="TOC4"/>
        <w:tabs>
          <w:tab w:val="right" w:leader="dot" w:pos="5030"/>
        </w:tabs>
        <w:rPr>
          <w:rFonts w:eastAsiaTheme="minorEastAsia"/>
          <w:smallCaps w:val="0"/>
          <w:noProof/>
          <w:sz w:val="22"/>
          <w:lang w:val="en-US" w:eastAsia="en-US" w:bidi="ar-SA"/>
        </w:rPr>
      </w:pPr>
      <w:hyperlink w:anchor="_Toc126157430" w:history="1">
        <w:r w:rsidRPr="005A6E3A">
          <w:rPr>
            <w:rStyle w:val="Hyperlink"/>
            <w:rFonts w:cstheme="minorHAnsi" w:hint="eastAsia"/>
            <w:noProof/>
          </w:rPr>
          <w:t>排程器</w:t>
        </w:r>
        <w:r>
          <w:rPr>
            <w:noProof/>
            <w:webHidden/>
          </w:rPr>
          <w:tab/>
        </w:r>
        <w:r>
          <w:rPr>
            <w:noProof/>
            <w:webHidden/>
          </w:rPr>
          <w:fldChar w:fldCharType="begin"/>
        </w:r>
        <w:r>
          <w:rPr>
            <w:noProof/>
            <w:webHidden/>
          </w:rPr>
          <w:instrText xml:space="preserve"> PAGEREF _Toc126157430 \h </w:instrText>
        </w:r>
        <w:r>
          <w:rPr>
            <w:noProof/>
            <w:webHidden/>
          </w:rPr>
        </w:r>
        <w:r>
          <w:rPr>
            <w:noProof/>
            <w:webHidden/>
          </w:rPr>
          <w:fldChar w:fldCharType="separate"/>
        </w:r>
        <w:r>
          <w:rPr>
            <w:noProof/>
            <w:webHidden/>
          </w:rPr>
          <w:t>65</w:t>
        </w:r>
        <w:r>
          <w:rPr>
            <w:noProof/>
            <w:webHidden/>
          </w:rPr>
          <w:fldChar w:fldCharType="end"/>
        </w:r>
      </w:hyperlink>
    </w:p>
    <w:p w14:paraId="45F42314" w14:textId="0F3F1373" w:rsidR="002F4DF8" w:rsidRDefault="002F4DF8">
      <w:pPr>
        <w:pStyle w:val="TOC4"/>
        <w:tabs>
          <w:tab w:val="right" w:leader="dot" w:pos="5030"/>
        </w:tabs>
        <w:rPr>
          <w:rFonts w:eastAsiaTheme="minorEastAsia"/>
          <w:smallCaps w:val="0"/>
          <w:noProof/>
          <w:sz w:val="22"/>
          <w:lang w:val="en-US" w:eastAsia="en-US" w:bidi="ar-SA"/>
        </w:rPr>
      </w:pPr>
      <w:hyperlink w:anchor="_Toc126157431" w:history="1">
        <w:r w:rsidRPr="005A6E3A">
          <w:rPr>
            <w:rStyle w:val="Hyperlink"/>
            <w:rFonts w:cstheme="minorHAnsi" w:hint="eastAsia"/>
            <w:noProof/>
          </w:rPr>
          <w:t>服務匯流排</w:t>
        </w:r>
        <w:r>
          <w:rPr>
            <w:noProof/>
            <w:webHidden/>
          </w:rPr>
          <w:tab/>
        </w:r>
        <w:r>
          <w:rPr>
            <w:noProof/>
            <w:webHidden/>
          </w:rPr>
          <w:fldChar w:fldCharType="begin"/>
        </w:r>
        <w:r>
          <w:rPr>
            <w:noProof/>
            <w:webHidden/>
          </w:rPr>
          <w:instrText xml:space="preserve"> PAGEREF _Toc126157431 \h </w:instrText>
        </w:r>
        <w:r>
          <w:rPr>
            <w:noProof/>
            <w:webHidden/>
          </w:rPr>
        </w:r>
        <w:r>
          <w:rPr>
            <w:noProof/>
            <w:webHidden/>
          </w:rPr>
          <w:fldChar w:fldCharType="separate"/>
        </w:r>
        <w:r>
          <w:rPr>
            <w:noProof/>
            <w:webHidden/>
          </w:rPr>
          <w:t>65</w:t>
        </w:r>
        <w:r>
          <w:rPr>
            <w:noProof/>
            <w:webHidden/>
          </w:rPr>
          <w:fldChar w:fldCharType="end"/>
        </w:r>
      </w:hyperlink>
    </w:p>
    <w:p w14:paraId="41F29D38" w14:textId="016B1A2F" w:rsidR="002F4DF8" w:rsidRDefault="002F4DF8">
      <w:pPr>
        <w:pStyle w:val="TOC4"/>
        <w:tabs>
          <w:tab w:val="right" w:leader="dot" w:pos="5030"/>
        </w:tabs>
        <w:rPr>
          <w:rFonts w:eastAsiaTheme="minorEastAsia"/>
          <w:smallCaps w:val="0"/>
          <w:noProof/>
          <w:sz w:val="22"/>
          <w:lang w:val="en-US" w:eastAsia="en-US" w:bidi="ar-SA"/>
        </w:rPr>
      </w:pPr>
      <w:hyperlink w:anchor="_Toc126157432" w:history="1">
        <w:r w:rsidRPr="005A6E3A">
          <w:rPr>
            <w:rStyle w:val="Hyperlink"/>
            <w:rFonts w:ascii="Calibri Light" w:hAnsi="Calibri Light" w:cs="Calibri Light"/>
            <w:noProof/>
          </w:rPr>
          <w:t>Azure SignalR</w:t>
        </w:r>
        <w:r w:rsidRPr="005A6E3A">
          <w:rPr>
            <w:rStyle w:val="Hyperlink"/>
            <w:rFonts w:cstheme="majorHAnsi"/>
            <w:noProof/>
          </w:rPr>
          <w:t xml:space="preserve"> </w:t>
        </w:r>
        <w:r w:rsidRPr="005A6E3A">
          <w:rPr>
            <w:rStyle w:val="Hyperlink"/>
            <w:rFonts w:cstheme="majorHAnsi" w:hint="eastAsia"/>
            <w:noProof/>
          </w:rPr>
          <w:t>服務</w:t>
        </w:r>
        <w:r>
          <w:rPr>
            <w:noProof/>
            <w:webHidden/>
          </w:rPr>
          <w:tab/>
        </w:r>
        <w:r>
          <w:rPr>
            <w:noProof/>
            <w:webHidden/>
          </w:rPr>
          <w:fldChar w:fldCharType="begin"/>
        </w:r>
        <w:r>
          <w:rPr>
            <w:noProof/>
            <w:webHidden/>
          </w:rPr>
          <w:instrText xml:space="preserve"> PAGEREF _Toc126157432 \h </w:instrText>
        </w:r>
        <w:r>
          <w:rPr>
            <w:noProof/>
            <w:webHidden/>
          </w:rPr>
        </w:r>
        <w:r>
          <w:rPr>
            <w:noProof/>
            <w:webHidden/>
          </w:rPr>
          <w:fldChar w:fldCharType="separate"/>
        </w:r>
        <w:r>
          <w:rPr>
            <w:noProof/>
            <w:webHidden/>
          </w:rPr>
          <w:t>66</w:t>
        </w:r>
        <w:r>
          <w:rPr>
            <w:noProof/>
            <w:webHidden/>
          </w:rPr>
          <w:fldChar w:fldCharType="end"/>
        </w:r>
      </w:hyperlink>
    </w:p>
    <w:p w14:paraId="138636DA" w14:textId="7EFA9BC5" w:rsidR="002F4DF8" w:rsidRDefault="002F4DF8">
      <w:pPr>
        <w:pStyle w:val="TOC4"/>
        <w:tabs>
          <w:tab w:val="right" w:leader="dot" w:pos="5030"/>
        </w:tabs>
        <w:rPr>
          <w:rFonts w:eastAsiaTheme="minorEastAsia"/>
          <w:smallCaps w:val="0"/>
          <w:noProof/>
          <w:sz w:val="22"/>
          <w:lang w:val="en-US" w:eastAsia="en-US" w:bidi="ar-SA"/>
        </w:rPr>
      </w:pPr>
      <w:hyperlink w:anchor="_Toc126157433" w:history="1">
        <w:r w:rsidRPr="005A6E3A">
          <w:rPr>
            <w:rStyle w:val="Hyperlink"/>
            <w:rFonts w:ascii="Calibri Light" w:hAnsi="Calibri Light" w:cs="Calibri Light"/>
            <w:noProof/>
          </w:rPr>
          <w:t>Azure Site Recovery</w:t>
        </w:r>
        <w:r>
          <w:rPr>
            <w:noProof/>
            <w:webHidden/>
          </w:rPr>
          <w:tab/>
        </w:r>
        <w:r>
          <w:rPr>
            <w:noProof/>
            <w:webHidden/>
          </w:rPr>
          <w:fldChar w:fldCharType="begin"/>
        </w:r>
        <w:r>
          <w:rPr>
            <w:noProof/>
            <w:webHidden/>
          </w:rPr>
          <w:instrText xml:space="preserve"> PAGEREF _Toc126157433 \h </w:instrText>
        </w:r>
        <w:r>
          <w:rPr>
            <w:noProof/>
            <w:webHidden/>
          </w:rPr>
        </w:r>
        <w:r>
          <w:rPr>
            <w:noProof/>
            <w:webHidden/>
          </w:rPr>
          <w:fldChar w:fldCharType="separate"/>
        </w:r>
        <w:r>
          <w:rPr>
            <w:noProof/>
            <w:webHidden/>
          </w:rPr>
          <w:t>66</w:t>
        </w:r>
        <w:r>
          <w:rPr>
            <w:noProof/>
            <w:webHidden/>
          </w:rPr>
          <w:fldChar w:fldCharType="end"/>
        </w:r>
      </w:hyperlink>
    </w:p>
    <w:p w14:paraId="1EF303F1" w14:textId="68A53BAC" w:rsidR="002F4DF8" w:rsidRDefault="002F4DF8">
      <w:pPr>
        <w:pStyle w:val="TOC4"/>
        <w:tabs>
          <w:tab w:val="right" w:leader="dot" w:pos="5030"/>
        </w:tabs>
        <w:rPr>
          <w:rFonts w:eastAsiaTheme="minorEastAsia"/>
          <w:smallCaps w:val="0"/>
          <w:noProof/>
          <w:sz w:val="22"/>
          <w:lang w:val="en-US" w:eastAsia="en-US" w:bidi="ar-SA"/>
        </w:rPr>
      </w:pPr>
      <w:hyperlink w:anchor="_Toc126157434" w:history="1">
        <w:r w:rsidRPr="005A6E3A">
          <w:rPr>
            <w:rStyle w:val="Hyperlink"/>
            <w:rFonts w:ascii="Calibri Light" w:hAnsi="Calibri Light" w:cs="Calibri Light"/>
            <w:noProof/>
          </w:rPr>
          <w:t>Spatial Anchors</w:t>
        </w:r>
        <w:r>
          <w:rPr>
            <w:noProof/>
            <w:webHidden/>
          </w:rPr>
          <w:tab/>
        </w:r>
        <w:r>
          <w:rPr>
            <w:noProof/>
            <w:webHidden/>
          </w:rPr>
          <w:fldChar w:fldCharType="begin"/>
        </w:r>
        <w:r>
          <w:rPr>
            <w:noProof/>
            <w:webHidden/>
          </w:rPr>
          <w:instrText xml:space="preserve"> PAGEREF _Toc126157434 \h </w:instrText>
        </w:r>
        <w:r>
          <w:rPr>
            <w:noProof/>
            <w:webHidden/>
          </w:rPr>
        </w:r>
        <w:r>
          <w:rPr>
            <w:noProof/>
            <w:webHidden/>
          </w:rPr>
          <w:fldChar w:fldCharType="separate"/>
        </w:r>
        <w:r>
          <w:rPr>
            <w:noProof/>
            <w:webHidden/>
          </w:rPr>
          <w:t>67</w:t>
        </w:r>
        <w:r>
          <w:rPr>
            <w:noProof/>
            <w:webHidden/>
          </w:rPr>
          <w:fldChar w:fldCharType="end"/>
        </w:r>
      </w:hyperlink>
    </w:p>
    <w:p w14:paraId="6BEAF79C" w14:textId="4F835ACA" w:rsidR="002F4DF8" w:rsidRDefault="002F4DF8">
      <w:pPr>
        <w:pStyle w:val="TOC4"/>
        <w:tabs>
          <w:tab w:val="right" w:leader="dot" w:pos="5030"/>
        </w:tabs>
        <w:rPr>
          <w:rFonts w:eastAsiaTheme="minorEastAsia"/>
          <w:smallCaps w:val="0"/>
          <w:noProof/>
          <w:sz w:val="22"/>
          <w:lang w:val="en-US" w:eastAsia="en-US" w:bidi="ar-SA"/>
        </w:rPr>
      </w:pPr>
      <w:hyperlink w:anchor="_Toc126157435" w:history="1">
        <w:r w:rsidRPr="005A6E3A">
          <w:rPr>
            <w:rStyle w:val="Hyperlink"/>
            <w:rFonts w:ascii="Calibri Light" w:hAnsi="Calibri Light" w:cs="Calibri Light"/>
            <w:noProof/>
          </w:rPr>
          <w:t>Azure Spring Apps</w:t>
        </w:r>
        <w:r>
          <w:rPr>
            <w:noProof/>
            <w:webHidden/>
          </w:rPr>
          <w:tab/>
        </w:r>
        <w:r>
          <w:rPr>
            <w:noProof/>
            <w:webHidden/>
          </w:rPr>
          <w:fldChar w:fldCharType="begin"/>
        </w:r>
        <w:r>
          <w:rPr>
            <w:noProof/>
            <w:webHidden/>
          </w:rPr>
          <w:instrText xml:space="preserve"> PAGEREF _Toc126157435 \h </w:instrText>
        </w:r>
        <w:r>
          <w:rPr>
            <w:noProof/>
            <w:webHidden/>
          </w:rPr>
        </w:r>
        <w:r>
          <w:rPr>
            <w:noProof/>
            <w:webHidden/>
          </w:rPr>
          <w:fldChar w:fldCharType="separate"/>
        </w:r>
        <w:r>
          <w:rPr>
            <w:noProof/>
            <w:webHidden/>
          </w:rPr>
          <w:t>68</w:t>
        </w:r>
        <w:r>
          <w:rPr>
            <w:noProof/>
            <w:webHidden/>
          </w:rPr>
          <w:fldChar w:fldCharType="end"/>
        </w:r>
      </w:hyperlink>
    </w:p>
    <w:p w14:paraId="302A0B51" w14:textId="0FBFEC69" w:rsidR="002F4DF8" w:rsidRDefault="002F4DF8">
      <w:pPr>
        <w:pStyle w:val="TOC4"/>
        <w:tabs>
          <w:tab w:val="right" w:leader="dot" w:pos="5030"/>
        </w:tabs>
        <w:rPr>
          <w:rFonts w:eastAsiaTheme="minorEastAsia"/>
          <w:smallCaps w:val="0"/>
          <w:noProof/>
          <w:sz w:val="22"/>
          <w:lang w:val="en-US" w:eastAsia="en-US" w:bidi="ar-SA"/>
        </w:rPr>
      </w:pPr>
      <w:hyperlink w:anchor="_Toc126157436" w:history="1">
        <w:r w:rsidRPr="005A6E3A">
          <w:rPr>
            <w:rStyle w:val="Hyperlink"/>
            <w:rFonts w:ascii="Calibri Light" w:hAnsi="Calibri Light" w:cs="Calibri Light"/>
            <w:noProof/>
          </w:rPr>
          <w:t>Azure SQL Database</w:t>
        </w:r>
        <w:r>
          <w:rPr>
            <w:noProof/>
            <w:webHidden/>
          </w:rPr>
          <w:tab/>
        </w:r>
        <w:r>
          <w:rPr>
            <w:noProof/>
            <w:webHidden/>
          </w:rPr>
          <w:fldChar w:fldCharType="begin"/>
        </w:r>
        <w:r>
          <w:rPr>
            <w:noProof/>
            <w:webHidden/>
          </w:rPr>
          <w:instrText xml:space="preserve"> PAGEREF _Toc126157436 \h </w:instrText>
        </w:r>
        <w:r>
          <w:rPr>
            <w:noProof/>
            <w:webHidden/>
          </w:rPr>
        </w:r>
        <w:r>
          <w:rPr>
            <w:noProof/>
            <w:webHidden/>
          </w:rPr>
          <w:fldChar w:fldCharType="separate"/>
        </w:r>
        <w:r>
          <w:rPr>
            <w:noProof/>
            <w:webHidden/>
          </w:rPr>
          <w:t>68</w:t>
        </w:r>
        <w:r>
          <w:rPr>
            <w:noProof/>
            <w:webHidden/>
          </w:rPr>
          <w:fldChar w:fldCharType="end"/>
        </w:r>
      </w:hyperlink>
    </w:p>
    <w:p w14:paraId="5800EEC7" w14:textId="7E51BB56" w:rsidR="002F4DF8" w:rsidRDefault="002F4DF8">
      <w:pPr>
        <w:pStyle w:val="TOC4"/>
        <w:tabs>
          <w:tab w:val="right" w:leader="dot" w:pos="5030"/>
        </w:tabs>
        <w:rPr>
          <w:rFonts w:eastAsiaTheme="minorEastAsia"/>
          <w:smallCaps w:val="0"/>
          <w:noProof/>
          <w:sz w:val="22"/>
          <w:lang w:val="en-US" w:eastAsia="en-US" w:bidi="ar-SA"/>
        </w:rPr>
      </w:pPr>
      <w:hyperlink w:anchor="_Toc126157437" w:history="1">
        <w:r w:rsidRPr="005A6E3A">
          <w:rPr>
            <w:rStyle w:val="Hyperlink"/>
            <w:rFonts w:ascii="Calibri Light" w:hAnsi="Calibri Light" w:cs="Calibri Light"/>
            <w:noProof/>
          </w:rPr>
          <w:t>Azure SQL</w:t>
        </w:r>
        <w:r w:rsidRPr="005A6E3A">
          <w:rPr>
            <w:rStyle w:val="Hyperlink"/>
            <w:rFonts w:cstheme="majorHAnsi"/>
            <w:noProof/>
          </w:rPr>
          <w:t xml:space="preserve"> </w:t>
        </w:r>
        <w:r w:rsidRPr="005A6E3A">
          <w:rPr>
            <w:rStyle w:val="Hyperlink"/>
            <w:rFonts w:cstheme="majorHAnsi" w:hint="eastAsia"/>
            <w:noProof/>
          </w:rPr>
          <w:t>受控執行個體</w:t>
        </w:r>
        <w:r>
          <w:rPr>
            <w:noProof/>
            <w:webHidden/>
          </w:rPr>
          <w:tab/>
        </w:r>
        <w:r>
          <w:rPr>
            <w:noProof/>
            <w:webHidden/>
          </w:rPr>
          <w:fldChar w:fldCharType="begin"/>
        </w:r>
        <w:r>
          <w:rPr>
            <w:noProof/>
            <w:webHidden/>
          </w:rPr>
          <w:instrText xml:space="preserve"> PAGEREF _Toc126157437 \h </w:instrText>
        </w:r>
        <w:r>
          <w:rPr>
            <w:noProof/>
            <w:webHidden/>
          </w:rPr>
        </w:r>
        <w:r>
          <w:rPr>
            <w:noProof/>
            <w:webHidden/>
          </w:rPr>
          <w:fldChar w:fldCharType="separate"/>
        </w:r>
        <w:r>
          <w:rPr>
            <w:noProof/>
            <w:webHidden/>
          </w:rPr>
          <w:t>70</w:t>
        </w:r>
        <w:r>
          <w:rPr>
            <w:noProof/>
            <w:webHidden/>
          </w:rPr>
          <w:fldChar w:fldCharType="end"/>
        </w:r>
      </w:hyperlink>
    </w:p>
    <w:p w14:paraId="36D525A8" w14:textId="7B328F75" w:rsidR="002F4DF8" w:rsidRDefault="002F4DF8">
      <w:pPr>
        <w:pStyle w:val="TOC4"/>
        <w:tabs>
          <w:tab w:val="right" w:leader="dot" w:pos="5030"/>
        </w:tabs>
        <w:rPr>
          <w:rFonts w:eastAsiaTheme="minorEastAsia"/>
          <w:smallCaps w:val="0"/>
          <w:noProof/>
          <w:sz w:val="22"/>
          <w:lang w:val="en-US" w:eastAsia="en-US" w:bidi="ar-SA"/>
        </w:rPr>
      </w:pPr>
      <w:hyperlink w:anchor="_Toc126157438" w:history="1">
        <w:r w:rsidRPr="005A6E3A">
          <w:rPr>
            <w:rStyle w:val="Hyperlink"/>
            <w:rFonts w:ascii="Calibri Light" w:hAnsi="Calibri Light" w:cs="Calibri Light"/>
            <w:noProof/>
          </w:rPr>
          <w:t>SQL Server Stretch Database</w:t>
        </w:r>
        <w:r>
          <w:rPr>
            <w:noProof/>
            <w:webHidden/>
          </w:rPr>
          <w:tab/>
        </w:r>
        <w:r>
          <w:rPr>
            <w:noProof/>
            <w:webHidden/>
          </w:rPr>
          <w:fldChar w:fldCharType="begin"/>
        </w:r>
        <w:r>
          <w:rPr>
            <w:noProof/>
            <w:webHidden/>
          </w:rPr>
          <w:instrText xml:space="preserve"> PAGEREF _Toc126157438 \h </w:instrText>
        </w:r>
        <w:r>
          <w:rPr>
            <w:noProof/>
            <w:webHidden/>
          </w:rPr>
        </w:r>
        <w:r>
          <w:rPr>
            <w:noProof/>
            <w:webHidden/>
          </w:rPr>
          <w:fldChar w:fldCharType="separate"/>
        </w:r>
        <w:r>
          <w:rPr>
            <w:noProof/>
            <w:webHidden/>
          </w:rPr>
          <w:t>70</w:t>
        </w:r>
        <w:r>
          <w:rPr>
            <w:noProof/>
            <w:webHidden/>
          </w:rPr>
          <w:fldChar w:fldCharType="end"/>
        </w:r>
      </w:hyperlink>
    </w:p>
    <w:p w14:paraId="2A125DF2" w14:textId="1FBF2335" w:rsidR="002F4DF8" w:rsidRDefault="002F4DF8">
      <w:pPr>
        <w:pStyle w:val="TOC4"/>
        <w:tabs>
          <w:tab w:val="right" w:leader="dot" w:pos="5030"/>
        </w:tabs>
        <w:rPr>
          <w:rFonts w:eastAsiaTheme="minorEastAsia"/>
          <w:smallCaps w:val="0"/>
          <w:noProof/>
          <w:sz w:val="22"/>
          <w:lang w:val="en-US" w:eastAsia="en-US" w:bidi="ar-SA"/>
        </w:rPr>
      </w:pPr>
      <w:hyperlink w:anchor="_Toc126157439" w:history="1">
        <w:r w:rsidRPr="005A6E3A">
          <w:rPr>
            <w:rStyle w:val="Hyperlink"/>
            <w:rFonts w:ascii="Calibri Light" w:hAnsi="Calibri Light" w:cs="Calibri Light"/>
            <w:noProof/>
          </w:rPr>
          <w:t>Static Web Apps</w:t>
        </w:r>
        <w:r>
          <w:rPr>
            <w:noProof/>
            <w:webHidden/>
          </w:rPr>
          <w:tab/>
        </w:r>
        <w:r>
          <w:rPr>
            <w:noProof/>
            <w:webHidden/>
          </w:rPr>
          <w:fldChar w:fldCharType="begin"/>
        </w:r>
        <w:r>
          <w:rPr>
            <w:noProof/>
            <w:webHidden/>
          </w:rPr>
          <w:instrText xml:space="preserve"> PAGEREF _Toc126157439 \h </w:instrText>
        </w:r>
        <w:r>
          <w:rPr>
            <w:noProof/>
            <w:webHidden/>
          </w:rPr>
        </w:r>
        <w:r>
          <w:rPr>
            <w:noProof/>
            <w:webHidden/>
          </w:rPr>
          <w:fldChar w:fldCharType="separate"/>
        </w:r>
        <w:r>
          <w:rPr>
            <w:noProof/>
            <w:webHidden/>
          </w:rPr>
          <w:t>70</w:t>
        </w:r>
        <w:r>
          <w:rPr>
            <w:noProof/>
            <w:webHidden/>
          </w:rPr>
          <w:fldChar w:fldCharType="end"/>
        </w:r>
      </w:hyperlink>
    </w:p>
    <w:p w14:paraId="1DAAE46F" w14:textId="7EC28A64" w:rsidR="002F4DF8" w:rsidRDefault="002F4DF8">
      <w:pPr>
        <w:pStyle w:val="TOC4"/>
        <w:tabs>
          <w:tab w:val="right" w:leader="dot" w:pos="5030"/>
        </w:tabs>
        <w:rPr>
          <w:rFonts w:eastAsiaTheme="minorEastAsia"/>
          <w:smallCaps w:val="0"/>
          <w:noProof/>
          <w:sz w:val="22"/>
          <w:lang w:val="en-US" w:eastAsia="en-US" w:bidi="ar-SA"/>
        </w:rPr>
      </w:pPr>
      <w:hyperlink w:anchor="_Toc126157440" w:history="1">
        <w:r w:rsidRPr="005A6E3A">
          <w:rPr>
            <w:rStyle w:val="Hyperlink"/>
            <w:rFonts w:cstheme="minorHAnsi" w:hint="eastAsia"/>
            <w:noProof/>
          </w:rPr>
          <w:t>儲存體帳戶</w:t>
        </w:r>
        <w:r>
          <w:rPr>
            <w:noProof/>
            <w:webHidden/>
          </w:rPr>
          <w:tab/>
        </w:r>
        <w:r>
          <w:rPr>
            <w:noProof/>
            <w:webHidden/>
          </w:rPr>
          <w:fldChar w:fldCharType="begin"/>
        </w:r>
        <w:r>
          <w:rPr>
            <w:noProof/>
            <w:webHidden/>
          </w:rPr>
          <w:instrText xml:space="preserve"> PAGEREF _Toc126157440 \h </w:instrText>
        </w:r>
        <w:r>
          <w:rPr>
            <w:noProof/>
            <w:webHidden/>
          </w:rPr>
        </w:r>
        <w:r>
          <w:rPr>
            <w:noProof/>
            <w:webHidden/>
          </w:rPr>
          <w:fldChar w:fldCharType="separate"/>
        </w:r>
        <w:r>
          <w:rPr>
            <w:noProof/>
            <w:webHidden/>
          </w:rPr>
          <w:t>71</w:t>
        </w:r>
        <w:r>
          <w:rPr>
            <w:noProof/>
            <w:webHidden/>
          </w:rPr>
          <w:fldChar w:fldCharType="end"/>
        </w:r>
      </w:hyperlink>
    </w:p>
    <w:p w14:paraId="400A2FCB" w14:textId="7606A854" w:rsidR="002F4DF8" w:rsidRDefault="002F4DF8">
      <w:pPr>
        <w:pStyle w:val="TOC4"/>
        <w:tabs>
          <w:tab w:val="right" w:leader="dot" w:pos="5030"/>
        </w:tabs>
        <w:rPr>
          <w:rFonts w:eastAsiaTheme="minorEastAsia"/>
          <w:smallCaps w:val="0"/>
          <w:noProof/>
          <w:sz w:val="22"/>
          <w:lang w:val="en-US" w:eastAsia="en-US" w:bidi="ar-SA"/>
        </w:rPr>
      </w:pPr>
      <w:hyperlink w:anchor="_Toc126157441" w:history="1">
        <w:r w:rsidRPr="005A6E3A">
          <w:rPr>
            <w:rStyle w:val="Hyperlink"/>
            <w:rFonts w:ascii="Calibri Light" w:hAnsi="Calibri Light" w:cs="Calibri Light"/>
            <w:noProof/>
          </w:rPr>
          <w:t>StorSimple</w:t>
        </w:r>
        <w:r>
          <w:rPr>
            <w:noProof/>
            <w:webHidden/>
          </w:rPr>
          <w:tab/>
        </w:r>
        <w:r>
          <w:rPr>
            <w:noProof/>
            <w:webHidden/>
          </w:rPr>
          <w:fldChar w:fldCharType="begin"/>
        </w:r>
        <w:r>
          <w:rPr>
            <w:noProof/>
            <w:webHidden/>
          </w:rPr>
          <w:instrText xml:space="preserve"> PAGEREF _Toc126157441 \h </w:instrText>
        </w:r>
        <w:r>
          <w:rPr>
            <w:noProof/>
            <w:webHidden/>
          </w:rPr>
        </w:r>
        <w:r>
          <w:rPr>
            <w:noProof/>
            <w:webHidden/>
          </w:rPr>
          <w:fldChar w:fldCharType="separate"/>
        </w:r>
        <w:r>
          <w:rPr>
            <w:noProof/>
            <w:webHidden/>
          </w:rPr>
          <w:t>72</w:t>
        </w:r>
        <w:r>
          <w:rPr>
            <w:noProof/>
            <w:webHidden/>
          </w:rPr>
          <w:fldChar w:fldCharType="end"/>
        </w:r>
      </w:hyperlink>
    </w:p>
    <w:p w14:paraId="61D864CC" w14:textId="3536DC52" w:rsidR="002F4DF8" w:rsidRDefault="002F4DF8">
      <w:pPr>
        <w:pStyle w:val="TOC4"/>
        <w:tabs>
          <w:tab w:val="right" w:leader="dot" w:pos="5030"/>
        </w:tabs>
        <w:rPr>
          <w:rFonts w:eastAsiaTheme="minorEastAsia"/>
          <w:smallCaps w:val="0"/>
          <w:noProof/>
          <w:sz w:val="22"/>
          <w:lang w:val="en-US" w:eastAsia="en-US" w:bidi="ar-SA"/>
        </w:rPr>
      </w:pPr>
      <w:hyperlink w:anchor="_Toc126157442" w:history="1">
        <w:r w:rsidRPr="005A6E3A">
          <w:rPr>
            <w:rStyle w:val="Hyperlink"/>
            <w:rFonts w:ascii="Calibri Light" w:hAnsi="Calibri Light" w:cs="Calibri Light"/>
            <w:noProof/>
          </w:rPr>
          <w:t xml:space="preserve">Azure </w:t>
        </w:r>
        <w:r w:rsidRPr="005A6E3A">
          <w:rPr>
            <w:rStyle w:val="Hyperlink"/>
            <w:rFonts w:cstheme="majorHAnsi" w:hint="eastAsia"/>
            <w:noProof/>
          </w:rPr>
          <w:t>串流分析</w:t>
        </w:r>
        <w:r>
          <w:rPr>
            <w:noProof/>
            <w:webHidden/>
          </w:rPr>
          <w:tab/>
        </w:r>
        <w:r>
          <w:rPr>
            <w:noProof/>
            <w:webHidden/>
          </w:rPr>
          <w:fldChar w:fldCharType="begin"/>
        </w:r>
        <w:r>
          <w:rPr>
            <w:noProof/>
            <w:webHidden/>
          </w:rPr>
          <w:instrText xml:space="preserve"> PAGEREF _Toc126157442 \h </w:instrText>
        </w:r>
        <w:r>
          <w:rPr>
            <w:noProof/>
            <w:webHidden/>
          </w:rPr>
        </w:r>
        <w:r>
          <w:rPr>
            <w:noProof/>
            <w:webHidden/>
          </w:rPr>
          <w:fldChar w:fldCharType="separate"/>
        </w:r>
        <w:r>
          <w:rPr>
            <w:noProof/>
            <w:webHidden/>
          </w:rPr>
          <w:t>73</w:t>
        </w:r>
        <w:r>
          <w:rPr>
            <w:noProof/>
            <w:webHidden/>
          </w:rPr>
          <w:fldChar w:fldCharType="end"/>
        </w:r>
      </w:hyperlink>
    </w:p>
    <w:p w14:paraId="459FCF15" w14:textId="267F273A" w:rsidR="002F4DF8" w:rsidRDefault="002F4DF8">
      <w:pPr>
        <w:pStyle w:val="TOC4"/>
        <w:tabs>
          <w:tab w:val="right" w:leader="dot" w:pos="5030"/>
        </w:tabs>
        <w:rPr>
          <w:rFonts w:eastAsiaTheme="minorEastAsia"/>
          <w:smallCaps w:val="0"/>
          <w:noProof/>
          <w:sz w:val="22"/>
          <w:lang w:val="en-US" w:eastAsia="en-US" w:bidi="ar-SA"/>
        </w:rPr>
      </w:pPr>
      <w:hyperlink w:anchor="_Toc126157443" w:history="1">
        <w:r w:rsidRPr="005A6E3A">
          <w:rPr>
            <w:rStyle w:val="Hyperlink"/>
            <w:rFonts w:ascii="Calibri Light" w:hAnsi="Calibri Light" w:cs="Calibri Light"/>
            <w:noProof/>
          </w:rPr>
          <w:t>Azure Synapse Analytics</w:t>
        </w:r>
        <w:r>
          <w:rPr>
            <w:noProof/>
            <w:webHidden/>
          </w:rPr>
          <w:tab/>
        </w:r>
        <w:r>
          <w:rPr>
            <w:noProof/>
            <w:webHidden/>
          </w:rPr>
          <w:fldChar w:fldCharType="begin"/>
        </w:r>
        <w:r>
          <w:rPr>
            <w:noProof/>
            <w:webHidden/>
          </w:rPr>
          <w:instrText xml:space="preserve"> PAGEREF _Toc126157443 \h </w:instrText>
        </w:r>
        <w:r>
          <w:rPr>
            <w:noProof/>
            <w:webHidden/>
          </w:rPr>
        </w:r>
        <w:r>
          <w:rPr>
            <w:noProof/>
            <w:webHidden/>
          </w:rPr>
          <w:fldChar w:fldCharType="separate"/>
        </w:r>
        <w:r>
          <w:rPr>
            <w:noProof/>
            <w:webHidden/>
          </w:rPr>
          <w:t>74</w:t>
        </w:r>
        <w:r>
          <w:rPr>
            <w:noProof/>
            <w:webHidden/>
          </w:rPr>
          <w:fldChar w:fldCharType="end"/>
        </w:r>
      </w:hyperlink>
    </w:p>
    <w:p w14:paraId="1ED844D4" w14:textId="70B8F885" w:rsidR="002F4DF8" w:rsidRDefault="002F4DF8">
      <w:pPr>
        <w:pStyle w:val="TOC4"/>
        <w:tabs>
          <w:tab w:val="right" w:leader="dot" w:pos="5030"/>
        </w:tabs>
        <w:rPr>
          <w:rFonts w:eastAsiaTheme="minorEastAsia"/>
          <w:smallCaps w:val="0"/>
          <w:noProof/>
          <w:sz w:val="22"/>
          <w:lang w:val="en-US" w:eastAsia="en-US" w:bidi="ar-SA"/>
        </w:rPr>
      </w:pPr>
      <w:hyperlink w:anchor="_Toc126157444" w:history="1">
        <w:r w:rsidRPr="005A6E3A">
          <w:rPr>
            <w:rStyle w:val="Hyperlink"/>
            <w:rFonts w:ascii="Calibri Light" w:hAnsi="Calibri Light" w:cs="Calibri Light"/>
            <w:noProof/>
          </w:rPr>
          <w:t xml:space="preserve">Azure </w:t>
        </w:r>
        <w:r w:rsidRPr="005A6E3A">
          <w:rPr>
            <w:rStyle w:val="Hyperlink"/>
            <w:rFonts w:cstheme="majorHAnsi" w:hint="eastAsia"/>
            <w:noProof/>
          </w:rPr>
          <w:t>時間序列深入解析</w:t>
        </w:r>
        <w:r>
          <w:rPr>
            <w:noProof/>
            <w:webHidden/>
          </w:rPr>
          <w:tab/>
        </w:r>
        <w:r>
          <w:rPr>
            <w:noProof/>
            <w:webHidden/>
          </w:rPr>
          <w:fldChar w:fldCharType="begin"/>
        </w:r>
        <w:r>
          <w:rPr>
            <w:noProof/>
            <w:webHidden/>
          </w:rPr>
          <w:instrText xml:space="preserve"> PAGEREF _Toc126157444 \h </w:instrText>
        </w:r>
        <w:r>
          <w:rPr>
            <w:noProof/>
            <w:webHidden/>
          </w:rPr>
        </w:r>
        <w:r>
          <w:rPr>
            <w:noProof/>
            <w:webHidden/>
          </w:rPr>
          <w:fldChar w:fldCharType="separate"/>
        </w:r>
        <w:r>
          <w:rPr>
            <w:noProof/>
            <w:webHidden/>
          </w:rPr>
          <w:t>75</w:t>
        </w:r>
        <w:r>
          <w:rPr>
            <w:noProof/>
            <w:webHidden/>
          </w:rPr>
          <w:fldChar w:fldCharType="end"/>
        </w:r>
      </w:hyperlink>
    </w:p>
    <w:p w14:paraId="69D53794" w14:textId="0D66B494" w:rsidR="002F4DF8" w:rsidRDefault="002F4DF8">
      <w:pPr>
        <w:pStyle w:val="TOC4"/>
        <w:tabs>
          <w:tab w:val="right" w:leader="dot" w:pos="5030"/>
        </w:tabs>
        <w:rPr>
          <w:rFonts w:eastAsiaTheme="minorEastAsia"/>
          <w:smallCaps w:val="0"/>
          <w:noProof/>
          <w:sz w:val="22"/>
          <w:lang w:val="en-US" w:eastAsia="en-US" w:bidi="ar-SA"/>
        </w:rPr>
      </w:pPr>
      <w:hyperlink w:anchor="_Toc126157445" w:history="1">
        <w:r w:rsidRPr="005A6E3A">
          <w:rPr>
            <w:rStyle w:val="Hyperlink"/>
            <w:rFonts w:cstheme="minorHAnsi" w:hint="eastAsia"/>
            <w:noProof/>
          </w:rPr>
          <w:t>流量管理員服務</w:t>
        </w:r>
        <w:r>
          <w:rPr>
            <w:noProof/>
            <w:webHidden/>
          </w:rPr>
          <w:tab/>
        </w:r>
        <w:r>
          <w:rPr>
            <w:noProof/>
            <w:webHidden/>
          </w:rPr>
          <w:fldChar w:fldCharType="begin"/>
        </w:r>
        <w:r>
          <w:rPr>
            <w:noProof/>
            <w:webHidden/>
          </w:rPr>
          <w:instrText xml:space="preserve"> PAGEREF _Toc126157445 \h </w:instrText>
        </w:r>
        <w:r>
          <w:rPr>
            <w:noProof/>
            <w:webHidden/>
          </w:rPr>
        </w:r>
        <w:r>
          <w:rPr>
            <w:noProof/>
            <w:webHidden/>
          </w:rPr>
          <w:fldChar w:fldCharType="separate"/>
        </w:r>
        <w:r>
          <w:rPr>
            <w:noProof/>
            <w:webHidden/>
          </w:rPr>
          <w:t>75</w:t>
        </w:r>
        <w:r>
          <w:rPr>
            <w:noProof/>
            <w:webHidden/>
          </w:rPr>
          <w:fldChar w:fldCharType="end"/>
        </w:r>
      </w:hyperlink>
    </w:p>
    <w:p w14:paraId="33C21C4E" w14:textId="678E1497" w:rsidR="002F4DF8" w:rsidRDefault="002F4DF8">
      <w:pPr>
        <w:pStyle w:val="TOC4"/>
        <w:tabs>
          <w:tab w:val="right" w:leader="dot" w:pos="5030"/>
        </w:tabs>
        <w:rPr>
          <w:rFonts w:eastAsiaTheme="minorEastAsia"/>
          <w:smallCaps w:val="0"/>
          <w:noProof/>
          <w:sz w:val="22"/>
          <w:lang w:val="en-US" w:eastAsia="en-US" w:bidi="ar-SA"/>
        </w:rPr>
      </w:pPr>
      <w:hyperlink w:anchor="_Toc126157446" w:history="1">
        <w:r w:rsidRPr="005A6E3A">
          <w:rPr>
            <w:rStyle w:val="Hyperlink"/>
            <w:rFonts w:cstheme="minorHAnsi" w:hint="eastAsia"/>
            <w:noProof/>
          </w:rPr>
          <w:t>虛擬機器</w:t>
        </w:r>
        <w:r>
          <w:rPr>
            <w:noProof/>
            <w:webHidden/>
          </w:rPr>
          <w:tab/>
        </w:r>
        <w:r>
          <w:rPr>
            <w:noProof/>
            <w:webHidden/>
          </w:rPr>
          <w:fldChar w:fldCharType="begin"/>
        </w:r>
        <w:r>
          <w:rPr>
            <w:noProof/>
            <w:webHidden/>
          </w:rPr>
          <w:instrText xml:space="preserve"> PAGEREF _Toc126157446 \h </w:instrText>
        </w:r>
        <w:r>
          <w:rPr>
            <w:noProof/>
            <w:webHidden/>
          </w:rPr>
        </w:r>
        <w:r>
          <w:rPr>
            <w:noProof/>
            <w:webHidden/>
          </w:rPr>
          <w:fldChar w:fldCharType="separate"/>
        </w:r>
        <w:r>
          <w:rPr>
            <w:noProof/>
            <w:webHidden/>
          </w:rPr>
          <w:t>76</w:t>
        </w:r>
        <w:r>
          <w:rPr>
            <w:noProof/>
            <w:webHidden/>
          </w:rPr>
          <w:fldChar w:fldCharType="end"/>
        </w:r>
      </w:hyperlink>
    </w:p>
    <w:p w14:paraId="38C4B99F" w14:textId="7FCDBFBD" w:rsidR="002F4DF8" w:rsidRDefault="002F4DF8">
      <w:pPr>
        <w:pStyle w:val="TOC4"/>
        <w:tabs>
          <w:tab w:val="right" w:leader="dot" w:pos="5030"/>
        </w:tabs>
        <w:rPr>
          <w:rFonts w:eastAsiaTheme="minorEastAsia"/>
          <w:smallCaps w:val="0"/>
          <w:noProof/>
          <w:sz w:val="22"/>
          <w:lang w:val="en-US" w:eastAsia="en-US" w:bidi="ar-SA"/>
        </w:rPr>
      </w:pPr>
      <w:hyperlink w:anchor="_Toc126157447" w:history="1">
        <w:r w:rsidRPr="005A6E3A">
          <w:rPr>
            <w:rStyle w:val="Hyperlink"/>
            <w:rFonts w:ascii="Calibri Light" w:hAnsi="Calibri Light" w:cs="Calibri Light"/>
            <w:noProof/>
          </w:rPr>
          <w:t>Azure Virtual Network Manager</w:t>
        </w:r>
        <w:r>
          <w:rPr>
            <w:noProof/>
            <w:webHidden/>
          </w:rPr>
          <w:tab/>
        </w:r>
        <w:r>
          <w:rPr>
            <w:noProof/>
            <w:webHidden/>
          </w:rPr>
          <w:fldChar w:fldCharType="begin"/>
        </w:r>
        <w:r>
          <w:rPr>
            <w:noProof/>
            <w:webHidden/>
          </w:rPr>
          <w:instrText xml:space="preserve"> PAGEREF _Toc126157447 \h </w:instrText>
        </w:r>
        <w:r>
          <w:rPr>
            <w:noProof/>
            <w:webHidden/>
          </w:rPr>
        </w:r>
        <w:r>
          <w:rPr>
            <w:noProof/>
            <w:webHidden/>
          </w:rPr>
          <w:fldChar w:fldCharType="separate"/>
        </w:r>
        <w:r>
          <w:rPr>
            <w:noProof/>
            <w:webHidden/>
          </w:rPr>
          <w:t>77</w:t>
        </w:r>
        <w:r>
          <w:rPr>
            <w:noProof/>
            <w:webHidden/>
          </w:rPr>
          <w:fldChar w:fldCharType="end"/>
        </w:r>
      </w:hyperlink>
    </w:p>
    <w:p w14:paraId="6E11E811" w14:textId="64988EC5" w:rsidR="002F4DF8" w:rsidRDefault="002F4DF8">
      <w:pPr>
        <w:pStyle w:val="TOC4"/>
        <w:tabs>
          <w:tab w:val="right" w:leader="dot" w:pos="5030"/>
        </w:tabs>
        <w:rPr>
          <w:rFonts w:eastAsiaTheme="minorEastAsia"/>
          <w:smallCaps w:val="0"/>
          <w:noProof/>
          <w:sz w:val="22"/>
          <w:lang w:val="en-US" w:eastAsia="en-US" w:bidi="ar-SA"/>
        </w:rPr>
      </w:pPr>
      <w:hyperlink w:anchor="_Toc126157448" w:history="1">
        <w:r w:rsidRPr="005A6E3A">
          <w:rPr>
            <w:rStyle w:val="Hyperlink"/>
            <w:rFonts w:ascii="Calibri Light" w:hAnsi="Calibri Light" w:cs="Calibri Light"/>
            <w:noProof/>
          </w:rPr>
          <w:t xml:space="preserve">Azure </w:t>
        </w:r>
        <w:r w:rsidRPr="005A6E3A">
          <w:rPr>
            <w:rStyle w:val="Hyperlink"/>
            <w:rFonts w:cstheme="majorHAnsi" w:hint="eastAsia"/>
            <w:noProof/>
          </w:rPr>
          <w:t>虛擬</w:t>
        </w:r>
        <w:r w:rsidRPr="005A6E3A">
          <w:rPr>
            <w:rStyle w:val="Hyperlink"/>
            <w:rFonts w:cstheme="majorHAnsi"/>
            <w:noProof/>
          </w:rPr>
          <w:t xml:space="preserve"> </w:t>
        </w:r>
        <w:r w:rsidRPr="005A6E3A">
          <w:rPr>
            <w:rStyle w:val="Hyperlink"/>
            <w:rFonts w:ascii="Calibri Light" w:hAnsi="Calibri Light" w:cs="Calibri Light"/>
            <w:noProof/>
          </w:rPr>
          <w:t>WAN</w:t>
        </w:r>
        <w:r>
          <w:rPr>
            <w:noProof/>
            <w:webHidden/>
          </w:rPr>
          <w:tab/>
        </w:r>
        <w:r>
          <w:rPr>
            <w:noProof/>
            <w:webHidden/>
          </w:rPr>
          <w:fldChar w:fldCharType="begin"/>
        </w:r>
        <w:r>
          <w:rPr>
            <w:noProof/>
            <w:webHidden/>
          </w:rPr>
          <w:instrText xml:space="preserve"> PAGEREF _Toc126157448 \h </w:instrText>
        </w:r>
        <w:r>
          <w:rPr>
            <w:noProof/>
            <w:webHidden/>
          </w:rPr>
        </w:r>
        <w:r>
          <w:rPr>
            <w:noProof/>
            <w:webHidden/>
          </w:rPr>
          <w:fldChar w:fldCharType="separate"/>
        </w:r>
        <w:r>
          <w:rPr>
            <w:noProof/>
            <w:webHidden/>
          </w:rPr>
          <w:t>77</w:t>
        </w:r>
        <w:r>
          <w:rPr>
            <w:noProof/>
            <w:webHidden/>
          </w:rPr>
          <w:fldChar w:fldCharType="end"/>
        </w:r>
      </w:hyperlink>
    </w:p>
    <w:p w14:paraId="4000D62D" w14:textId="72804700" w:rsidR="002F4DF8" w:rsidRDefault="002F4DF8">
      <w:pPr>
        <w:pStyle w:val="TOC4"/>
        <w:tabs>
          <w:tab w:val="right" w:leader="dot" w:pos="5030"/>
        </w:tabs>
        <w:rPr>
          <w:rFonts w:eastAsiaTheme="minorEastAsia"/>
          <w:smallCaps w:val="0"/>
          <w:noProof/>
          <w:sz w:val="22"/>
          <w:lang w:val="en-US" w:eastAsia="en-US" w:bidi="ar-SA"/>
        </w:rPr>
      </w:pPr>
      <w:hyperlink w:anchor="_Toc126157449" w:history="1">
        <w:r w:rsidRPr="005A6E3A">
          <w:rPr>
            <w:rStyle w:val="Hyperlink"/>
            <w:rFonts w:ascii="Calibri Light" w:hAnsi="Calibri Light" w:cs="Calibri Light"/>
            <w:noProof/>
          </w:rPr>
          <w:t>Azure VMware</w:t>
        </w:r>
        <w:r w:rsidRPr="005A6E3A">
          <w:rPr>
            <w:rStyle w:val="Hyperlink"/>
            <w:rFonts w:cstheme="majorHAnsi"/>
            <w:noProof/>
          </w:rPr>
          <w:t xml:space="preserve"> </w:t>
        </w:r>
        <w:r w:rsidRPr="005A6E3A">
          <w:rPr>
            <w:rStyle w:val="Hyperlink"/>
            <w:rFonts w:cstheme="majorHAnsi" w:hint="eastAsia"/>
            <w:noProof/>
          </w:rPr>
          <w:t>解決方案</w:t>
        </w:r>
        <w:r>
          <w:rPr>
            <w:noProof/>
            <w:webHidden/>
          </w:rPr>
          <w:tab/>
        </w:r>
        <w:r>
          <w:rPr>
            <w:noProof/>
            <w:webHidden/>
          </w:rPr>
          <w:fldChar w:fldCharType="begin"/>
        </w:r>
        <w:r>
          <w:rPr>
            <w:noProof/>
            <w:webHidden/>
          </w:rPr>
          <w:instrText xml:space="preserve"> PAGEREF _Toc126157449 \h </w:instrText>
        </w:r>
        <w:r>
          <w:rPr>
            <w:noProof/>
            <w:webHidden/>
          </w:rPr>
        </w:r>
        <w:r>
          <w:rPr>
            <w:noProof/>
            <w:webHidden/>
          </w:rPr>
          <w:fldChar w:fldCharType="separate"/>
        </w:r>
        <w:r>
          <w:rPr>
            <w:noProof/>
            <w:webHidden/>
          </w:rPr>
          <w:t>78</w:t>
        </w:r>
        <w:r>
          <w:rPr>
            <w:noProof/>
            <w:webHidden/>
          </w:rPr>
          <w:fldChar w:fldCharType="end"/>
        </w:r>
      </w:hyperlink>
    </w:p>
    <w:p w14:paraId="7B255BE1" w14:textId="7DCAA8BA" w:rsidR="002F4DF8" w:rsidRDefault="002F4DF8">
      <w:pPr>
        <w:pStyle w:val="TOC4"/>
        <w:tabs>
          <w:tab w:val="right" w:leader="dot" w:pos="5030"/>
        </w:tabs>
        <w:rPr>
          <w:rFonts w:eastAsiaTheme="minorEastAsia"/>
          <w:smallCaps w:val="0"/>
          <w:noProof/>
          <w:sz w:val="22"/>
          <w:lang w:val="en-US" w:eastAsia="en-US" w:bidi="ar-SA"/>
        </w:rPr>
      </w:pPr>
      <w:hyperlink w:anchor="_Toc126157450" w:history="1">
        <w:r w:rsidRPr="005A6E3A">
          <w:rPr>
            <w:rStyle w:val="Hyperlink"/>
            <w:rFonts w:ascii="Calibri Light" w:hAnsi="Calibri Light" w:cs="Calibri Light"/>
            <w:noProof/>
          </w:rPr>
          <w:t xml:space="preserve">CloudSimple </w:t>
        </w:r>
        <w:r w:rsidRPr="005A6E3A">
          <w:rPr>
            <w:rStyle w:val="Hyperlink"/>
            <w:rFonts w:cstheme="majorHAnsi" w:hint="eastAsia"/>
            <w:noProof/>
          </w:rPr>
          <w:t>提供的</w:t>
        </w:r>
        <w:r w:rsidRPr="005A6E3A">
          <w:rPr>
            <w:rStyle w:val="Hyperlink"/>
            <w:rFonts w:cstheme="majorHAnsi"/>
            <w:noProof/>
          </w:rPr>
          <w:t xml:space="preserve"> </w:t>
        </w:r>
        <w:r w:rsidRPr="005A6E3A">
          <w:rPr>
            <w:rStyle w:val="Hyperlink"/>
            <w:rFonts w:ascii="Calibri Light" w:hAnsi="Calibri Light" w:cs="Calibri Light"/>
            <w:noProof/>
          </w:rPr>
          <w:t>Azure VMware</w:t>
        </w:r>
        <w:r w:rsidRPr="005A6E3A">
          <w:rPr>
            <w:rStyle w:val="Hyperlink"/>
            <w:rFonts w:cstheme="majorHAnsi"/>
            <w:noProof/>
          </w:rPr>
          <w:t xml:space="preserve"> </w:t>
        </w:r>
        <w:r w:rsidRPr="005A6E3A">
          <w:rPr>
            <w:rStyle w:val="Hyperlink"/>
            <w:rFonts w:cstheme="majorHAnsi" w:hint="eastAsia"/>
            <w:noProof/>
          </w:rPr>
          <w:t>解決方案</w:t>
        </w:r>
        <w:r>
          <w:rPr>
            <w:noProof/>
            <w:webHidden/>
          </w:rPr>
          <w:tab/>
        </w:r>
        <w:r>
          <w:rPr>
            <w:noProof/>
            <w:webHidden/>
          </w:rPr>
          <w:fldChar w:fldCharType="begin"/>
        </w:r>
        <w:r>
          <w:rPr>
            <w:noProof/>
            <w:webHidden/>
          </w:rPr>
          <w:instrText xml:space="preserve"> PAGEREF _Toc126157450 \h </w:instrText>
        </w:r>
        <w:r>
          <w:rPr>
            <w:noProof/>
            <w:webHidden/>
          </w:rPr>
        </w:r>
        <w:r>
          <w:rPr>
            <w:noProof/>
            <w:webHidden/>
          </w:rPr>
          <w:fldChar w:fldCharType="separate"/>
        </w:r>
        <w:r>
          <w:rPr>
            <w:noProof/>
            <w:webHidden/>
          </w:rPr>
          <w:t>78</w:t>
        </w:r>
        <w:r>
          <w:rPr>
            <w:noProof/>
            <w:webHidden/>
          </w:rPr>
          <w:fldChar w:fldCharType="end"/>
        </w:r>
      </w:hyperlink>
    </w:p>
    <w:p w14:paraId="6342B747" w14:textId="2A454174" w:rsidR="002F4DF8" w:rsidRDefault="002F4DF8">
      <w:pPr>
        <w:pStyle w:val="TOC4"/>
        <w:tabs>
          <w:tab w:val="right" w:leader="dot" w:pos="5030"/>
        </w:tabs>
        <w:rPr>
          <w:rFonts w:eastAsiaTheme="minorEastAsia"/>
          <w:smallCaps w:val="0"/>
          <w:noProof/>
          <w:sz w:val="22"/>
          <w:lang w:val="en-US" w:eastAsia="en-US" w:bidi="ar-SA"/>
        </w:rPr>
      </w:pPr>
      <w:hyperlink w:anchor="_Toc126157451" w:history="1">
        <w:r w:rsidRPr="005A6E3A">
          <w:rPr>
            <w:rStyle w:val="Hyperlink"/>
            <w:rFonts w:ascii="Calibri Light" w:hAnsi="Calibri Light" w:cs="Calibri Light"/>
            <w:noProof/>
          </w:rPr>
          <w:t>Azure</w:t>
        </w:r>
        <w:r w:rsidRPr="005A6E3A">
          <w:rPr>
            <w:rStyle w:val="Hyperlink"/>
            <w:rFonts w:cstheme="majorHAnsi"/>
            <w:noProof/>
          </w:rPr>
          <w:t xml:space="preserve"> </w:t>
        </w:r>
        <w:r w:rsidRPr="005A6E3A">
          <w:rPr>
            <w:rStyle w:val="Hyperlink"/>
            <w:rFonts w:cstheme="majorHAnsi" w:hint="eastAsia"/>
            <w:noProof/>
          </w:rPr>
          <w:t>虛擬網路</w:t>
        </w:r>
        <w:r w:rsidRPr="005A6E3A">
          <w:rPr>
            <w:rStyle w:val="Hyperlink"/>
            <w:rFonts w:cstheme="majorHAnsi"/>
            <w:noProof/>
          </w:rPr>
          <w:t xml:space="preserve"> </w:t>
        </w:r>
        <w:r w:rsidRPr="005A6E3A">
          <w:rPr>
            <w:rStyle w:val="Hyperlink"/>
            <w:rFonts w:ascii="Calibri Light" w:hAnsi="Calibri Light" w:cs="Calibri Light"/>
            <w:noProof/>
          </w:rPr>
          <w:t>NAT</w:t>
        </w:r>
        <w:r>
          <w:rPr>
            <w:noProof/>
            <w:webHidden/>
          </w:rPr>
          <w:tab/>
        </w:r>
        <w:r>
          <w:rPr>
            <w:noProof/>
            <w:webHidden/>
          </w:rPr>
          <w:fldChar w:fldCharType="begin"/>
        </w:r>
        <w:r>
          <w:rPr>
            <w:noProof/>
            <w:webHidden/>
          </w:rPr>
          <w:instrText xml:space="preserve"> PAGEREF _Toc126157451 \h </w:instrText>
        </w:r>
        <w:r>
          <w:rPr>
            <w:noProof/>
            <w:webHidden/>
          </w:rPr>
        </w:r>
        <w:r>
          <w:rPr>
            <w:noProof/>
            <w:webHidden/>
          </w:rPr>
          <w:fldChar w:fldCharType="separate"/>
        </w:r>
        <w:r>
          <w:rPr>
            <w:noProof/>
            <w:webHidden/>
          </w:rPr>
          <w:t>79</w:t>
        </w:r>
        <w:r>
          <w:rPr>
            <w:noProof/>
            <w:webHidden/>
          </w:rPr>
          <w:fldChar w:fldCharType="end"/>
        </w:r>
      </w:hyperlink>
    </w:p>
    <w:p w14:paraId="117E1868" w14:textId="784A8127" w:rsidR="002F4DF8" w:rsidRDefault="002F4DF8">
      <w:pPr>
        <w:pStyle w:val="TOC4"/>
        <w:tabs>
          <w:tab w:val="right" w:leader="dot" w:pos="5030"/>
        </w:tabs>
        <w:rPr>
          <w:rFonts w:eastAsiaTheme="minorEastAsia"/>
          <w:smallCaps w:val="0"/>
          <w:noProof/>
          <w:sz w:val="22"/>
          <w:lang w:val="en-US" w:eastAsia="en-US" w:bidi="ar-SA"/>
        </w:rPr>
      </w:pPr>
      <w:hyperlink w:anchor="_Toc126157452" w:history="1">
        <w:r w:rsidRPr="005A6E3A">
          <w:rPr>
            <w:rStyle w:val="Hyperlink"/>
            <w:rFonts w:ascii="Calibri Light" w:hAnsi="Calibri Light" w:cs="Calibri Light"/>
            <w:noProof/>
          </w:rPr>
          <w:t>VPN</w:t>
        </w:r>
        <w:r w:rsidRPr="005A6E3A">
          <w:rPr>
            <w:rStyle w:val="Hyperlink"/>
            <w:rFonts w:cstheme="majorHAnsi"/>
            <w:noProof/>
          </w:rPr>
          <w:t xml:space="preserve"> </w:t>
        </w:r>
        <w:r w:rsidRPr="005A6E3A">
          <w:rPr>
            <w:rStyle w:val="Hyperlink"/>
            <w:rFonts w:cstheme="majorHAnsi" w:hint="eastAsia"/>
            <w:noProof/>
          </w:rPr>
          <w:t>閘道</w:t>
        </w:r>
        <w:r>
          <w:rPr>
            <w:noProof/>
            <w:webHidden/>
          </w:rPr>
          <w:tab/>
        </w:r>
        <w:r>
          <w:rPr>
            <w:noProof/>
            <w:webHidden/>
          </w:rPr>
          <w:fldChar w:fldCharType="begin"/>
        </w:r>
        <w:r>
          <w:rPr>
            <w:noProof/>
            <w:webHidden/>
          </w:rPr>
          <w:instrText xml:space="preserve"> PAGEREF _Toc126157452 \h </w:instrText>
        </w:r>
        <w:r>
          <w:rPr>
            <w:noProof/>
            <w:webHidden/>
          </w:rPr>
        </w:r>
        <w:r>
          <w:rPr>
            <w:noProof/>
            <w:webHidden/>
          </w:rPr>
          <w:fldChar w:fldCharType="separate"/>
        </w:r>
        <w:r>
          <w:rPr>
            <w:noProof/>
            <w:webHidden/>
          </w:rPr>
          <w:t>80</w:t>
        </w:r>
        <w:r>
          <w:rPr>
            <w:noProof/>
            <w:webHidden/>
          </w:rPr>
          <w:fldChar w:fldCharType="end"/>
        </w:r>
      </w:hyperlink>
    </w:p>
    <w:p w14:paraId="2D7AF9B1" w14:textId="5F897B41" w:rsidR="002F4DF8" w:rsidRDefault="002F4DF8">
      <w:pPr>
        <w:pStyle w:val="TOC4"/>
        <w:tabs>
          <w:tab w:val="right" w:leader="dot" w:pos="5030"/>
        </w:tabs>
        <w:rPr>
          <w:rFonts w:eastAsiaTheme="minorEastAsia"/>
          <w:smallCaps w:val="0"/>
          <w:noProof/>
          <w:sz w:val="22"/>
          <w:lang w:val="en-US" w:eastAsia="en-US" w:bidi="ar-SA"/>
        </w:rPr>
      </w:pPr>
      <w:hyperlink w:anchor="_Toc126157453" w:history="1">
        <w:r w:rsidRPr="005A6E3A">
          <w:rPr>
            <w:rStyle w:val="Hyperlink"/>
            <w:rFonts w:ascii="Calibri Light" w:hAnsi="Calibri Light" w:cs="Calibri Light"/>
            <w:noProof/>
          </w:rPr>
          <w:t>Azure Web PubSub</w:t>
        </w:r>
        <w:r>
          <w:rPr>
            <w:noProof/>
            <w:webHidden/>
          </w:rPr>
          <w:tab/>
        </w:r>
        <w:r>
          <w:rPr>
            <w:noProof/>
            <w:webHidden/>
          </w:rPr>
          <w:fldChar w:fldCharType="begin"/>
        </w:r>
        <w:r>
          <w:rPr>
            <w:noProof/>
            <w:webHidden/>
          </w:rPr>
          <w:instrText xml:space="preserve"> PAGEREF _Toc126157453 \h </w:instrText>
        </w:r>
        <w:r>
          <w:rPr>
            <w:noProof/>
            <w:webHidden/>
          </w:rPr>
        </w:r>
        <w:r>
          <w:rPr>
            <w:noProof/>
            <w:webHidden/>
          </w:rPr>
          <w:fldChar w:fldCharType="separate"/>
        </w:r>
        <w:r>
          <w:rPr>
            <w:noProof/>
            <w:webHidden/>
          </w:rPr>
          <w:t>80</w:t>
        </w:r>
        <w:r>
          <w:rPr>
            <w:noProof/>
            <w:webHidden/>
          </w:rPr>
          <w:fldChar w:fldCharType="end"/>
        </w:r>
      </w:hyperlink>
    </w:p>
    <w:p w14:paraId="61C9BFB5" w14:textId="6784ECF5" w:rsidR="002F4DF8" w:rsidRDefault="002F4DF8">
      <w:pPr>
        <w:pStyle w:val="TOC4"/>
        <w:tabs>
          <w:tab w:val="right" w:leader="dot" w:pos="5030"/>
        </w:tabs>
        <w:rPr>
          <w:rFonts w:eastAsiaTheme="minorEastAsia"/>
          <w:smallCaps w:val="0"/>
          <w:noProof/>
          <w:sz w:val="22"/>
          <w:lang w:val="en-US" w:eastAsia="en-US" w:bidi="ar-SA"/>
        </w:rPr>
      </w:pPr>
      <w:hyperlink w:anchor="_Toc126157454" w:history="1">
        <w:r w:rsidRPr="005A6E3A">
          <w:rPr>
            <w:rStyle w:val="Hyperlink"/>
            <w:rFonts w:ascii="Calibri Light" w:hAnsi="Calibri Light" w:cs="Calibri Light"/>
            <w:noProof/>
          </w:rPr>
          <w:t>Windows 10 IoT Core Services</w:t>
        </w:r>
        <w:r>
          <w:rPr>
            <w:noProof/>
            <w:webHidden/>
          </w:rPr>
          <w:tab/>
        </w:r>
        <w:r>
          <w:rPr>
            <w:noProof/>
            <w:webHidden/>
          </w:rPr>
          <w:fldChar w:fldCharType="begin"/>
        </w:r>
        <w:r>
          <w:rPr>
            <w:noProof/>
            <w:webHidden/>
          </w:rPr>
          <w:instrText xml:space="preserve"> PAGEREF _Toc126157454 \h </w:instrText>
        </w:r>
        <w:r>
          <w:rPr>
            <w:noProof/>
            <w:webHidden/>
          </w:rPr>
        </w:r>
        <w:r>
          <w:rPr>
            <w:noProof/>
            <w:webHidden/>
          </w:rPr>
          <w:fldChar w:fldCharType="separate"/>
        </w:r>
        <w:r>
          <w:rPr>
            <w:noProof/>
            <w:webHidden/>
          </w:rPr>
          <w:t>81</w:t>
        </w:r>
        <w:r>
          <w:rPr>
            <w:noProof/>
            <w:webHidden/>
          </w:rPr>
          <w:fldChar w:fldCharType="end"/>
        </w:r>
      </w:hyperlink>
    </w:p>
    <w:p w14:paraId="13CC7CBD" w14:textId="29668C82" w:rsidR="002F4DF8" w:rsidRDefault="002F4DF8">
      <w:pPr>
        <w:pStyle w:val="TOC2"/>
        <w:rPr>
          <w:rFonts w:eastAsiaTheme="minorEastAsia"/>
          <w:b w:val="0"/>
          <w:smallCaps w:val="0"/>
          <w:noProof/>
          <w:sz w:val="22"/>
          <w:lang w:val="en-US" w:eastAsia="en-US" w:bidi="ar-SA"/>
        </w:rPr>
      </w:pPr>
      <w:hyperlink w:anchor="_Toc126157455" w:history="1">
        <w:r w:rsidRPr="005A6E3A">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_Toc126157455 \h </w:instrText>
        </w:r>
        <w:r>
          <w:rPr>
            <w:noProof/>
            <w:webHidden/>
          </w:rPr>
        </w:r>
        <w:r>
          <w:rPr>
            <w:noProof/>
            <w:webHidden/>
          </w:rPr>
          <w:fldChar w:fldCharType="separate"/>
        </w:r>
        <w:r>
          <w:rPr>
            <w:noProof/>
            <w:webHidden/>
          </w:rPr>
          <w:t>81</w:t>
        </w:r>
        <w:r>
          <w:rPr>
            <w:noProof/>
            <w:webHidden/>
          </w:rPr>
          <w:fldChar w:fldCharType="end"/>
        </w:r>
      </w:hyperlink>
    </w:p>
    <w:p w14:paraId="26DA2D69" w14:textId="537F9CC3" w:rsidR="002F4DF8" w:rsidRDefault="002F4DF8">
      <w:pPr>
        <w:pStyle w:val="TOC4"/>
        <w:tabs>
          <w:tab w:val="right" w:leader="dot" w:pos="5030"/>
        </w:tabs>
        <w:rPr>
          <w:rFonts w:eastAsiaTheme="minorEastAsia"/>
          <w:smallCaps w:val="0"/>
          <w:noProof/>
          <w:sz w:val="22"/>
          <w:lang w:val="en-US" w:eastAsia="en-US" w:bidi="ar-SA"/>
        </w:rPr>
      </w:pPr>
      <w:hyperlink w:anchor="_Toc126157456" w:history="1">
        <w:r w:rsidRPr="005A6E3A">
          <w:rPr>
            <w:rStyle w:val="Hyperlink"/>
            <w:rFonts w:ascii="Calibri Light" w:hAnsi="Calibri Light"/>
            <w:noProof/>
          </w:rPr>
          <w:t xml:space="preserve">Bing </w:t>
        </w:r>
        <w:r w:rsidRPr="005A6E3A">
          <w:rPr>
            <w:rStyle w:val="Hyperlink"/>
            <w:rFonts w:ascii="Calibri Light" w:hAnsi="Calibri Light" w:hint="eastAsia"/>
            <w:noProof/>
          </w:rPr>
          <w:t>地圖服務</w:t>
        </w:r>
        <w:r w:rsidRPr="005A6E3A">
          <w:rPr>
            <w:rStyle w:val="Hyperlink"/>
            <w:rFonts w:ascii="Calibri Light" w:hAnsi="Calibri Light"/>
            <w:noProof/>
          </w:rPr>
          <w:t xml:space="preserve"> Enterprise </w:t>
        </w:r>
        <w:r w:rsidRPr="005A6E3A">
          <w:rPr>
            <w:rStyle w:val="Hyperlink"/>
            <w:rFonts w:ascii="Calibri Light" w:hAnsi="Calibri Light" w:hint="eastAsia"/>
            <w:noProof/>
          </w:rPr>
          <w:t>平台</w:t>
        </w:r>
        <w:r>
          <w:rPr>
            <w:noProof/>
            <w:webHidden/>
          </w:rPr>
          <w:tab/>
        </w:r>
        <w:r>
          <w:rPr>
            <w:noProof/>
            <w:webHidden/>
          </w:rPr>
          <w:fldChar w:fldCharType="begin"/>
        </w:r>
        <w:r>
          <w:rPr>
            <w:noProof/>
            <w:webHidden/>
          </w:rPr>
          <w:instrText xml:space="preserve"> PAGEREF _Toc126157456 \h </w:instrText>
        </w:r>
        <w:r>
          <w:rPr>
            <w:noProof/>
            <w:webHidden/>
          </w:rPr>
        </w:r>
        <w:r>
          <w:rPr>
            <w:noProof/>
            <w:webHidden/>
          </w:rPr>
          <w:fldChar w:fldCharType="separate"/>
        </w:r>
        <w:r>
          <w:rPr>
            <w:noProof/>
            <w:webHidden/>
          </w:rPr>
          <w:t>81</w:t>
        </w:r>
        <w:r>
          <w:rPr>
            <w:noProof/>
            <w:webHidden/>
          </w:rPr>
          <w:fldChar w:fldCharType="end"/>
        </w:r>
      </w:hyperlink>
    </w:p>
    <w:p w14:paraId="1B0CEB51" w14:textId="56F41B2F" w:rsidR="002F4DF8" w:rsidRDefault="002F4DF8">
      <w:pPr>
        <w:pStyle w:val="TOC4"/>
        <w:tabs>
          <w:tab w:val="right" w:leader="dot" w:pos="5030"/>
        </w:tabs>
        <w:rPr>
          <w:rFonts w:eastAsiaTheme="minorEastAsia"/>
          <w:smallCaps w:val="0"/>
          <w:noProof/>
          <w:sz w:val="22"/>
          <w:lang w:val="en-US" w:eastAsia="en-US" w:bidi="ar-SA"/>
        </w:rPr>
      </w:pPr>
      <w:hyperlink w:anchor="_Toc126157457" w:history="1">
        <w:r w:rsidRPr="005A6E3A">
          <w:rPr>
            <w:rStyle w:val="Hyperlink"/>
            <w:rFonts w:ascii="Calibri Light" w:hAnsi="Calibri Light"/>
            <w:noProof/>
          </w:rPr>
          <w:t xml:space="preserve">Bing </w:t>
        </w:r>
        <w:r w:rsidRPr="005A6E3A">
          <w:rPr>
            <w:rStyle w:val="Hyperlink"/>
            <w:rFonts w:ascii="Calibri Light" w:hAnsi="Calibri Light" w:hint="eastAsia"/>
            <w:noProof/>
          </w:rPr>
          <w:t>地圖服務</w:t>
        </w:r>
        <w:r w:rsidRPr="005A6E3A">
          <w:rPr>
            <w:rStyle w:val="Hyperlink"/>
            <w:rFonts w:ascii="Calibri Light" w:hAnsi="Calibri Light"/>
            <w:noProof/>
          </w:rPr>
          <w:t xml:space="preserve"> Mobile </w:t>
        </w:r>
        <w:r w:rsidRPr="005A6E3A">
          <w:rPr>
            <w:rStyle w:val="Hyperlink"/>
            <w:rFonts w:ascii="Calibri Light" w:hAnsi="Calibri Light" w:hint="eastAsia"/>
            <w:noProof/>
          </w:rPr>
          <w:t>資產管理</w:t>
        </w:r>
        <w:r>
          <w:rPr>
            <w:noProof/>
            <w:webHidden/>
          </w:rPr>
          <w:tab/>
        </w:r>
        <w:r>
          <w:rPr>
            <w:noProof/>
            <w:webHidden/>
          </w:rPr>
          <w:fldChar w:fldCharType="begin"/>
        </w:r>
        <w:r>
          <w:rPr>
            <w:noProof/>
            <w:webHidden/>
          </w:rPr>
          <w:instrText xml:space="preserve"> PAGEREF _Toc126157457 \h </w:instrText>
        </w:r>
        <w:r>
          <w:rPr>
            <w:noProof/>
            <w:webHidden/>
          </w:rPr>
        </w:r>
        <w:r>
          <w:rPr>
            <w:noProof/>
            <w:webHidden/>
          </w:rPr>
          <w:fldChar w:fldCharType="separate"/>
        </w:r>
        <w:r>
          <w:rPr>
            <w:noProof/>
            <w:webHidden/>
          </w:rPr>
          <w:t>82</w:t>
        </w:r>
        <w:r>
          <w:rPr>
            <w:noProof/>
            <w:webHidden/>
          </w:rPr>
          <w:fldChar w:fldCharType="end"/>
        </w:r>
      </w:hyperlink>
    </w:p>
    <w:p w14:paraId="59AC318E" w14:textId="5CFE9514" w:rsidR="002F4DF8" w:rsidRDefault="002F4DF8">
      <w:pPr>
        <w:pStyle w:val="TOC4"/>
        <w:tabs>
          <w:tab w:val="right" w:leader="dot" w:pos="5030"/>
        </w:tabs>
        <w:rPr>
          <w:rFonts w:eastAsiaTheme="minorEastAsia"/>
          <w:smallCaps w:val="0"/>
          <w:noProof/>
          <w:sz w:val="22"/>
          <w:lang w:val="en-US" w:eastAsia="en-US" w:bidi="ar-SA"/>
        </w:rPr>
      </w:pPr>
      <w:hyperlink w:anchor="_Toc126157458" w:history="1">
        <w:r w:rsidRPr="005A6E3A">
          <w:rPr>
            <w:rStyle w:val="Hyperlink"/>
            <w:rFonts w:ascii="Calibri Light" w:hAnsi="Calibri Light"/>
            <w:noProof/>
          </w:rPr>
          <w:t>Microsoft Cloud App Security</w:t>
        </w:r>
        <w:r>
          <w:rPr>
            <w:noProof/>
            <w:webHidden/>
          </w:rPr>
          <w:tab/>
        </w:r>
        <w:r>
          <w:rPr>
            <w:noProof/>
            <w:webHidden/>
          </w:rPr>
          <w:fldChar w:fldCharType="begin"/>
        </w:r>
        <w:r>
          <w:rPr>
            <w:noProof/>
            <w:webHidden/>
          </w:rPr>
          <w:instrText xml:space="preserve"> PAGEREF _Toc126157458 \h </w:instrText>
        </w:r>
        <w:r>
          <w:rPr>
            <w:noProof/>
            <w:webHidden/>
          </w:rPr>
        </w:r>
        <w:r>
          <w:rPr>
            <w:noProof/>
            <w:webHidden/>
          </w:rPr>
          <w:fldChar w:fldCharType="separate"/>
        </w:r>
        <w:r>
          <w:rPr>
            <w:noProof/>
            <w:webHidden/>
          </w:rPr>
          <w:t>82</w:t>
        </w:r>
        <w:r>
          <w:rPr>
            <w:noProof/>
            <w:webHidden/>
          </w:rPr>
          <w:fldChar w:fldCharType="end"/>
        </w:r>
      </w:hyperlink>
    </w:p>
    <w:p w14:paraId="3DF5F817" w14:textId="3F03EED0" w:rsidR="002F4DF8" w:rsidRDefault="002F4DF8">
      <w:pPr>
        <w:pStyle w:val="TOC4"/>
        <w:tabs>
          <w:tab w:val="right" w:leader="dot" w:pos="5030"/>
        </w:tabs>
        <w:rPr>
          <w:rFonts w:eastAsiaTheme="minorEastAsia"/>
          <w:smallCaps w:val="0"/>
          <w:noProof/>
          <w:sz w:val="22"/>
          <w:lang w:val="en-US" w:eastAsia="en-US" w:bidi="ar-SA"/>
        </w:rPr>
      </w:pPr>
      <w:hyperlink w:anchor="_Toc126157459" w:history="1">
        <w:r w:rsidRPr="005A6E3A">
          <w:rPr>
            <w:rStyle w:val="Hyperlink"/>
            <w:rFonts w:ascii="Calibri Light" w:hAnsi="Calibri Light"/>
            <w:noProof/>
          </w:rPr>
          <w:t xml:space="preserve">Microsoft </w:t>
        </w:r>
        <w:r w:rsidRPr="005A6E3A">
          <w:rPr>
            <w:rStyle w:val="Hyperlink"/>
            <w:rFonts w:ascii="Calibri Light" w:hAnsi="Calibri Light" w:cs="Calibri Light"/>
            <w:noProof/>
          </w:rPr>
          <w:t>Power Automate</w:t>
        </w:r>
        <w:r>
          <w:rPr>
            <w:noProof/>
            <w:webHidden/>
          </w:rPr>
          <w:tab/>
        </w:r>
        <w:r>
          <w:rPr>
            <w:noProof/>
            <w:webHidden/>
          </w:rPr>
          <w:fldChar w:fldCharType="begin"/>
        </w:r>
        <w:r>
          <w:rPr>
            <w:noProof/>
            <w:webHidden/>
          </w:rPr>
          <w:instrText xml:space="preserve"> PAGEREF _Toc126157459 \h </w:instrText>
        </w:r>
        <w:r>
          <w:rPr>
            <w:noProof/>
            <w:webHidden/>
          </w:rPr>
        </w:r>
        <w:r>
          <w:rPr>
            <w:noProof/>
            <w:webHidden/>
          </w:rPr>
          <w:fldChar w:fldCharType="separate"/>
        </w:r>
        <w:r>
          <w:rPr>
            <w:noProof/>
            <w:webHidden/>
          </w:rPr>
          <w:t>83</w:t>
        </w:r>
        <w:r>
          <w:rPr>
            <w:noProof/>
            <w:webHidden/>
          </w:rPr>
          <w:fldChar w:fldCharType="end"/>
        </w:r>
      </w:hyperlink>
    </w:p>
    <w:p w14:paraId="203B6C97" w14:textId="0B73F961" w:rsidR="002F4DF8" w:rsidRDefault="002F4DF8">
      <w:pPr>
        <w:pStyle w:val="TOC4"/>
        <w:tabs>
          <w:tab w:val="right" w:leader="dot" w:pos="5030"/>
        </w:tabs>
        <w:rPr>
          <w:rFonts w:eastAsiaTheme="minorEastAsia"/>
          <w:smallCaps w:val="0"/>
          <w:noProof/>
          <w:sz w:val="22"/>
          <w:lang w:val="en-US" w:eastAsia="en-US" w:bidi="ar-SA"/>
        </w:rPr>
      </w:pPr>
      <w:hyperlink w:anchor="_Toc126157460" w:history="1">
        <w:r w:rsidRPr="005A6E3A">
          <w:rPr>
            <w:rStyle w:val="Hyperlink"/>
            <w:rFonts w:ascii="Calibri Light" w:hAnsi="Calibri Light"/>
            <w:noProof/>
          </w:rPr>
          <w:t>Microsoft Intune</w:t>
        </w:r>
        <w:r>
          <w:rPr>
            <w:noProof/>
            <w:webHidden/>
          </w:rPr>
          <w:tab/>
        </w:r>
        <w:r>
          <w:rPr>
            <w:noProof/>
            <w:webHidden/>
          </w:rPr>
          <w:fldChar w:fldCharType="begin"/>
        </w:r>
        <w:r>
          <w:rPr>
            <w:noProof/>
            <w:webHidden/>
          </w:rPr>
          <w:instrText xml:space="preserve"> PAGEREF _Toc126157460 \h </w:instrText>
        </w:r>
        <w:r>
          <w:rPr>
            <w:noProof/>
            <w:webHidden/>
          </w:rPr>
        </w:r>
        <w:r>
          <w:rPr>
            <w:noProof/>
            <w:webHidden/>
          </w:rPr>
          <w:fldChar w:fldCharType="separate"/>
        </w:r>
        <w:r>
          <w:rPr>
            <w:noProof/>
            <w:webHidden/>
          </w:rPr>
          <w:t>83</w:t>
        </w:r>
        <w:r>
          <w:rPr>
            <w:noProof/>
            <w:webHidden/>
          </w:rPr>
          <w:fldChar w:fldCharType="end"/>
        </w:r>
      </w:hyperlink>
    </w:p>
    <w:p w14:paraId="22C1955A" w14:textId="1C3B2989" w:rsidR="002F4DF8" w:rsidRDefault="002F4DF8">
      <w:pPr>
        <w:pStyle w:val="TOC4"/>
        <w:tabs>
          <w:tab w:val="right" w:leader="dot" w:pos="5030"/>
        </w:tabs>
        <w:rPr>
          <w:rFonts w:eastAsiaTheme="minorEastAsia"/>
          <w:smallCaps w:val="0"/>
          <w:noProof/>
          <w:sz w:val="22"/>
          <w:lang w:val="en-US" w:eastAsia="en-US" w:bidi="ar-SA"/>
        </w:rPr>
      </w:pPr>
      <w:hyperlink w:anchor="_Toc126157461" w:history="1">
        <w:r w:rsidRPr="005A6E3A">
          <w:rPr>
            <w:rStyle w:val="Hyperlink"/>
            <w:rFonts w:ascii="Calibri Light" w:hAnsi="Calibri Light"/>
            <w:noProof/>
          </w:rPr>
          <w:t>Microsoft Kaizala Pro</w:t>
        </w:r>
        <w:r>
          <w:rPr>
            <w:noProof/>
            <w:webHidden/>
          </w:rPr>
          <w:tab/>
        </w:r>
        <w:r>
          <w:rPr>
            <w:noProof/>
            <w:webHidden/>
          </w:rPr>
          <w:fldChar w:fldCharType="begin"/>
        </w:r>
        <w:r>
          <w:rPr>
            <w:noProof/>
            <w:webHidden/>
          </w:rPr>
          <w:instrText xml:space="preserve"> PAGEREF _Toc126157461 \h </w:instrText>
        </w:r>
        <w:r>
          <w:rPr>
            <w:noProof/>
            <w:webHidden/>
          </w:rPr>
        </w:r>
        <w:r>
          <w:rPr>
            <w:noProof/>
            <w:webHidden/>
          </w:rPr>
          <w:fldChar w:fldCharType="separate"/>
        </w:r>
        <w:r>
          <w:rPr>
            <w:noProof/>
            <w:webHidden/>
          </w:rPr>
          <w:t>83</w:t>
        </w:r>
        <w:r>
          <w:rPr>
            <w:noProof/>
            <w:webHidden/>
          </w:rPr>
          <w:fldChar w:fldCharType="end"/>
        </w:r>
      </w:hyperlink>
    </w:p>
    <w:p w14:paraId="778B75E2" w14:textId="1CB05925" w:rsidR="002F4DF8" w:rsidRDefault="002F4DF8">
      <w:pPr>
        <w:pStyle w:val="TOC4"/>
        <w:tabs>
          <w:tab w:val="right" w:leader="dot" w:pos="5030"/>
        </w:tabs>
        <w:rPr>
          <w:rFonts w:eastAsiaTheme="minorEastAsia"/>
          <w:smallCaps w:val="0"/>
          <w:noProof/>
          <w:sz w:val="22"/>
          <w:lang w:val="en-US" w:eastAsia="en-US" w:bidi="ar-SA"/>
        </w:rPr>
      </w:pPr>
      <w:hyperlink w:anchor="_Toc126157462" w:history="1">
        <w:r w:rsidRPr="005A6E3A">
          <w:rPr>
            <w:rStyle w:val="Hyperlink"/>
            <w:rFonts w:ascii="Calibri Light" w:hAnsi="Calibri Light"/>
            <w:noProof/>
          </w:rPr>
          <w:t>Microsoft Power Apps</w:t>
        </w:r>
        <w:r>
          <w:rPr>
            <w:noProof/>
            <w:webHidden/>
          </w:rPr>
          <w:tab/>
        </w:r>
        <w:r>
          <w:rPr>
            <w:noProof/>
            <w:webHidden/>
          </w:rPr>
          <w:fldChar w:fldCharType="begin"/>
        </w:r>
        <w:r>
          <w:rPr>
            <w:noProof/>
            <w:webHidden/>
          </w:rPr>
          <w:instrText xml:space="preserve"> PAGEREF _Toc126157462 \h </w:instrText>
        </w:r>
        <w:r>
          <w:rPr>
            <w:noProof/>
            <w:webHidden/>
          </w:rPr>
        </w:r>
        <w:r>
          <w:rPr>
            <w:noProof/>
            <w:webHidden/>
          </w:rPr>
          <w:fldChar w:fldCharType="separate"/>
        </w:r>
        <w:r>
          <w:rPr>
            <w:noProof/>
            <w:webHidden/>
          </w:rPr>
          <w:t>84</w:t>
        </w:r>
        <w:r>
          <w:rPr>
            <w:noProof/>
            <w:webHidden/>
          </w:rPr>
          <w:fldChar w:fldCharType="end"/>
        </w:r>
      </w:hyperlink>
    </w:p>
    <w:p w14:paraId="3C365749" w14:textId="2FA22156" w:rsidR="002F4DF8" w:rsidRDefault="002F4DF8">
      <w:pPr>
        <w:pStyle w:val="TOC4"/>
        <w:tabs>
          <w:tab w:val="right" w:leader="dot" w:pos="5030"/>
        </w:tabs>
        <w:rPr>
          <w:rFonts w:eastAsiaTheme="minorEastAsia"/>
          <w:smallCaps w:val="0"/>
          <w:noProof/>
          <w:sz w:val="22"/>
          <w:lang w:val="en-US" w:eastAsia="en-US" w:bidi="ar-SA"/>
        </w:rPr>
      </w:pPr>
      <w:hyperlink w:anchor="_Toc126157463" w:history="1">
        <w:r w:rsidRPr="005A6E3A">
          <w:rPr>
            <w:rStyle w:val="Hyperlink"/>
            <w:rFonts w:ascii="Calibri Light" w:hAnsi="Calibri Light"/>
            <w:noProof/>
          </w:rPr>
          <w:t>Microsoft Power Virtual Agents</w:t>
        </w:r>
        <w:r>
          <w:rPr>
            <w:noProof/>
            <w:webHidden/>
          </w:rPr>
          <w:tab/>
        </w:r>
        <w:r>
          <w:rPr>
            <w:noProof/>
            <w:webHidden/>
          </w:rPr>
          <w:fldChar w:fldCharType="begin"/>
        </w:r>
        <w:r>
          <w:rPr>
            <w:noProof/>
            <w:webHidden/>
          </w:rPr>
          <w:instrText xml:space="preserve"> PAGEREF _Toc126157463 \h </w:instrText>
        </w:r>
        <w:r>
          <w:rPr>
            <w:noProof/>
            <w:webHidden/>
          </w:rPr>
        </w:r>
        <w:r>
          <w:rPr>
            <w:noProof/>
            <w:webHidden/>
          </w:rPr>
          <w:fldChar w:fldCharType="separate"/>
        </w:r>
        <w:r>
          <w:rPr>
            <w:noProof/>
            <w:webHidden/>
          </w:rPr>
          <w:t>84</w:t>
        </w:r>
        <w:r>
          <w:rPr>
            <w:noProof/>
            <w:webHidden/>
          </w:rPr>
          <w:fldChar w:fldCharType="end"/>
        </w:r>
      </w:hyperlink>
    </w:p>
    <w:p w14:paraId="0BBF72D9" w14:textId="7FBA6D13" w:rsidR="002F4DF8" w:rsidRDefault="002F4DF8">
      <w:pPr>
        <w:pStyle w:val="TOC4"/>
        <w:tabs>
          <w:tab w:val="right" w:leader="dot" w:pos="5030"/>
        </w:tabs>
        <w:rPr>
          <w:rFonts w:eastAsiaTheme="minorEastAsia"/>
          <w:smallCaps w:val="0"/>
          <w:noProof/>
          <w:sz w:val="22"/>
          <w:lang w:val="en-US" w:eastAsia="en-US" w:bidi="ar-SA"/>
        </w:rPr>
      </w:pPr>
      <w:hyperlink w:anchor="_Toc126157464" w:history="1">
        <w:r w:rsidRPr="005A6E3A">
          <w:rPr>
            <w:rStyle w:val="Hyperlink"/>
            <w:rFonts w:ascii="Calibri Light" w:hAnsi="Calibri Light"/>
            <w:noProof/>
          </w:rPr>
          <w:t>Microsoft Sustainability Manager</w:t>
        </w:r>
        <w:r>
          <w:rPr>
            <w:noProof/>
            <w:webHidden/>
          </w:rPr>
          <w:tab/>
        </w:r>
        <w:r>
          <w:rPr>
            <w:noProof/>
            <w:webHidden/>
          </w:rPr>
          <w:fldChar w:fldCharType="begin"/>
        </w:r>
        <w:r>
          <w:rPr>
            <w:noProof/>
            <w:webHidden/>
          </w:rPr>
          <w:instrText xml:space="preserve"> PAGEREF _Toc126157464 \h </w:instrText>
        </w:r>
        <w:r>
          <w:rPr>
            <w:noProof/>
            <w:webHidden/>
          </w:rPr>
        </w:r>
        <w:r>
          <w:rPr>
            <w:noProof/>
            <w:webHidden/>
          </w:rPr>
          <w:fldChar w:fldCharType="separate"/>
        </w:r>
        <w:r>
          <w:rPr>
            <w:noProof/>
            <w:webHidden/>
          </w:rPr>
          <w:t>84</w:t>
        </w:r>
        <w:r>
          <w:rPr>
            <w:noProof/>
            <w:webHidden/>
          </w:rPr>
          <w:fldChar w:fldCharType="end"/>
        </w:r>
      </w:hyperlink>
    </w:p>
    <w:p w14:paraId="4AA5B4D1" w14:textId="081F0ED4" w:rsidR="002F4DF8" w:rsidRDefault="002F4DF8">
      <w:pPr>
        <w:pStyle w:val="TOC4"/>
        <w:tabs>
          <w:tab w:val="right" w:leader="dot" w:pos="5030"/>
        </w:tabs>
        <w:rPr>
          <w:rFonts w:eastAsiaTheme="minorEastAsia"/>
          <w:smallCaps w:val="0"/>
          <w:noProof/>
          <w:sz w:val="22"/>
          <w:lang w:val="en-US" w:eastAsia="en-US" w:bidi="ar-SA"/>
        </w:rPr>
      </w:pPr>
      <w:hyperlink w:anchor="_Toc126157465" w:history="1">
        <w:r w:rsidRPr="005A6E3A">
          <w:rPr>
            <w:rStyle w:val="Hyperlink"/>
            <w:rFonts w:ascii="Calibri Light" w:hAnsi="Calibri Light"/>
            <w:noProof/>
          </w:rPr>
          <w:t>Minecraft</w:t>
        </w:r>
        <w:r w:rsidRPr="005A6E3A">
          <w:rPr>
            <w:rStyle w:val="Hyperlink"/>
            <w:rFonts w:ascii="Calibri Light" w:hAnsi="Calibri Light" w:hint="eastAsia"/>
            <w:noProof/>
          </w:rPr>
          <w:t>：教育版</w:t>
        </w:r>
        <w:r>
          <w:rPr>
            <w:noProof/>
            <w:webHidden/>
          </w:rPr>
          <w:tab/>
        </w:r>
        <w:r>
          <w:rPr>
            <w:noProof/>
            <w:webHidden/>
          </w:rPr>
          <w:fldChar w:fldCharType="begin"/>
        </w:r>
        <w:r>
          <w:rPr>
            <w:noProof/>
            <w:webHidden/>
          </w:rPr>
          <w:instrText xml:space="preserve"> PAGEREF _Toc126157465 \h </w:instrText>
        </w:r>
        <w:r>
          <w:rPr>
            <w:noProof/>
            <w:webHidden/>
          </w:rPr>
        </w:r>
        <w:r>
          <w:rPr>
            <w:noProof/>
            <w:webHidden/>
          </w:rPr>
          <w:fldChar w:fldCharType="separate"/>
        </w:r>
        <w:r>
          <w:rPr>
            <w:noProof/>
            <w:webHidden/>
          </w:rPr>
          <w:t>85</w:t>
        </w:r>
        <w:r>
          <w:rPr>
            <w:noProof/>
            <w:webHidden/>
          </w:rPr>
          <w:fldChar w:fldCharType="end"/>
        </w:r>
      </w:hyperlink>
    </w:p>
    <w:p w14:paraId="5216826D" w14:textId="1CB75A28" w:rsidR="002F4DF8" w:rsidRDefault="002F4DF8">
      <w:pPr>
        <w:pStyle w:val="TOC4"/>
        <w:tabs>
          <w:tab w:val="right" w:leader="dot" w:pos="5030"/>
        </w:tabs>
        <w:rPr>
          <w:rFonts w:eastAsiaTheme="minorEastAsia"/>
          <w:smallCaps w:val="0"/>
          <w:noProof/>
          <w:sz w:val="22"/>
          <w:lang w:val="en-US" w:eastAsia="en-US" w:bidi="ar-SA"/>
        </w:rPr>
      </w:pPr>
      <w:hyperlink w:anchor="_Toc126157466" w:history="1">
        <w:r w:rsidRPr="005A6E3A">
          <w:rPr>
            <w:rStyle w:val="Hyperlink"/>
            <w:rFonts w:ascii="Calibri Light" w:hAnsi="Calibri Light"/>
            <w:noProof/>
          </w:rPr>
          <w:t>Power BI Embedded</w:t>
        </w:r>
        <w:r>
          <w:rPr>
            <w:noProof/>
            <w:webHidden/>
          </w:rPr>
          <w:tab/>
        </w:r>
        <w:r>
          <w:rPr>
            <w:noProof/>
            <w:webHidden/>
          </w:rPr>
          <w:fldChar w:fldCharType="begin"/>
        </w:r>
        <w:r>
          <w:rPr>
            <w:noProof/>
            <w:webHidden/>
          </w:rPr>
          <w:instrText xml:space="preserve"> PAGEREF _Toc126157466 \h </w:instrText>
        </w:r>
        <w:r>
          <w:rPr>
            <w:noProof/>
            <w:webHidden/>
          </w:rPr>
        </w:r>
        <w:r>
          <w:rPr>
            <w:noProof/>
            <w:webHidden/>
          </w:rPr>
          <w:fldChar w:fldCharType="separate"/>
        </w:r>
        <w:r>
          <w:rPr>
            <w:noProof/>
            <w:webHidden/>
          </w:rPr>
          <w:t>85</w:t>
        </w:r>
        <w:r>
          <w:rPr>
            <w:noProof/>
            <w:webHidden/>
          </w:rPr>
          <w:fldChar w:fldCharType="end"/>
        </w:r>
      </w:hyperlink>
    </w:p>
    <w:p w14:paraId="44967AE5" w14:textId="5D282720" w:rsidR="002F4DF8" w:rsidRDefault="002F4DF8">
      <w:pPr>
        <w:pStyle w:val="TOC4"/>
        <w:tabs>
          <w:tab w:val="right" w:leader="dot" w:pos="5030"/>
        </w:tabs>
        <w:rPr>
          <w:rFonts w:eastAsiaTheme="minorEastAsia"/>
          <w:smallCaps w:val="0"/>
          <w:noProof/>
          <w:sz w:val="22"/>
          <w:lang w:val="en-US" w:eastAsia="en-US" w:bidi="ar-SA"/>
        </w:rPr>
      </w:pPr>
      <w:hyperlink w:anchor="_Toc126157467" w:history="1">
        <w:r w:rsidRPr="005A6E3A">
          <w:rPr>
            <w:rStyle w:val="Hyperlink"/>
            <w:rFonts w:ascii="Calibri Light" w:hAnsi="Calibri Light"/>
            <w:noProof/>
          </w:rPr>
          <w:t>Power BI Premium</w:t>
        </w:r>
        <w:r>
          <w:rPr>
            <w:noProof/>
            <w:webHidden/>
          </w:rPr>
          <w:tab/>
        </w:r>
        <w:r>
          <w:rPr>
            <w:noProof/>
            <w:webHidden/>
          </w:rPr>
          <w:fldChar w:fldCharType="begin"/>
        </w:r>
        <w:r>
          <w:rPr>
            <w:noProof/>
            <w:webHidden/>
          </w:rPr>
          <w:instrText xml:space="preserve"> PAGEREF _Toc126157467 \h </w:instrText>
        </w:r>
        <w:r>
          <w:rPr>
            <w:noProof/>
            <w:webHidden/>
          </w:rPr>
        </w:r>
        <w:r>
          <w:rPr>
            <w:noProof/>
            <w:webHidden/>
          </w:rPr>
          <w:fldChar w:fldCharType="separate"/>
        </w:r>
        <w:r>
          <w:rPr>
            <w:noProof/>
            <w:webHidden/>
          </w:rPr>
          <w:t>86</w:t>
        </w:r>
        <w:r>
          <w:rPr>
            <w:noProof/>
            <w:webHidden/>
          </w:rPr>
          <w:fldChar w:fldCharType="end"/>
        </w:r>
      </w:hyperlink>
    </w:p>
    <w:p w14:paraId="5BF5813A" w14:textId="09CE6DA4" w:rsidR="002F4DF8" w:rsidRDefault="002F4DF8">
      <w:pPr>
        <w:pStyle w:val="TOC4"/>
        <w:tabs>
          <w:tab w:val="right" w:leader="dot" w:pos="5030"/>
        </w:tabs>
        <w:rPr>
          <w:rFonts w:eastAsiaTheme="minorEastAsia"/>
          <w:smallCaps w:val="0"/>
          <w:noProof/>
          <w:sz w:val="22"/>
          <w:lang w:val="en-US" w:eastAsia="en-US" w:bidi="ar-SA"/>
        </w:rPr>
      </w:pPr>
      <w:hyperlink w:anchor="_Toc126157468" w:history="1">
        <w:r w:rsidRPr="005A6E3A">
          <w:rPr>
            <w:rStyle w:val="Hyperlink"/>
            <w:rFonts w:ascii="Calibri Light" w:hAnsi="Calibri Light"/>
            <w:noProof/>
          </w:rPr>
          <w:t>Power BI Pro</w:t>
        </w:r>
        <w:r>
          <w:rPr>
            <w:noProof/>
            <w:webHidden/>
          </w:rPr>
          <w:tab/>
        </w:r>
        <w:r>
          <w:rPr>
            <w:noProof/>
            <w:webHidden/>
          </w:rPr>
          <w:fldChar w:fldCharType="begin"/>
        </w:r>
        <w:r>
          <w:rPr>
            <w:noProof/>
            <w:webHidden/>
          </w:rPr>
          <w:instrText xml:space="preserve"> PAGEREF _Toc126157468 \h </w:instrText>
        </w:r>
        <w:r>
          <w:rPr>
            <w:noProof/>
            <w:webHidden/>
          </w:rPr>
        </w:r>
        <w:r>
          <w:rPr>
            <w:noProof/>
            <w:webHidden/>
          </w:rPr>
          <w:fldChar w:fldCharType="separate"/>
        </w:r>
        <w:r>
          <w:rPr>
            <w:noProof/>
            <w:webHidden/>
          </w:rPr>
          <w:t>86</w:t>
        </w:r>
        <w:r>
          <w:rPr>
            <w:noProof/>
            <w:webHidden/>
          </w:rPr>
          <w:fldChar w:fldCharType="end"/>
        </w:r>
      </w:hyperlink>
    </w:p>
    <w:p w14:paraId="746B6655" w14:textId="4823B445" w:rsidR="002F4DF8" w:rsidRDefault="002F4DF8">
      <w:pPr>
        <w:pStyle w:val="TOC4"/>
        <w:tabs>
          <w:tab w:val="right" w:leader="dot" w:pos="5030"/>
        </w:tabs>
        <w:rPr>
          <w:rFonts w:eastAsiaTheme="minorEastAsia"/>
          <w:smallCaps w:val="0"/>
          <w:noProof/>
          <w:sz w:val="22"/>
          <w:lang w:val="en-US" w:eastAsia="en-US" w:bidi="ar-SA"/>
        </w:rPr>
      </w:pPr>
      <w:hyperlink w:anchor="_Toc126157469" w:history="1">
        <w:r w:rsidRPr="005A6E3A">
          <w:rPr>
            <w:rStyle w:val="Hyperlink"/>
            <w:rFonts w:ascii="Calibri Light" w:hAnsi="Calibri Light" w:hint="eastAsia"/>
            <w:noProof/>
          </w:rPr>
          <w:t>翻譯器</w:t>
        </w:r>
        <w:r w:rsidRPr="005A6E3A">
          <w:rPr>
            <w:rStyle w:val="Hyperlink"/>
            <w:rFonts w:ascii="Calibri Light" w:hAnsi="Calibri Light"/>
            <w:noProof/>
          </w:rPr>
          <w:t xml:space="preserve"> API</w:t>
        </w:r>
        <w:r>
          <w:rPr>
            <w:noProof/>
            <w:webHidden/>
          </w:rPr>
          <w:tab/>
        </w:r>
        <w:r>
          <w:rPr>
            <w:noProof/>
            <w:webHidden/>
          </w:rPr>
          <w:fldChar w:fldCharType="begin"/>
        </w:r>
        <w:r>
          <w:rPr>
            <w:noProof/>
            <w:webHidden/>
          </w:rPr>
          <w:instrText xml:space="preserve"> PAGEREF _Toc126157469 \h </w:instrText>
        </w:r>
        <w:r>
          <w:rPr>
            <w:noProof/>
            <w:webHidden/>
          </w:rPr>
        </w:r>
        <w:r>
          <w:rPr>
            <w:noProof/>
            <w:webHidden/>
          </w:rPr>
          <w:fldChar w:fldCharType="separate"/>
        </w:r>
        <w:r>
          <w:rPr>
            <w:noProof/>
            <w:webHidden/>
          </w:rPr>
          <w:t>86</w:t>
        </w:r>
        <w:r>
          <w:rPr>
            <w:noProof/>
            <w:webHidden/>
          </w:rPr>
          <w:fldChar w:fldCharType="end"/>
        </w:r>
      </w:hyperlink>
    </w:p>
    <w:p w14:paraId="5741CA08" w14:textId="3CC653EA" w:rsidR="002F4DF8" w:rsidRDefault="002F4DF8">
      <w:pPr>
        <w:pStyle w:val="TOC4"/>
        <w:tabs>
          <w:tab w:val="right" w:leader="dot" w:pos="5030"/>
        </w:tabs>
        <w:rPr>
          <w:rFonts w:eastAsiaTheme="minorEastAsia"/>
          <w:smallCaps w:val="0"/>
          <w:noProof/>
          <w:sz w:val="22"/>
          <w:lang w:val="en-US" w:eastAsia="en-US" w:bidi="ar-SA"/>
        </w:rPr>
      </w:pPr>
      <w:hyperlink w:anchor="_Toc126157470" w:history="1">
        <w:r w:rsidRPr="005A6E3A">
          <w:rPr>
            <w:rStyle w:val="Hyperlink"/>
            <w:rFonts w:ascii="Calibri Light" w:hAnsi="Calibri Light" w:hint="eastAsia"/>
            <w:noProof/>
          </w:rPr>
          <w:t>適用於端點的</w:t>
        </w:r>
        <w:r w:rsidRPr="005A6E3A">
          <w:rPr>
            <w:rStyle w:val="Hyperlink"/>
            <w:rFonts w:ascii="Calibri Light" w:hAnsi="Calibri Light"/>
            <w:noProof/>
          </w:rPr>
          <w:t xml:space="preserve"> Microsoft Defender</w:t>
        </w:r>
        <w:r>
          <w:rPr>
            <w:noProof/>
            <w:webHidden/>
          </w:rPr>
          <w:tab/>
        </w:r>
        <w:r>
          <w:rPr>
            <w:noProof/>
            <w:webHidden/>
          </w:rPr>
          <w:fldChar w:fldCharType="begin"/>
        </w:r>
        <w:r>
          <w:rPr>
            <w:noProof/>
            <w:webHidden/>
          </w:rPr>
          <w:instrText xml:space="preserve"> PAGEREF _Toc126157470 \h </w:instrText>
        </w:r>
        <w:r>
          <w:rPr>
            <w:noProof/>
            <w:webHidden/>
          </w:rPr>
        </w:r>
        <w:r>
          <w:rPr>
            <w:noProof/>
            <w:webHidden/>
          </w:rPr>
          <w:fldChar w:fldCharType="separate"/>
        </w:r>
        <w:r>
          <w:rPr>
            <w:noProof/>
            <w:webHidden/>
          </w:rPr>
          <w:t>87</w:t>
        </w:r>
        <w:r>
          <w:rPr>
            <w:noProof/>
            <w:webHidden/>
          </w:rPr>
          <w:fldChar w:fldCharType="end"/>
        </w:r>
      </w:hyperlink>
    </w:p>
    <w:p w14:paraId="11F07830" w14:textId="543C0095" w:rsidR="002F4DF8" w:rsidRDefault="002F4DF8">
      <w:pPr>
        <w:pStyle w:val="TOC4"/>
        <w:tabs>
          <w:tab w:val="right" w:leader="dot" w:pos="5030"/>
        </w:tabs>
        <w:rPr>
          <w:rFonts w:eastAsiaTheme="minorEastAsia"/>
          <w:smallCaps w:val="0"/>
          <w:noProof/>
          <w:sz w:val="22"/>
          <w:lang w:val="en-US" w:eastAsia="en-US" w:bidi="ar-SA"/>
        </w:rPr>
      </w:pPr>
      <w:hyperlink w:anchor="_Toc126157471" w:history="1">
        <w:r w:rsidRPr="005A6E3A">
          <w:rPr>
            <w:rStyle w:val="Hyperlink"/>
            <w:rFonts w:ascii="Calibri" w:hAnsi="Calibri" w:cs="Calibri" w:hint="eastAsia"/>
            <w:noProof/>
          </w:rPr>
          <w:t>通用列印</w:t>
        </w:r>
        <w:r>
          <w:rPr>
            <w:noProof/>
            <w:webHidden/>
          </w:rPr>
          <w:tab/>
        </w:r>
        <w:r>
          <w:rPr>
            <w:noProof/>
            <w:webHidden/>
          </w:rPr>
          <w:fldChar w:fldCharType="begin"/>
        </w:r>
        <w:r>
          <w:rPr>
            <w:noProof/>
            <w:webHidden/>
          </w:rPr>
          <w:instrText xml:space="preserve"> PAGEREF _Toc126157471 \h </w:instrText>
        </w:r>
        <w:r>
          <w:rPr>
            <w:noProof/>
            <w:webHidden/>
          </w:rPr>
        </w:r>
        <w:r>
          <w:rPr>
            <w:noProof/>
            <w:webHidden/>
          </w:rPr>
          <w:fldChar w:fldCharType="separate"/>
        </w:r>
        <w:r>
          <w:rPr>
            <w:noProof/>
            <w:webHidden/>
          </w:rPr>
          <w:t>87</w:t>
        </w:r>
        <w:r>
          <w:rPr>
            <w:noProof/>
            <w:webHidden/>
          </w:rPr>
          <w:fldChar w:fldCharType="end"/>
        </w:r>
      </w:hyperlink>
    </w:p>
    <w:p w14:paraId="513F96C3" w14:textId="63D9C831" w:rsidR="002F4DF8" w:rsidRDefault="002F4DF8">
      <w:pPr>
        <w:pStyle w:val="TOC4"/>
        <w:tabs>
          <w:tab w:val="right" w:leader="dot" w:pos="5030"/>
        </w:tabs>
        <w:rPr>
          <w:rFonts w:eastAsiaTheme="minorEastAsia"/>
          <w:smallCaps w:val="0"/>
          <w:noProof/>
          <w:sz w:val="22"/>
          <w:lang w:val="en-US" w:eastAsia="en-US" w:bidi="ar-SA"/>
        </w:rPr>
      </w:pPr>
      <w:hyperlink w:anchor="_Toc126157472" w:history="1">
        <w:r w:rsidRPr="005A6E3A">
          <w:rPr>
            <w:rStyle w:val="Hyperlink"/>
            <w:rFonts w:ascii="Calibri Light" w:hAnsi="Calibri Light" w:cs="Calibri Light"/>
            <w:noProof/>
          </w:rPr>
          <w:t>Windows 365</w:t>
        </w:r>
        <w:r>
          <w:rPr>
            <w:noProof/>
            <w:webHidden/>
          </w:rPr>
          <w:tab/>
        </w:r>
        <w:r>
          <w:rPr>
            <w:noProof/>
            <w:webHidden/>
          </w:rPr>
          <w:fldChar w:fldCharType="begin"/>
        </w:r>
        <w:r>
          <w:rPr>
            <w:noProof/>
            <w:webHidden/>
          </w:rPr>
          <w:instrText xml:space="preserve"> PAGEREF _Toc126157472 \h </w:instrText>
        </w:r>
        <w:r>
          <w:rPr>
            <w:noProof/>
            <w:webHidden/>
          </w:rPr>
        </w:r>
        <w:r>
          <w:rPr>
            <w:noProof/>
            <w:webHidden/>
          </w:rPr>
          <w:fldChar w:fldCharType="separate"/>
        </w:r>
        <w:r>
          <w:rPr>
            <w:noProof/>
            <w:webHidden/>
          </w:rPr>
          <w:t>88</w:t>
        </w:r>
        <w:r>
          <w:rPr>
            <w:noProof/>
            <w:webHidden/>
          </w:rPr>
          <w:fldChar w:fldCharType="end"/>
        </w:r>
      </w:hyperlink>
    </w:p>
    <w:p w14:paraId="0F87A211" w14:textId="6F06D790" w:rsidR="002F4DF8" w:rsidRDefault="002F4DF8">
      <w:pPr>
        <w:pStyle w:val="TOC1"/>
        <w:tabs>
          <w:tab w:val="right" w:leader="dot" w:pos="5030"/>
        </w:tabs>
        <w:rPr>
          <w:rFonts w:eastAsiaTheme="minorEastAsia"/>
          <w:b w:val="0"/>
          <w:caps w:val="0"/>
          <w:noProof/>
          <w:sz w:val="22"/>
          <w:lang w:val="en-US" w:eastAsia="en-US" w:bidi="ar-SA"/>
        </w:rPr>
      </w:pPr>
      <w:hyperlink w:anchor="_Toc126157473" w:history="1">
        <w:r w:rsidRPr="005A6E3A">
          <w:rPr>
            <w:rStyle w:val="Hyperlink"/>
            <w:rFonts w:ascii="Calibri" w:hAnsi="PMingLiU" w:hint="eastAsia"/>
            <w:noProof/>
          </w:rPr>
          <w:t>請參閱附錄</w:t>
        </w:r>
        <w:r w:rsidRPr="005A6E3A">
          <w:rPr>
            <w:rStyle w:val="Hyperlink"/>
            <w:rFonts w:ascii="Calibri" w:hAnsi="Calibri"/>
            <w:noProof/>
          </w:rPr>
          <w:t xml:space="preserve"> </w:t>
        </w:r>
        <w:r w:rsidRPr="005A6E3A">
          <w:rPr>
            <w:rStyle w:val="Hyperlink"/>
            <w:rFonts w:ascii="Calibri Light" w:hAnsi="Calibri Light"/>
            <w:noProof/>
          </w:rPr>
          <w:t>A –</w:t>
        </w:r>
        <w:r w:rsidRPr="005A6E3A">
          <w:rPr>
            <w:rStyle w:val="Hyperlink"/>
            <w:rFonts w:ascii="Calibri" w:hAnsi="Calibri"/>
            <w:noProof/>
          </w:rPr>
          <w:t xml:space="preserve"> </w:t>
        </w:r>
        <w:r w:rsidRPr="005A6E3A">
          <w:rPr>
            <w:rStyle w:val="Hyperlink"/>
            <w:rFonts w:ascii="Calibri" w:hAnsi="PMingLiU" w:hint="eastAsia"/>
            <w:noProof/>
          </w:rPr>
          <w:t>病毒偵測與封鎖、垃圾郵件效益或誤判之服務等級承諾</w:t>
        </w:r>
        <w:r>
          <w:rPr>
            <w:noProof/>
            <w:webHidden/>
          </w:rPr>
          <w:tab/>
        </w:r>
        <w:r>
          <w:rPr>
            <w:noProof/>
            <w:webHidden/>
          </w:rPr>
          <w:fldChar w:fldCharType="begin"/>
        </w:r>
        <w:r>
          <w:rPr>
            <w:noProof/>
            <w:webHidden/>
          </w:rPr>
          <w:instrText xml:space="preserve"> PAGEREF _Toc126157473 \h </w:instrText>
        </w:r>
        <w:r>
          <w:rPr>
            <w:noProof/>
            <w:webHidden/>
          </w:rPr>
        </w:r>
        <w:r>
          <w:rPr>
            <w:noProof/>
            <w:webHidden/>
          </w:rPr>
          <w:fldChar w:fldCharType="separate"/>
        </w:r>
        <w:r>
          <w:rPr>
            <w:noProof/>
            <w:webHidden/>
          </w:rPr>
          <w:t>89</w:t>
        </w:r>
        <w:r>
          <w:rPr>
            <w:noProof/>
            <w:webHidden/>
          </w:rPr>
          <w:fldChar w:fldCharType="end"/>
        </w:r>
      </w:hyperlink>
    </w:p>
    <w:p w14:paraId="616116E1" w14:textId="38E97304" w:rsidR="002F4DF8" w:rsidRDefault="002F4DF8">
      <w:pPr>
        <w:pStyle w:val="TOC1"/>
        <w:tabs>
          <w:tab w:val="right" w:leader="dot" w:pos="5030"/>
        </w:tabs>
        <w:rPr>
          <w:rFonts w:eastAsiaTheme="minorEastAsia"/>
          <w:b w:val="0"/>
          <w:caps w:val="0"/>
          <w:noProof/>
          <w:sz w:val="22"/>
          <w:lang w:val="en-US" w:eastAsia="en-US" w:bidi="ar-SA"/>
        </w:rPr>
      </w:pPr>
      <w:hyperlink w:anchor="_Toc126157474" w:history="1">
        <w:r w:rsidRPr="005A6E3A">
          <w:rPr>
            <w:rStyle w:val="Hyperlink"/>
            <w:rFonts w:ascii="Calibri" w:hAnsi="PMingLiU" w:hint="eastAsia"/>
            <w:noProof/>
          </w:rPr>
          <w:t>附錄</w:t>
        </w:r>
        <w:r w:rsidRPr="005A6E3A">
          <w:rPr>
            <w:rStyle w:val="Hyperlink"/>
            <w:rFonts w:ascii="Calibri" w:hAnsi="Calibri"/>
            <w:noProof/>
          </w:rPr>
          <w:t xml:space="preserve"> </w:t>
        </w:r>
        <w:r w:rsidRPr="005A6E3A">
          <w:rPr>
            <w:rStyle w:val="Hyperlink"/>
            <w:rFonts w:ascii="Calibri Light" w:hAnsi="Calibri Light"/>
            <w:noProof/>
          </w:rPr>
          <w:t>B –</w:t>
        </w:r>
        <w:r w:rsidRPr="005A6E3A">
          <w:rPr>
            <w:rStyle w:val="Hyperlink"/>
            <w:rFonts w:ascii="Calibri" w:hAnsi="Calibri"/>
            <w:noProof/>
          </w:rPr>
          <w:t xml:space="preserve"> </w:t>
        </w:r>
        <w:r w:rsidRPr="005A6E3A">
          <w:rPr>
            <w:rStyle w:val="Hyperlink"/>
            <w:rFonts w:ascii="Calibri" w:hAnsi="PMingLiU" w:hint="eastAsia"/>
            <w:noProof/>
          </w:rPr>
          <w:t>上線時間與電子郵件傳送之服務等級承諾</w:t>
        </w:r>
        <w:r>
          <w:rPr>
            <w:noProof/>
            <w:webHidden/>
          </w:rPr>
          <w:tab/>
        </w:r>
        <w:r>
          <w:rPr>
            <w:noProof/>
            <w:webHidden/>
          </w:rPr>
          <w:fldChar w:fldCharType="begin"/>
        </w:r>
        <w:r>
          <w:rPr>
            <w:noProof/>
            <w:webHidden/>
          </w:rPr>
          <w:instrText xml:space="preserve"> PAGEREF _Toc126157474 \h </w:instrText>
        </w:r>
        <w:r>
          <w:rPr>
            <w:noProof/>
            <w:webHidden/>
          </w:rPr>
        </w:r>
        <w:r>
          <w:rPr>
            <w:noProof/>
            <w:webHidden/>
          </w:rPr>
          <w:fldChar w:fldCharType="separate"/>
        </w:r>
        <w:r>
          <w:rPr>
            <w:noProof/>
            <w:webHidden/>
          </w:rPr>
          <w:t>90</w:t>
        </w:r>
        <w:r>
          <w:rPr>
            <w:noProof/>
            <w:webHidden/>
          </w:rPr>
          <w:fldChar w:fldCharType="end"/>
        </w:r>
      </w:hyperlink>
    </w:p>
    <w:p w14:paraId="7BA3460F" w14:textId="64B7921F"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Introduction"/>
      <w:bookmarkStart w:id="4" w:name="_Toc126157313"/>
      <w:r>
        <w:rPr>
          <w:rFonts w:ascii="Calibri" w:hAnsi="PMingLiU" w:hint="eastAsia"/>
          <w:lang w:eastAsia="zh-TW"/>
        </w:rPr>
        <w:lastRenderedPageBreak/>
        <w:t>簡介</w:t>
      </w:r>
      <w:bookmarkEnd w:id="4"/>
    </w:p>
    <w:bookmarkEnd w:id="3"/>
    <w:p w14:paraId="0B14CF8E" w14:textId="77777777" w:rsidR="006365DD" w:rsidRDefault="006365DD" w:rsidP="006D16BA">
      <w:pPr>
        <w:pStyle w:val="ProductList-SubSection1Heading"/>
        <w:rPr>
          <w:rFonts w:hAnsi="Calibri"/>
        </w:rPr>
      </w:pPr>
      <w:r>
        <w:rPr>
          <w:rFonts w:hint="eastAsia"/>
        </w:rPr>
        <w:t>關於本文件</w:t>
      </w:r>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2"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r w:rsidRPr="006D16BA">
        <w:rPr>
          <w:rFonts w:hint="eastAsia"/>
        </w:rPr>
        <w:t>本文件先前版本</w:t>
      </w:r>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3"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4A5461E9" w:rsidR="00BC6A88" w:rsidRPr="006D1F91" w:rsidRDefault="00BC6A88" w:rsidP="005C2552">
            <w:pPr>
              <w:pStyle w:val="ProductList-OfferingBody"/>
              <w:rPr>
                <w:rFonts w:cstheme="minorHAnsi"/>
              </w:rPr>
            </w:pPr>
            <w:r w:rsidRPr="006D1F91">
              <w:rPr>
                <w:rFonts w:cstheme="minorHAnsi"/>
                <w:color w:val="FFFFFF" w:themeColor="background1"/>
              </w:rPr>
              <w:t>新增</w:t>
            </w:r>
            <w:r w:rsidR="00F97C9E" w:rsidRPr="00E21D27">
              <w:rPr>
                <w:rFonts w:cstheme="minorHAnsi"/>
                <w:color w:val="FFFFFF" w:themeColor="background1"/>
              </w:rPr>
              <w:t>/</w:t>
            </w:r>
            <w:r w:rsidR="00F97C9E" w:rsidRPr="00E21D27">
              <w:rPr>
                <w:rFonts w:cstheme="minorHAnsi"/>
                <w:color w:val="FFFFFF" w:themeColor="background1"/>
              </w:rPr>
              <w:t>更新</w:t>
            </w:r>
          </w:p>
        </w:tc>
        <w:tc>
          <w:tcPr>
            <w:tcW w:w="5395" w:type="dxa"/>
            <w:shd w:val="clear" w:color="auto" w:fill="0072C6"/>
          </w:tcPr>
          <w:p w14:paraId="7EC73014" w14:textId="77777777" w:rsidR="00BC6A88" w:rsidRPr="006D1F91" w:rsidRDefault="00BC6A88" w:rsidP="005C2552">
            <w:pPr>
              <w:pStyle w:val="ProductList-OfferingBody"/>
              <w:rPr>
                <w:rFonts w:cstheme="minorHAnsi"/>
              </w:rPr>
            </w:pPr>
            <w:r w:rsidRPr="006D1F91">
              <w:rPr>
                <w:rFonts w:cstheme="minorHAnsi"/>
                <w:color w:val="FFFFFF" w:themeColor="background1"/>
              </w:rPr>
              <w:t>刪除</w:t>
            </w:r>
          </w:p>
        </w:tc>
      </w:tr>
      <w:tr w:rsidR="002F4DF8" w:rsidRPr="00E21D27" w14:paraId="63D27A8B" w14:textId="77777777" w:rsidTr="00A40BA0">
        <w:trPr>
          <w:tblHeader/>
        </w:trPr>
        <w:tc>
          <w:tcPr>
            <w:tcW w:w="5395" w:type="dxa"/>
            <w:shd w:val="clear" w:color="auto" w:fill="auto"/>
          </w:tcPr>
          <w:p w14:paraId="7A44B65A" w14:textId="4893EE01" w:rsidR="002F4DF8" w:rsidRPr="00E21D27" w:rsidRDefault="002F4DF8" w:rsidP="002F4DF8">
            <w:pPr>
              <w:pStyle w:val="ProductList-OfferingBody"/>
              <w:rPr>
                <w:rFonts w:cstheme="minorHAnsi"/>
                <w:color w:val="000000" w:themeColor="text1"/>
              </w:rPr>
            </w:pPr>
            <w:r w:rsidRPr="003539E5">
              <w:rPr>
                <w:rFonts w:cstheme="minorHAnsi"/>
                <w:color w:val="000000" w:themeColor="text1"/>
              </w:rPr>
              <w:t xml:space="preserve">Azure </w:t>
            </w:r>
            <w:r w:rsidRPr="003539E5">
              <w:rPr>
                <w:rFonts w:cstheme="minorHAnsi"/>
                <w:color w:val="000000" w:themeColor="text1"/>
              </w:rPr>
              <w:t>負載測試</w:t>
            </w:r>
          </w:p>
        </w:tc>
        <w:tc>
          <w:tcPr>
            <w:tcW w:w="5395" w:type="dxa"/>
            <w:shd w:val="clear" w:color="auto" w:fill="auto"/>
          </w:tcPr>
          <w:p w14:paraId="391488D7" w14:textId="77777777" w:rsidR="002F4DF8" w:rsidRPr="00E21D27" w:rsidRDefault="002F4DF8" w:rsidP="002F4DF8">
            <w:pPr>
              <w:pStyle w:val="ProductList-OfferingBody"/>
              <w:rPr>
                <w:rFonts w:cstheme="minorHAnsi"/>
                <w:color w:val="000000" w:themeColor="text1"/>
              </w:rPr>
            </w:pPr>
            <w:r w:rsidRPr="00E21D27">
              <w:rPr>
                <w:rFonts w:cstheme="minorHAnsi"/>
                <w:color w:val="000000" w:themeColor="text1"/>
              </w:rPr>
              <w:t>無</w:t>
            </w:r>
          </w:p>
        </w:tc>
      </w:tr>
      <w:tr w:rsidR="002F4DF8" w:rsidRPr="00E21D27" w14:paraId="7A4325B5" w14:textId="77777777" w:rsidTr="00A40BA0">
        <w:trPr>
          <w:tblHeader/>
        </w:trPr>
        <w:tc>
          <w:tcPr>
            <w:tcW w:w="5395" w:type="dxa"/>
            <w:shd w:val="clear" w:color="auto" w:fill="auto"/>
          </w:tcPr>
          <w:p w14:paraId="1DBD65A1" w14:textId="6E1E8795" w:rsidR="002F4DF8" w:rsidRPr="004F380E" w:rsidRDefault="002F4DF8" w:rsidP="002F4DF8">
            <w:pPr>
              <w:pStyle w:val="ProductList-OfferingBody"/>
              <w:rPr>
                <w:rFonts w:cstheme="minorHAnsi"/>
                <w:color w:val="000000" w:themeColor="text1"/>
                <w:szCs w:val="20"/>
              </w:rPr>
            </w:pPr>
            <w:r w:rsidRPr="003539E5">
              <w:rPr>
                <w:rFonts w:cstheme="minorHAnsi"/>
                <w:color w:val="000000" w:themeColor="text1"/>
              </w:rPr>
              <w:t>Azure Virtual Network Manager</w:t>
            </w:r>
          </w:p>
        </w:tc>
        <w:tc>
          <w:tcPr>
            <w:tcW w:w="5395" w:type="dxa"/>
            <w:shd w:val="clear" w:color="auto" w:fill="auto"/>
          </w:tcPr>
          <w:p w14:paraId="05F099A6" w14:textId="77777777" w:rsidR="002F4DF8" w:rsidRPr="00E21D27" w:rsidRDefault="002F4DF8" w:rsidP="002F4DF8">
            <w:pPr>
              <w:pStyle w:val="ProductList-OfferingBody"/>
              <w:rPr>
                <w:rFonts w:cstheme="minorHAnsi"/>
                <w:color w:val="000000" w:themeColor="text1"/>
              </w:rPr>
            </w:pPr>
          </w:p>
        </w:tc>
      </w:tr>
    </w:tbl>
    <w:p w14:paraId="558BFAF8" w14:textId="77777777" w:rsidR="00901253" w:rsidRPr="00B32F6A" w:rsidRDefault="00901253" w:rsidP="00901253">
      <w:pPr>
        <w:pStyle w:val="ProductList-Body"/>
        <w:rPr>
          <w:rFonts w:cstheme="minorHAnsi"/>
        </w:rPr>
      </w:pPr>
    </w:p>
    <w:p w14:paraId="3B132C2A" w14:textId="5FF88292" w:rsidR="00856AEA" w:rsidRDefault="00000000"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GeneralTerms"/>
      <w:bookmarkStart w:id="8" w:name="_Toc126157314"/>
      <w:r>
        <w:rPr>
          <w:rFonts w:ascii="Calibri" w:hAnsi="PMingLiU" w:hint="eastAsia"/>
          <w:lang w:eastAsia="zh-TW"/>
        </w:rPr>
        <w:lastRenderedPageBreak/>
        <w:t>一般條款</w:t>
      </w:r>
      <w:bookmarkEnd w:id="8"/>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7"/>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r w:rsidRPr="00ED4A1F">
        <w:rPr>
          <w:rFonts w:ascii="PMingLiU" w:hAnsi="PMingLiU" w:cs="MS Gothic" w:hint="eastAsia"/>
          <w:lang w:val="en-US"/>
        </w:rPr>
        <w:t>條款</w:t>
      </w:r>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例如，天災、戰爭、恐怖份子活動、暴動、政府行為、本公司資料中心外部的網路或裝置故障，包括在　貴用戶網站上或　貴用戶網站和本公司資料中心之間的問題</w:t>
      </w:r>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肇因於使用非本公司提供的服務、硬體或軟體，包括但不限於頻寬不足所導致或與第三方軟體及服務有關的問題；</w:t>
      </w:r>
    </w:p>
    <w:p w14:paraId="6919974A"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r>
        <w:rPr>
          <w:rFonts w:cstheme="minorHAnsi" w:hint="eastAsia"/>
        </w:rPr>
        <w:t>資料中心位置中發生錯誤而導致的問題；</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00000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5"/>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ServiceSpecificTerms"/>
      <w:bookmarkStart w:id="15" w:name="_Toc126157315"/>
      <w:r>
        <w:rPr>
          <w:rFonts w:ascii="Calibri" w:hAnsi="PMingLiU" w:hint="eastAsia"/>
          <w:lang w:eastAsia="zh-TW"/>
        </w:rPr>
        <w:lastRenderedPageBreak/>
        <w:t>服務特定條款</w:t>
      </w:r>
      <w:bookmarkEnd w:id="15"/>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126157316"/>
      <w:bookmarkEnd w:id="14"/>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531162400"/>
      <w:bookmarkStart w:id="21" w:name="_Toc524384433"/>
      <w:bookmarkStart w:id="22" w:name="_Toc5018151"/>
      <w:bookmarkStart w:id="23" w:name="MicrosoftDynamics365forCustSrvcEntProIns"/>
      <w:bookmarkStart w:id="24" w:name="_Toc438127029"/>
      <w:bookmarkStart w:id="25" w:name="_Toc457821509"/>
      <w:bookmarkStart w:id="26" w:name="_Toc126157317"/>
      <w:r w:rsidRPr="00B45EE1">
        <w:rPr>
          <w:rFonts w:ascii="Calibri Light" w:hAnsi="Calibri Light"/>
        </w:rPr>
        <w:t>Dynamics 365 Business Central</w:t>
      </w:r>
      <w:bookmarkEnd w:id="26"/>
    </w:p>
    <w:p w14:paraId="631E4E60" w14:textId="77777777" w:rsidR="000D0443" w:rsidRPr="0022563B" w:rsidRDefault="000D0443" w:rsidP="000D0443">
      <w:pPr>
        <w:pStyle w:val="ProductList-Body"/>
        <w:spacing w:after="120"/>
      </w:pPr>
      <w:r w:rsidRPr="0022563B">
        <w:rPr>
          <w:rFonts w:cs="MS Gothic"/>
          <w:b/>
          <w:color w:val="00188F"/>
        </w:rPr>
        <w:t>停機時間</w:t>
      </w:r>
      <w:r w:rsidRPr="00136F83">
        <w:rPr>
          <w:rFonts w:cs="MS Gothic"/>
          <w:bCs/>
        </w:rPr>
        <w:t>：</w:t>
      </w:r>
      <w:r w:rsidRPr="0022563B">
        <w:rPr>
          <w:rFonts w:cs="MS Gothic"/>
        </w:rPr>
        <w:t>係指使用者無法登入其執行個體的期間。</w:t>
      </w:r>
    </w:p>
    <w:p w14:paraId="1CB19976" w14:textId="77777777" w:rsidR="000D0443" w:rsidRDefault="000D0443" w:rsidP="000D0443">
      <w:pPr>
        <w:pStyle w:val="ProductList-Body"/>
        <w:rPr>
          <w:rFonts w:cs="MS Gothic"/>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服務折讓</w:t>
            </w:r>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126157318"/>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r w:rsidRPr="002D475C">
        <w:rPr>
          <w:b/>
          <w:color w:val="00188F"/>
        </w:rPr>
        <w:t>新增定義</w:t>
      </w:r>
      <w:r w:rsidRPr="00136F83">
        <w:t>：</w:t>
      </w:r>
    </w:p>
    <w:p w14:paraId="768D4E97"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60CDB7C" w14:textId="77777777" w:rsidR="000D0443" w:rsidRPr="002D475C" w:rsidRDefault="000D0443" w:rsidP="000D0443">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14:paraId="3B61E62B" w14:textId="77777777" w:rsidR="000D0443" w:rsidRPr="002D475C" w:rsidRDefault="000D0443" w:rsidP="000D0443">
      <w:pPr>
        <w:pStyle w:val="ProductList-Body"/>
      </w:pPr>
      <w:r w:rsidRPr="002D475C">
        <w:t>「</w:t>
      </w:r>
      <w:r w:rsidRPr="002D475C">
        <w:rPr>
          <w:b/>
          <w:color w:val="00188F"/>
        </w:rPr>
        <w:t>調整單位</w:t>
      </w:r>
      <w:r w:rsidRPr="002D475C">
        <w:t>」係指合作夥伴應用程式服務中所新增或移除之運算及儲存資源的單位。</w:t>
      </w:r>
    </w:p>
    <w:p w14:paraId="35C7C35B" w14:textId="77777777" w:rsidR="000D0443" w:rsidRPr="002D475C" w:rsidRDefault="000D0443" w:rsidP="000D0443">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r w:rsidRPr="002D475C">
        <w:rPr>
          <w:b/>
          <w:color w:val="00188F"/>
        </w:rPr>
        <w:t>停機時間</w:t>
      </w:r>
      <w:r w:rsidRPr="00136F83">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r w:rsidRPr="002D475C">
        <w:rPr>
          <w:b/>
          <w:color w:val="00188F"/>
        </w:rPr>
        <w:t>每月上線時間百分比</w:t>
      </w:r>
      <w:r w:rsidRPr="00136F83">
        <w:rPr>
          <w:bCs/>
        </w:rPr>
        <w:t>：</w:t>
      </w:r>
      <w:r w:rsidRPr="002D475C">
        <w:t>特定有效租用戶在某一日曆月期間的每月上線時間百分比，採下列公式計算</w:t>
      </w:r>
      <w:r w:rsidRPr="00136F83">
        <w:t>：</w:t>
      </w:r>
    </w:p>
    <w:p w14:paraId="416FD5D9" w14:textId="77777777" w:rsidR="000D0443" w:rsidRPr="002D475C" w:rsidRDefault="000D0443" w:rsidP="000D0443">
      <w:pPr>
        <w:pStyle w:val="ProductList-Body"/>
      </w:pPr>
    </w:p>
    <w:p w14:paraId="7A6BB733"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126157319"/>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000000"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r w:rsidRPr="00103002">
        <w:rPr>
          <w:rFonts w:ascii="Calibri" w:hAnsi="Calibri" w:cs="Calibri"/>
        </w:rPr>
        <w:t>停機時間以使用者分鐘數計算，亦即每個月的停機時間為當月發生事件的總時間長度</w:t>
      </w:r>
      <w:r w:rsidRPr="00103002">
        <w:rPr>
          <w:rFonts w:ascii="Calibri" w:hAnsi="Calibri" w:cs="Calibri"/>
        </w:rPr>
        <w:t xml:space="preserve"> (</w:t>
      </w:r>
      <w:r w:rsidRPr="00103002">
        <w:rPr>
          <w:rFonts w:ascii="Calibri" w:hAnsi="Calibri" w:cs="Calibri"/>
        </w:rPr>
        <w:t>以分鐘計</w:t>
      </w:r>
      <w:r w:rsidRPr="00103002">
        <w:rPr>
          <w:rFonts w:ascii="Calibri" w:hAnsi="Calibri" w:cs="Calibri"/>
        </w:rPr>
        <w:t>)</w:t>
      </w:r>
      <w:r w:rsidRPr="00103002">
        <w:rPr>
          <w:rFonts w:ascii="Calibri" w:hAnsi="Calibri" w:cs="Calibri"/>
        </w:rPr>
        <w:t>，乘以受事件影響的使用者人數。</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r w:rsidRPr="00103002">
        <w:rPr>
          <w:rFonts w:ascii="Calibri" w:hAnsi="Calibri" w:cs="Calibri"/>
          <w:b/>
          <w:color w:val="00188F"/>
        </w:rPr>
        <w:t>服務折讓</w:t>
      </w:r>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每月上線時間百分比</w:t>
            </w:r>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服務折讓</w:t>
            </w:r>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000000"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r w:rsidR="000D0443" w:rsidRPr="00103002">
          <w:rPr>
            <w:rStyle w:val="Hyperlink"/>
            <w:sz w:val="16"/>
            <w:szCs w:val="16"/>
          </w:rPr>
          <w:t>目錄</w:t>
        </w:r>
      </w:hyperlink>
      <w:r w:rsidR="000D0443" w:rsidRPr="00103002">
        <w:rPr>
          <w:rFonts w:ascii="Calibri" w:hAnsi="Calibri" w:cs="Calibri"/>
          <w:sz w:val="16"/>
          <w:szCs w:val="16"/>
        </w:rPr>
        <w:t xml:space="preserve"> / </w:t>
      </w:r>
      <w:hyperlink w:anchor="定義" w:tooltip="定義" w:history="1">
        <w:r w:rsidR="000D0443" w:rsidRPr="00103002">
          <w:rPr>
            <w:rStyle w:val="Hyperlink"/>
            <w:sz w:val="16"/>
            <w:szCs w:val="16"/>
          </w:rPr>
          <w:t>定義</w:t>
        </w:r>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126157320"/>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Professional</w:t>
      </w:r>
      <w:bookmarkEnd w:id="20"/>
      <w:bookmarkEnd w:id="21"/>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Insights</w:t>
      </w:r>
      <w:bookmarkEnd w:id="22"/>
      <w:bookmarkEnd w:id="23"/>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14:paraId="5399CF07" w14:textId="77777777" w:rsidR="00064544" w:rsidRDefault="00064544" w:rsidP="003B0A82">
      <w:pPr>
        <w:pStyle w:val="ProductList-Body"/>
        <w:rPr>
          <w:rFonts w:cs="MS Gothic"/>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000000"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MicrosoftDynamics365forFianceandOps"/>
      <w:bookmarkStart w:id="35" w:name="_Toc491629842"/>
      <w:bookmarkStart w:id="36" w:name="_Toc494721331"/>
      <w:bookmarkStart w:id="37" w:name="_Toc126157321"/>
      <w:bookmarkEnd w:id="24"/>
      <w:bookmarkEnd w:id="25"/>
      <w:bookmarkEnd w:id="30"/>
      <w:bookmarkEnd w:id="31"/>
      <w:bookmarkEnd w:id="32"/>
      <w:r w:rsidRPr="00850361">
        <w:rPr>
          <w:rFonts w:ascii="Calibri Light" w:hAnsi="Calibri Light" w:cs="Calibri Light"/>
        </w:rPr>
        <w:t>Dynamics 365 Fraud Protection</w:t>
      </w:r>
      <w:bookmarkEnd w:id="33"/>
      <w:bookmarkEnd w:id="37"/>
    </w:p>
    <w:p w14:paraId="55AC213E" w14:textId="77777777" w:rsidR="00E47D50" w:rsidRPr="00326D6C" w:rsidRDefault="00E47D50" w:rsidP="00E47D50">
      <w:pPr>
        <w:pStyle w:val="ProductList-Body"/>
        <w:spacing w:after="120"/>
        <w:rPr>
          <w:rFonts w:cstheme="minorHAnsi"/>
        </w:rPr>
      </w:pPr>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
    <w:p w14:paraId="47841ED1" w14:textId="77777777" w:rsidR="00E47D50" w:rsidRPr="00326D6C" w:rsidRDefault="00E47D50" w:rsidP="00E47D50">
      <w:pPr>
        <w:pStyle w:val="ProductList-Body"/>
        <w:rPr>
          <w:rFonts w:cstheme="minorHAnsi"/>
        </w:rPr>
      </w:pPr>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000000"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lang w:eastAsia="zh-TW"/>
        </w:rPr>
      </w:pPr>
      <w:r w:rsidRPr="00326D6C">
        <w:rPr>
          <w:rFonts w:cstheme="minorHAnsi"/>
          <w:lang w:eastAsia="zh-TW"/>
        </w:rPr>
        <w:t>在特定分鐘間隔內，如果透過外部</w:t>
      </w:r>
      <w:r w:rsidRPr="00326D6C">
        <w:rPr>
          <w:rFonts w:cstheme="minorHAnsi"/>
          <w:lang w:eastAsia="zh-TW"/>
        </w:rPr>
        <w:t xml:space="preserve"> DNS </w:t>
      </w:r>
      <w:r w:rsidRPr="00326D6C">
        <w:rPr>
          <w:rFonts w:cstheme="minorHAnsi"/>
          <w:lang w:eastAsia="zh-TW"/>
        </w:rPr>
        <w:t>成功進行服務看門狗</w:t>
      </w:r>
      <w:r w:rsidRPr="00326D6C">
        <w:rPr>
          <w:rFonts w:cstheme="minorHAnsi"/>
          <w:lang w:eastAsia="zh-TW"/>
        </w:rPr>
        <w:t xml:space="preserve"> Ping </w:t>
      </w:r>
      <w:r w:rsidRPr="00326D6C">
        <w:rPr>
          <w:rFonts w:cstheme="minorHAnsi"/>
          <w:lang w:eastAsia="zh-TW"/>
        </w:rPr>
        <w:t>測試，則該服務即視為可提供。</w:t>
      </w:r>
    </w:p>
    <w:p w14:paraId="5D635C14" w14:textId="77777777" w:rsidR="00E47D50" w:rsidRPr="00326D6C" w:rsidRDefault="00E47D50" w:rsidP="00E47D50">
      <w:pPr>
        <w:pStyle w:val="ProductList-Body"/>
        <w:rPr>
          <w:rFonts w:cstheme="minorHAnsi"/>
          <w:lang w:eastAsia="zh-TW"/>
        </w:rPr>
      </w:pPr>
    </w:p>
    <w:p w14:paraId="47D04148" w14:textId="77777777" w:rsidR="00E47D50" w:rsidRPr="00326D6C" w:rsidRDefault="00E47D50" w:rsidP="00850361">
      <w:pPr>
        <w:pStyle w:val="ProductList-Body"/>
        <w:keepNext/>
        <w:rPr>
          <w:rFonts w:cstheme="minorHAnsi"/>
        </w:rPr>
      </w:pPr>
      <w:r w:rsidRPr="00326D6C">
        <w:rPr>
          <w:rFonts w:cstheme="minorHAnsi"/>
          <w:b/>
          <w:color w:val="00188F"/>
        </w:rPr>
        <w:t>服務折讓</w:t>
      </w:r>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每月上線時間百分比</w:t>
            </w:r>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服務折讓</w:t>
            </w:r>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000000"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E47D50" w:rsidRPr="00326D6C">
          <w:rPr>
            <w:rStyle w:val="Hyperlink"/>
            <w:rFonts w:cstheme="minorHAnsi"/>
            <w:sz w:val="16"/>
            <w:szCs w:val="16"/>
          </w:rPr>
          <w:t>目錄</w:t>
        </w:r>
      </w:hyperlink>
      <w:r w:rsidR="00E47D50" w:rsidRPr="00326D6C">
        <w:rPr>
          <w:rFonts w:cstheme="minorHAnsi"/>
          <w:sz w:val="16"/>
          <w:szCs w:val="16"/>
        </w:rPr>
        <w:t xml:space="preserve"> / </w:t>
      </w:r>
      <w:hyperlink w:anchor="_top" w:tooltip="定義" w:history="1">
        <w:r w:rsidR="00E47D50" w:rsidRPr="00326D6C">
          <w:rPr>
            <w:rStyle w:val="Hyperlink"/>
            <w:rFonts w:cstheme="minorHAnsi"/>
            <w:sz w:val="16"/>
            <w:szCs w:val="16"/>
          </w:rPr>
          <w:t>定義</w:t>
        </w:r>
      </w:hyperlink>
    </w:p>
    <w:p w14:paraId="7E70F5F8" w14:textId="77777777" w:rsidR="00E616F3" w:rsidRPr="00E616F3" w:rsidRDefault="00E616F3" w:rsidP="00E616F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101269193"/>
      <w:bookmarkStart w:id="39" w:name="_Toc126157322"/>
      <w:r w:rsidRPr="00E616F3">
        <w:rPr>
          <w:rFonts w:ascii="Calibri Light" w:hAnsi="Calibri Light"/>
          <w:lang w:eastAsia="zh-TW"/>
        </w:rPr>
        <w:t>Dynamics 365 Guides</w:t>
      </w:r>
      <w:bookmarkEnd w:id="38"/>
      <w:bookmarkEnd w:id="39"/>
    </w:p>
    <w:p w14:paraId="4E9934BD"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b/>
          <w:color w:val="00188F"/>
        </w:rPr>
        <w:t>新增定義</w:t>
      </w:r>
      <w:r w:rsidRPr="00AF28A8">
        <w:rPr>
          <w:rFonts w:asciiTheme="majorHAnsi" w:hAnsiTheme="majorHAnsi" w:cstheme="majorHAnsi"/>
          <w:b/>
          <w:bCs/>
        </w:rPr>
        <w:t>：</w:t>
      </w:r>
    </w:p>
    <w:p w14:paraId="6689040F"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b/>
          <w:color w:val="00188F"/>
        </w:rPr>
        <w:t>停機時間</w:t>
      </w:r>
      <w:r w:rsidRPr="00AF28A8">
        <w:rPr>
          <w:rFonts w:asciiTheme="majorHAnsi" w:hAnsiTheme="majorHAnsi" w:cstheme="majorHAnsi"/>
          <w:b/>
          <w:bCs/>
        </w:rPr>
        <w:t>：</w:t>
      </w:r>
      <w:r w:rsidRPr="00717884">
        <w:rPr>
          <w:rFonts w:asciiTheme="majorHAnsi" w:hAnsiTheme="majorHAnsi" w:cstheme="majorHAnsi"/>
        </w:rPr>
        <w:t>終端使用者無法針對其具備適當權限之服務進行讀取或寫入任何服務資料的任何期間。終端使用者無法啟動或加入通話的任何期間。</w:t>
      </w:r>
    </w:p>
    <w:p w14:paraId="316DA5A4" w14:textId="77777777" w:rsidR="00E616F3" w:rsidRPr="00717884" w:rsidRDefault="00E616F3" w:rsidP="00E616F3">
      <w:pPr>
        <w:pStyle w:val="ProductList-Body"/>
        <w:rPr>
          <w:rFonts w:asciiTheme="majorHAnsi" w:hAnsiTheme="majorHAnsi" w:cstheme="majorHAnsi"/>
        </w:rPr>
      </w:pPr>
    </w:p>
    <w:p w14:paraId="56785786"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b/>
          <w:color w:val="00188F"/>
        </w:rPr>
        <w:t>每月上線時間百分比</w:t>
      </w:r>
      <w:r w:rsidRPr="00AF28A8">
        <w:rPr>
          <w:rFonts w:asciiTheme="majorHAnsi" w:hAnsiTheme="majorHAnsi" w:cstheme="majorHAnsi"/>
          <w:b/>
          <w:bCs/>
        </w:rPr>
        <w:t>：</w:t>
      </w:r>
      <w:r w:rsidRPr="00717884">
        <w:rPr>
          <w:rFonts w:asciiTheme="majorHAnsi" w:hAnsiTheme="majorHAnsi" w:cstheme="majorHAnsi"/>
        </w:rPr>
        <w:t>每月上線時間百分比係利用下列公式計算：</w:t>
      </w:r>
    </w:p>
    <w:p w14:paraId="61C28C70" w14:textId="77777777" w:rsidR="00E616F3" w:rsidRPr="00717884" w:rsidRDefault="00E616F3" w:rsidP="00E616F3">
      <w:pPr>
        <w:pStyle w:val="ProductList-Body"/>
        <w:rPr>
          <w:rFonts w:asciiTheme="majorHAnsi" w:hAnsiTheme="majorHAnsi" w:cstheme="majorHAnsi"/>
        </w:rPr>
      </w:pPr>
    </w:p>
    <w:p w14:paraId="7F929FF1" w14:textId="77777777" w:rsidR="00E616F3" w:rsidRPr="00717884" w:rsidRDefault="00000000" w:rsidP="00E616F3">
      <w:pPr>
        <w:jc w:val="both"/>
        <w:rPr>
          <w:rFonts w:asciiTheme="majorHAnsi" w:hAnsiTheme="majorHAnsi" w:cstheme="majorHAnsi"/>
          <w:sz w:val="18"/>
          <w:szCs w:val="18"/>
        </w:rPr>
      </w:pPr>
      <m:oMathPara>
        <m:oMathParaPr>
          <m:jc m:val="center"/>
        </m:oMathParaPr>
        <m:oMath>
          <m:f>
            <m:fPr>
              <m:ctrlPr>
                <w:rPr>
                  <w:rFonts w:ascii="Cambria Math" w:hAnsi="Cambria Math" w:cstheme="maj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aj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ajorHAnsi"/>
              <w:sz w:val="18"/>
              <w:szCs w:val="18"/>
            </w:rPr>
            <m:t xml:space="preserve"> </m:t>
          </m:r>
          <m:r>
            <w:rPr>
              <w:rFonts w:ascii="Cambria Math" w:hAnsi="Cambria Math" w:cs="Cambria Math"/>
              <w:sz w:val="18"/>
              <w:szCs w:val="18"/>
            </w:rPr>
            <m:t>x</m:t>
          </m:r>
          <m:r>
            <w:rPr>
              <w:rFonts w:ascii="Cambria Math" w:hAnsi="Cambria Math" w:cstheme="majorHAnsi"/>
              <w:sz w:val="18"/>
              <w:szCs w:val="18"/>
            </w:rPr>
            <m:t xml:space="preserve"> 100</m:t>
          </m:r>
        </m:oMath>
      </m:oMathPara>
    </w:p>
    <w:p w14:paraId="370ED909" w14:textId="77777777" w:rsidR="00E616F3" w:rsidRPr="00717884" w:rsidRDefault="00E616F3" w:rsidP="00E616F3">
      <w:pPr>
        <w:pStyle w:val="ProductList-Body"/>
        <w:rPr>
          <w:rFonts w:asciiTheme="majorHAnsi" w:hAnsiTheme="majorHAnsi" w:cstheme="majorHAnsi"/>
          <w:lang w:eastAsia="zh-TW"/>
        </w:rPr>
      </w:pPr>
      <w:r w:rsidRPr="00717884">
        <w:rPr>
          <w:rFonts w:asciiTheme="majorHAnsi" w:hAnsiTheme="majorHAnsi" w:cstheme="majorHAnsi"/>
          <w:lang w:eastAsia="zh-TW"/>
        </w:rPr>
        <w:t>停機時間以使用者分鐘數計算，亦即每個月的停機時間為當月發生事件的總時間長度</w:t>
      </w:r>
      <w:r w:rsidRPr="00717884">
        <w:rPr>
          <w:rFonts w:asciiTheme="majorHAnsi" w:hAnsiTheme="majorHAnsi" w:cstheme="majorHAnsi"/>
          <w:lang w:eastAsia="zh-TW"/>
        </w:rPr>
        <w:t xml:space="preserve"> (</w:t>
      </w:r>
      <w:r w:rsidRPr="00717884">
        <w:rPr>
          <w:rFonts w:asciiTheme="majorHAnsi" w:hAnsiTheme="majorHAnsi" w:cstheme="majorHAnsi"/>
          <w:lang w:eastAsia="zh-TW"/>
        </w:rPr>
        <w:t>以分鐘計</w:t>
      </w:r>
      <w:r w:rsidRPr="00717884">
        <w:rPr>
          <w:rFonts w:asciiTheme="majorHAnsi" w:hAnsiTheme="majorHAnsi" w:cstheme="majorHAnsi"/>
          <w:lang w:eastAsia="zh-TW"/>
        </w:rPr>
        <w:t>)</w:t>
      </w:r>
      <w:r w:rsidRPr="00717884">
        <w:rPr>
          <w:rFonts w:asciiTheme="majorHAnsi" w:hAnsiTheme="majorHAnsi" w:cstheme="majorHAnsi"/>
          <w:lang w:eastAsia="zh-TW"/>
        </w:rPr>
        <w:t>，乘以受事件影響的使用者人數。</w:t>
      </w:r>
    </w:p>
    <w:p w14:paraId="4FA90B1B" w14:textId="77777777" w:rsidR="00E616F3" w:rsidRPr="00717884" w:rsidRDefault="00E616F3" w:rsidP="00E616F3">
      <w:pPr>
        <w:pStyle w:val="ProductList-Body"/>
        <w:rPr>
          <w:rFonts w:asciiTheme="majorHAnsi" w:hAnsiTheme="majorHAnsi" w:cstheme="majorHAnsi"/>
          <w:lang w:eastAsia="zh-TW"/>
        </w:rPr>
      </w:pPr>
    </w:p>
    <w:p w14:paraId="231BE6AC"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rPr>
        <w:t xml:space="preserve">* </w:t>
      </w:r>
      <w:r w:rsidRPr="00717884">
        <w:rPr>
          <w:rFonts w:asciiTheme="majorHAnsi" w:hAnsiTheme="majorHAnsi" w:cstheme="majorHAnsi"/>
        </w:rPr>
        <w:t>停機時間不包括排定停機時間。</w:t>
      </w:r>
    </w:p>
    <w:p w14:paraId="006D227D" w14:textId="77777777" w:rsidR="00E616F3" w:rsidRPr="00717884" w:rsidRDefault="00E616F3" w:rsidP="00E616F3">
      <w:pPr>
        <w:pStyle w:val="ProductList-Body"/>
        <w:rPr>
          <w:rFonts w:asciiTheme="majorHAnsi" w:hAnsiTheme="majorHAnsi" w:cstheme="majorHAnsi"/>
        </w:rPr>
      </w:pPr>
    </w:p>
    <w:p w14:paraId="75D0CC41" w14:textId="77777777" w:rsidR="00E616F3" w:rsidRPr="00717884" w:rsidRDefault="00E616F3" w:rsidP="00E616F3">
      <w:pPr>
        <w:pStyle w:val="ProductList-Body"/>
        <w:rPr>
          <w:rFonts w:asciiTheme="majorHAnsi" w:hAnsiTheme="majorHAnsi" w:cstheme="majorHAnsi"/>
          <w:b/>
          <w:color w:val="00188F"/>
        </w:rPr>
      </w:pPr>
      <w:r w:rsidRPr="00717884">
        <w:rPr>
          <w:rFonts w:asciiTheme="majorHAnsi" w:hAnsiTheme="majorHAnsi" w:cstheme="majorHAnsi"/>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E616F3" w:rsidRPr="00717884" w14:paraId="0D73251E" w14:textId="77777777" w:rsidTr="009F2036">
        <w:tc>
          <w:tcPr>
            <w:tcW w:w="5397" w:type="dxa"/>
            <w:shd w:val="clear" w:color="auto" w:fill="0072C6"/>
          </w:tcPr>
          <w:p w14:paraId="6638D851" w14:textId="77777777" w:rsidR="00E616F3" w:rsidRPr="00717884" w:rsidRDefault="00E616F3" w:rsidP="009F2036">
            <w:pPr>
              <w:pStyle w:val="ProductList-OfferingBody"/>
              <w:jc w:val="center"/>
              <w:rPr>
                <w:rFonts w:asciiTheme="majorHAnsi" w:hAnsiTheme="majorHAnsi" w:cstheme="majorHAnsi"/>
                <w:color w:val="FFFFFF" w:themeColor="background1"/>
              </w:rPr>
            </w:pPr>
            <w:r w:rsidRPr="00717884">
              <w:rPr>
                <w:rFonts w:asciiTheme="majorHAnsi" w:hAnsiTheme="majorHAnsi" w:cstheme="majorHAnsi"/>
                <w:color w:val="FFFFFF" w:themeColor="background1"/>
              </w:rPr>
              <w:t>每月上線時間百分比</w:t>
            </w:r>
          </w:p>
        </w:tc>
        <w:tc>
          <w:tcPr>
            <w:tcW w:w="5398" w:type="dxa"/>
            <w:shd w:val="clear" w:color="auto" w:fill="0072C6"/>
          </w:tcPr>
          <w:p w14:paraId="2DCF86CD" w14:textId="77777777" w:rsidR="00E616F3" w:rsidRPr="00717884" w:rsidRDefault="00E616F3" w:rsidP="009F2036">
            <w:pPr>
              <w:pStyle w:val="ProductList-OfferingBody"/>
              <w:jc w:val="center"/>
              <w:rPr>
                <w:rFonts w:asciiTheme="majorHAnsi" w:hAnsiTheme="majorHAnsi" w:cstheme="majorHAnsi"/>
                <w:color w:val="FFFFFF" w:themeColor="background1"/>
              </w:rPr>
            </w:pPr>
            <w:r w:rsidRPr="00717884">
              <w:rPr>
                <w:rFonts w:asciiTheme="majorHAnsi" w:hAnsiTheme="majorHAnsi" w:cstheme="majorHAnsi"/>
                <w:color w:val="FFFFFF" w:themeColor="background1"/>
              </w:rPr>
              <w:t>服務折讓</w:t>
            </w:r>
          </w:p>
        </w:tc>
      </w:tr>
      <w:tr w:rsidR="00E616F3" w:rsidRPr="00717884" w14:paraId="3866438F" w14:textId="77777777" w:rsidTr="009F2036">
        <w:tc>
          <w:tcPr>
            <w:tcW w:w="5397" w:type="dxa"/>
          </w:tcPr>
          <w:p w14:paraId="15639DAF" w14:textId="77777777" w:rsidR="00E616F3" w:rsidRPr="00EB2D9D" w:rsidRDefault="00E616F3" w:rsidP="009F2036">
            <w:pPr>
              <w:pStyle w:val="ProductList-OfferingBody"/>
              <w:jc w:val="center"/>
              <w:rPr>
                <w:rFonts w:cstheme="minorHAnsi"/>
              </w:rPr>
            </w:pPr>
            <w:r w:rsidRPr="00EB2D9D">
              <w:rPr>
                <w:rFonts w:cstheme="minorHAnsi"/>
              </w:rPr>
              <w:t>&lt; 99.5%</w:t>
            </w:r>
          </w:p>
        </w:tc>
        <w:tc>
          <w:tcPr>
            <w:tcW w:w="5398" w:type="dxa"/>
          </w:tcPr>
          <w:p w14:paraId="29A4F561" w14:textId="77777777" w:rsidR="00E616F3" w:rsidRPr="00EB2D9D" w:rsidRDefault="00E616F3" w:rsidP="009F2036">
            <w:pPr>
              <w:pStyle w:val="ProductList-OfferingBody"/>
              <w:jc w:val="center"/>
              <w:rPr>
                <w:rFonts w:cstheme="minorHAnsi"/>
              </w:rPr>
            </w:pPr>
            <w:r w:rsidRPr="00EB2D9D">
              <w:rPr>
                <w:rFonts w:cstheme="minorHAnsi"/>
              </w:rPr>
              <w:t>25%</w:t>
            </w:r>
          </w:p>
        </w:tc>
      </w:tr>
      <w:tr w:rsidR="00E616F3" w:rsidRPr="00717884" w14:paraId="4378D7FE" w14:textId="77777777" w:rsidTr="009F2036">
        <w:tc>
          <w:tcPr>
            <w:tcW w:w="5397" w:type="dxa"/>
          </w:tcPr>
          <w:p w14:paraId="463A9D11" w14:textId="77777777" w:rsidR="00E616F3" w:rsidRPr="00EB2D9D" w:rsidRDefault="00E616F3" w:rsidP="009F2036">
            <w:pPr>
              <w:pStyle w:val="ProductList-OfferingBody"/>
              <w:jc w:val="center"/>
              <w:rPr>
                <w:rFonts w:cstheme="minorHAnsi"/>
              </w:rPr>
            </w:pPr>
            <w:r w:rsidRPr="00EB2D9D">
              <w:rPr>
                <w:rFonts w:cstheme="minorHAnsi"/>
              </w:rPr>
              <w:t>&lt; 99%</w:t>
            </w:r>
          </w:p>
        </w:tc>
        <w:tc>
          <w:tcPr>
            <w:tcW w:w="5398" w:type="dxa"/>
          </w:tcPr>
          <w:p w14:paraId="51A86007" w14:textId="77777777" w:rsidR="00E616F3" w:rsidRPr="00EB2D9D" w:rsidRDefault="00E616F3" w:rsidP="009F2036">
            <w:pPr>
              <w:pStyle w:val="ProductList-OfferingBody"/>
              <w:jc w:val="center"/>
              <w:rPr>
                <w:rFonts w:cstheme="minorHAnsi"/>
              </w:rPr>
            </w:pPr>
            <w:r w:rsidRPr="00EB2D9D">
              <w:rPr>
                <w:rFonts w:cstheme="minorHAnsi"/>
              </w:rPr>
              <w:t>50%</w:t>
            </w:r>
          </w:p>
        </w:tc>
      </w:tr>
    </w:tbl>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0" w:name="_Toc126157323"/>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40"/>
    </w:p>
    <w:p w14:paraId="66613A0F" w14:textId="77777777" w:rsidR="000D0443" w:rsidRPr="002D475C" w:rsidRDefault="000D0443" w:rsidP="000D0443">
      <w:pPr>
        <w:pStyle w:val="ProductList-Body"/>
      </w:pPr>
      <w:r w:rsidRPr="002D475C">
        <w:rPr>
          <w:b/>
          <w:color w:val="00188F"/>
        </w:rPr>
        <w:t>新增定義</w:t>
      </w:r>
      <w:r w:rsidRPr="00136F83">
        <w:t>：</w:t>
      </w:r>
    </w:p>
    <w:p w14:paraId="3AFD491C"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
    <w:p w14:paraId="0D9394C0" w14:textId="77777777" w:rsidR="000D0443" w:rsidRDefault="000D0443" w:rsidP="000D0443">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71BE40F8" w14:textId="77777777" w:rsidR="000D0443" w:rsidRPr="002D475C" w:rsidRDefault="000D0443" w:rsidP="000D0443">
      <w:pPr>
        <w:pStyle w:val="ProductList-Body"/>
      </w:pPr>
    </w:p>
    <w:p w14:paraId="2ACF6547"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7BDD8EC6" w14:textId="77777777" w:rsidR="00295A5C" w:rsidRPr="00295A5C" w:rsidRDefault="00295A5C" w:rsidP="00295A5C">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1" w:name="_Toc45621200"/>
      <w:bookmarkStart w:id="42" w:name="_Toc126157324"/>
      <w:r w:rsidRPr="00295A5C">
        <w:rPr>
          <w:rFonts w:ascii="Calibri Light" w:hAnsi="Calibri Light" w:cs="Calibri Light"/>
        </w:rPr>
        <w:t>Dynamics 365 Intelligent Order Management</w:t>
      </w:r>
      <w:bookmarkEnd w:id="42"/>
    </w:p>
    <w:p w14:paraId="7DBB437A" w14:textId="77777777" w:rsidR="00295A5C" w:rsidRPr="00023BBB" w:rsidRDefault="00295A5C" w:rsidP="00295A5C">
      <w:pPr>
        <w:pStyle w:val="ProductList-Body"/>
        <w:rPr>
          <w:rFonts w:cstheme="minorHAnsi"/>
        </w:rPr>
      </w:pPr>
      <w:r w:rsidRPr="00023BBB">
        <w:rPr>
          <w:rFonts w:cstheme="minorHAnsi"/>
          <w:b/>
          <w:color w:val="00188F"/>
        </w:rPr>
        <w:t>停機時間</w:t>
      </w:r>
      <w:r w:rsidRPr="008425A8">
        <w:rPr>
          <w:rFonts w:cstheme="minorHAnsi"/>
          <w:b/>
          <w:bCs/>
        </w:rPr>
        <w:t>：</w:t>
      </w:r>
      <w:r w:rsidRPr="00023BBB">
        <w:rPr>
          <w:rFonts w:cstheme="minorHAnsi"/>
          <w:szCs w:val="18"/>
        </w:rPr>
        <w:t>終端使用者無法針對其具備適當權限之服務進行讀取或寫入任何服務資料的任何期間，然任何無法取得服務附加功能的情況不在此限。</w:t>
      </w:r>
      <w:r w:rsidRPr="00023BBB">
        <w:rPr>
          <w:rFonts w:cstheme="minorHAnsi"/>
        </w:rPr>
        <w:t>停機時間不包括排定停機時間。</w:t>
      </w:r>
    </w:p>
    <w:p w14:paraId="1418A1C6" w14:textId="77777777" w:rsidR="00295A5C" w:rsidRPr="00023BBB" w:rsidRDefault="00295A5C" w:rsidP="00295A5C">
      <w:pPr>
        <w:pStyle w:val="ProductList-Body"/>
        <w:rPr>
          <w:rFonts w:cstheme="minorHAnsi"/>
        </w:rPr>
      </w:pPr>
    </w:p>
    <w:p w14:paraId="1002E58D" w14:textId="77777777" w:rsidR="00295A5C" w:rsidRPr="00023BBB" w:rsidRDefault="00295A5C" w:rsidP="00295A5C">
      <w:pPr>
        <w:pStyle w:val="ProductList-Body"/>
        <w:rPr>
          <w:rFonts w:cstheme="minorHAnsi"/>
        </w:rPr>
      </w:pPr>
      <w:r w:rsidRPr="00023BBB">
        <w:rPr>
          <w:rFonts w:cstheme="minorHAnsi"/>
          <w:b/>
          <w:color w:val="00188F"/>
        </w:rPr>
        <w:t>每月上線時間百分比</w:t>
      </w:r>
      <w:r w:rsidRPr="008425A8">
        <w:rPr>
          <w:rFonts w:cstheme="minorHAnsi"/>
          <w:b/>
          <w:bCs/>
        </w:rPr>
        <w:t>：</w:t>
      </w:r>
      <w:r w:rsidRPr="00023BBB">
        <w:rPr>
          <w:rFonts w:cstheme="minorHAnsi"/>
        </w:rPr>
        <w:t>每月上線時間百分比係利用下列公式計算：</w:t>
      </w:r>
    </w:p>
    <w:p w14:paraId="5A2D03AD" w14:textId="77777777" w:rsidR="00295A5C" w:rsidRPr="00023BBB" w:rsidRDefault="00295A5C" w:rsidP="00295A5C">
      <w:pPr>
        <w:pStyle w:val="ProductList-Body"/>
        <w:rPr>
          <w:rFonts w:cstheme="minorHAnsi"/>
        </w:rPr>
      </w:pPr>
    </w:p>
    <w:p w14:paraId="0BF2D932" w14:textId="77777777" w:rsidR="00295A5C" w:rsidRPr="00023BBB" w:rsidRDefault="00000000" w:rsidP="00295A5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7E83025E" w14:textId="77777777" w:rsidR="00295A5C" w:rsidRPr="00023BBB" w:rsidRDefault="00295A5C" w:rsidP="00295A5C">
      <w:pPr>
        <w:pStyle w:val="ProductList-Body"/>
        <w:rPr>
          <w:rFonts w:cstheme="minorHAnsi"/>
          <w:lang w:eastAsia="zh-TW"/>
        </w:rPr>
      </w:pPr>
      <w:r w:rsidRPr="00023BBB">
        <w:rPr>
          <w:rFonts w:cstheme="minorHAnsi"/>
          <w:lang w:eastAsia="zh-TW"/>
        </w:rPr>
        <w:lastRenderedPageBreak/>
        <w:t>停機時間以使用者分鐘數計算，亦即每個月的停機時間為當月發生事件的總時間長度</w:t>
      </w:r>
      <w:r w:rsidRPr="00023BBB">
        <w:rPr>
          <w:rFonts w:cstheme="minorHAnsi"/>
          <w:lang w:eastAsia="zh-TW"/>
        </w:rPr>
        <w:t xml:space="preserve"> (</w:t>
      </w:r>
      <w:r w:rsidRPr="00023BBB">
        <w:rPr>
          <w:rFonts w:cstheme="minorHAnsi"/>
          <w:lang w:eastAsia="zh-TW"/>
        </w:rPr>
        <w:t>以分鐘計</w:t>
      </w:r>
      <w:r w:rsidRPr="00023BBB">
        <w:rPr>
          <w:rFonts w:cstheme="minorHAnsi"/>
          <w:lang w:eastAsia="zh-TW"/>
        </w:rPr>
        <w:t>)</w:t>
      </w:r>
      <w:r w:rsidRPr="00023BBB">
        <w:rPr>
          <w:rFonts w:cstheme="minorHAnsi"/>
          <w:lang w:eastAsia="zh-TW"/>
        </w:rPr>
        <w:t>，乘以受事件影響的使用者人數。</w:t>
      </w:r>
    </w:p>
    <w:p w14:paraId="02FEBAA0" w14:textId="77777777" w:rsidR="00295A5C" w:rsidRPr="00023BBB" w:rsidRDefault="00295A5C" w:rsidP="00295A5C">
      <w:pPr>
        <w:pStyle w:val="ProductList-Body"/>
        <w:rPr>
          <w:rFonts w:cstheme="minorHAnsi"/>
          <w:lang w:eastAsia="zh-TW"/>
        </w:rPr>
      </w:pPr>
    </w:p>
    <w:p w14:paraId="014A43F3" w14:textId="77777777" w:rsidR="00295A5C" w:rsidRPr="00023BBB" w:rsidRDefault="00295A5C" w:rsidP="00295A5C">
      <w:pPr>
        <w:pStyle w:val="ProductList-Body"/>
        <w:rPr>
          <w:rFonts w:cstheme="minorHAnsi"/>
        </w:rPr>
      </w:pPr>
      <w:r w:rsidRPr="00023BBB">
        <w:rPr>
          <w:rFonts w:cstheme="minorHAnsi"/>
          <w:b/>
          <w:color w:val="00188F"/>
        </w:rPr>
        <w:t>服務折讓</w:t>
      </w:r>
      <w:r w:rsidRPr="00023BB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A5C" w:rsidRPr="00023BBB" w14:paraId="44FB342D"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811F" w14:textId="77777777" w:rsidR="00295A5C" w:rsidRPr="00023BBB" w:rsidRDefault="00295A5C" w:rsidP="00CF2398">
            <w:pPr>
              <w:pStyle w:val="ProductList-OfferingBody"/>
              <w:spacing w:line="256" w:lineRule="auto"/>
              <w:jc w:val="center"/>
              <w:rPr>
                <w:rFonts w:cstheme="minorHAnsi"/>
                <w:color w:val="FFFFFF" w:themeColor="background1"/>
              </w:rPr>
            </w:pPr>
            <w:r w:rsidRPr="00023BBB">
              <w:rPr>
                <w:rFonts w:cstheme="minorHAns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F4372" w14:textId="77777777" w:rsidR="00295A5C" w:rsidRPr="00023BBB" w:rsidRDefault="00295A5C" w:rsidP="00CF2398">
            <w:pPr>
              <w:pStyle w:val="ProductList-OfferingBody"/>
              <w:spacing w:line="256" w:lineRule="auto"/>
              <w:jc w:val="center"/>
              <w:rPr>
                <w:rFonts w:cstheme="minorHAnsi"/>
                <w:color w:val="FFFFFF" w:themeColor="background1"/>
              </w:rPr>
            </w:pPr>
            <w:r w:rsidRPr="00023BBB">
              <w:rPr>
                <w:rFonts w:cstheme="minorHAnsi"/>
                <w:color w:val="FFFFFF" w:themeColor="background1"/>
              </w:rPr>
              <w:t>服務折讓</w:t>
            </w:r>
          </w:p>
        </w:tc>
      </w:tr>
      <w:tr w:rsidR="00295A5C" w:rsidRPr="00023BBB" w14:paraId="51726880"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8480"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20C1" w14:textId="77777777" w:rsidR="00295A5C" w:rsidRPr="00023BBB" w:rsidRDefault="00295A5C" w:rsidP="00CF2398">
            <w:pPr>
              <w:pStyle w:val="ProductList-OfferingBody"/>
              <w:spacing w:line="256" w:lineRule="auto"/>
              <w:jc w:val="center"/>
              <w:rPr>
                <w:rFonts w:cstheme="minorHAnsi"/>
              </w:rPr>
            </w:pPr>
            <w:r w:rsidRPr="00023BBB">
              <w:rPr>
                <w:rFonts w:cstheme="minorHAnsi"/>
              </w:rPr>
              <w:t>25%</w:t>
            </w:r>
          </w:p>
        </w:tc>
      </w:tr>
      <w:tr w:rsidR="00295A5C" w:rsidRPr="00023BBB" w14:paraId="354E804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CEEB"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1CDBC" w14:textId="77777777" w:rsidR="00295A5C" w:rsidRPr="00023BBB" w:rsidRDefault="00295A5C" w:rsidP="00CF2398">
            <w:pPr>
              <w:pStyle w:val="ProductList-OfferingBody"/>
              <w:spacing w:line="256" w:lineRule="auto"/>
              <w:jc w:val="center"/>
              <w:rPr>
                <w:rFonts w:cstheme="minorHAnsi"/>
              </w:rPr>
            </w:pPr>
            <w:r w:rsidRPr="00023BBB">
              <w:rPr>
                <w:rFonts w:cstheme="minorHAnsi"/>
              </w:rPr>
              <w:t>50%</w:t>
            </w:r>
          </w:p>
        </w:tc>
      </w:tr>
      <w:tr w:rsidR="00295A5C" w:rsidRPr="00023BBB" w14:paraId="535AC25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5173"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AB7" w14:textId="77777777" w:rsidR="00295A5C" w:rsidRPr="00023BBB" w:rsidRDefault="00295A5C" w:rsidP="00CF2398">
            <w:pPr>
              <w:pStyle w:val="ProductList-OfferingBody"/>
              <w:spacing w:line="256" w:lineRule="auto"/>
              <w:jc w:val="center"/>
              <w:rPr>
                <w:rFonts w:cstheme="minorHAnsi"/>
              </w:rPr>
            </w:pPr>
            <w:r w:rsidRPr="00023BBB">
              <w:rPr>
                <w:rFonts w:cstheme="minorHAnsi"/>
              </w:rPr>
              <w:t>100%</w:t>
            </w:r>
          </w:p>
        </w:tc>
      </w:tr>
    </w:tbl>
    <w:p w14:paraId="5BDDCDCE" w14:textId="1466EDF3" w:rsidR="00295A5C" w:rsidRDefault="00000000" w:rsidP="00295A5C">
      <w:pPr>
        <w:pStyle w:val="ProductList-Body"/>
        <w:shd w:val="clear" w:color="auto" w:fill="808080" w:themeFill="background1" w:themeFillShade="80"/>
        <w:tabs>
          <w:tab w:val="clear" w:pos="360"/>
          <w:tab w:val="clear" w:pos="720"/>
          <w:tab w:val="clear" w:pos="1080"/>
        </w:tabs>
        <w:spacing w:before="120" w:after="240"/>
        <w:jc w:val="right"/>
        <w:rPr>
          <w:rStyle w:val="Hyperlink"/>
          <w:rFonts w:cstheme="minorHAnsi"/>
          <w:sz w:val="16"/>
          <w:szCs w:val="16"/>
        </w:rPr>
      </w:pPr>
      <w:hyperlink w:anchor="TOC" w:tooltip="目錄" w:history="1">
        <w:r w:rsidR="00295A5C" w:rsidRPr="00023BBB">
          <w:rPr>
            <w:rStyle w:val="Hyperlink"/>
            <w:rFonts w:cstheme="minorHAnsi"/>
            <w:sz w:val="16"/>
            <w:szCs w:val="16"/>
          </w:rPr>
          <w:t>目錄</w:t>
        </w:r>
      </w:hyperlink>
      <w:r w:rsidR="00295A5C" w:rsidRPr="00023BBB">
        <w:rPr>
          <w:rFonts w:cstheme="minorHAnsi"/>
          <w:sz w:val="16"/>
          <w:szCs w:val="16"/>
        </w:rPr>
        <w:t xml:space="preserve"> / </w:t>
      </w:r>
      <w:hyperlink w:anchor="定義" w:tooltip="定義" w:history="1">
        <w:r w:rsidR="00295A5C" w:rsidRPr="00023BBB">
          <w:rPr>
            <w:rStyle w:val="Hyperlink"/>
            <w:rFonts w:cstheme="minorHAnsi"/>
            <w:sz w:val="16"/>
            <w:szCs w:val="16"/>
          </w:rPr>
          <w:t>定義</w:t>
        </w:r>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26157325"/>
      <w:r w:rsidRPr="007B0DD1">
        <w:rPr>
          <w:rFonts w:ascii="Calibri Light" w:hAnsi="Calibri Light" w:cs="Calibri Light" w:hint="eastAsia"/>
        </w:rPr>
        <w:t>Dynamics 365 Remote Assist</w:t>
      </w:r>
      <w:bookmarkEnd w:id="41"/>
      <w:bookmarkEnd w:id="43"/>
    </w:p>
    <w:p w14:paraId="5429D9FC"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新增</w:t>
      </w:r>
      <w:bookmarkStart w:id="44" w:name="定義"/>
      <w:r w:rsidRPr="00552F46">
        <w:rPr>
          <w:rFonts w:ascii="Calibri" w:hAnsi="Calibri" w:cs="Calibri" w:hint="eastAsia"/>
          <w:b/>
          <w:color w:val="00188F"/>
        </w:rPr>
        <w:t>定義</w:t>
      </w:r>
      <w:bookmarkEnd w:id="44"/>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000000"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lang w:eastAsia="zh-TW"/>
        </w:rPr>
      </w:pPr>
      <w:r w:rsidRPr="00552F46">
        <w:rPr>
          <w:rFonts w:ascii="Calibri" w:hAnsi="Calibri" w:cs="Calibri" w:hint="eastAsia"/>
          <w:lang w:eastAsia="zh-TW"/>
        </w:rPr>
        <w:t>停機時間以使用者分鐘數計算，亦即每個月的停機時間為當月發生事件的總時間長度</w:t>
      </w:r>
      <w:r w:rsidRPr="00552F46">
        <w:rPr>
          <w:rFonts w:ascii="Calibri" w:hAnsi="Calibri" w:cs="Calibri" w:hint="eastAsia"/>
          <w:lang w:eastAsia="zh-TW"/>
        </w:rPr>
        <w:t xml:space="preserve"> (</w:t>
      </w:r>
      <w:r w:rsidRPr="00552F46">
        <w:rPr>
          <w:rFonts w:ascii="Calibri" w:hAnsi="Calibri" w:cs="Calibri" w:hint="eastAsia"/>
          <w:lang w:eastAsia="zh-TW"/>
        </w:rPr>
        <w:t>以分鐘計</w:t>
      </w:r>
      <w:r w:rsidRPr="00552F46">
        <w:rPr>
          <w:rFonts w:ascii="Calibri" w:hAnsi="Calibri" w:cs="Calibri" w:hint="eastAsia"/>
          <w:lang w:eastAsia="zh-TW"/>
        </w:rPr>
        <w:t>)</w:t>
      </w:r>
      <w:r w:rsidRPr="00552F46">
        <w:rPr>
          <w:rFonts w:ascii="Calibri" w:hAnsi="Calibri" w:cs="Calibri" w:hint="eastAsia"/>
          <w:lang w:eastAsia="zh-TW"/>
        </w:rPr>
        <w:t>，乘以受事件影響的使用者人數。</w:t>
      </w:r>
    </w:p>
    <w:p w14:paraId="5730D119" w14:textId="77777777" w:rsidR="005C2552" w:rsidRPr="00552F46" w:rsidRDefault="005C2552" w:rsidP="005C2552">
      <w:pPr>
        <w:pStyle w:val="ProductList-Body"/>
        <w:rPr>
          <w:rFonts w:ascii="Calibri" w:hAnsi="Calibri" w:cs="Calibri"/>
          <w:lang w:eastAsia="zh-TW"/>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r w:rsidRPr="00552F46">
        <w:rPr>
          <w:rFonts w:ascii="Calibri" w:hAnsi="Calibri" w:cs="Calibri" w:hint="eastAsia"/>
          <w:i/>
          <w:iCs/>
        </w:rPr>
        <w:t>立即訊息交談僅於部分平台提供</w:t>
      </w:r>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服務折讓</w:t>
      </w:r>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每月上線時間百分比</w:t>
            </w:r>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服務折讓</w:t>
            </w:r>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000000"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r w:rsidR="005C2552" w:rsidRPr="00552F46">
          <w:rPr>
            <w:rStyle w:val="Hyperlink"/>
            <w:rFonts w:hint="eastAsia"/>
            <w:sz w:val="16"/>
            <w:szCs w:val="16"/>
          </w:rPr>
          <w:t>目錄</w:t>
        </w:r>
      </w:hyperlink>
      <w:r w:rsidR="005C2552" w:rsidRPr="00552F46">
        <w:rPr>
          <w:rFonts w:ascii="Calibri" w:hAnsi="Calibri" w:cs="Calibri" w:hint="eastAsia"/>
          <w:sz w:val="16"/>
          <w:szCs w:val="16"/>
        </w:rPr>
        <w:t xml:space="preserve"> / </w:t>
      </w:r>
      <w:hyperlink w:anchor="定義" w:tooltip="定義" w:history="1">
        <w:r w:rsidR="005C2552" w:rsidRPr="00552F46">
          <w:rPr>
            <w:rStyle w:val="Hyperlink"/>
            <w:rFonts w:hint="eastAsia"/>
            <w:sz w:val="16"/>
            <w:szCs w:val="16"/>
          </w:rPr>
          <w:t>定義</w:t>
        </w:r>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5" w:name="_Toc126157326"/>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5"/>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000000"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r>
        <w:rPr>
          <w:rFonts w:ascii="Calibri" w:hAnsi="PMingLiU" w:hint="eastAsia"/>
          <w:b/>
          <w:color w:val="00188F"/>
        </w:rPr>
        <w:t>服務折讓</w:t>
      </w:r>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6" w:name="_Toc126157327"/>
      <w:r w:rsidRPr="00C64440">
        <w:rPr>
          <w:rFonts w:ascii="Calibri Light" w:hAnsi="Calibri Light" w:cstheme="minorHAnsi"/>
        </w:rPr>
        <w:t xml:space="preserve">Dynamics 365 </w:t>
      </w:r>
      <w:bookmarkStart w:id="47" w:name="_Hlk19533710"/>
      <w:bookmarkEnd w:id="34"/>
      <w:bookmarkEnd w:id="35"/>
      <w:bookmarkEnd w:id="36"/>
      <w:r w:rsidR="0037761B" w:rsidRPr="0037761B">
        <w:rPr>
          <w:rFonts w:ascii="Calibri Light" w:hAnsi="Calibri Light" w:cs="Calibri Light"/>
        </w:rPr>
        <w:t>Supply Chain Management; Dynamics 365 Finance</w:t>
      </w:r>
      <w:bookmarkEnd w:id="47"/>
      <w:r w:rsidR="00A77338" w:rsidRPr="00A77338">
        <w:rPr>
          <w:rFonts w:ascii="Calibri Light" w:hAnsi="Calibri Light" w:cs="Calibri Light"/>
          <w:lang w:val="en-US"/>
        </w:rPr>
        <w:t>; Dynamics 365 Project Operations</w:t>
      </w:r>
      <w:bookmarkEnd w:id="46"/>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8" w:name="AdditionalDefinitions"/>
      <w:bookmarkEnd w:id="48"/>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lastRenderedPageBreak/>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r w:rsidRPr="00762915">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r w:rsidRPr="00762915">
              <w:rPr>
                <w:color w:val="FFFFFF" w:themeColor="background1"/>
              </w:rPr>
              <w:t>服務折讓</w:t>
            </w:r>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9" w:name="_Toc484160631"/>
    <w:bookmarkStart w:id="50" w:name="MicrosoftDynamics365forRetail"/>
    <w:bookmarkStart w:id="51" w:name="_Toc461003234"/>
    <w:bookmarkStart w:id="52" w:name="_Toc457821510"/>
    <w:bookmarkStart w:id="53"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4" w:name="_Toc126157328"/>
      <w:bookmarkEnd w:id="49"/>
      <w:bookmarkEnd w:id="50"/>
      <w:bookmarkEnd w:id="51"/>
      <w:bookmarkEnd w:id="52"/>
      <w:bookmarkEnd w:id="53"/>
      <w:r w:rsidRPr="0058041E">
        <w:rPr>
          <w:rFonts w:ascii="Calibri Light" w:hAnsi="Calibri Light"/>
        </w:rPr>
        <w:t>Office 365 Services</w:t>
      </w:r>
      <w:bookmarkEnd w:id="54"/>
    </w:p>
    <w:p w14:paraId="3CE21CF0" w14:textId="77777777" w:rsidR="006365DD" w:rsidRPr="008E3CCF" w:rsidRDefault="006365DD" w:rsidP="008E3CCF">
      <w:pPr>
        <w:pStyle w:val="ProductList-Offering2Heading"/>
        <w:outlineLvl w:val="2"/>
        <w:rPr>
          <w:rFonts w:ascii="Calibri Light" w:hAnsi="Calibri Light" w:cs="Calibri Light"/>
        </w:rPr>
      </w:pPr>
      <w:bookmarkStart w:id="55" w:name="_Toc126157329"/>
      <w:r w:rsidRPr="008E3CCF">
        <w:rPr>
          <w:rFonts w:ascii="Calibri Light" w:hAnsi="Calibri Light" w:cs="Calibri Light"/>
        </w:rPr>
        <w:t>Duet Enterprise Online</w:t>
      </w:r>
      <w:bookmarkEnd w:id="55"/>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8E3CCF" w:rsidRDefault="006365DD" w:rsidP="008E3CCF">
      <w:pPr>
        <w:pStyle w:val="ProductList-Offering2Heading"/>
        <w:outlineLvl w:val="2"/>
        <w:rPr>
          <w:rFonts w:ascii="Calibri Light" w:hAnsi="Calibri Light" w:cs="Calibri Light"/>
        </w:rPr>
      </w:pPr>
      <w:bookmarkStart w:id="56" w:name="_Toc126157330"/>
      <w:r w:rsidRPr="008E3CCF">
        <w:rPr>
          <w:rFonts w:ascii="Calibri Light" w:hAnsi="Calibri Light" w:cs="Calibri Light"/>
        </w:rPr>
        <w:lastRenderedPageBreak/>
        <w:t>Exchange Online</w:t>
      </w:r>
      <w:bookmarkEnd w:id="56"/>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8E3CCF" w:rsidRDefault="006365DD" w:rsidP="008E3CCF">
      <w:pPr>
        <w:pStyle w:val="ProductList-Offering2Heading"/>
        <w:outlineLvl w:val="2"/>
        <w:rPr>
          <w:rFonts w:ascii="Calibri Light" w:hAnsi="Calibri Light" w:cs="Calibri Light"/>
        </w:rPr>
      </w:pPr>
      <w:bookmarkStart w:id="57" w:name="_Toc126157331"/>
      <w:r w:rsidRPr="008E3CCF">
        <w:rPr>
          <w:rFonts w:ascii="Calibri Light" w:hAnsi="Calibri Light" w:cs="Calibri Light"/>
        </w:rPr>
        <w:t>Exchange Online Archiving</w:t>
      </w:r>
      <w:bookmarkEnd w:id="57"/>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8E3CCF" w:rsidRDefault="006365DD" w:rsidP="008E3CCF">
      <w:pPr>
        <w:pStyle w:val="ProductList-Offering2Heading"/>
        <w:outlineLvl w:val="2"/>
        <w:rPr>
          <w:rFonts w:ascii="Calibri Light" w:hAnsi="Calibri Light" w:cs="Calibri Light"/>
        </w:rPr>
      </w:pPr>
      <w:bookmarkStart w:id="58" w:name="_Toc126157332"/>
      <w:r w:rsidRPr="008E3CCF">
        <w:rPr>
          <w:rFonts w:ascii="Calibri Light" w:hAnsi="Calibri Light" w:cs="Calibri Light"/>
        </w:rPr>
        <w:t>Exchange Online Protection</w:t>
      </w:r>
      <w:bookmarkEnd w:id="58"/>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9" w:name="_Toc525207098"/>
    <w:bookmarkStart w:id="60"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8E3CCF" w:rsidRDefault="00E6773F" w:rsidP="008E3CCF">
      <w:pPr>
        <w:pStyle w:val="ProductList-Offering2Heading"/>
        <w:outlineLvl w:val="2"/>
        <w:rPr>
          <w:rFonts w:ascii="Calibri Light" w:hAnsi="Calibri Light" w:cs="Calibri Light"/>
        </w:rPr>
      </w:pPr>
      <w:bookmarkStart w:id="61" w:name="_Toc126157333"/>
      <w:r w:rsidRPr="008E3CCF">
        <w:rPr>
          <w:rFonts w:ascii="Calibri Light" w:hAnsi="Calibri Light" w:cs="Calibri Light"/>
        </w:rPr>
        <w:t xml:space="preserve">Microsoft </w:t>
      </w:r>
      <w:bookmarkEnd w:id="59"/>
      <w:r w:rsidRPr="008E3CCF">
        <w:rPr>
          <w:rFonts w:ascii="Calibri Light" w:hAnsi="Calibri Light" w:cs="Calibri Light"/>
        </w:rPr>
        <w:t>MyAnalytics</w:t>
      </w:r>
      <w:bookmarkEnd w:id="60"/>
      <w:bookmarkEnd w:id="61"/>
    </w:p>
    <w:p w14:paraId="39DB44B3" w14:textId="77777777" w:rsidR="00E6773F" w:rsidRPr="005F7230" w:rsidRDefault="00E6773F" w:rsidP="00850361">
      <w:pPr>
        <w:pStyle w:val="ProductList-Body"/>
      </w:pPr>
      <w:r w:rsidRPr="005F7230">
        <w:rPr>
          <w:b/>
          <w:color w:val="00188F"/>
        </w:rPr>
        <w:t>停機時間</w:t>
      </w:r>
      <w:r w:rsidRPr="00136F83">
        <w:t>：</w:t>
      </w:r>
      <w:r w:rsidRPr="005F7230">
        <w:rPr>
          <w:iCs/>
        </w:rPr>
        <w:t>係指使用者無法存取</w:t>
      </w:r>
      <w:r w:rsidRPr="005F7230">
        <w:rPr>
          <w:iCs/>
        </w:rPr>
        <w:t xml:space="preserve"> MyAnalytics </w:t>
      </w:r>
      <w:r w:rsidRPr="005F7230">
        <w:rPr>
          <w:iCs/>
        </w:rPr>
        <w:t>儀表板的期間</w:t>
      </w:r>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6DA7240E" w14:textId="77777777" w:rsidR="002F4645" w:rsidRPr="0046179A" w:rsidRDefault="002F4645" w:rsidP="00850361">
      <w:pPr>
        <w:pStyle w:val="ProductList-Body"/>
      </w:pPr>
    </w:p>
    <w:p w14:paraId="401F2845" w14:textId="77777777" w:rsidR="002F4645"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r w:rsidRPr="0046179A">
              <w:rPr>
                <w:color w:val="FFFFFF" w:themeColor="background1"/>
              </w:rPr>
              <w:t>服務折讓</w:t>
            </w:r>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62" w:name="Stream"/>
    <w:bookmarkStart w:id="63" w:name="_Toc525207099"/>
    <w:bookmarkStart w:id="64"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8E3CCF" w:rsidRDefault="00136F83" w:rsidP="008E3CCF">
      <w:pPr>
        <w:pStyle w:val="ProductList-Offering2Heading"/>
        <w:outlineLvl w:val="2"/>
        <w:rPr>
          <w:rFonts w:ascii="Calibri Light" w:hAnsi="Calibri Light" w:cs="Calibri Light"/>
        </w:rPr>
      </w:pPr>
      <w:bookmarkStart w:id="65" w:name="_Toc126157334"/>
      <w:r w:rsidRPr="008E3CCF">
        <w:rPr>
          <w:rFonts w:ascii="Calibri Light" w:hAnsi="Calibri Light" w:cs="Calibri Light"/>
        </w:rPr>
        <w:t>Microsoft Stream</w:t>
      </w:r>
      <w:bookmarkEnd w:id="65"/>
    </w:p>
    <w:bookmarkEnd w:id="62"/>
    <w:p w14:paraId="650E1324" w14:textId="77777777" w:rsidR="00136F83" w:rsidRPr="0001328A" w:rsidRDefault="00136F83" w:rsidP="00850361">
      <w:pPr>
        <w:pStyle w:val="ProductList-Body"/>
        <w:rPr>
          <w:rFonts w:cstheme="minorHAnsi"/>
          <w:spacing w:val="-2"/>
          <w:szCs w:val="18"/>
        </w:rPr>
      </w:pPr>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000000"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r w:rsidRPr="0090222F">
        <w:rPr>
          <w:rFonts w:cstheme="minorHAnsi"/>
          <w:b/>
          <w:color w:val="00188F"/>
        </w:rPr>
        <w:t>服務等級承諾</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8E3CCF" w:rsidRDefault="00E6773F" w:rsidP="00E42622">
      <w:pPr>
        <w:pStyle w:val="ProductList-Offering2Heading"/>
        <w:keepNext/>
        <w:outlineLvl w:val="2"/>
        <w:rPr>
          <w:rFonts w:ascii="Calibri Light" w:hAnsi="Calibri Light" w:cs="Calibri Light"/>
          <w:lang w:eastAsia="zh-TW"/>
        </w:rPr>
      </w:pPr>
      <w:bookmarkStart w:id="66" w:name="_Toc126157335"/>
      <w:r w:rsidRPr="008E3CCF">
        <w:rPr>
          <w:rFonts w:ascii="Calibri Light" w:hAnsi="Calibri Light" w:cs="Calibri Light"/>
          <w:lang w:eastAsia="zh-TW"/>
        </w:rPr>
        <w:lastRenderedPageBreak/>
        <w:t xml:space="preserve">Microsoft </w:t>
      </w:r>
      <w:bookmarkEnd w:id="63"/>
      <w:r w:rsidRPr="008E3CCF">
        <w:rPr>
          <w:rFonts w:ascii="Calibri Light" w:hAnsi="Calibri Light" w:cs="Calibri Light"/>
          <w:lang w:eastAsia="zh-TW"/>
        </w:rPr>
        <w:t>Teams</w:t>
      </w:r>
      <w:bookmarkEnd w:id="64"/>
      <w:bookmarkEnd w:id="66"/>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r>
        <w:rPr>
          <w:rFonts w:hint="eastAsia"/>
          <w:b/>
          <w:color w:val="00188F"/>
        </w:rPr>
        <w:t>服務折讓</w:t>
      </w:r>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服務折讓</w:t>
            </w:r>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8E3CCF" w:rsidRDefault="007E284C" w:rsidP="008E3CCF">
      <w:pPr>
        <w:pStyle w:val="ProductList-Offering2Heading"/>
        <w:outlineLvl w:val="2"/>
        <w:rPr>
          <w:rFonts w:ascii="Calibri Light" w:hAnsi="Calibri Light" w:cs="Calibri Light"/>
        </w:rPr>
      </w:pPr>
      <w:bookmarkStart w:id="67" w:name="_Hlk37926720"/>
      <w:bookmarkStart w:id="68" w:name="_Toc126157336"/>
      <w:r w:rsidRPr="008E3CCF">
        <w:rPr>
          <w:rFonts w:ascii="Calibri Light" w:hAnsi="Calibri Light" w:cs="Calibri Light"/>
        </w:rPr>
        <w:t xml:space="preserve">Microsoft 365 Apps for </w:t>
      </w:r>
      <w:r w:rsidR="00F03EDC" w:rsidRPr="008E3CCF">
        <w:rPr>
          <w:rFonts w:ascii="Calibri Light" w:hAnsi="Calibri Light" w:cs="Calibri Light"/>
        </w:rPr>
        <w:t>b</w:t>
      </w:r>
      <w:r w:rsidRPr="008E3CCF">
        <w:rPr>
          <w:rFonts w:ascii="Calibri Light" w:hAnsi="Calibri Light" w:cs="Calibri Light"/>
        </w:rPr>
        <w:t>usiness</w:t>
      </w:r>
      <w:bookmarkEnd w:id="67"/>
      <w:bookmarkEnd w:id="68"/>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9" w:name="_Toc477262542"/>
    <w:bookmarkStart w:id="70" w:name="_Toc457821517"/>
    <w:bookmarkStart w:id="71"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8E3CCF" w:rsidRDefault="007E284C" w:rsidP="008E3CCF">
      <w:pPr>
        <w:pStyle w:val="ProductList-Offering2Heading"/>
        <w:outlineLvl w:val="2"/>
        <w:rPr>
          <w:rFonts w:ascii="Calibri Light" w:hAnsi="Calibri Light" w:cs="Calibri Light"/>
        </w:rPr>
      </w:pPr>
      <w:bookmarkStart w:id="72" w:name="_Hlk37926721"/>
      <w:bookmarkStart w:id="73" w:name="_Toc126157337"/>
      <w:bookmarkEnd w:id="69"/>
      <w:bookmarkEnd w:id="70"/>
      <w:bookmarkEnd w:id="71"/>
      <w:r w:rsidRPr="008E3CCF">
        <w:rPr>
          <w:rFonts w:ascii="Calibri Light" w:hAnsi="Calibri Light" w:cs="Calibri Light"/>
        </w:rPr>
        <w:t>Microsoft 365 Apps for enterprise</w:t>
      </w:r>
      <w:bookmarkEnd w:id="72"/>
      <w:bookmarkEnd w:id="73"/>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8E3CCF" w:rsidRDefault="007E284C" w:rsidP="008E3CCF">
      <w:pPr>
        <w:pStyle w:val="ProductList-Offering2Heading"/>
        <w:outlineLvl w:val="2"/>
        <w:rPr>
          <w:rFonts w:ascii="Calibri Light" w:hAnsi="Calibri Light" w:cs="Calibri Light"/>
        </w:rPr>
      </w:pPr>
      <w:bookmarkStart w:id="74" w:name="_Toc126157338"/>
      <w:r w:rsidRPr="008E3CCF">
        <w:rPr>
          <w:rFonts w:ascii="Calibri Light" w:hAnsi="Calibri Light" w:cs="Calibri Light"/>
        </w:rPr>
        <w:t xml:space="preserve">Office 365 </w:t>
      </w:r>
      <w:r w:rsidRPr="008E3CCF">
        <w:rPr>
          <w:rFonts w:ascii="Calibri Light" w:hAnsi="Calibri Light" w:cs="Calibri Light" w:hint="eastAsia"/>
        </w:rPr>
        <w:t>進階合規性</w:t>
      </w:r>
      <w:bookmarkEnd w:id="74"/>
    </w:p>
    <w:p w14:paraId="005E5AC4" w14:textId="77777777" w:rsidR="007E284C" w:rsidRPr="0090222F" w:rsidRDefault="007E284C" w:rsidP="007E284C">
      <w:pPr>
        <w:pStyle w:val="ProductList-Body"/>
        <w:tabs>
          <w:tab w:val="clear" w:pos="360"/>
        </w:tabs>
        <w:rPr>
          <w:rFonts w:cstheme="minorHAnsi"/>
        </w:rPr>
      </w:pPr>
      <w:r w:rsidRPr="0090222F">
        <w:rPr>
          <w:rFonts w:cstheme="minorHAnsi"/>
          <w:b/>
          <w:bCs/>
          <w:color w:val="00188F"/>
        </w:rPr>
        <w:t>停機時間</w:t>
      </w:r>
      <w:r w:rsidRPr="00136F83">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000000"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r w:rsidRPr="00E010C1">
        <w:rPr>
          <w:b/>
          <w:bCs/>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r w:rsidRPr="00E010C1">
              <w:rPr>
                <w:color w:val="FFFFFF" w:themeColor="background1"/>
              </w:rPr>
              <w:t>服務折讓</w:t>
            </w:r>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000000"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8E3CCF" w:rsidRDefault="006365DD" w:rsidP="008E3CCF">
      <w:pPr>
        <w:pStyle w:val="ProductList-Offering2Heading"/>
        <w:outlineLvl w:val="2"/>
        <w:rPr>
          <w:rFonts w:ascii="Calibri Light" w:hAnsi="Calibri Light" w:cs="Calibri Light"/>
        </w:rPr>
      </w:pPr>
      <w:bookmarkStart w:id="75" w:name="_Toc126157339"/>
      <w:r w:rsidRPr="008E3CCF">
        <w:rPr>
          <w:rFonts w:ascii="Calibri Light" w:hAnsi="Calibri Light" w:cs="Calibri Light"/>
        </w:rPr>
        <w:t>Office Online</w:t>
      </w:r>
      <w:bookmarkEnd w:id="75"/>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8E3CCF" w:rsidRDefault="006365DD" w:rsidP="008E3CCF">
      <w:pPr>
        <w:pStyle w:val="ProductList-Offering2Heading"/>
        <w:outlineLvl w:val="2"/>
        <w:rPr>
          <w:rFonts w:ascii="Calibri Light" w:hAnsi="Calibri Light" w:cs="Calibri Light"/>
        </w:rPr>
      </w:pPr>
      <w:bookmarkStart w:id="76" w:name="_Toc126157340"/>
      <w:r w:rsidRPr="008E3CCF">
        <w:rPr>
          <w:rFonts w:ascii="Calibri Light" w:hAnsi="Calibri Light" w:cs="Calibri Light"/>
        </w:rPr>
        <w:t xml:space="preserve">Office 365 </w:t>
      </w:r>
      <w:r w:rsidRPr="008E3CCF">
        <w:rPr>
          <w:rFonts w:ascii="Calibri Light" w:hAnsi="Calibri Light" w:cs="Calibri Light" w:hint="eastAsia"/>
        </w:rPr>
        <w:t>影片</w:t>
      </w:r>
      <w:bookmarkEnd w:id="76"/>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8E3CCF" w:rsidRDefault="006365DD" w:rsidP="008E3CCF">
      <w:pPr>
        <w:pStyle w:val="ProductList-Offering2Heading"/>
        <w:outlineLvl w:val="2"/>
        <w:rPr>
          <w:rFonts w:ascii="Calibri Light" w:hAnsi="Calibri Light" w:cs="Calibri Light"/>
        </w:rPr>
      </w:pPr>
      <w:bookmarkStart w:id="77" w:name="_Toc126157341"/>
      <w:r w:rsidRPr="008E3CCF">
        <w:rPr>
          <w:rFonts w:ascii="Calibri Light" w:hAnsi="Calibri Light" w:cs="Calibri Light" w:hint="eastAsia"/>
        </w:rPr>
        <w:t>商務用</w:t>
      </w:r>
      <w:r w:rsidRPr="008E3CCF">
        <w:rPr>
          <w:rFonts w:ascii="Calibri Light" w:hAnsi="Calibri Light" w:cs="Calibri Light"/>
        </w:rPr>
        <w:t xml:space="preserve"> OneDrive</w:t>
      </w:r>
      <w:bookmarkEnd w:id="77"/>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8E3CCF" w:rsidRDefault="006365DD" w:rsidP="008E3CCF">
      <w:pPr>
        <w:pStyle w:val="ProductList-Offering2Heading"/>
        <w:outlineLvl w:val="2"/>
        <w:rPr>
          <w:rFonts w:ascii="Calibri Light" w:hAnsi="Calibri Light" w:cs="Calibri Light"/>
        </w:rPr>
      </w:pPr>
      <w:bookmarkStart w:id="78" w:name="_Toc126157342"/>
      <w:r w:rsidRPr="008E3CCF">
        <w:rPr>
          <w:rFonts w:ascii="Calibri Light" w:hAnsi="Calibri Light" w:cs="Calibri Light"/>
        </w:rPr>
        <w:t>Project</w:t>
      </w:r>
      <w:bookmarkEnd w:id="78"/>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8E3CCF" w:rsidRDefault="006365DD" w:rsidP="008E3CCF">
      <w:pPr>
        <w:pStyle w:val="ProductList-Offering2Heading"/>
        <w:outlineLvl w:val="2"/>
        <w:rPr>
          <w:rFonts w:ascii="Calibri Light" w:hAnsi="Calibri Light" w:cs="Calibri Light"/>
        </w:rPr>
      </w:pPr>
      <w:bookmarkStart w:id="79" w:name="_Toc126157343"/>
      <w:r w:rsidRPr="008E3CCF">
        <w:rPr>
          <w:rFonts w:ascii="Calibri Light" w:hAnsi="Calibri Light" w:cs="Calibri Light"/>
        </w:rPr>
        <w:t>SharePoint Online</w:t>
      </w:r>
      <w:bookmarkEnd w:id="79"/>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E42622">
      <w:pPr>
        <w:pStyle w:val="ProductList-Body"/>
        <w:keepNext/>
        <w:rPr>
          <w:rFonts w:ascii="Calibri" w:hAnsi="Calibri"/>
          <w:b/>
        </w:rPr>
      </w:pPr>
      <w:r>
        <w:rPr>
          <w:rFonts w:ascii="Calibri" w:hAnsi="PMingLiU" w:hint="eastAsia"/>
          <w:b/>
          <w:color w:val="00188F"/>
        </w:rPr>
        <w:lastRenderedPageBreak/>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8E3CCF" w:rsidRDefault="006365DD" w:rsidP="008E3CCF">
      <w:pPr>
        <w:pStyle w:val="ProductList-Offering2Heading"/>
        <w:outlineLvl w:val="2"/>
        <w:rPr>
          <w:rFonts w:ascii="Calibri Light" w:hAnsi="Calibri Light" w:cs="Calibri Light"/>
        </w:rPr>
      </w:pPr>
      <w:bookmarkStart w:id="80" w:name="_Toc126157344"/>
      <w:r w:rsidRPr="008E3CCF">
        <w:rPr>
          <w:rFonts w:ascii="Calibri Light" w:hAnsi="Calibri Light" w:cs="Calibri Light"/>
        </w:rPr>
        <w:t>商務用</w:t>
      </w:r>
      <w:r w:rsidRPr="008E3CCF">
        <w:rPr>
          <w:rFonts w:ascii="Calibri Light" w:hAnsi="Calibri Light" w:cs="Calibri Light"/>
        </w:rPr>
        <w:t xml:space="preserve"> Skype Online</w:t>
      </w:r>
      <w:bookmarkEnd w:id="80"/>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81" w:name="_Toc457821525"/>
    <w:bookmarkStart w:id="82" w:name="_Toc526859637"/>
    <w:bookmarkStart w:id="83"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79DC61" w14:textId="77777777" w:rsidR="00F51ABC" w:rsidRPr="00E21D27" w:rsidRDefault="00F51ABC" w:rsidP="00F51ABC">
      <w:pPr>
        <w:pStyle w:val="ProductList-Offering2Heading"/>
        <w:outlineLvl w:val="2"/>
        <w:rPr>
          <w:rFonts w:cstheme="majorHAnsi"/>
          <w:lang w:eastAsia="zh-TW"/>
        </w:rPr>
      </w:pPr>
      <w:bookmarkStart w:id="84" w:name="_Toc88147472"/>
      <w:bookmarkStart w:id="85" w:name="_Toc444249041"/>
      <w:bookmarkStart w:id="86" w:name="_Toc126157345"/>
      <w:bookmarkEnd w:id="81"/>
      <w:bookmarkEnd w:id="82"/>
      <w:bookmarkEnd w:id="83"/>
      <w:r w:rsidRPr="00F51ABC">
        <w:rPr>
          <w:rFonts w:ascii="Calibri Light" w:hAnsi="Calibri Light" w:cs="Calibri Light"/>
          <w:lang w:eastAsia="zh-TW"/>
        </w:rPr>
        <w:t>Microsoft Teams</w:t>
      </w:r>
      <w:r w:rsidRPr="00E21D27">
        <w:rPr>
          <w:rFonts w:cstheme="majorHAnsi"/>
          <w:lang w:eastAsia="zh-TW"/>
        </w:rPr>
        <w:t xml:space="preserve"> – </w:t>
      </w:r>
      <w:r w:rsidRPr="00E21D27">
        <w:rPr>
          <w:rFonts w:cstheme="majorHAnsi"/>
          <w:lang w:eastAsia="zh-TW"/>
        </w:rPr>
        <w:t>通話方案、電話系統和音訊會議</w:t>
      </w:r>
      <w:bookmarkEnd w:id="84"/>
      <w:bookmarkEnd w:id="86"/>
    </w:p>
    <w:p w14:paraId="4A085A2B" w14:textId="77777777" w:rsidR="00F51ABC" w:rsidRPr="00E21D27" w:rsidRDefault="00F51ABC" w:rsidP="00F51ABC">
      <w:pPr>
        <w:spacing w:after="0" w:line="240" w:lineRule="auto"/>
        <w:rPr>
          <w:rFonts w:cstheme="minorHAnsi"/>
          <w:spacing w:val="-1"/>
        </w:rPr>
      </w:pPr>
      <w:r w:rsidRPr="00E21D27">
        <w:rPr>
          <w:rFonts w:cstheme="minorHAnsi"/>
          <w:b/>
          <w:color w:val="00188F"/>
          <w:sz w:val="18"/>
        </w:rPr>
        <w:t>停機時間</w:t>
      </w:r>
      <w:r w:rsidRPr="00E21D27">
        <w:rPr>
          <w:rFonts w:cstheme="minorHAnsi"/>
          <w:sz w:val="18"/>
        </w:rPr>
        <w:t>：</w:t>
      </w:r>
      <w:r w:rsidRPr="00E21D27">
        <w:rPr>
          <w:rFonts w:cstheme="minorHAnsi"/>
          <w:spacing w:val="-1"/>
          <w:sz w:val="18"/>
          <w:szCs w:val="18"/>
        </w:rPr>
        <w:t>係指使用者無法啟動</w:t>
      </w:r>
      <w:r w:rsidRPr="00E21D27">
        <w:rPr>
          <w:rFonts w:cstheme="minorHAnsi"/>
          <w:spacing w:val="-1"/>
          <w:sz w:val="18"/>
          <w:szCs w:val="18"/>
        </w:rPr>
        <w:t xml:space="preserve"> PSTN </w:t>
      </w:r>
      <w:r w:rsidRPr="00E21D27">
        <w:rPr>
          <w:rFonts w:cstheme="minorHAnsi"/>
          <w:spacing w:val="-1"/>
          <w:sz w:val="18"/>
          <w:szCs w:val="18"/>
        </w:rPr>
        <w:t>通話或無法透過</w:t>
      </w:r>
      <w:r w:rsidRPr="00E21D27">
        <w:rPr>
          <w:rFonts w:cstheme="minorHAnsi"/>
          <w:spacing w:val="-1"/>
          <w:sz w:val="18"/>
          <w:szCs w:val="18"/>
        </w:rPr>
        <w:t xml:space="preserve"> PSTN </w:t>
      </w:r>
      <w:r w:rsidRPr="00E21D27">
        <w:rPr>
          <w:rFonts w:cstheme="minorHAnsi"/>
          <w:spacing w:val="-1"/>
          <w:sz w:val="18"/>
          <w:szCs w:val="18"/>
        </w:rPr>
        <w:t>撥入會議音訊，或是無法使用通話佇列或自動語音應答處理通話的任何期間。</w:t>
      </w:r>
    </w:p>
    <w:p w14:paraId="3D77F0CC" w14:textId="77777777" w:rsidR="00F51ABC" w:rsidRPr="00E21D27" w:rsidRDefault="00F51ABC" w:rsidP="00F51ABC">
      <w:pPr>
        <w:spacing w:after="0" w:line="240" w:lineRule="auto"/>
        <w:rPr>
          <w:rFonts w:ascii="Calibri" w:eastAsia="Calibri" w:hAnsi="Calibri" w:cs="Times New Roman"/>
          <w:b/>
          <w:color w:val="00188F"/>
          <w:sz w:val="18"/>
          <w:lang w:val="en-US" w:eastAsia="en-US" w:bidi="ar-SA"/>
        </w:rPr>
      </w:pPr>
    </w:p>
    <w:p w14:paraId="3D5D9F65" w14:textId="77777777" w:rsidR="00F51ABC" w:rsidRPr="00E21D27" w:rsidRDefault="00F51ABC" w:rsidP="00F51ABC">
      <w:pPr>
        <w:spacing w:after="0" w:line="240" w:lineRule="auto"/>
        <w:rPr>
          <w:rFonts w:cstheme="minorHAnsi"/>
        </w:rPr>
      </w:pPr>
      <w:r w:rsidRPr="00E21D27">
        <w:rPr>
          <w:rFonts w:cstheme="minorHAnsi"/>
          <w:b/>
          <w:color w:val="00188F"/>
          <w:sz w:val="18"/>
        </w:rPr>
        <w:t>每月上線時間百分比</w:t>
      </w:r>
      <w:r w:rsidRPr="00E21D27">
        <w:rPr>
          <w:rFonts w:cstheme="minorHAnsi"/>
          <w:sz w:val="18"/>
        </w:rPr>
        <w:t>：</w:t>
      </w:r>
      <w:r w:rsidRPr="00E21D27">
        <w:rPr>
          <w:rFonts w:cstheme="minorHAnsi"/>
          <w:sz w:val="18"/>
          <w:szCs w:val="18"/>
        </w:rPr>
        <w:t>每月上線時間百分比是使用下列公式針對各個服務進行計算：</w:t>
      </w:r>
    </w:p>
    <w:p w14:paraId="4BB8C500"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0A6A6CA4" w14:textId="77777777" w:rsidR="00F51ABC" w:rsidRPr="00E21D27" w:rsidRDefault="00000000" w:rsidP="00F51AB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2FD688AD" w14:textId="77777777" w:rsidR="00F51ABC" w:rsidRPr="00E21D27" w:rsidRDefault="00F51ABC" w:rsidP="00F51ABC">
      <w:pPr>
        <w:spacing w:after="0" w:line="240" w:lineRule="auto"/>
        <w:rPr>
          <w:rFonts w:cstheme="minorHAnsi"/>
        </w:rPr>
      </w:pPr>
      <w:r w:rsidRPr="00E21D27">
        <w:rPr>
          <w:rFonts w:cstheme="minorHAnsi"/>
          <w:sz w:val="18"/>
          <w:szCs w:val="18"/>
        </w:rPr>
        <w:t>停機時間以使用者分鐘數計算，亦即每個月的停機時間為當月發生事件的總時間長度</w:t>
      </w:r>
      <w:r w:rsidRPr="00E21D27">
        <w:rPr>
          <w:rFonts w:cstheme="minorHAnsi"/>
          <w:sz w:val="18"/>
          <w:szCs w:val="18"/>
        </w:rPr>
        <w:t xml:space="preserve"> (</w:t>
      </w:r>
      <w:r w:rsidRPr="00E21D27">
        <w:rPr>
          <w:rFonts w:cstheme="minorHAnsi"/>
          <w:sz w:val="18"/>
          <w:szCs w:val="18"/>
        </w:rPr>
        <w:t>以分鐘計</w:t>
      </w:r>
      <w:r w:rsidRPr="00E21D27">
        <w:rPr>
          <w:rFonts w:cstheme="minorHAnsi"/>
          <w:sz w:val="18"/>
          <w:szCs w:val="18"/>
        </w:rPr>
        <w:t>)</w:t>
      </w:r>
      <w:r w:rsidRPr="00E21D27">
        <w:rPr>
          <w:rFonts w:cstheme="minorHAnsi"/>
          <w:sz w:val="18"/>
          <w:szCs w:val="18"/>
        </w:rPr>
        <w:t>，乘以受事件影響的使用者人數。</w:t>
      </w:r>
      <w:r>
        <w:rPr>
          <w:rFonts w:cstheme="minorHAnsi"/>
          <w:sz w:val="18"/>
          <w:szCs w:val="18"/>
        </w:rPr>
        <w:br/>
      </w:r>
      <w:r w:rsidRPr="00E21D27">
        <w:rPr>
          <w:rFonts w:cstheme="minorHAnsi"/>
          <w:sz w:val="18"/>
          <w:szCs w:val="18"/>
        </w:rPr>
        <w:t>折讓將僅針對受影響之實際服務支付。</w:t>
      </w:r>
    </w:p>
    <w:p w14:paraId="5446180F"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015CEAB" w14:textId="77777777" w:rsidR="00F51ABC" w:rsidRPr="00E21D27" w:rsidRDefault="00F51ABC" w:rsidP="00F51ABC">
      <w:pPr>
        <w:spacing w:after="0" w:line="240" w:lineRule="auto"/>
        <w:rPr>
          <w:rFonts w:cstheme="minorHAnsi"/>
        </w:rPr>
      </w:pPr>
      <w:r w:rsidRPr="00E21D27">
        <w:rPr>
          <w:rFonts w:cstheme="minorHAnsi"/>
          <w:sz w:val="18"/>
          <w:szCs w:val="18"/>
        </w:rPr>
        <w:t>此</w:t>
      </w:r>
      <w:r w:rsidRPr="00E21D27">
        <w:rPr>
          <w:rFonts w:cstheme="minorHAnsi"/>
          <w:sz w:val="18"/>
          <w:szCs w:val="18"/>
        </w:rPr>
        <w:t xml:space="preserve"> SLA </w:t>
      </w:r>
      <w:r w:rsidRPr="00E21D27">
        <w:rPr>
          <w:rFonts w:cstheme="minorHAnsi"/>
          <w:sz w:val="18"/>
          <w:szCs w:val="18"/>
        </w:rPr>
        <w:t>不適用於因任何以下失敗而導致的中斷情形：非由</w:t>
      </w:r>
      <w:r w:rsidRPr="00E21D27">
        <w:rPr>
          <w:rFonts w:cstheme="minorHAnsi"/>
          <w:sz w:val="18"/>
          <w:szCs w:val="18"/>
        </w:rPr>
        <w:t xml:space="preserve"> Microsoft </w:t>
      </w:r>
      <w:r w:rsidRPr="00E21D27">
        <w:rPr>
          <w:rFonts w:cstheme="minorHAnsi"/>
          <w:sz w:val="18"/>
          <w:szCs w:val="18"/>
        </w:rPr>
        <w:t>控制之第三方軟體、設備或服務，或是非由</w:t>
      </w:r>
      <w:r w:rsidRPr="00E21D27">
        <w:rPr>
          <w:rFonts w:cstheme="minorHAnsi"/>
          <w:sz w:val="18"/>
          <w:szCs w:val="18"/>
        </w:rPr>
        <w:t xml:space="preserve"> Microsoft </w:t>
      </w:r>
      <w:r w:rsidRPr="00E21D27">
        <w:rPr>
          <w:rFonts w:cstheme="minorHAnsi"/>
          <w:sz w:val="18"/>
          <w:szCs w:val="18"/>
        </w:rPr>
        <w:t>本身做為本服務之一環而執行之</w:t>
      </w:r>
      <w:r w:rsidRPr="00E21D27">
        <w:rPr>
          <w:rFonts w:cstheme="minorHAnsi"/>
          <w:sz w:val="18"/>
          <w:szCs w:val="18"/>
        </w:rPr>
        <w:t xml:space="preserve"> Microsoft </w:t>
      </w:r>
      <w:r w:rsidRPr="00E21D27">
        <w:rPr>
          <w:rFonts w:cstheme="minorHAnsi"/>
          <w:sz w:val="18"/>
          <w:szCs w:val="18"/>
        </w:rPr>
        <w:t>軟體。</w:t>
      </w:r>
    </w:p>
    <w:p w14:paraId="7FA63A14"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70F07CE" w14:textId="77777777" w:rsidR="00F51ABC" w:rsidRPr="00E21D27" w:rsidRDefault="00F51ABC" w:rsidP="00F51ABC">
      <w:pPr>
        <w:pStyle w:val="ProductList-Body"/>
        <w:rPr>
          <w:rFonts w:cstheme="minorHAnsi"/>
        </w:rPr>
      </w:pPr>
      <w:r w:rsidRPr="00E21D27">
        <w:rPr>
          <w:rFonts w:cstheme="minorHAnsi"/>
          <w:b/>
          <w:color w:val="00188F"/>
        </w:rPr>
        <w:t>服務折讓</w:t>
      </w:r>
      <w:r w:rsidRPr="00E21D2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C" w:rsidRPr="00E21D27" w14:paraId="181EBC92" w14:textId="77777777" w:rsidTr="00A40BA0">
        <w:trPr>
          <w:tblHeader/>
        </w:trPr>
        <w:tc>
          <w:tcPr>
            <w:tcW w:w="5400" w:type="dxa"/>
            <w:shd w:val="clear" w:color="auto" w:fill="0072C6"/>
          </w:tcPr>
          <w:p w14:paraId="06AB2B1A" w14:textId="77777777" w:rsidR="00F51ABC" w:rsidRPr="00E21D27" w:rsidRDefault="00F51ABC" w:rsidP="00A40BA0">
            <w:pPr>
              <w:pStyle w:val="ProductList-OfferingBody"/>
              <w:jc w:val="center"/>
              <w:rPr>
                <w:rFonts w:cstheme="minorHAnsi"/>
                <w:color w:val="FFFFFF" w:themeColor="background1"/>
              </w:rPr>
            </w:pPr>
            <w:r w:rsidRPr="00E21D27">
              <w:rPr>
                <w:rFonts w:cstheme="minorHAnsi"/>
                <w:color w:val="FFFFFF" w:themeColor="background1"/>
              </w:rPr>
              <w:t>每月上線時間百分比</w:t>
            </w:r>
          </w:p>
        </w:tc>
        <w:tc>
          <w:tcPr>
            <w:tcW w:w="5400" w:type="dxa"/>
            <w:shd w:val="clear" w:color="auto" w:fill="0072C6"/>
          </w:tcPr>
          <w:p w14:paraId="6FA13FF0" w14:textId="77777777" w:rsidR="00F51ABC" w:rsidRPr="00E21D27" w:rsidRDefault="00F51ABC" w:rsidP="00A40BA0">
            <w:pPr>
              <w:pStyle w:val="ProductList-OfferingBody"/>
              <w:jc w:val="center"/>
              <w:rPr>
                <w:rFonts w:cstheme="minorHAnsi"/>
                <w:color w:val="FFFFFF" w:themeColor="background1"/>
              </w:rPr>
            </w:pPr>
            <w:r w:rsidRPr="00E21D27">
              <w:rPr>
                <w:rFonts w:cstheme="minorHAnsi"/>
                <w:color w:val="FFFFFF" w:themeColor="background1"/>
              </w:rPr>
              <w:t>服務折讓</w:t>
            </w:r>
          </w:p>
        </w:tc>
      </w:tr>
      <w:tr w:rsidR="00F51ABC" w:rsidRPr="00E21D27" w14:paraId="677358BE" w14:textId="77777777" w:rsidTr="00A40BA0">
        <w:tc>
          <w:tcPr>
            <w:tcW w:w="5400" w:type="dxa"/>
          </w:tcPr>
          <w:p w14:paraId="6E34F38B" w14:textId="77777777" w:rsidR="00F51ABC" w:rsidRPr="00E21D27" w:rsidRDefault="00F51ABC" w:rsidP="00A40BA0">
            <w:pPr>
              <w:pStyle w:val="ProductList-OfferingBody"/>
              <w:jc w:val="center"/>
              <w:rPr>
                <w:rFonts w:cstheme="minorHAnsi"/>
              </w:rPr>
            </w:pPr>
            <w:r w:rsidRPr="00E21D27">
              <w:rPr>
                <w:rFonts w:cstheme="minorHAnsi"/>
              </w:rPr>
              <w:t>&lt; 99.99%</w:t>
            </w:r>
          </w:p>
        </w:tc>
        <w:tc>
          <w:tcPr>
            <w:tcW w:w="5400" w:type="dxa"/>
          </w:tcPr>
          <w:p w14:paraId="007018C8" w14:textId="77777777" w:rsidR="00F51ABC" w:rsidRPr="00E21D27" w:rsidRDefault="00F51ABC" w:rsidP="00A40BA0">
            <w:pPr>
              <w:pStyle w:val="ProductList-OfferingBody"/>
              <w:jc w:val="center"/>
              <w:rPr>
                <w:rFonts w:cstheme="minorHAnsi"/>
              </w:rPr>
            </w:pPr>
            <w:r w:rsidRPr="00E21D27">
              <w:rPr>
                <w:rFonts w:cstheme="minorHAnsi"/>
              </w:rPr>
              <w:t>10%</w:t>
            </w:r>
          </w:p>
        </w:tc>
      </w:tr>
      <w:tr w:rsidR="00F51ABC" w:rsidRPr="00E21D27" w14:paraId="2E16EDA9" w14:textId="77777777" w:rsidTr="00A40BA0">
        <w:tc>
          <w:tcPr>
            <w:tcW w:w="5400" w:type="dxa"/>
          </w:tcPr>
          <w:p w14:paraId="4F2051AE" w14:textId="77777777" w:rsidR="00F51ABC" w:rsidRPr="00E21D27" w:rsidRDefault="00F51ABC" w:rsidP="00A40BA0">
            <w:pPr>
              <w:pStyle w:val="ProductList-OfferingBody"/>
              <w:jc w:val="center"/>
              <w:rPr>
                <w:rFonts w:cstheme="minorHAnsi"/>
              </w:rPr>
            </w:pPr>
            <w:r w:rsidRPr="00E21D27">
              <w:rPr>
                <w:rFonts w:cstheme="minorHAnsi"/>
              </w:rPr>
              <w:t>&lt; 99.9%</w:t>
            </w:r>
          </w:p>
        </w:tc>
        <w:tc>
          <w:tcPr>
            <w:tcW w:w="5400" w:type="dxa"/>
          </w:tcPr>
          <w:p w14:paraId="25EA71A7" w14:textId="77777777" w:rsidR="00F51ABC" w:rsidRPr="00E21D27" w:rsidRDefault="00F51ABC" w:rsidP="00A40BA0">
            <w:pPr>
              <w:pStyle w:val="ProductList-OfferingBody"/>
              <w:jc w:val="center"/>
              <w:rPr>
                <w:rFonts w:cstheme="minorHAnsi"/>
              </w:rPr>
            </w:pPr>
            <w:r w:rsidRPr="00E21D27">
              <w:rPr>
                <w:rFonts w:cstheme="minorHAnsi"/>
              </w:rPr>
              <w:t>25%</w:t>
            </w:r>
          </w:p>
        </w:tc>
      </w:tr>
      <w:tr w:rsidR="00F51ABC" w:rsidRPr="00E21D27" w14:paraId="06EC0F8C" w14:textId="77777777" w:rsidTr="00A40BA0">
        <w:tc>
          <w:tcPr>
            <w:tcW w:w="5400" w:type="dxa"/>
          </w:tcPr>
          <w:p w14:paraId="40A825A4" w14:textId="77777777" w:rsidR="00F51ABC" w:rsidRPr="00E21D27" w:rsidRDefault="00F51ABC" w:rsidP="00A40BA0">
            <w:pPr>
              <w:pStyle w:val="ProductList-OfferingBody"/>
              <w:jc w:val="center"/>
              <w:rPr>
                <w:rFonts w:cstheme="minorHAnsi"/>
              </w:rPr>
            </w:pPr>
            <w:r w:rsidRPr="00E21D27">
              <w:rPr>
                <w:rFonts w:cstheme="minorHAnsi"/>
              </w:rPr>
              <w:t>&lt; 99%</w:t>
            </w:r>
          </w:p>
        </w:tc>
        <w:tc>
          <w:tcPr>
            <w:tcW w:w="5400" w:type="dxa"/>
          </w:tcPr>
          <w:p w14:paraId="0DB8D5BB" w14:textId="77777777" w:rsidR="00F51ABC" w:rsidRPr="00E21D27" w:rsidRDefault="00F51ABC" w:rsidP="00A40BA0">
            <w:pPr>
              <w:pStyle w:val="ProductList-OfferingBody"/>
              <w:jc w:val="center"/>
              <w:rPr>
                <w:rFonts w:cstheme="minorHAnsi"/>
              </w:rPr>
            </w:pPr>
            <w:r w:rsidRPr="00E21D27">
              <w:rPr>
                <w:rFonts w:cstheme="minorHAnsi"/>
              </w:rPr>
              <w:t>50%</w:t>
            </w:r>
          </w:p>
        </w:tc>
      </w:tr>
      <w:tr w:rsidR="00F51ABC" w:rsidRPr="00E21D27" w14:paraId="3FBD5A40" w14:textId="77777777" w:rsidTr="00A40BA0">
        <w:tc>
          <w:tcPr>
            <w:tcW w:w="5400" w:type="dxa"/>
          </w:tcPr>
          <w:p w14:paraId="291D3292" w14:textId="77777777" w:rsidR="00F51ABC" w:rsidRPr="00E21D27" w:rsidRDefault="00F51ABC" w:rsidP="00A40BA0">
            <w:pPr>
              <w:pStyle w:val="ProductList-OfferingBody"/>
              <w:jc w:val="center"/>
              <w:rPr>
                <w:rFonts w:cstheme="minorHAnsi"/>
              </w:rPr>
            </w:pPr>
            <w:r w:rsidRPr="00E21D27">
              <w:rPr>
                <w:rFonts w:cstheme="minorHAnsi"/>
              </w:rPr>
              <w:t>&lt; 95%</w:t>
            </w:r>
          </w:p>
        </w:tc>
        <w:tc>
          <w:tcPr>
            <w:tcW w:w="5400" w:type="dxa"/>
          </w:tcPr>
          <w:p w14:paraId="6029D42B" w14:textId="77777777" w:rsidR="00F51ABC" w:rsidRPr="00E21D27" w:rsidRDefault="00F51ABC" w:rsidP="00A40BA0">
            <w:pPr>
              <w:pStyle w:val="ProductList-OfferingBody"/>
              <w:jc w:val="center"/>
              <w:rPr>
                <w:rFonts w:cstheme="minorHAnsi"/>
              </w:rPr>
            </w:pPr>
            <w:r w:rsidRPr="00E21D27">
              <w:rPr>
                <w:rFonts w:cstheme="minorHAnsi"/>
              </w:rPr>
              <w:t>100%</w:t>
            </w:r>
          </w:p>
        </w:tc>
      </w:tr>
    </w:tbl>
    <w:p w14:paraId="4B532289" w14:textId="7E71A2F9" w:rsidR="00211242" w:rsidRDefault="00000000" w:rsidP="00F51AB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lang w:val="zh-TW" w:eastAsia="zh-TW" w:bidi="zh-TW"/>
        </w:rPr>
      </w:pPr>
      <w:hyperlink w:anchor="TOC" w:tooltip="目錄" w:history="1">
        <w:r w:rsidR="00F51ABC" w:rsidRPr="00E21D27">
          <w:rPr>
            <w:rStyle w:val="Hyperlink"/>
            <w:rFonts w:cstheme="minorHAnsi"/>
            <w:sz w:val="16"/>
            <w:szCs w:val="16"/>
          </w:rPr>
          <w:t>目錄</w:t>
        </w:r>
      </w:hyperlink>
      <w:r w:rsidR="00F51ABC" w:rsidRPr="00E21D27">
        <w:rPr>
          <w:rFonts w:cstheme="minorHAnsi"/>
          <w:sz w:val="16"/>
          <w:szCs w:val="16"/>
        </w:rPr>
        <w:t xml:space="preserve"> / </w:t>
      </w:r>
      <w:hyperlink w:anchor="TOC" w:tooltip="定義" w:history="1">
        <w:r w:rsidR="00F51ABC">
          <w:rPr>
            <w:rStyle w:val="Hyperlink"/>
            <w:rFonts w:ascii="MS Mincho" w:hAnsi="MS Mincho" w:cs="MS Mincho" w:hint="eastAsia"/>
            <w:sz w:val="16"/>
            <w:szCs w:val="16"/>
          </w:rPr>
          <w:t>定義</w:t>
        </w:r>
      </w:hyperlink>
    </w:p>
    <w:p w14:paraId="1668F503" w14:textId="26C86363" w:rsidR="007105B4" w:rsidRPr="00CC13C4" w:rsidRDefault="00C90047"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hint="eastAsia"/>
          <w:b/>
          <w:color w:val="0072C6"/>
          <w:sz w:val="28"/>
          <w:lang w:val="en-US" w:bidi="ar-SA"/>
        </w:rPr>
        <w:t>M</w:t>
      </w:r>
      <w:r w:rsidRPr="00CC13C4">
        <w:rPr>
          <w:rFonts w:ascii="Calibri Light" w:eastAsia="MS Gothic" w:hAnsi="Calibri Light" w:cs="Calibri Light"/>
          <w:b/>
          <w:color w:val="0072C6"/>
          <w:sz w:val="28"/>
          <w:lang w:val="en-US" w:bidi="ar-SA"/>
        </w:rPr>
        <w:t>icrosoft Teams</w:t>
      </w:r>
      <w:r w:rsidR="007105B4" w:rsidRPr="00CC13C4">
        <w:rPr>
          <w:rFonts w:ascii="Calibri Light" w:eastAsia="MS Gothic" w:hAnsi="Calibri Light" w:cs="Calibri Light"/>
          <w:b/>
          <w:color w:val="0072C6"/>
          <w:sz w:val="28"/>
          <w:lang w:val="en-US" w:bidi="ar-SA"/>
        </w:rPr>
        <w:t xml:space="preserve"> – </w:t>
      </w:r>
      <w:r w:rsidR="007105B4" w:rsidRPr="00CC13C4">
        <w:rPr>
          <w:rFonts w:ascii="Calibri Light" w:eastAsia="MS Gothic" w:hAnsi="Calibri Light" w:cs="Calibri Light"/>
          <w:b/>
          <w:color w:val="0072C6"/>
          <w:sz w:val="28"/>
          <w:lang w:val="en-US" w:bidi="ar-SA"/>
        </w:rPr>
        <w:t>語音品質</w:t>
      </w:r>
      <w:bookmarkEnd w:id="85"/>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lastRenderedPageBreak/>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7" w:name="_Toc487138021"/>
    <w:bookmarkStart w:id="88"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9" w:name="_Toc126157346"/>
      <w:r w:rsidRPr="00786F97">
        <w:rPr>
          <w:rFonts w:asciiTheme="minorHAnsi" w:hAnsiTheme="minorHAnsi"/>
        </w:rPr>
        <w:t>工作場所分析</w:t>
      </w:r>
      <w:bookmarkEnd w:id="89"/>
    </w:p>
    <w:p w14:paraId="7637E84B" w14:textId="77777777" w:rsidR="005515CC" w:rsidRPr="00786F97" w:rsidRDefault="005515CC" w:rsidP="00850361">
      <w:pPr>
        <w:pStyle w:val="ProductList-Body"/>
      </w:pPr>
      <w:r w:rsidRPr="00786F97">
        <w:rPr>
          <w:b/>
          <w:color w:val="00188F"/>
        </w:rPr>
        <w:t>停機時間</w:t>
      </w:r>
      <w:r w:rsidRPr="00136F83">
        <w:rPr>
          <w:bCs/>
        </w:rPr>
        <w:t>：</w:t>
      </w:r>
      <w:r w:rsidRPr="00786F97">
        <w:t>使用者無法存取工作場所分析網站的任何期間。</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r w:rsidRPr="00786F97">
        <w:rPr>
          <w:b/>
          <w:color w:val="00188F"/>
        </w:rPr>
        <w:t>每月上線時間百分比</w:t>
      </w:r>
      <w:r w:rsidRPr="00136F83">
        <w:rPr>
          <w:bCs/>
        </w:rPr>
        <w:t>：</w:t>
      </w:r>
      <w:r w:rsidRPr="00786F97">
        <w:t>每月上線時間百分比係利用下列公式計算</w:t>
      </w:r>
      <w:r w:rsidRPr="00136F83">
        <w:t>：</w:t>
      </w:r>
    </w:p>
    <w:p w14:paraId="20AAB4B7" w14:textId="77777777" w:rsidR="005515CC" w:rsidRPr="00786F97" w:rsidRDefault="005515CC" w:rsidP="00850361">
      <w:pPr>
        <w:pStyle w:val="ProductList-Body"/>
      </w:pPr>
    </w:p>
    <w:p w14:paraId="4FE39A49" w14:textId="77777777" w:rsidR="005515CC"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r w:rsidRPr="00786F9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r w:rsidRPr="00786F97">
              <w:rPr>
                <w:color w:val="FFFFFF" w:themeColor="background1"/>
              </w:rPr>
              <w:t>服務折讓</w:t>
            </w:r>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7"/>
    <w:bookmarkEnd w:id="88"/>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E3CCF" w:rsidRDefault="006365DD" w:rsidP="008E3CCF">
      <w:pPr>
        <w:pStyle w:val="ProductList-Offering2Heading"/>
        <w:outlineLvl w:val="2"/>
        <w:rPr>
          <w:rFonts w:asciiTheme="minorHAnsi" w:hAnsiTheme="minorHAnsi"/>
        </w:rPr>
      </w:pPr>
      <w:bookmarkStart w:id="90" w:name="_Toc126157347"/>
      <w:r w:rsidRPr="008E3CCF">
        <w:rPr>
          <w:rFonts w:asciiTheme="minorHAnsi" w:hAnsiTheme="minorHAnsi"/>
        </w:rPr>
        <w:t>Yammer Enterprise</w:t>
      </w:r>
      <w:bookmarkEnd w:id="90"/>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5FC2A01" w14:textId="77777777" w:rsidR="00E42622" w:rsidRPr="004F380E" w:rsidRDefault="00E42622" w:rsidP="00E42622">
      <w:pPr>
        <w:pStyle w:val="ProductList-OfferingGroupHeading"/>
        <w:tabs>
          <w:tab w:val="clear" w:pos="360"/>
          <w:tab w:val="clear" w:pos="720"/>
          <w:tab w:val="clear" w:pos="1080"/>
        </w:tabs>
        <w:outlineLvl w:val="1"/>
        <w:rPr>
          <w:rFonts w:cstheme="majorHAnsi"/>
        </w:rPr>
      </w:pPr>
      <w:bookmarkStart w:id="91" w:name="_Toc53474718"/>
      <w:bookmarkStart w:id="92" w:name="_Toc120626002"/>
      <w:bookmarkStart w:id="93" w:name="_Toc126157348"/>
      <w:r w:rsidRPr="000F1F10">
        <w:rPr>
          <w:rFonts w:asciiTheme="minorHAnsi" w:hAnsiTheme="minorHAnsi" w:cstheme="minorHAnsi"/>
        </w:rPr>
        <w:t>Microsoft Azure</w:t>
      </w:r>
      <w:bookmarkEnd w:id="91"/>
      <w:r w:rsidRPr="004F380E">
        <w:rPr>
          <w:rFonts w:cstheme="majorHAnsi"/>
        </w:rPr>
        <w:t xml:space="preserve"> </w:t>
      </w:r>
      <w:r w:rsidRPr="004F380E">
        <w:rPr>
          <w:rFonts w:cstheme="majorHAnsi"/>
        </w:rPr>
        <w:t>服務與方案</w:t>
      </w:r>
      <w:bookmarkEnd w:id="92"/>
      <w:bookmarkEnd w:id="93"/>
    </w:p>
    <w:p w14:paraId="05E42DC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lang w:val="en-US"/>
        </w:rPr>
      </w:pPr>
      <w:bookmarkStart w:id="94" w:name="_Toc457821529"/>
      <w:bookmarkStart w:id="95" w:name="_Toc52349003"/>
      <w:bookmarkStart w:id="96" w:name="_Toc120626003"/>
      <w:bookmarkStart w:id="97" w:name="_Toc52348916"/>
      <w:bookmarkStart w:id="98" w:name="_Toc457821535"/>
      <w:bookmarkStart w:id="99" w:name="_Toc126157349"/>
      <w:r w:rsidRPr="000F1F10">
        <w:rPr>
          <w:rFonts w:ascii="Calibri Light" w:hAnsi="Calibri Light" w:cs="Calibri Light"/>
          <w:lang w:val="en-US"/>
        </w:rPr>
        <w:t>Azure Active Basic</w:t>
      </w:r>
      <w:bookmarkEnd w:id="94"/>
      <w:bookmarkEnd w:id="95"/>
      <w:r w:rsidRPr="000F1F10">
        <w:rPr>
          <w:rFonts w:ascii="Calibri Light" w:hAnsi="Calibri Light" w:cs="Calibri Light"/>
          <w:lang w:val="en-US"/>
        </w:rPr>
        <w:t xml:space="preserve"> (Azure AD)</w:t>
      </w:r>
      <w:bookmarkEnd w:id="96"/>
      <w:bookmarkEnd w:id="99"/>
    </w:p>
    <w:p w14:paraId="1DBBD9DF" w14:textId="77777777" w:rsidR="00E42622" w:rsidRPr="004F380E" w:rsidRDefault="00E42622" w:rsidP="00E42622">
      <w:pPr>
        <w:pStyle w:val="ProductList-Body"/>
        <w:rPr>
          <w:rFonts w:cstheme="minorHAnsi"/>
          <w:lang w:val="en-US"/>
        </w:rPr>
      </w:pPr>
      <w:r w:rsidRPr="004F380E">
        <w:rPr>
          <w:rFonts w:cstheme="minorHAnsi"/>
          <w:b/>
          <w:color w:val="00188F"/>
          <w:lang w:val="en-US"/>
        </w:rPr>
        <w:t>Azure Active Directory Basic</w:t>
      </w:r>
    </w:p>
    <w:p w14:paraId="4AA1FF8D" w14:textId="77777777" w:rsidR="00E42622" w:rsidRPr="004F380E" w:rsidRDefault="00E42622" w:rsidP="00E42622">
      <w:pPr>
        <w:pStyle w:val="ProductList-Body"/>
        <w:rPr>
          <w:rFonts w:cstheme="minorHAnsi"/>
          <w:lang w:val="en-US"/>
        </w:rPr>
      </w:pPr>
      <w:r w:rsidRPr="004F380E">
        <w:rPr>
          <w:rFonts w:cstheme="minorHAnsi"/>
          <w:b/>
          <w:color w:val="00188F"/>
        </w:rPr>
        <w:t>停機時間</w:t>
      </w:r>
      <w:r w:rsidRPr="00F2430A">
        <w:rPr>
          <w:rFonts w:cstheme="minorHAnsi"/>
          <w:b/>
          <w:bCs/>
          <w:lang w:val="en-US"/>
        </w:rPr>
        <w:t>：</w:t>
      </w:r>
      <w:r w:rsidRPr="004F380E">
        <w:rPr>
          <w:rFonts w:cstheme="minorHAnsi"/>
          <w:szCs w:val="18"/>
        </w:rPr>
        <w:t>係指使用者無法登入服務、登入</w:t>
      </w:r>
      <w:r w:rsidRPr="004F380E">
        <w:rPr>
          <w:rFonts w:cstheme="minorHAnsi"/>
          <w:szCs w:val="18"/>
          <w:lang w:val="en-US"/>
        </w:rPr>
        <w:t xml:space="preserve"> [</w:t>
      </w:r>
      <w:r w:rsidRPr="004F380E">
        <w:rPr>
          <w:rFonts w:cstheme="minorHAnsi"/>
          <w:szCs w:val="18"/>
        </w:rPr>
        <w:t>存取面板</w:t>
      </w:r>
      <w:r w:rsidRPr="004F380E">
        <w:rPr>
          <w:rFonts w:cstheme="minorHAnsi"/>
          <w:szCs w:val="18"/>
          <w:lang w:val="en-US"/>
        </w:rPr>
        <w:t>]</w:t>
      </w:r>
      <w:r w:rsidRPr="004F380E">
        <w:rPr>
          <w:rFonts w:cstheme="minorHAnsi"/>
          <w:szCs w:val="18"/>
        </w:rPr>
        <w:t>、在</w:t>
      </w:r>
      <w:r w:rsidRPr="004F380E">
        <w:rPr>
          <w:rFonts w:cstheme="minorHAnsi"/>
          <w:szCs w:val="18"/>
          <w:lang w:val="en-US"/>
        </w:rPr>
        <w:t xml:space="preserve"> [</w:t>
      </w:r>
      <w:r w:rsidRPr="004F380E">
        <w:rPr>
          <w:rFonts w:cstheme="minorHAnsi"/>
          <w:szCs w:val="18"/>
        </w:rPr>
        <w:t>存取面板</w:t>
      </w:r>
      <w:r w:rsidRPr="004F380E">
        <w:rPr>
          <w:rFonts w:cstheme="minorHAnsi"/>
          <w:szCs w:val="18"/>
          <w:lang w:val="en-US"/>
        </w:rPr>
        <w:t xml:space="preserve">] </w:t>
      </w:r>
      <w:r w:rsidRPr="004F380E">
        <w:rPr>
          <w:rFonts w:cstheme="minorHAnsi"/>
          <w:szCs w:val="18"/>
        </w:rPr>
        <w:t>上存取應用程式及重設密碼的期間</w:t>
      </w:r>
      <w:r w:rsidRPr="004F380E">
        <w:rPr>
          <w:rFonts w:cstheme="minorHAnsi"/>
          <w:szCs w:val="18"/>
          <w:lang w:val="en-US"/>
        </w:rPr>
        <w:t>；</w:t>
      </w:r>
      <w:r w:rsidRPr="004F380E">
        <w:rPr>
          <w:rFonts w:cstheme="minorHAnsi"/>
          <w:szCs w:val="18"/>
        </w:rPr>
        <w:t>或</w:t>
      </w:r>
      <w:r w:rsidRPr="004F380E">
        <w:rPr>
          <w:rFonts w:cstheme="minorHAnsi"/>
          <w:szCs w:val="18"/>
          <w:lang w:val="en-US"/>
        </w:rPr>
        <w:t xml:space="preserve"> IT </w:t>
      </w:r>
      <w:r w:rsidRPr="004F380E">
        <w:rPr>
          <w:rFonts w:cstheme="minorHAnsi"/>
          <w:szCs w:val="18"/>
        </w:rPr>
        <w:t>管理者無法建立、讀取、寫入及刪除目錄中的項目</w:t>
      </w:r>
      <w:r w:rsidRPr="004F380E">
        <w:rPr>
          <w:rFonts w:cstheme="minorHAnsi"/>
          <w:szCs w:val="18"/>
          <w:lang w:val="en-US"/>
        </w:rPr>
        <w:t>，</w:t>
      </w:r>
      <w:r w:rsidRPr="004F380E">
        <w:rPr>
          <w:rFonts w:cstheme="minorHAnsi"/>
          <w:szCs w:val="18"/>
        </w:rPr>
        <w:t>或在目錄中將使用者提供或取消提供給應用程式的期間。</w:t>
      </w:r>
    </w:p>
    <w:p w14:paraId="43D59F43"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754B9B6A" w14:textId="77777777" w:rsidR="00E42622" w:rsidRPr="004F380E" w:rsidRDefault="00E42622" w:rsidP="00E42622">
      <w:pPr>
        <w:pStyle w:val="ProductList-Body"/>
        <w:rPr>
          <w:rFonts w:cstheme="minorHAnsi"/>
        </w:rPr>
      </w:pPr>
    </w:p>
    <w:p w14:paraId="709615AF"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48CAD53B" w14:textId="77777777" w:rsidR="00E42622" w:rsidRPr="004F380E" w:rsidRDefault="00E42622" w:rsidP="00E42622">
      <w:pPr>
        <w:pStyle w:val="ProductList-Body"/>
        <w:rPr>
          <w:rFonts w:cstheme="minorHAnsi"/>
        </w:rPr>
      </w:pPr>
      <w:r w:rsidRPr="004F380E">
        <w:rPr>
          <w:rFonts w:cstheme="minorHAnsi"/>
        </w:rPr>
        <w:t>停機時間以使用者分鐘數計算，亦即每個月的停機時間為當月發生事件的總時間長度</w:t>
      </w:r>
      <w:r w:rsidRPr="004F380E">
        <w:rPr>
          <w:rFonts w:cstheme="minorHAnsi"/>
        </w:rPr>
        <w:t xml:space="preserve"> (</w:t>
      </w:r>
      <w:r w:rsidRPr="004F380E">
        <w:rPr>
          <w:rFonts w:cstheme="minorHAnsi"/>
        </w:rPr>
        <w:t>以分鐘計</w:t>
      </w:r>
      <w:r w:rsidRPr="004F380E">
        <w:rPr>
          <w:rFonts w:cstheme="minorHAnsi"/>
        </w:rPr>
        <w:t>)</w:t>
      </w:r>
      <w:r w:rsidRPr="004F380E">
        <w:rPr>
          <w:rFonts w:cstheme="minorHAnsi"/>
        </w:rPr>
        <w:t>，乘以受事件影響的使用者人數。</w:t>
      </w:r>
    </w:p>
    <w:p w14:paraId="28631F9D" w14:textId="77777777" w:rsidR="00E42622" w:rsidRPr="004F380E" w:rsidRDefault="00E42622" w:rsidP="00E42622">
      <w:pPr>
        <w:pStyle w:val="ProductList-Body"/>
        <w:rPr>
          <w:rFonts w:cstheme="minorHAnsi"/>
        </w:rPr>
      </w:pPr>
    </w:p>
    <w:p w14:paraId="7DC08214" w14:textId="77777777" w:rsidR="00E42622" w:rsidRPr="004F380E" w:rsidRDefault="00E42622" w:rsidP="00E42622">
      <w:pPr>
        <w:pStyle w:val="ProductList-Body"/>
        <w:rPr>
          <w:rFonts w:cstheme="minorHAnsi"/>
        </w:rPr>
      </w:pPr>
      <w:r w:rsidRPr="004F380E">
        <w:rPr>
          <w:rFonts w:cstheme="minorHAnsi"/>
          <w:b/>
          <w:color w:val="00188F"/>
        </w:rPr>
        <w:t>服務折讓</w:t>
      </w:r>
      <w:r w:rsidRPr="00585740">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290367" w14:textId="77777777" w:rsidTr="00C94E4B">
        <w:trPr>
          <w:tblHeader/>
        </w:trPr>
        <w:tc>
          <w:tcPr>
            <w:tcW w:w="5400" w:type="dxa"/>
            <w:shd w:val="clear" w:color="auto" w:fill="0072C6"/>
          </w:tcPr>
          <w:p w14:paraId="5D4B345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9250B2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D3B5AD4" w14:textId="77777777" w:rsidTr="00C94E4B">
        <w:tc>
          <w:tcPr>
            <w:tcW w:w="5400" w:type="dxa"/>
          </w:tcPr>
          <w:p w14:paraId="797437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7A709C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38359A" w14:textId="77777777" w:rsidTr="00C94E4B">
        <w:tc>
          <w:tcPr>
            <w:tcW w:w="5400" w:type="dxa"/>
          </w:tcPr>
          <w:p w14:paraId="79185D7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6C59D81"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DCE2C70" w14:textId="77777777" w:rsidTr="00C94E4B">
        <w:tc>
          <w:tcPr>
            <w:tcW w:w="5400" w:type="dxa"/>
          </w:tcPr>
          <w:p w14:paraId="456D49A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CB09844"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2ED4945F" w14:textId="77777777" w:rsidTr="00C94E4B">
        <w:tc>
          <w:tcPr>
            <w:tcW w:w="5400" w:type="dxa"/>
          </w:tcPr>
          <w:p w14:paraId="198BA65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D786558"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C4CCB37"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Azure Active Directory Premium</w:t>
      </w:r>
    </w:p>
    <w:p w14:paraId="191CDA7E"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b/>
          <w:bCs/>
        </w:rPr>
        <w:t>：</w:t>
      </w:r>
      <w:r w:rsidRPr="004F380E">
        <w:rPr>
          <w:rFonts w:cstheme="minorHAnsi"/>
          <w:color w:val="000000" w:themeColor="text1"/>
          <w:szCs w:val="18"/>
        </w:rPr>
        <w:t>使用者無法登入</w:t>
      </w:r>
      <w:r w:rsidRPr="004F380E">
        <w:rPr>
          <w:rFonts w:cstheme="minorHAnsi"/>
          <w:color w:val="000000" w:themeColor="text1"/>
          <w:szCs w:val="18"/>
        </w:rPr>
        <w:t xml:space="preserve"> Azure Active Directory </w:t>
      </w:r>
      <w:r w:rsidRPr="004F380E">
        <w:rPr>
          <w:rFonts w:cstheme="minorHAnsi"/>
          <w:color w:val="000000" w:themeColor="text1"/>
          <w:szCs w:val="18"/>
        </w:rPr>
        <w:t>服務，或</w:t>
      </w:r>
      <w:r w:rsidRPr="004F380E">
        <w:rPr>
          <w:rFonts w:cstheme="minorHAnsi"/>
          <w:color w:val="000000" w:themeColor="text1"/>
          <w:szCs w:val="18"/>
        </w:rPr>
        <w:t xml:space="preserve"> Azure Active Directory </w:t>
      </w:r>
      <w:r w:rsidRPr="004F380E">
        <w:rPr>
          <w:rFonts w:cstheme="minorHAnsi"/>
          <w:color w:val="000000" w:themeColor="text1"/>
          <w:szCs w:val="18"/>
        </w:rPr>
        <w:t>無法成功發出驗證或授權權杖以供使用者登入連結至服務之應用程式的期間。</w:t>
      </w:r>
    </w:p>
    <w:p w14:paraId="02F6E1A1" w14:textId="77777777" w:rsidR="00E42622" w:rsidRPr="004F380E" w:rsidRDefault="00E42622" w:rsidP="00E42622">
      <w:pPr>
        <w:pStyle w:val="ProductList-Body"/>
        <w:keepNext/>
        <w:rPr>
          <w:rFonts w:cstheme="minorHAnsi"/>
        </w:rPr>
      </w:pPr>
      <w:r w:rsidRPr="004F380E">
        <w:rPr>
          <w:rFonts w:cstheme="minorHAnsi"/>
          <w:b/>
          <w:color w:val="00188F"/>
        </w:rPr>
        <w:t>每月上線時間百分比</w:t>
      </w:r>
      <w:r w:rsidRPr="004F380E">
        <w:rPr>
          <w:rFonts w:cstheme="minorHAnsi"/>
          <w:b/>
          <w:bCs/>
        </w:rPr>
        <w:t>：</w:t>
      </w:r>
      <w:r w:rsidRPr="004F380E">
        <w:rPr>
          <w:rFonts w:cstheme="minorHAnsi"/>
        </w:rPr>
        <w:t>每月上線時間百分比係利用下列公式計算：</w:t>
      </w:r>
    </w:p>
    <w:p w14:paraId="543A8666" w14:textId="77777777" w:rsidR="00E42622" w:rsidRPr="004F380E" w:rsidRDefault="00E42622" w:rsidP="00E42622">
      <w:pPr>
        <w:pStyle w:val="ProductList-Body"/>
        <w:keepNext/>
        <w:rPr>
          <w:rFonts w:cstheme="minorHAnsi"/>
        </w:rPr>
      </w:pPr>
    </w:p>
    <w:p w14:paraId="6442D7A3"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73577E39" w14:textId="77777777" w:rsidR="00E42622" w:rsidRPr="004F380E" w:rsidRDefault="00E42622" w:rsidP="00E42622">
      <w:pPr>
        <w:pStyle w:val="ProductList-Body"/>
        <w:rPr>
          <w:rFonts w:cstheme="minorHAnsi"/>
        </w:rPr>
      </w:pPr>
      <w:r w:rsidRPr="004F380E">
        <w:rPr>
          <w:rFonts w:cstheme="minorHAnsi"/>
        </w:rPr>
        <w:t>停機時間以使用者分鐘數計算，亦即每個月的停機時間為當月發生事件的總時間長度</w:t>
      </w:r>
      <w:r w:rsidRPr="004F380E">
        <w:rPr>
          <w:rFonts w:cstheme="minorHAnsi"/>
        </w:rPr>
        <w:t xml:space="preserve"> (</w:t>
      </w:r>
      <w:r w:rsidRPr="004F380E">
        <w:rPr>
          <w:rFonts w:cstheme="minorHAnsi"/>
        </w:rPr>
        <w:t>以分鐘計</w:t>
      </w:r>
      <w:r w:rsidRPr="004F380E">
        <w:rPr>
          <w:rFonts w:cstheme="minorHAnsi"/>
        </w:rPr>
        <w:t>)</w:t>
      </w:r>
      <w:r w:rsidRPr="004F380E">
        <w:rPr>
          <w:rFonts w:cstheme="minorHAnsi"/>
        </w:rPr>
        <w:t>，乘以受事件影響的使用者人數。</w:t>
      </w:r>
    </w:p>
    <w:p w14:paraId="7E925421" w14:textId="77777777" w:rsidR="00E42622" w:rsidRPr="004F380E" w:rsidRDefault="00E42622" w:rsidP="00E42622">
      <w:pPr>
        <w:pStyle w:val="ProductList-Body"/>
        <w:rPr>
          <w:rFonts w:cstheme="minorHAnsi"/>
        </w:rPr>
      </w:pPr>
    </w:p>
    <w:p w14:paraId="4EB266E8"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FD95315" w14:textId="77777777" w:rsidTr="00C94E4B">
        <w:trPr>
          <w:tblHeader/>
        </w:trPr>
        <w:tc>
          <w:tcPr>
            <w:tcW w:w="5400" w:type="dxa"/>
            <w:shd w:val="clear" w:color="auto" w:fill="0072C6"/>
          </w:tcPr>
          <w:p w14:paraId="2D22A1E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4AB04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29A866F" w14:textId="77777777" w:rsidTr="00C94E4B">
        <w:tc>
          <w:tcPr>
            <w:tcW w:w="5400" w:type="dxa"/>
          </w:tcPr>
          <w:p w14:paraId="5F5534A1"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62D0E2D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8802E7F" w14:textId="77777777" w:rsidTr="00C94E4B">
        <w:tc>
          <w:tcPr>
            <w:tcW w:w="5400" w:type="dxa"/>
          </w:tcPr>
          <w:p w14:paraId="7D23F24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711FF6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172B5C23" w14:textId="77777777" w:rsidTr="00C94E4B">
        <w:tc>
          <w:tcPr>
            <w:tcW w:w="5400" w:type="dxa"/>
          </w:tcPr>
          <w:p w14:paraId="28847F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E156E09"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7A384361" w14:textId="77777777" w:rsidTr="00C94E4B">
        <w:tc>
          <w:tcPr>
            <w:tcW w:w="5400" w:type="dxa"/>
          </w:tcPr>
          <w:p w14:paraId="757A70C5"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5452F66"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5B7DCCA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42142F2"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0" w:name="_Toc457821530"/>
      <w:bookmarkStart w:id="101" w:name="_Toc52349004"/>
      <w:bookmarkStart w:id="102" w:name="_Toc120626004"/>
      <w:bookmarkStart w:id="103" w:name="_Toc126157350"/>
      <w:r w:rsidRPr="000F1F10">
        <w:rPr>
          <w:rFonts w:ascii="Calibri Light" w:hAnsi="Calibri Light" w:cs="Calibri Light"/>
        </w:rPr>
        <w:t>Azure Active Directory B2C</w:t>
      </w:r>
      <w:bookmarkEnd w:id="100"/>
      <w:bookmarkEnd w:id="101"/>
      <w:bookmarkEnd w:id="102"/>
      <w:bookmarkEnd w:id="103"/>
    </w:p>
    <w:p w14:paraId="0B11DF56" w14:textId="77777777" w:rsidR="00E42622" w:rsidRPr="004F380E" w:rsidRDefault="00E42622" w:rsidP="00E42622">
      <w:pPr>
        <w:pStyle w:val="ProductList-Body"/>
        <w:rPr>
          <w:rFonts w:cstheme="minorHAnsi"/>
        </w:rPr>
      </w:pPr>
      <w:bookmarkStart w:id="104" w:name="新增定義"/>
      <w:r w:rsidRPr="004F380E">
        <w:rPr>
          <w:rFonts w:cstheme="minorHAnsi"/>
          <w:b/>
          <w:color w:val="00188F"/>
        </w:rPr>
        <w:t>新增定義</w:t>
      </w:r>
      <w:bookmarkEnd w:id="104"/>
      <w:r w:rsidRPr="004F380E">
        <w:rPr>
          <w:rFonts w:cstheme="minorHAnsi"/>
          <w:b/>
          <w:bCs/>
        </w:rPr>
        <w:t>：</w:t>
      </w:r>
    </w:p>
    <w:p w14:paraId="47B19A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」係指在計費月份期間已部署之</w:t>
      </w:r>
      <w:r w:rsidRPr="004F380E">
        <w:rPr>
          <w:rFonts w:cstheme="minorHAnsi"/>
        </w:rPr>
        <w:t xml:space="preserve"> Azure AD B2C </w:t>
      </w:r>
      <w:r w:rsidRPr="004F380E">
        <w:rPr>
          <w:rFonts w:cstheme="minorHAnsi"/>
        </w:rPr>
        <w:t>目錄的總分鐘數。</w:t>
      </w:r>
    </w:p>
    <w:p w14:paraId="037438B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訂閱中，針對全部</w:t>
      </w:r>
      <w:r w:rsidRPr="004F380E">
        <w:rPr>
          <w:rFonts w:cstheme="minorHAnsi"/>
        </w:rPr>
        <w:t xml:space="preserve"> Azure AD B2C </w:t>
      </w:r>
      <w:r w:rsidRPr="004F380E">
        <w:rPr>
          <w:rFonts w:cstheme="minorHAnsi"/>
        </w:rPr>
        <w:t>目錄之所有部署分鐘數總和。</w:t>
      </w:r>
    </w:p>
    <w:p w14:paraId="1CB191B0"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b/>
          <w:bCs/>
        </w:rPr>
        <w:t>：</w:t>
      </w:r>
      <w:r w:rsidRPr="004F380E">
        <w:rPr>
          <w:rFonts w:cstheme="minorHAnsi"/>
        </w:rPr>
        <w:t>係指在無法提供</w:t>
      </w:r>
      <w:r w:rsidRPr="004F380E">
        <w:rPr>
          <w:rFonts w:cstheme="minorHAnsi"/>
        </w:rPr>
        <w:t xml:space="preserve"> Azure AD B2C </w:t>
      </w:r>
      <w:r w:rsidRPr="004F380E">
        <w:rPr>
          <w:rFonts w:cstheme="minorHAnsi"/>
        </w:rPr>
        <w:t>服務期間，於指定的</w:t>
      </w:r>
      <w:r w:rsidRPr="004F380E">
        <w:rPr>
          <w:rFonts w:cstheme="minorHAnsi"/>
        </w:rPr>
        <w:t xml:space="preserve"> Microsoft Azure </w:t>
      </w:r>
      <w:r w:rsidRPr="004F380E">
        <w:rPr>
          <w:rFonts w:cstheme="minorHAnsi"/>
        </w:rPr>
        <w:t>訂閱中，針對由客戶部署之全部</w:t>
      </w:r>
      <w:r w:rsidRPr="004F380E">
        <w:rPr>
          <w:rFonts w:cstheme="minorHAnsi"/>
        </w:rPr>
        <w:t xml:space="preserve"> Azure AD B2C </w:t>
      </w:r>
      <w:r w:rsidRPr="004F380E">
        <w:rPr>
          <w:rFonts w:cstheme="minorHAnsi"/>
        </w:rPr>
        <w:t>目錄的總累積分鐘數。如果在某分鐘內持續嘗試處理使用者註冊及登入，但皆無法傳回權更或有效的錯誤碼，或兩分鐘內未回應，則該分鐘便視為無法使用。</w:t>
      </w:r>
    </w:p>
    <w:p w14:paraId="632EDD69" w14:textId="77777777" w:rsidR="00E42622" w:rsidRPr="004F380E" w:rsidRDefault="00E42622" w:rsidP="00E42622">
      <w:pPr>
        <w:pStyle w:val="ProductList-Body"/>
        <w:rPr>
          <w:rFonts w:cstheme="minorHAnsi"/>
        </w:rPr>
      </w:pPr>
      <w:r w:rsidRPr="004F380E">
        <w:rPr>
          <w:rFonts w:cstheme="minorHAnsi"/>
          <w:b/>
          <w:color w:val="00188F"/>
        </w:rPr>
        <w:lastRenderedPageBreak/>
        <w:t>每月上線時間百分比</w:t>
      </w:r>
      <w:r w:rsidRPr="004F380E">
        <w:rPr>
          <w:rFonts w:cstheme="minorHAnsi"/>
          <w:b/>
          <w:bCs/>
        </w:rPr>
        <w:t>：</w:t>
      </w:r>
      <w:r w:rsidRPr="004F380E">
        <w:rPr>
          <w:rFonts w:cstheme="minorHAnsi"/>
        </w:rPr>
        <w:t>每月上線時間百分比係利用下列公式計算：</w:t>
      </w:r>
    </w:p>
    <w:p w14:paraId="17F0E222" w14:textId="77777777" w:rsidR="00E42622" w:rsidRPr="004F380E" w:rsidRDefault="00E42622" w:rsidP="00E42622">
      <w:pPr>
        <w:pStyle w:val="ProductList-Body"/>
        <w:rPr>
          <w:rFonts w:cstheme="minorHAnsi"/>
        </w:rPr>
      </w:pPr>
    </w:p>
    <w:p w14:paraId="0F1FF5CA"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可用分鐘數上限</m:t>
              </m:r>
            </m:den>
          </m:f>
          <m:r>
            <w:rPr>
              <w:rFonts w:ascii="Cambria Math" w:hAnsi="Cambria Math" w:cstheme="minorHAnsi"/>
              <w:sz w:val="18"/>
              <w:szCs w:val="18"/>
            </w:rPr>
            <m:t xml:space="preserve"> x 100</m:t>
          </m:r>
        </m:oMath>
      </m:oMathPara>
    </w:p>
    <w:p w14:paraId="58250C24" w14:textId="77777777" w:rsidR="00E42622" w:rsidRPr="004F380E" w:rsidRDefault="00E42622" w:rsidP="00E42622">
      <w:pPr>
        <w:pStyle w:val="ProductList-Body"/>
        <w:rPr>
          <w:rFonts w:cstheme="minorHAnsi"/>
        </w:rPr>
      </w:pPr>
      <w:r w:rsidRPr="004F380E">
        <w:rPr>
          <w:rFonts w:cstheme="minorHAnsi"/>
          <w:b/>
          <w:color w:val="00188F"/>
        </w:rPr>
        <w:t>服務折讓</w:t>
      </w:r>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72A6E5F" w14:textId="77777777" w:rsidTr="00C94E4B">
        <w:trPr>
          <w:tblHeader/>
        </w:trPr>
        <w:tc>
          <w:tcPr>
            <w:tcW w:w="4688" w:type="dxa"/>
            <w:shd w:val="clear" w:color="auto" w:fill="0072C6"/>
          </w:tcPr>
          <w:p w14:paraId="204F9F0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99513E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185546B" w14:textId="77777777" w:rsidTr="00C94E4B">
        <w:tc>
          <w:tcPr>
            <w:tcW w:w="4688" w:type="dxa"/>
          </w:tcPr>
          <w:p w14:paraId="11D9155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50149AD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79D918" w14:textId="77777777" w:rsidTr="00C94E4B">
        <w:tc>
          <w:tcPr>
            <w:tcW w:w="4688" w:type="dxa"/>
          </w:tcPr>
          <w:p w14:paraId="330461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A248E74"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6D010A2" w14:textId="77777777" w:rsidTr="00C94E4B">
        <w:tc>
          <w:tcPr>
            <w:tcW w:w="4688" w:type="dxa"/>
          </w:tcPr>
          <w:p w14:paraId="188A6F9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1E705A4"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200F9FCD" w14:textId="77777777" w:rsidTr="00C94E4B">
        <w:tc>
          <w:tcPr>
            <w:tcW w:w="4688" w:type="dxa"/>
          </w:tcPr>
          <w:p w14:paraId="571B0F8F"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4430D2B1" w14:textId="77777777" w:rsidR="00E42622" w:rsidRPr="004F380E" w:rsidRDefault="00E42622" w:rsidP="00C94E4B">
            <w:pPr>
              <w:pStyle w:val="ProductList-OfferingBody"/>
              <w:jc w:val="center"/>
              <w:rPr>
                <w:rFonts w:cstheme="minorHAnsi"/>
              </w:rPr>
            </w:pPr>
            <w:r w:rsidRPr="004F380E">
              <w:rPr>
                <w:rFonts w:cstheme="minorHAnsi"/>
              </w:rPr>
              <w:t>100%</w:t>
            </w:r>
          </w:p>
        </w:tc>
      </w:tr>
    </w:tbl>
    <w:bookmarkStart w:id="105" w:name="_Toc457821531"/>
    <w:p w14:paraId="12724A9A"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45A4A23A"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6" w:name="_Toc120626005"/>
      <w:bookmarkStart w:id="107" w:name="_Toc126157351"/>
      <w:bookmarkEnd w:id="105"/>
      <w:r w:rsidRPr="000F1F10">
        <w:rPr>
          <w:rFonts w:ascii="Calibri Light" w:hAnsi="Calibri Light" w:cs="Calibri Light"/>
        </w:rPr>
        <w:t>Azure Active Directory Domain Services</w:t>
      </w:r>
      <w:bookmarkEnd w:id="97"/>
      <w:bookmarkEnd w:id="106"/>
      <w:bookmarkEnd w:id="107"/>
    </w:p>
    <w:p w14:paraId="57F07252" w14:textId="77777777" w:rsidR="00E42622" w:rsidRPr="004F380E" w:rsidRDefault="00E42622" w:rsidP="00E42622">
      <w:pPr>
        <w:pStyle w:val="ProductList-Body"/>
        <w:rPr>
          <w:rFonts w:cstheme="minorHAnsi"/>
        </w:rPr>
      </w:pPr>
      <w:r w:rsidRPr="004F380E">
        <w:rPr>
          <w:rFonts w:cstheme="minorHAnsi"/>
          <w:b/>
          <w:color w:val="00188F"/>
        </w:rPr>
        <w:t>新增定義</w:t>
      </w:r>
      <w:r w:rsidRPr="004F380E">
        <w:rPr>
          <w:rFonts w:cstheme="minorHAnsi"/>
          <w:b/>
          <w:bCs/>
        </w:rPr>
        <w:t>：</w:t>
      </w:r>
    </w:p>
    <w:p w14:paraId="3E5E992B"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受管理網域</w:t>
      </w:r>
      <w:r w:rsidRPr="004F380E">
        <w:rPr>
          <w:rFonts w:cstheme="minorHAnsi"/>
          <w:sz w:val="18"/>
        </w:rPr>
        <w:t>」係指由</w:t>
      </w:r>
      <w:r w:rsidRPr="004F380E">
        <w:rPr>
          <w:rFonts w:cstheme="minorHAnsi"/>
          <w:sz w:val="18"/>
        </w:rPr>
        <w:t xml:space="preserve"> Azure Active Directory Domain Services </w:t>
      </w:r>
      <w:r w:rsidRPr="004F380E">
        <w:rPr>
          <w:rFonts w:cstheme="minorHAnsi"/>
          <w:sz w:val="18"/>
        </w:rPr>
        <w:t>提供並管理之</w:t>
      </w:r>
      <w:r w:rsidRPr="004F380E">
        <w:rPr>
          <w:rFonts w:cstheme="minorHAnsi"/>
          <w:sz w:val="18"/>
        </w:rPr>
        <w:t xml:space="preserve"> Active Directory </w:t>
      </w:r>
      <w:r w:rsidRPr="004F380E">
        <w:rPr>
          <w:rFonts w:cstheme="minorHAnsi"/>
          <w:sz w:val="18"/>
        </w:rPr>
        <w:t>網域。</w:t>
      </w:r>
    </w:p>
    <w:p w14:paraId="4E26D73E"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」係指在計費月份期間，客戶於特定的</w:t>
      </w:r>
      <w:r w:rsidRPr="004F380E">
        <w:rPr>
          <w:rFonts w:cstheme="minorHAnsi"/>
          <w:sz w:val="18"/>
        </w:rPr>
        <w:t xml:space="preserve"> Microsoft Azure </w:t>
      </w:r>
      <w:r w:rsidRPr="004F380E">
        <w:rPr>
          <w:rFonts w:cstheme="minorHAnsi"/>
          <w:sz w:val="18"/>
        </w:rPr>
        <w:t>訂閱中，將特定受管理網域部署在</w:t>
      </w:r>
      <w:r w:rsidRPr="004F380E">
        <w:rPr>
          <w:rFonts w:cstheme="minorHAnsi"/>
          <w:sz w:val="18"/>
        </w:rPr>
        <w:t xml:space="preserve"> Microsoft Azure </w:t>
      </w:r>
      <w:r w:rsidRPr="004F380E">
        <w:rPr>
          <w:rFonts w:cstheme="minorHAnsi"/>
          <w:sz w:val="18"/>
        </w:rPr>
        <w:t>中的總分鐘數。</w:t>
      </w:r>
    </w:p>
    <w:p w14:paraId="431C5072"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」係指特定</w:t>
      </w:r>
      <w:r w:rsidRPr="004F380E">
        <w:rPr>
          <w:rFonts w:cstheme="minorHAnsi"/>
          <w:sz w:val="18"/>
        </w:rPr>
        <w:t xml:space="preserve"> Microsoft Azure </w:t>
      </w:r>
      <w:r w:rsidRPr="004F380E">
        <w:rPr>
          <w:rFonts w:cstheme="minorHAnsi"/>
          <w:sz w:val="18"/>
        </w:rPr>
        <w:t>訂閱的計費月份期間，無法取得特定受管理網域的總累積分鐘數。如果在某分鐘內，在已啟用之受管理網域的虛擬網路內，受管理網域所屬使用者帳戶之網域驗證、</w:t>
      </w:r>
      <w:r w:rsidRPr="004F380E">
        <w:rPr>
          <w:rFonts w:cstheme="minorHAnsi"/>
          <w:sz w:val="18"/>
        </w:rPr>
        <w:t xml:space="preserve">LDAP </w:t>
      </w:r>
      <w:r w:rsidRPr="004F380E">
        <w:rPr>
          <w:rFonts w:cstheme="minorHAnsi"/>
          <w:sz w:val="18"/>
        </w:rPr>
        <w:t>綁定根</w:t>
      </w:r>
      <w:r w:rsidRPr="004F380E">
        <w:rPr>
          <w:rFonts w:cstheme="minorHAnsi"/>
          <w:sz w:val="18"/>
        </w:rPr>
        <w:t xml:space="preserve"> DSE</w:t>
      </w:r>
      <w:r w:rsidRPr="004F380E">
        <w:rPr>
          <w:rFonts w:cstheme="minorHAnsi"/>
          <w:sz w:val="18"/>
        </w:rPr>
        <w:t>，或者</w:t>
      </w:r>
      <w:r w:rsidRPr="004F380E">
        <w:rPr>
          <w:rFonts w:cstheme="minorHAnsi"/>
          <w:sz w:val="18"/>
        </w:rPr>
        <w:t xml:space="preserve"> DNS </w:t>
      </w:r>
      <w:r w:rsidRPr="004F380E">
        <w:rPr>
          <w:rFonts w:cstheme="minorHAnsi"/>
          <w:sz w:val="18"/>
        </w:rPr>
        <w:t>查詢紀錄等所有要求，均傳回錯誤碼或無法於</w:t>
      </w:r>
      <w:r w:rsidRPr="004F380E">
        <w:rPr>
          <w:rFonts w:cstheme="minorHAnsi"/>
          <w:sz w:val="18"/>
        </w:rPr>
        <w:t xml:space="preserve"> 30 </w:t>
      </w:r>
      <w:r w:rsidRPr="004F380E">
        <w:rPr>
          <w:rFonts w:cstheme="minorHAnsi"/>
          <w:sz w:val="18"/>
        </w:rPr>
        <w:t>秒內傳回成功碼，則該分鐘便視為無法使用。</w:t>
      </w:r>
    </w:p>
    <w:p w14:paraId="304706F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b/>
          <w:bCs/>
        </w:rPr>
        <w:t>：</w:t>
      </w:r>
      <w:r w:rsidRPr="004F380E">
        <w:rPr>
          <w:rFonts w:cstheme="minorHAnsi"/>
        </w:rPr>
        <w:t>每月上線時間百分比係利用下列公式計算：</w:t>
      </w:r>
    </w:p>
    <w:p w14:paraId="2FE344F7" w14:textId="77777777" w:rsidR="00E42622" w:rsidRPr="004F380E" w:rsidRDefault="00E42622" w:rsidP="00E42622">
      <w:pPr>
        <w:pStyle w:val="ProductList-Body"/>
        <w:rPr>
          <w:rFonts w:cstheme="minorHAnsi"/>
        </w:rPr>
      </w:pPr>
    </w:p>
    <w:p w14:paraId="3CD98EA6" w14:textId="77777777" w:rsidR="00E42622" w:rsidRPr="004F380E" w:rsidRDefault="00000000" w:rsidP="00E42622">
      <w:pPr>
        <w:pStyle w:val="ListParagraph"/>
        <w:contextualSpacing w:val="0"/>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14244C2" w14:textId="77777777" w:rsidR="00E42622" w:rsidRPr="004F380E" w:rsidRDefault="00E42622" w:rsidP="00E42622">
      <w:pPr>
        <w:pStyle w:val="ProductList-Body"/>
        <w:rPr>
          <w:rFonts w:cstheme="minorHAnsi"/>
        </w:rPr>
      </w:pPr>
      <w:r w:rsidRPr="004F380E">
        <w:rPr>
          <w:rFonts w:cstheme="minorHAnsi"/>
          <w:b/>
          <w:color w:val="00188F"/>
        </w:rPr>
        <w:t>服務等級及服務折讓，亦適用於客戶對</w:t>
      </w:r>
      <w:r w:rsidRPr="004F380E">
        <w:rPr>
          <w:rFonts w:cstheme="minorHAnsi"/>
          <w:b/>
          <w:color w:val="00188F"/>
        </w:rPr>
        <w:t xml:space="preserve"> Azure Active Directory Domain Services </w:t>
      </w:r>
      <w:r w:rsidRPr="004F380E">
        <w:rPr>
          <w:rFonts w:cstheme="minorHAnsi"/>
          <w:b/>
          <w:color w:val="00188F"/>
        </w:rPr>
        <w:t>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04520F8" w14:textId="77777777" w:rsidTr="00C94E4B">
        <w:trPr>
          <w:tblHeader/>
        </w:trPr>
        <w:tc>
          <w:tcPr>
            <w:tcW w:w="4688" w:type="dxa"/>
            <w:shd w:val="clear" w:color="auto" w:fill="0072C6"/>
          </w:tcPr>
          <w:p w14:paraId="665480C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2DCEB8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FEDD1DE" w14:textId="77777777" w:rsidTr="00C94E4B">
        <w:tc>
          <w:tcPr>
            <w:tcW w:w="4688" w:type="dxa"/>
          </w:tcPr>
          <w:p w14:paraId="770E8C0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41EE2C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6DA553F" w14:textId="77777777" w:rsidTr="00C94E4B">
        <w:tc>
          <w:tcPr>
            <w:tcW w:w="4688" w:type="dxa"/>
          </w:tcPr>
          <w:p w14:paraId="5198FDA0"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Pr>
          <w:p w14:paraId="7546C40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105278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DCA577B"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8" w:name="_Toc52348917"/>
      <w:bookmarkStart w:id="109" w:name="_Toc120626006"/>
      <w:bookmarkStart w:id="110" w:name="_Toc126157352"/>
      <w:r w:rsidRPr="000F1F10">
        <w:rPr>
          <w:rFonts w:ascii="Calibri Light" w:hAnsi="Calibri Light" w:cs="Calibri Light"/>
        </w:rPr>
        <w:t>Analysis Services</w:t>
      </w:r>
      <w:bookmarkEnd w:id="108"/>
      <w:bookmarkEnd w:id="109"/>
      <w:bookmarkEnd w:id="110"/>
    </w:p>
    <w:p w14:paraId="068B0A30"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1F129AB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伺服器</w:t>
      </w:r>
      <w:r w:rsidRPr="004F380E">
        <w:rPr>
          <w:rFonts w:cstheme="minorHAnsi"/>
        </w:rPr>
        <w:t>」係指任何</w:t>
      </w:r>
      <w:r w:rsidRPr="004F380E">
        <w:rPr>
          <w:rFonts w:cstheme="minorHAnsi"/>
        </w:rPr>
        <w:t xml:space="preserve"> Azure Analysis Services </w:t>
      </w:r>
      <w:r w:rsidRPr="004F380E">
        <w:rPr>
          <w:rFonts w:cstheme="minorHAnsi"/>
        </w:rPr>
        <w:t>伺服器。</w:t>
      </w:r>
    </w:p>
    <w:p w14:paraId="27C56E8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」係指在計費月份期間，於特定的</w:t>
      </w:r>
      <w:r w:rsidRPr="004F380E">
        <w:rPr>
          <w:rFonts w:cstheme="minorHAnsi"/>
        </w:rPr>
        <w:t xml:space="preserve"> Microsoft Azure </w:t>
      </w:r>
      <w:r w:rsidRPr="004F380E">
        <w:rPr>
          <w:rFonts w:cstheme="minorHAnsi"/>
        </w:rPr>
        <w:t>訂閱內，將特定伺服器部署在</w:t>
      </w:r>
      <w:r w:rsidRPr="004F380E">
        <w:rPr>
          <w:rFonts w:cstheme="minorHAnsi"/>
        </w:rPr>
        <w:t xml:space="preserve"> Microsoft Azure </w:t>
      </w:r>
      <w:r w:rsidRPr="004F380E">
        <w:rPr>
          <w:rFonts w:cstheme="minorHAnsi"/>
        </w:rPr>
        <w:t>中的總分鐘數。</w:t>
      </w:r>
    </w:p>
    <w:p w14:paraId="5C2E6FB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用戶端操作</w:t>
      </w:r>
      <w:r w:rsidRPr="004F380E">
        <w:rPr>
          <w:rFonts w:cstheme="minorHAnsi"/>
        </w:rPr>
        <w:t>」係指由</w:t>
      </w:r>
      <w:r w:rsidRPr="004F380E">
        <w:rPr>
          <w:rFonts w:cstheme="minorHAnsi"/>
        </w:rPr>
        <w:t xml:space="preserve"> Azure Analysis Services </w:t>
      </w:r>
      <w:r w:rsidRPr="004F380E">
        <w:rPr>
          <w:rFonts w:cstheme="minorHAnsi"/>
        </w:rPr>
        <w:t>支援之所有記載的操作。</w:t>
      </w:r>
    </w:p>
    <w:p w14:paraId="7C8163B3"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係指特定</w:t>
      </w:r>
      <w:r w:rsidRPr="004F380E">
        <w:rPr>
          <w:rFonts w:cstheme="minorHAnsi"/>
        </w:rPr>
        <w:t xml:space="preserve"> Microsoft Azure </w:t>
      </w:r>
      <w:r w:rsidRPr="004F380E">
        <w:rPr>
          <w:rFonts w:cstheme="minorHAnsi"/>
        </w:rPr>
        <w:t>訂閱的計費月份期間，無法使用特定伺服器的總累積分鐘數。如果某分鐘期間所有完成的用戶端操作中有超過</w:t>
      </w:r>
      <w:r w:rsidRPr="004F380E">
        <w:rPr>
          <w:rFonts w:cstheme="minorHAnsi"/>
        </w:rPr>
        <w:t xml:space="preserve"> 1% </w:t>
      </w:r>
      <w:r w:rsidRPr="004F380E">
        <w:rPr>
          <w:rFonts w:cstheme="minorHAnsi"/>
        </w:rPr>
        <w:t>傳回錯誤碼，則該分鐘便視為無法使用特定伺服器。</w:t>
      </w:r>
    </w:p>
    <w:p w14:paraId="0ADAB32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指定的伺服器之每月上線時間百分比是使用下列公式進行計算：</w:t>
      </w:r>
    </w:p>
    <w:p w14:paraId="0317B304" w14:textId="77777777" w:rsidR="00E42622" w:rsidRPr="004F380E" w:rsidRDefault="00E42622" w:rsidP="00E42622">
      <w:pPr>
        <w:pStyle w:val="ProductList-Body"/>
        <w:rPr>
          <w:rFonts w:cstheme="minorHAnsi"/>
        </w:rPr>
      </w:pPr>
    </w:p>
    <w:p w14:paraId="3F3B5DB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3883231"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607C7EE" w14:textId="77777777" w:rsidTr="00C94E4B">
        <w:trPr>
          <w:tblHeader/>
        </w:trPr>
        <w:tc>
          <w:tcPr>
            <w:tcW w:w="4688" w:type="dxa"/>
            <w:shd w:val="clear" w:color="auto" w:fill="0072C6"/>
          </w:tcPr>
          <w:p w14:paraId="7AFA6F6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491521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3B4595" w14:textId="77777777" w:rsidTr="00C94E4B">
        <w:tc>
          <w:tcPr>
            <w:tcW w:w="4688" w:type="dxa"/>
          </w:tcPr>
          <w:p w14:paraId="738D9B2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A85E8A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FCA24D1" w14:textId="77777777" w:rsidTr="00C94E4B">
        <w:tc>
          <w:tcPr>
            <w:tcW w:w="4688" w:type="dxa"/>
          </w:tcPr>
          <w:p w14:paraId="62E922B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4E5D28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F31A0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139550F" w14:textId="77777777" w:rsidR="00E42622" w:rsidRPr="004F380E" w:rsidRDefault="00E42622" w:rsidP="00E42622">
      <w:pPr>
        <w:pStyle w:val="ProductList-Offering2Heading"/>
        <w:tabs>
          <w:tab w:val="clear" w:pos="360"/>
          <w:tab w:val="clear" w:pos="720"/>
          <w:tab w:val="clear" w:pos="1080"/>
        </w:tabs>
        <w:outlineLvl w:val="2"/>
        <w:rPr>
          <w:rFonts w:cstheme="majorHAnsi"/>
        </w:rPr>
      </w:pPr>
      <w:bookmarkStart w:id="111" w:name="_Toc52348918"/>
      <w:bookmarkStart w:id="112" w:name="_Toc120626007"/>
      <w:bookmarkStart w:id="113" w:name="_Toc126157353"/>
      <w:r w:rsidRPr="000F1F10">
        <w:rPr>
          <w:rFonts w:ascii="Calibri Light" w:hAnsi="Calibri Light" w:cs="Calibri Light"/>
        </w:rPr>
        <w:t>API</w:t>
      </w:r>
      <w:r w:rsidRPr="004F380E">
        <w:rPr>
          <w:rFonts w:cstheme="majorHAnsi"/>
        </w:rPr>
        <w:t xml:space="preserve"> </w:t>
      </w:r>
      <w:r w:rsidRPr="004F380E">
        <w:rPr>
          <w:rFonts w:cstheme="majorHAnsi"/>
        </w:rPr>
        <w:t>管理服務</w:t>
      </w:r>
      <w:bookmarkEnd w:id="98"/>
      <w:bookmarkEnd w:id="111"/>
      <w:bookmarkEnd w:id="112"/>
      <w:bookmarkEnd w:id="113"/>
    </w:p>
    <w:p w14:paraId="5F80D8DE" w14:textId="77777777" w:rsidR="00E42622" w:rsidRPr="004F380E" w:rsidRDefault="00E42622" w:rsidP="00E42622">
      <w:pPr>
        <w:pStyle w:val="ProductList-Body"/>
        <w:rPr>
          <w:rFonts w:cstheme="minorHAnsi"/>
        </w:rPr>
      </w:pPr>
      <w:r w:rsidRPr="004F380E">
        <w:rPr>
          <w:rFonts w:cstheme="minorHAnsi"/>
          <w:b/>
          <w:color w:val="00188F"/>
        </w:rPr>
        <w:lastRenderedPageBreak/>
        <w:t>新增定義</w:t>
      </w:r>
      <w:r w:rsidRPr="00F2430A">
        <w:rPr>
          <w:rFonts w:cstheme="minorHAnsi"/>
          <w:b/>
          <w:bCs/>
        </w:rPr>
        <w:t>：</w:t>
      </w:r>
    </w:p>
    <w:p w14:paraId="6D0CB43B" w14:textId="77777777" w:rsidR="00E42622" w:rsidRPr="004F380E" w:rsidRDefault="00E42622" w:rsidP="00E42622">
      <w:pPr>
        <w:pStyle w:val="ProductList-Body"/>
        <w:spacing w:after="40"/>
        <w:rPr>
          <w:rFonts w:cstheme="minorHAnsi"/>
        </w:rPr>
      </w:pP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API </w:t>
      </w:r>
      <w:r w:rsidRPr="004F380E">
        <w:rPr>
          <w:rFonts w:cstheme="minorHAnsi"/>
        </w:rPr>
        <w:t>管理執行個體之總分鐘數。</w:t>
      </w:r>
    </w:p>
    <w:p w14:paraId="1B6B37B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訂閱中之全部</w:t>
      </w:r>
      <w:r w:rsidRPr="004F380E">
        <w:rPr>
          <w:rFonts w:cstheme="minorHAnsi"/>
        </w:rPr>
        <w:t xml:space="preserve"> API </w:t>
      </w:r>
      <w:r w:rsidRPr="004F380E">
        <w:rPr>
          <w:rFonts w:cstheme="minorHAnsi"/>
        </w:rPr>
        <w:t>管理執行個體進行部署之所有部署分鐘數總和。</w:t>
      </w:r>
    </w:p>
    <w:p w14:paraId="7B4634AF" w14:textId="77777777" w:rsidR="00E42622" w:rsidRPr="004F380E" w:rsidRDefault="00E42622" w:rsidP="00E42622">
      <w:pPr>
        <w:pStyle w:val="ProductList-Body"/>
        <w:rPr>
          <w:rFonts w:cstheme="minorHAnsi"/>
        </w:rPr>
      </w:pPr>
      <w:r w:rsidRPr="004F380E">
        <w:rPr>
          <w:rFonts w:cstheme="minorHAnsi"/>
          <w:b/>
          <w:color w:val="00188F"/>
        </w:rPr>
        <w:t>Proxy</w:t>
      </w:r>
      <w:r w:rsidRPr="004F380E">
        <w:rPr>
          <w:rFonts w:cstheme="minorHAnsi"/>
        </w:rPr>
        <w:t xml:space="preserve"> </w:t>
      </w:r>
      <w:r w:rsidRPr="004F380E">
        <w:rPr>
          <w:rFonts w:cstheme="minorHAnsi"/>
        </w:rPr>
        <w:t>係指</w:t>
      </w:r>
      <w:r w:rsidRPr="004F380E">
        <w:rPr>
          <w:rFonts w:cstheme="minorHAnsi"/>
        </w:rPr>
        <w:t xml:space="preserve"> API </w:t>
      </w:r>
      <w:r w:rsidRPr="004F380E">
        <w:rPr>
          <w:rFonts w:cstheme="minorHAnsi"/>
        </w:rPr>
        <w:t>管理服務的元件，負責接收</w:t>
      </w:r>
      <w:r w:rsidRPr="004F380E">
        <w:rPr>
          <w:rFonts w:cstheme="minorHAnsi"/>
        </w:rPr>
        <w:t xml:space="preserve"> API </w:t>
      </w:r>
      <w:r w:rsidRPr="004F380E">
        <w:rPr>
          <w:rFonts w:cstheme="minorHAnsi"/>
        </w:rPr>
        <w:t>要求並將它們轉寄到設定的依存</w:t>
      </w:r>
      <w:r w:rsidRPr="004F380E">
        <w:rPr>
          <w:rFonts w:cstheme="minorHAnsi"/>
        </w:rPr>
        <w:t xml:space="preserve"> API</w:t>
      </w:r>
      <w:r w:rsidRPr="004F380E">
        <w:rPr>
          <w:rFonts w:cstheme="minorHAnsi"/>
        </w:rPr>
        <w:t>。</w:t>
      </w:r>
    </w:p>
    <w:p w14:paraId="4F601469"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係指貴用戶在無法取得</w:t>
      </w:r>
      <w:r w:rsidRPr="004F380E">
        <w:rPr>
          <w:rFonts w:cstheme="minorHAnsi"/>
        </w:rPr>
        <w:t xml:space="preserve"> API Management </w:t>
      </w:r>
      <w:r w:rsidRPr="004F380E">
        <w:rPr>
          <w:rFonts w:cstheme="minorHAnsi"/>
        </w:rPr>
        <w:t>服務期間，於指定的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API Management </w:t>
      </w:r>
      <w:r w:rsidRPr="004F380E">
        <w:rPr>
          <w:rFonts w:cstheme="minorHAnsi"/>
        </w:rPr>
        <w:t>執行個體進行部署之總累積部署分鐘數。如果在某分鐘內持續透過</w:t>
      </w:r>
      <w:r w:rsidRPr="004F380E">
        <w:rPr>
          <w:rFonts w:cstheme="minorHAnsi"/>
        </w:rPr>
        <w:t xml:space="preserve"> Proxy </w:t>
      </w:r>
      <w:r w:rsidRPr="004F380E">
        <w:rPr>
          <w:rFonts w:cstheme="minorHAnsi"/>
        </w:rPr>
        <w:t>試圖執行作業均得到錯誤碼或並未在五分鐘內傳回成功碼，則該分鐘便視為無法供特定</w:t>
      </w:r>
      <w:r w:rsidRPr="004F380E">
        <w:rPr>
          <w:rFonts w:cstheme="minorHAnsi"/>
        </w:rPr>
        <w:t xml:space="preserve"> API </w:t>
      </w:r>
      <w:r w:rsidRPr="004F380E">
        <w:rPr>
          <w:rFonts w:cstheme="minorHAnsi"/>
        </w:rPr>
        <w:t>管理執行個體使用。</w:t>
      </w:r>
    </w:p>
    <w:p w14:paraId="33FBDD4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6064E487" w14:textId="77777777" w:rsidR="00E42622" w:rsidRPr="004F380E" w:rsidRDefault="00E42622" w:rsidP="00E42622">
      <w:pPr>
        <w:pStyle w:val="ProductList-Body"/>
        <w:rPr>
          <w:rFonts w:cstheme="minorHAnsi"/>
        </w:rPr>
      </w:pPr>
    </w:p>
    <w:p w14:paraId="199FF2E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8372672" w14:textId="77777777" w:rsidR="00E42622" w:rsidRPr="004F380E" w:rsidRDefault="00E42622" w:rsidP="00E42622">
      <w:pPr>
        <w:pStyle w:val="ProductList-Body"/>
        <w:rPr>
          <w:rFonts w:cstheme="minorHAnsi"/>
        </w:rPr>
      </w:pPr>
      <w:r w:rsidRPr="004F380E">
        <w:rPr>
          <w:rFonts w:cstheme="minorHAnsi"/>
          <w:b/>
          <w:color w:val="00188F"/>
        </w:rPr>
        <w:t>單一地區內進行消費層、基本層、標準層和高階層部署的服務折讓</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80518A7" w14:textId="77777777" w:rsidTr="00C94E4B">
        <w:trPr>
          <w:tblHeader/>
        </w:trPr>
        <w:tc>
          <w:tcPr>
            <w:tcW w:w="5400" w:type="dxa"/>
            <w:shd w:val="clear" w:color="auto" w:fill="0072C6"/>
          </w:tcPr>
          <w:p w14:paraId="66CAADA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875533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A2089A4" w14:textId="77777777" w:rsidTr="00C94E4B">
        <w:tc>
          <w:tcPr>
            <w:tcW w:w="5400" w:type="dxa"/>
          </w:tcPr>
          <w:p w14:paraId="168F8BB2"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1BEEFB0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58EC5C" w14:textId="77777777" w:rsidTr="00C94E4B">
        <w:tc>
          <w:tcPr>
            <w:tcW w:w="5400" w:type="dxa"/>
          </w:tcPr>
          <w:p w14:paraId="0D4D337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5BC42B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703288" w14:textId="77777777" w:rsidR="00E42622" w:rsidRPr="004F380E" w:rsidRDefault="00E42622" w:rsidP="00E42622">
      <w:pPr>
        <w:pStyle w:val="ProductList-Body"/>
        <w:rPr>
          <w:rFonts w:cstheme="minorHAnsi"/>
        </w:rPr>
      </w:pPr>
    </w:p>
    <w:p w14:paraId="734F4C38" w14:textId="77777777" w:rsidR="00E42622" w:rsidRPr="004F380E" w:rsidRDefault="00E42622" w:rsidP="00E42622">
      <w:pPr>
        <w:pStyle w:val="ProductList-Body"/>
        <w:rPr>
          <w:rFonts w:cstheme="minorHAnsi"/>
        </w:rPr>
      </w:pPr>
      <w:r w:rsidRPr="004F380E">
        <w:rPr>
          <w:rFonts w:cstheme="minorHAnsi"/>
          <w:b/>
          <w:color w:val="00188F"/>
        </w:rPr>
        <w:t>橫跨</w:t>
      </w:r>
      <w:r w:rsidRPr="004F380E">
        <w:rPr>
          <w:rFonts w:cstheme="minorHAnsi"/>
          <w:b/>
          <w:color w:val="00188F"/>
        </w:rPr>
        <w:t xml:space="preserve"> 2 </w:t>
      </w:r>
      <w:r w:rsidRPr="004F380E">
        <w:rPr>
          <w:rFonts w:cstheme="minorHAnsi"/>
          <w:b/>
          <w:color w:val="00188F"/>
        </w:rPr>
        <w:t>個地區以上的</w:t>
      </w:r>
      <w:r w:rsidRPr="004F380E">
        <w:rPr>
          <w:rFonts w:cstheme="minorHAnsi"/>
          <w:b/>
          <w:color w:val="00188F"/>
        </w:rPr>
        <w:t xml:space="preserve"> Premium </w:t>
      </w:r>
      <w:r w:rsidRPr="004F380E">
        <w:rPr>
          <w:rFonts w:cstheme="minorHAnsi"/>
          <w:b/>
          <w:color w:val="00188F"/>
        </w:rPr>
        <w:t>層部署服務折讓</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5A3A668" w14:textId="77777777" w:rsidTr="00C94E4B">
        <w:trPr>
          <w:tblHeader/>
        </w:trPr>
        <w:tc>
          <w:tcPr>
            <w:tcW w:w="4695" w:type="dxa"/>
            <w:shd w:val="clear" w:color="auto" w:fill="0072C6"/>
          </w:tcPr>
          <w:p w14:paraId="442BF5C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657FDF3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2C55B55" w14:textId="77777777" w:rsidTr="00C94E4B">
        <w:tc>
          <w:tcPr>
            <w:tcW w:w="4695" w:type="dxa"/>
            <w:tcBorders>
              <w:bottom w:val="single" w:sz="4" w:space="0" w:color="000000" w:themeColor="text1"/>
            </w:tcBorders>
          </w:tcPr>
          <w:p w14:paraId="2233EB0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Borders>
              <w:bottom w:val="single" w:sz="4" w:space="0" w:color="000000" w:themeColor="text1"/>
            </w:tcBorders>
          </w:tcPr>
          <w:p w14:paraId="3CCC40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4894E1" w14:textId="77777777" w:rsidTr="00C94E4B">
        <w:tc>
          <w:tcPr>
            <w:tcW w:w="4695" w:type="dxa"/>
            <w:tcBorders>
              <w:bottom w:val="single" w:sz="4" w:space="0" w:color="auto"/>
            </w:tcBorders>
          </w:tcPr>
          <w:p w14:paraId="684D6C78"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0" w:type="dxa"/>
            <w:tcBorders>
              <w:bottom w:val="single" w:sz="4" w:space="0" w:color="auto"/>
            </w:tcBorders>
          </w:tcPr>
          <w:p w14:paraId="7D473852"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14" w:name="AppService"/>
    <w:bookmarkStart w:id="115" w:name="_Toc457821536"/>
    <w:bookmarkEnd w:id="114"/>
    <w:p w14:paraId="6B845593"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4ED3E07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16" w:name="_Toc120626008"/>
      <w:bookmarkStart w:id="117" w:name="_Toc52348996"/>
      <w:bookmarkStart w:id="118" w:name="_Toc52348919"/>
      <w:bookmarkStart w:id="119" w:name="_Toc126157354"/>
      <w:r w:rsidRPr="000F1F10">
        <w:rPr>
          <w:rFonts w:ascii="Calibri Light" w:hAnsi="Calibri Light" w:cs="Calibri Light"/>
        </w:rPr>
        <w:t>App Center</w:t>
      </w:r>
      <w:bookmarkEnd w:id="116"/>
      <w:bookmarkEnd w:id="119"/>
      <w:r w:rsidRPr="000F1F10">
        <w:rPr>
          <w:rFonts w:ascii="Calibri Light" w:hAnsi="Calibri Light" w:cs="Calibri Light"/>
        </w:rPr>
        <w:t xml:space="preserve"> </w:t>
      </w:r>
      <w:bookmarkEnd w:id="117"/>
    </w:p>
    <w:p w14:paraId="3156023A" w14:textId="77777777" w:rsidR="00E42622" w:rsidRPr="004F380E" w:rsidRDefault="00E42622" w:rsidP="00E42622">
      <w:pPr>
        <w:pStyle w:val="ProductList-Body"/>
        <w:rPr>
          <w:rFonts w:cstheme="minorHAnsi"/>
        </w:rPr>
      </w:pPr>
      <w:r w:rsidRPr="004F380E">
        <w:rPr>
          <w:rFonts w:cstheme="minorHAnsi"/>
          <w:b/>
          <w:color w:val="00188F"/>
        </w:rPr>
        <w:t>新增定義</w:t>
      </w:r>
      <w:r w:rsidRPr="004F380E">
        <w:rPr>
          <w:rFonts w:cstheme="minorHAnsi"/>
        </w:rPr>
        <w:t>：</w:t>
      </w:r>
    </w:p>
    <w:p w14:paraId="4BA0473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組建服務</w:t>
      </w:r>
      <w:r w:rsidRPr="004F380E">
        <w:rPr>
          <w:rFonts w:cstheme="minorHAnsi"/>
        </w:rPr>
        <w:t>」係指允許客戶在</w:t>
      </w:r>
      <w:r w:rsidRPr="004F380E">
        <w:rPr>
          <w:rFonts w:cstheme="minorHAnsi"/>
        </w:rPr>
        <w:t xml:space="preserve"> Visual Studio App Center </w:t>
      </w:r>
      <w:r w:rsidRPr="004F380E">
        <w:rPr>
          <w:rFonts w:cstheme="minorHAnsi"/>
        </w:rPr>
        <w:t>中組建其行動應用程式的功能。</w:t>
      </w:r>
    </w:p>
    <w:p w14:paraId="5ED98C4E"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rPr>
        <w:t>測試服務</w:t>
      </w:r>
      <w:r w:rsidRPr="004F380E">
        <w:rPr>
          <w:rFonts w:cstheme="minorHAnsi"/>
          <w:sz w:val="18"/>
          <w:szCs w:val="18"/>
        </w:rPr>
        <w:t>」係指允許客戶在執行</w:t>
      </w:r>
      <w:r w:rsidRPr="004F380E">
        <w:rPr>
          <w:rFonts w:cstheme="minorHAnsi"/>
          <w:sz w:val="18"/>
          <w:szCs w:val="18"/>
        </w:rPr>
        <w:t xml:space="preserve"> Visual Studio App Center </w:t>
      </w:r>
      <w:r w:rsidRPr="004F380E">
        <w:rPr>
          <w:rFonts w:cstheme="minorHAnsi"/>
          <w:sz w:val="18"/>
          <w:szCs w:val="18"/>
        </w:rPr>
        <w:t>環境的實體裝置上傳其行動應用程式並執行測試的功能。</w:t>
      </w:r>
    </w:p>
    <w:p w14:paraId="5AE87F6D" w14:textId="77777777" w:rsidR="00E42622" w:rsidRPr="00011B95" w:rsidRDefault="00E42622" w:rsidP="00E42622">
      <w:pPr>
        <w:pStyle w:val="ProductList-Body"/>
        <w:rPr>
          <w:rFonts w:cstheme="minorHAnsi"/>
          <w:spacing w:val="-2"/>
        </w:rPr>
      </w:pPr>
      <w:r w:rsidRPr="00011B95">
        <w:rPr>
          <w:rFonts w:cstheme="minorHAnsi"/>
          <w:spacing w:val="-2"/>
          <w:szCs w:val="18"/>
        </w:rPr>
        <w:t>「</w:t>
      </w:r>
      <w:r w:rsidRPr="00011B95">
        <w:rPr>
          <w:rFonts w:cstheme="minorHAnsi"/>
          <w:b/>
          <w:color w:val="00188F"/>
          <w:spacing w:val="-2"/>
          <w:szCs w:val="18"/>
        </w:rPr>
        <w:t>推播通知服務</w:t>
      </w:r>
      <w:r w:rsidRPr="00011B95">
        <w:rPr>
          <w:rFonts w:cstheme="minorHAnsi"/>
          <w:spacing w:val="-2"/>
          <w:szCs w:val="18"/>
        </w:rPr>
        <w:t>」係指可讓客戶使用</w:t>
      </w:r>
      <w:r w:rsidRPr="00011B95">
        <w:rPr>
          <w:rFonts w:cstheme="minorHAnsi"/>
          <w:spacing w:val="-2"/>
          <w:szCs w:val="18"/>
        </w:rPr>
        <w:t xml:space="preserve"> Visual Studio App Center </w:t>
      </w:r>
      <w:r w:rsidRPr="00011B95">
        <w:rPr>
          <w:rFonts w:cstheme="minorHAnsi"/>
          <w:spacing w:val="-2"/>
          <w:szCs w:val="18"/>
        </w:rPr>
        <w:t>將訊息推播至已設定為可接收此等訊息之特定裝置的功能。</w:t>
      </w:r>
    </w:p>
    <w:p w14:paraId="246D5270"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Visual Studio App Center </w:t>
      </w:r>
      <w:r w:rsidRPr="004F380E">
        <w:rPr>
          <w:rFonts w:cstheme="minorHAnsi"/>
          <w:b/>
          <w:bCs/>
          <w:color w:val="00188F"/>
        </w:rPr>
        <w:t>組建服務的每月上線時間計算及服務等級</w:t>
      </w:r>
    </w:p>
    <w:p w14:paraId="1100645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」係指在計費月份期間由客戶部署特定</w:t>
      </w:r>
      <w:r w:rsidRPr="004F380E">
        <w:rPr>
          <w:rFonts w:cstheme="minorHAnsi"/>
        </w:rPr>
        <w:t xml:space="preserve"> Microsoft Azure </w:t>
      </w:r>
      <w:r w:rsidRPr="004F380E">
        <w:rPr>
          <w:rFonts w:cstheme="minorHAnsi"/>
        </w:rPr>
        <w:t>訂閱的組建服務之總分鐘數。</w:t>
      </w:r>
    </w:p>
    <w:p w14:paraId="5716F6C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」係指在「可用分鐘數上限」時間內無法使用組建服務的總分鐘數。如果在某分鐘內持續對組建服務提出</w:t>
      </w:r>
      <w:r w:rsidRPr="004F380E">
        <w:rPr>
          <w:rFonts w:cstheme="minorHAnsi"/>
        </w:rPr>
        <w:t xml:space="preserve"> HTTP </w:t>
      </w:r>
      <w:r w:rsidRPr="004F380E">
        <w:rPr>
          <w:rFonts w:cstheme="minorHAnsi"/>
        </w:rPr>
        <w:t>要求以執行由客戶起始之作業，均得到錯誤碼或並未於一分鐘內傳回回應，則該分鐘便視為無法使用。</w:t>
      </w:r>
    </w:p>
    <w:p w14:paraId="270757CA"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w:t>
      </w:r>
      <w:r w:rsidRPr="004F380E">
        <w:rPr>
          <w:rFonts w:cstheme="minorHAnsi"/>
        </w:rPr>
        <w:t xml:space="preserve">Visual Studio App Center </w:t>
      </w:r>
      <w:r w:rsidRPr="004F380E">
        <w:rPr>
          <w:rFonts w:cstheme="minorHAnsi"/>
        </w:rPr>
        <w:t>組建服務之「每月上線時間百分比」的計算方式為可用分鐘數上限減掉停機時間後除以可用分鐘數上限，再乘以</w:t>
      </w:r>
      <w:r w:rsidRPr="004F380E">
        <w:rPr>
          <w:rFonts w:cstheme="minorHAnsi"/>
        </w:rPr>
        <w:t xml:space="preserve"> 100</w:t>
      </w:r>
      <w:r w:rsidRPr="004F380E">
        <w:rPr>
          <w:rFonts w:cstheme="minorHAnsi"/>
        </w:rPr>
        <w:t>。每月上線時間百分比係使用下列公式表示：</w:t>
      </w:r>
    </w:p>
    <w:p w14:paraId="5FBFAC22" w14:textId="77777777" w:rsidR="00E42622" w:rsidRPr="004F380E" w:rsidRDefault="00E42622" w:rsidP="00E42622">
      <w:pPr>
        <w:pStyle w:val="ProductList-Body"/>
        <w:rPr>
          <w:rFonts w:cstheme="minorHAnsi"/>
        </w:rPr>
      </w:pPr>
    </w:p>
    <w:p w14:paraId="573B86B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1AB152F" w14:textId="77777777" w:rsidR="00E42622" w:rsidRPr="004F380E" w:rsidRDefault="00E42622" w:rsidP="00E42622">
      <w:pPr>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Visual Studio App Center </w:t>
      </w:r>
      <w:r w:rsidRPr="004F380E">
        <w:rPr>
          <w:rFonts w:cstheme="minorHAnsi"/>
          <w:sz w:val="18"/>
          <w:szCs w:val="18"/>
        </w:rPr>
        <w:t>組建服務之使用。本</w:t>
      </w:r>
      <w:r w:rsidRPr="004F380E">
        <w:rPr>
          <w:rFonts w:cstheme="minorHAnsi"/>
          <w:sz w:val="18"/>
          <w:szCs w:val="18"/>
        </w:rPr>
        <w:t xml:space="preserve"> SLA </w:t>
      </w:r>
      <w:r w:rsidRPr="004F380E">
        <w:rPr>
          <w:rFonts w:cstheme="minorHAnsi"/>
          <w:sz w:val="18"/>
          <w:szCs w:val="18"/>
        </w:rPr>
        <w:t>並未涵蓋免費層服務。</w:t>
      </w:r>
    </w:p>
    <w:p w14:paraId="3B588098"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53A6AC7" w14:textId="77777777" w:rsidTr="00C94E4B">
        <w:trPr>
          <w:tblHeader/>
        </w:trPr>
        <w:tc>
          <w:tcPr>
            <w:tcW w:w="5400" w:type="dxa"/>
            <w:tcBorders>
              <w:bottom w:val="single" w:sz="4" w:space="0" w:color="auto"/>
            </w:tcBorders>
            <w:shd w:val="clear" w:color="auto" w:fill="0072C6"/>
          </w:tcPr>
          <w:p w14:paraId="4D4A1CD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2F42155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C16F135" w14:textId="77777777" w:rsidTr="00C94E4B">
        <w:tc>
          <w:tcPr>
            <w:tcW w:w="5400" w:type="dxa"/>
            <w:tcBorders>
              <w:top w:val="single" w:sz="4" w:space="0" w:color="auto"/>
              <w:left w:val="single" w:sz="4" w:space="0" w:color="auto"/>
              <w:bottom w:val="single" w:sz="4" w:space="0" w:color="auto"/>
              <w:right w:val="single" w:sz="4" w:space="0" w:color="auto"/>
            </w:tcBorders>
          </w:tcPr>
          <w:p w14:paraId="7D1F0D8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B57384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BF4263" w14:textId="77777777" w:rsidTr="00C94E4B">
        <w:tc>
          <w:tcPr>
            <w:tcW w:w="5400" w:type="dxa"/>
            <w:tcBorders>
              <w:top w:val="single" w:sz="4" w:space="0" w:color="auto"/>
              <w:left w:val="single" w:sz="4" w:space="0" w:color="auto"/>
              <w:bottom w:val="single" w:sz="4" w:space="0" w:color="auto"/>
              <w:right w:val="single" w:sz="4" w:space="0" w:color="auto"/>
            </w:tcBorders>
          </w:tcPr>
          <w:p w14:paraId="273049E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02911AD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B627DC0"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Visual Studio App Center </w:t>
      </w:r>
      <w:r w:rsidRPr="004F380E">
        <w:rPr>
          <w:rFonts w:cstheme="minorHAnsi"/>
          <w:b/>
          <w:bCs/>
          <w:color w:val="00188F"/>
        </w:rPr>
        <w:t>測試服務的每月上線時間計算及服務等級</w:t>
      </w:r>
    </w:p>
    <w:p w14:paraId="7C7EF88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」係指在計費月份期間由客戶部署特定</w:t>
      </w:r>
      <w:r w:rsidRPr="004F380E">
        <w:rPr>
          <w:rFonts w:cstheme="minorHAnsi"/>
        </w:rPr>
        <w:t xml:space="preserve"> Microsoft Azure </w:t>
      </w:r>
      <w:r w:rsidRPr="004F380E">
        <w:rPr>
          <w:rFonts w:cstheme="minorHAnsi"/>
        </w:rPr>
        <w:t>訂閱的測試服務之總分鐘數。</w:t>
      </w:r>
    </w:p>
    <w:p w14:paraId="2E123634"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rPr>
        <w:t>：在「可用分鐘數上限」時間內無法使用測試服務的總分鐘數。如果在某分鐘內持續對測試服務提出</w:t>
      </w:r>
      <w:r w:rsidRPr="004F380E">
        <w:rPr>
          <w:rFonts w:cstheme="minorHAnsi"/>
        </w:rPr>
        <w:t xml:space="preserve"> HTTP </w:t>
      </w:r>
      <w:r w:rsidRPr="004F380E">
        <w:rPr>
          <w:rFonts w:cstheme="minorHAnsi"/>
        </w:rPr>
        <w:t>要求以執行由客戶起始之作業，均得到錯誤碼或並未於一分鐘內傳回回應，則該分鐘便視為無法使用。</w:t>
      </w:r>
    </w:p>
    <w:p w14:paraId="0BB641D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w:t>
      </w:r>
      <w:r w:rsidRPr="004F380E">
        <w:rPr>
          <w:rFonts w:cstheme="minorHAnsi"/>
        </w:rPr>
        <w:t xml:space="preserve">Visual Studio App Center </w:t>
      </w:r>
      <w:r w:rsidRPr="004F380E">
        <w:rPr>
          <w:rFonts w:cstheme="minorHAnsi"/>
        </w:rPr>
        <w:t>測試服務之每月上線時間百分比的計算方式為可用分鐘數上限減掉停機時間後除以可用分鐘數上限，再乘以</w:t>
      </w:r>
      <w:r w:rsidRPr="004F380E">
        <w:rPr>
          <w:rFonts w:cstheme="minorHAnsi"/>
        </w:rPr>
        <w:t xml:space="preserve"> 100</w:t>
      </w:r>
      <w:r w:rsidRPr="004F380E">
        <w:rPr>
          <w:rFonts w:cstheme="minorHAnsi"/>
        </w:rPr>
        <w:t>。每月上線時間百分比係使用下列公式表示：</w:t>
      </w:r>
    </w:p>
    <w:p w14:paraId="6A085328" w14:textId="77777777" w:rsidR="00E42622" w:rsidRPr="004F380E" w:rsidRDefault="00E42622" w:rsidP="00E42622">
      <w:pPr>
        <w:pStyle w:val="ProductList-Body"/>
        <w:rPr>
          <w:rFonts w:cstheme="minorHAnsi"/>
        </w:rPr>
      </w:pPr>
    </w:p>
    <w:p w14:paraId="5C6B0A0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16BDED3" w14:textId="77777777" w:rsidR="00E42622" w:rsidRPr="004F380E" w:rsidRDefault="00E42622" w:rsidP="00E42622">
      <w:pPr>
        <w:spacing w:after="0" w:line="240" w:lineRule="auto"/>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Visual Studio App Center </w:t>
      </w:r>
      <w:r w:rsidRPr="004F380E">
        <w:rPr>
          <w:rFonts w:cstheme="minorHAnsi"/>
          <w:sz w:val="18"/>
          <w:szCs w:val="18"/>
        </w:rPr>
        <w:t>測試服務之使用。本</w:t>
      </w:r>
      <w:r w:rsidRPr="004F380E">
        <w:rPr>
          <w:rFonts w:cstheme="minorHAnsi"/>
          <w:sz w:val="18"/>
          <w:szCs w:val="18"/>
        </w:rPr>
        <w:t xml:space="preserve"> SLA </w:t>
      </w:r>
      <w:r w:rsidRPr="004F380E">
        <w:rPr>
          <w:rFonts w:cstheme="minorHAnsi"/>
          <w:sz w:val="18"/>
          <w:szCs w:val="18"/>
        </w:rPr>
        <w:t>並未涵蓋免費層服務。</w:t>
      </w:r>
    </w:p>
    <w:p w14:paraId="724FEDEF" w14:textId="77777777" w:rsidR="00E42622" w:rsidRPr="004F380E" w:rsidRDefault="00E42622" w:rsidP="00E42622">
      <w:pPr>
        <w:pStyle w:val="ProductList-Body"/>
        <w:rPr>
          <w:rFonts w:cstheme="minorHAnsi"/>
        </w:rPr>
      </w:pPr>
    </w:p>
    <w:p w14:paraId="7F67ED3F"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430721C" w14:textId="77777777" w:rsidTr="00C94E4B">
        <w:trPr>
          <w:tblHeader/>
        </w:trPr>
        <w:tc>
          <w:tcPr>
            <w:tcW w:w="5400" w:type="dxa"/>
            <w:tcBorders>
              <w:bottom w:val="single" w:sz="4" w:space="0" w:color="auto"/>
            </w:tcBorders>
            <w:shd w:val="clear" w:color="auto" w:fill="0072C6"/>
          </w:tcPr>
          <w:p w14:paraId="51057AC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5A45007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8AB36C0" w14:textId="77777777" w:rsidTr="00C94E4B">
        <w:tc>
          <w:tcPr>
            <w:tcW w:w="5400" w:type="dxa"/>
            <w:tcBorders>
              <w:top w:val="single" w:sz="4" w:space="0" w:color="auto"/>
              <w:left w:val="single" w:sz="4" w:space="0" w:color="auto"/>
              <w:bottom w:val="single" w:sz="4" w:space="0" w:color="auto"/>
              <w:right w:val="single" w:sz="4" w:space="0" w:color="auto"/>
            </w:tcBorders>
          </w:tcPr>
          <w:p w14:paraId="7196669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1E9FD6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B1752CC" w14:textId="77777777" w:rsidTr="00C94E4B">
        <w:tc>
          <w:tcPr>
            <w:tcW w:w="5400" w:type="dxa"/>
            <w:tcBorders>
              <w:top w:val="single" w:sz="4" w:space="0" w:color="auto"/>
              <w:left w:val="single" w:sz="4" w:space="0" w:color="auto"/>
              <w:bottom w:val="single" w:sz="4" w:space="0" w:color="auto"/>
              <w:right w:val="single" w:sz="4" w:space="0" w:color="auto"/>
            </w:tcBorders>
          </w:tcPr>
          <w:p w14:paraId="5B6057E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A188E49"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08D03281" w14:textId="77777777" w:rsidR="00E42622" w:rsidRPr="004F380E" w:rsidRDefault="00E42622" w:rsidP="00E42622">
      <w:pPr>
        <w:pStyle w:val="ProductList-Body"/>
        <w:rPr>
          <w:rFonts w:cstheme="minorHAnsi"/>
        </w:rPr>
      </w:pPr>
      <w:r w:rsidRPr="004F380E">
        <w:rPr>
          <w:rFonts w:cstheme="minorHAnsi"/>
          <w:b/>
          <w:bCs/>
          <w:color w:val="00188F"/>
        </w:rPr>
        <w:t xml:space="preserve">Visual Studio App Center </w:t>
      </w:r>
      <w:r w:rsidRPr="004F380E">
        <w:rPr>
          <w:rFonts w:cstheme="minorHAnsi"/>
          <w:b/>
          <w:bCs/>
          <w:color w:val="00188F"/>
        </w:rPr>
        <w:t>推播通知服務的每月上線時間計算及服務等級</w:t>
      </w:r>
    </w:p>
    <w:p w14:paraId="362E42E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」係指在計費月份期間由客戶部署特定</w:t>
      </w:r>
      <w:r w:rsidRPr="004F380E">
        <w:rPr>
          <w:rFonts w:cstheme="minorHAnsi"/>
        </w:rPr>
        <w:t xml:space="preserve"> Microsoft Azure </w:t>
      </w:r>
      <w:r w:rsidRPr="004F380E">
        <w:rPr>
          <w:rFonts w:cstheme="minorHAnsi"/>
        </w:rPr>
        <w:t>訂閱的推播通知服務之總分鐘數。</w:t>
      </w:r>
    </w:p>
    <w:p w14:paraId="27C948B3"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在「可用分鐘數上限」時間內無法使用推播通知服務的總分鐘數。如果在某分鐘內持續對推播通知服務提出</w:t>
      </w:r>
      <w:r w:rsidRPr="004F380E">
        <w:rPr>
          <w:rFonts w:cstheme="minorHAnsi"/>
        </w:rPr>
        <w:t xml:space="preserve"> HTTP </w:t>
      </w:r>
      <w:r w:rsidRPr="004F380E">
        <w:rPr>
          <w:rFonts w:cstheme="minorHAnsi"/>
        </w:rPr>
        <w:t>要求以執行由客戶起始之作業，均得到錯誤碼或並未於一分鐘內傳回回應，則該分鐘便視為無法使用。</w:t>
      </w:r>
    </w:p>
    <w:p w14:paraId="6FF6B804"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 xml:space="preserve">Visual Studio App Center </w:t>
      </w:r>
      <w:r w:rsidRPr="004F380E">
        <w:rPr>
          <w:rFonts w:cstheme="minorHAnsi"/>
        </w:rPr>
        <w:t>推播通知服務之每月上線時間百分比的計算方式為可用分鐘數上限減掉停機時間後除以可用分鐘數上限，再乘以</w:t>
      </w:r>
      <w:r w:rsidRPr="004F380E">
        <w:rPr>
          <w:rFonts w:cstheme="minorHAnsi"/>
        </w:rPr>
        <w:t xml:space="preserve"> 100</w:t>
      </w:r>
      <w:r w:rsidRPr="004F380E">
        <w:rPr>
          <w:rFonts w:cstheme="minorHAnsi"/>
        </w:rPr>
        <w:t>。每月上線時間百分比係使用下列公式表示：</w:t>
      </w:r>
    </w:p>
    <w:p w14:paraId="66FE6C1C" w14:textId="77777777" w:rsidR="00E42622" w:rsidRPr="004F380E" w:rsidRDefault="00E42622" w:rsidP="00E42622">
      <w:pPr>
        <w:pStyle w:val="ProductList-Body"/>
        <w:rPr>
          <w:rFonts w:cstheme="minorHAnsi"/>
        </w:rPr>
      </w:pPr>
    </w:p>
    <w:p w14:paraId="4986555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18515BE" w14:textId="77777777" w:rsidR="00E42622" w:rsidRPr="004F380E" w:rsidRDefault="00E42622" w:rsidP="00E42622">
      <w:pPr>
        <w:spacing w:after="0" w:line="240" w:lineRule="auto"/>
        <w:rPr>
          <w:rFonts w:cstheme="minorHAnsi"/>
        </w:rPr>
      </w:pPr>
      <w:r w:rsidRPr="004F380E">
        <w:rPr>
          <w:rFonts w:cstheme="minorHAnsi"/>
          <w:color w:val="00188F"/>
          <w:sz w:val="18"/>
          <w:szCs w:val="18"/>
        </w:rPr>
        <w:t>下列服務等級及服務折讓亦適用於客戶對</w:t>
      </w:r>
      <w:r w:rsidRPr="004F380E">
        <w:rPr>
          <w:rFonts w:cstheme="minorHAnsi"/>
          <w:color w:val="00188F"/>
          <w:sz w:val="18"/>
          <w:szCs w:val="18"/>
        </w:rPr>
        <w:t xml:space="preserve"> Visual Studio App Center </w:t>
      </w:r>
      <w:r w:rsidRPr="004F380E">
        <w:rPr>
          <w:rFonts w:cstheme="minorHAnsi"/>
          <w:color w:val="00188F"/>
          <w:sz w:val="18"/>
          <w:szCs w:val="18"/>
        </w:rPr>
        <w:t>推播通知服務之使用。本</w:t>
      </w:r>
      <w:r w:rsidRPr="004F380E">
        <w:rPr>
          <w:rFonts w:cstheme="minorHAnsi"/>
          <w:color w:val="00188F"/>
          <w:sz w:val="18"/>
          <w:szCs w:val="18"/>
        </w:rPr>
        <w:t xml:space="preserve"> SLA </w:t>
      </w:r>
      <w:r w:rsidRPr="004F380E">
        <w:rPr>
          <w:rFonts w:cstheme="minorHAnsi"/>
          <w:color w:val="00188F"/>
          <w:sz w:val="18"/>
          <w:szCs w:val="18"/>
        </w:rPr>
        <w:t>並未涵蓋免費層服務。</w:t>
      </w:r>
    </w:p>
    <w:p w14:paraId="299FEEC5" w14:textId="77777777" w:rsidR="00E42622" w:rsidRPr="004F380E" w:rsidRDefault="00E42622" w:rsidP="00E42622">
      <w:pPr>
        <w:pStyle w:val="ProductList-Body"/>
        <w:rPr>
          <w:rFonts w:cstheme="minorHAnsi"/>
        </w:rPr>
      </w:pPr>
    </w:p>
    <w:p w14:paraId="7797BFC0"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671FBE7" w14:textId="77777777" w:rsidTr="00C94E4B">
        <w:trPr>
          <w:tblHeader/>
        </w:trPr>
        <w:tc>
          <w:tcPr>
            <w:tcW w:w="4688" w:type="dxa"/>
            <w:tcBorders>
              <w:bottom w:val="single" w:sz="4" w:space="0" w:color="auto"/>
            </w:tcBorders>
            <w:shd w:val="clear" w:color="auto" w:fill="0072C6"/>
          </w:tcPr>
          <w:p w14:paraId="13A40DD5" w14:textId="77777777" w:rsidR="00E42622" w:rsidRPr="004F380E" w:rsidRDefault="00E42622" w:rsidP="00C94E4B">
            <w:pPr>
              <w:pStyle w:val="ProductList-OfferingBody"/>
              <w:keepNext/>
              <w:jc w:val="center"/>
              <w:rPr>
                <w:rFonts w:cstheme="minorHAnsi"/>
                <w:color w:val="FFFFFF" w:themeColor="background1"/>
              </w:rPr>
            </w:pPr>
            <w:r w:rsidRPr="004F380E">
              <w:rPr>
                <w:rFonts w:cstheme="minorHAnsi"/>
                <w:color w:val="FFFFFF" w:themeColor="background1"/>
              </w:rPr>
              <w:t>每月上線時間百分比</w:t>
            </w:r>
          </w:p>
        </w:tc>
        <w:tc>
          <w:tcPr>
            <w:tcW w:w="4667" w:type="dxa"/>
            <w:tcBorders>
              <w:bottom w:val="single" w:sz="4" w:space="0" w:color="auto"/>
            </w:tcBorders>
            <w:shd w:val="clear" w:color="auto" w:fill="0072C6"/>
          </w:tcPr>
          <w:p w14:paraId="17B35935" w14:textId="77777777" w:rsidR="00E42622" w:rsidRPr="004F380E" w:rsidRDefault="00E42622" w:rsidP="00C94E4B">
            <w:pPr>
              <w:pStyle w:val="ProductList-OfferingBody"/>
              <w:keepNext/>
              <w:jc w:val="center"/>
              <w:rPr>
                <w:rFonts w:cstheme="minorHAnsi"/>
                <w:color w:val="FFFFFF" w:themeColor="background1"/>
              </w:rPr>
            </w:pPr>
            <w:r w:rsidRPr="004F380E">
              <w:rPr>
                <w:rFonts w:cstheme="minorHAnsi"/>
                <w:color w:val="FFFFFF" w:themeColor="background1"/>
              </w:rPr>
              <w:t>服務折讓</w:t>
            </w:r>
          </w:p>
        </w:tc>
      </w:tr>
      <w:tr w:rsidR="00E42622" w:rsidRPr="004F380E" w14:paraId="0A474A49" w14:textId="77777777" w:rsidTr="00C94E4B">
        <w:tc>
          <w:tcPr>
            <w:tcW w:w="4688" w:type="dxa"/>
            <w:tcBorders>
              <w:top w:val="single" w:sz="4" w:space="0" w:color="auto"/>
              <w:left w:val="single" w:sz="4" w:space="0" w:color="auto"/>
              <w:bottom w:val="single" w:sz="4" w:space="0" w:color="auto"/>
              <w:right w:val="single" w:sz="4" w:space="0" w:color="auto"/>
            </w:tcBorders>
          </w:tcPr>
          <w:p w14:paraId="6DD9A8DA" w14:textId="77777777" w:rsidR="00E42622" w:rsidRPr="004F380E" w:rsidRDefault="00E42622" w:rsidP="00C94E4B">
            <w:pPr>
              <w:pStyle w:val="ProductList-OfferingBody"/>
              <w:keepNext/>
              <w:jc w:val="center"/>
              <w:rPr>
                <w:rFonts w:cstheme="minorHAnsi"/>
              </w:rPr>
            </w:pPr>
            <w:r w:rsidRPr="004F380E">
              <w:rPr>
                <w:rFonts w:cstheme="minorHAnsi"/>
              </w:rPr>
              <w:t>&lt; 99.9%</w:t>
            </w:r>
          </w:p>
        </w:tc>
        <w:tc>
          <w:tcPr>
            <w:tcW w:w="4667" w:type="dxa"/>
            <w:tcBorders>
              <w:top w:val="single" w:sz="4" w:space="0" w:color="auto"/>
              <w:left w:val="single" w:sz="4" w:space="0" w:color="auto"/>
              <w:bottom w:val="single" w:sz="4" w:space="0" w:color="auto"/>
              <w:right w:val="single" w:sz="4" w:space="0" w:color="auto"/>
            </w:tcBorders>
          </w:tcPr>
          <w:p w14:paraId="522FAE87" w14:textId="77777777" w:rsidR="00E42622" w:rsidRPr="004F380E" w:rsidRDefault="00E42622" w:rsidP="00C94E4B">
            <w:pPr>
              <w:pStyle w:val="ProductList-OfferingBody"/>
              <w:keepNext/>
              <w:jc w:val="center"/>
              <w:rPr>
                <w:rFonts w:cstheme="minorHAnsi"/>
              </w:rPr>
            </w:pPr>
            <w:r w:rsidRPr="004F380E">
              <w:rPr>
                <w:rFonts w:cstheme="minorHAnsi"/>
              </w:rPr>
              <w:t>10%</w:t>
            </w:r>
          </w:p>
        </w:tc>
      </w:tr>
      <w:tr w:rsidR="00E42622" w:rsidRPr="004F380E" w14:paraId="71F5C077" w14:textId="77777777" w:rsidTr="00C94E4B">
        <w:tc>
          <w:tcPr>
            <w:tcW w:w="4688" w:type="dxa"/>
            <w:tcBorders>
              <w:top w:val="single" w:sz="4" w:space="0" w:color="auto"/>
              <w:left w:val="single" w:sz="4" w:space="0" w:color="auto"/>
              <w:bottom w:val="single" w:sz="4" w:space="0" w:color="auto"/>
              <w:right w:val="single" w:sz="4" w:space="0" w:color="auto"/>
            </w:tcBorders>
          </w:tcPr>
          <w:p w14:paraId="6BF992CE"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Borders>
              <w:top w:val="single" w:sz="4" w:space="0" w:color="auto"/>
              <w:left w:val="single" w:sz="4" w:space="0" w:color="auto"/>
              <w:bottom w:val="single" w:sz="4" w:space="0" w:color="auto"/>
              <w:right w:val="single" w:sz="4" w:space="0" w:color="auto"/>
            </w:tcBorders>
          </w:tcPr>
          <w:p w14:paraId="6081E33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7BE5841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F0A92DF"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120" w:name="_Toc120626009"/>
      <w:bookmarkStart w:id="121" w:name="_Toc126157355"/>
      <w:r w:rsidRPr="004F380E">
        <w:rPr>
          <w:rFonts w:asciiTheme="minorHAnsi" w:hAnsiTheme="minorHAnsi" w:cstheme="minorHAnsi"/>
        </w:rPr>
        <w:t>應用程式組態</w:t>
      </w:r>
      <w:bookmarkEnd w:id="120"/>
      <w:bookmarkEnd w:id="121"/>
    </w:p>
    <w:p w14:paraId="43B1475C" w14:textId="77777777" w:rsidR="00E42622" w:rsidRPr="004F380E" w:rsidRDefault="00E42622" w:rsidP="00E42622">
      <w:pPr>
        <w:pStyle w:val="ProductList-Body"/>
        <w:rPr>
          <w:rFonts w:cstheme="minorHAnsi"/>
        </w:rPr>
      </w:pPr>
      <w:r w:rsidRPr="004F380E">
        <w:rPr>
          <w:rFonts w:cstheme="minorHAnsi"/>
          <w:b/>
          <w:color w:val="00188F"/>
        </w:rPr>
        <w:t>新增定義</w:t>
      </w:r>
    </w:p>
    <w:p w14:paraId="030B5FC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組態存放區</w:t>
      </w:r>
      <w:r w:rsidRPr="004F380E">
        <w:rPr>
          <w:rFonts w:cstheme="minorHAnsi"/>
        </w:rPr>
        <w:t>」係指客戶所建立之</w:t>
      </w:r>
      <w:r w:rsidRPr="004F380E">
        <w:rPr>
          <w:rFonts w:cstheme="minorHAnsi"/>
        </w:rPr>
        <w:t xml:space="preserve"> Azure </w:t>
      </w:r>
      <w:r w:rsidRPr="004F380E">
        <w:rPr>
          <w:rFonts w:cstheme="minorHAnsi"/>
        </w:rPr>
        <w:t>應用程式組態的單一部署，如此一來它會列舉在「管理入口網站」中的</w:t>
      </w:r>
      <w:r w:rsidRPr="004F380E">
        <w:rPr>
          <w:rFonts w:cstheme="minorHAnsi"/>
        </w:rPr>
        <w:t xml:space="preserve"> [</w:t>
      </w:r>
      <w:r w:rsidRPr="004F380E">
        <w:rPr>
          <w:rFonts w:cstheme="minorHAnsi"/>
        </w:rPr>
        <w:t>應用程式組態</w:t>
      </w:r>
      <w:r w:rsidRPr="004F380E">
        <w:rPr>
          <w:rFonts w:cstheme="minorHAnsi"/>
        </w:rPr>
        <w:t xml:space="preserve">] </w:t>
      </w:r>
      <w:r w:rsidRPr="004F380E">
        <w:rPr>
          <w:rFonts w:cstheme="minorHAnsi"/>
        </w:rPr>
        <w:t>索引標籤中。</w:t>
      </w:r>
    </w:p>
    <w:p w14:paraId="66670AF8"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w:t>
      </w:r>
      <w:r w:rsidRPr="004F380E">
        <w:rPr>
          <w:rFonts w:cstheme="minorHAnsi"/>
          <w:b/>
          <w:bCs/>
          <w:color w:val="00188F"/>
        </w:rPr>
        <w:t>應用程式組態的每月上線時間計算及服務等級</w:t>
      </w:r>
    </w:p>
    <w:p w14:paraId="1A1CC19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中部署特定組態存放區之總分鐘數。</w:t>
      </w:r>
    </w:p>
    <w:p w14:paraId="5C3B5AC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訂閱中，針對全部組態存放區進行部署的所有部署分鐘數總和。</w:t>
      </w:r>
    </w:p>
    <w:p w14:paraId="6C16627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」係指組態存放區無法使用的可用分鐘數上限內的累計分鐘數。如果在某分鐘內組態存放區和</w:t>
      </w:r>
      <w:r w:rsidRPr="004F380E">
        <w:rPr>
          <w:rFonts w:cstheme="minorHAnsi"/>
        </w:rPr>
        <w:t xml:space="preserve"> Microsoft </w:t>
      </w:r>
      <w:r w:rsidRPr="004F380E">
        <w:rPr>
          <w:rFonts w:cstheme="minorHAnsi"/>
        </w:rPr>
        <w:t>的網際網路閘道間沒有連線，則該分鐘便視為特定組態存放區無法使用。</w:t>
      </w:r>
    </w:p>
    <w:p w14:paraId="31CCC88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應用程式組態之「</w:t>
      </w:r>
      <w:r w:rsidRPr="004F380E">
        <w:rPr>
          <w:rFonts w:cstheme="minorHAnsi"/>
          <w:b/>
          <w:bCs/>
          <w:color w:val="00188F"/>
        </w:rPr>
        <w:t>每月上線時間百分比</w:t>
      </w:r>
      <w:r w:rsidRPr="004F380E">
        <w:rPr>
          <w:rFonts w:cstheme="minorHAnsi"/>
        </w:rPr>
        <w:t>」的計算方式為，特定</w:t>
      </w:r>
      <w:r w:rsidRPr="004F380E">
        <w:rPr>
          <w:rFonts w:cstheme="minorHAnsi"/>
        </w:rPr>
        <w:t xml:space="preserve"> Microsoft Azure </w:t>
      </w:r>
      <w:r w:rsidRPr="004F380E">
        <w:rPr>
          <w:rFonts w:cstheme="minorHAnsi"/>
        </w:rPr>
        <w:t>訂閱的計費月份中，其可用分鐘數上限減掉停機時間，再除以可用分鐘數上限。每月上線時間百分比係使用下列公式表示：</w:t>
      </w:r>
    </w:p>
    <w:p w14:paraId="18358D3B" w14:textId="77777777" w:rsidR="00E42622" w:rsidRPr="004F380E" w:rsidRDefault="00E42622" w:rsidP="00E42622">
      <w:pPr>
        <w:pStyle w:val="ProductList-Body"/>
        <w:rPr>
          <w:rFonts w:cstheme="minorHAnsi"/>
        </w:rPr>
      </w:pPr>
    </w:p>
    <w:p w14:paraId="5977CE0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427A1DB"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下列服務等級及服務折讓亦適用於客戶對應用程式組態之使用：本</w:t>
      </w:r>
      <w:r w:rsidRPr="004F380E">
        <w:rPr>
          <w:rFonts w:cstheme="minorHAnsi"/>
          <w:b/>
          <w:bCs/>
          <w:color w:val="00188F"/>
        </w:rPr>
        <w:t xml:space="preserve"> SLA </w:t>
      </w:r>
      <w:r w:rsidRPr="004F380E">
        <w:rPr>
          <w:rFonts w:cstheme="minorHAnsi"/>
          <w:b/>
          <w:bCs/>
          <w:color w:val="00188F"/>
        </w:rPr>
        <w:t>並未涵蓋</w:t>
      </w:r>
      <w:r w:rsidRPr="004F380E">
        <w:rPr>
          <w:rFonts w:cstheme="minorHAnsi"/>
          <w:b/>
          <w:bCs/>
          <w:color w:val="00188F"/>
        </w:rPr>
        <w:t xml:space="preserve"> Azure </w:t>
      </w:r>
      <w:r w:rsidRPr="004F380E">
        <w:rPr>
          <w:rFonts w:cstheme="minorHAnsi"/>
          <w:b/>
          <w:bCs/>
          <w:color w:val="00188F"/>
        </w:rPr>
        <w:t>應用程式組態的免費層。</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35F91BD" w14:textId="77777777" w:rsidTr="00C94E4B">
        <w:trPr>
          <w:tblHeader/>
        </w:trPr>
        <w:tc>
          <w:tcPr>
            <w:tcW w:w="4688" w:type="dxa"/>
            <w:tcBorders>
              <w:bottom w:val="single" w:sz="4" w:space="0" w:color="auto"/>
            </w:tcBorders>
            <w:shd w:val="clear" w:color="auto" w:fill="0072C6"/>
          </w:tcPr>
          <w:p w14:paraId="5F793B0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tcBorders>
              <w:bottom w:val="single" w:sz="4" w:space="0" w:color="auto"/>
            </w:tcBorders>
            <w:shd w:val="clear" w:color="auto" w:fill="0072C6"/>
          </w:tcPr>
          <w:p w14:paraId="48DB62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FC5724" w14:textId="77777777" w:rsidTr="00C94E4B">
        <w:tc>
          <w:tcPr>
            <w:tcW w:w="4688" w:type="dxa"/>
            <w:tcBorders>
              <w:top w:val="single" w:sz="4" w:space="0" w:color="auto"/>
              <w:left w:val="single" w:sz="4" w:space="0" w:color="auto"/>
              <w:bottom w:val="single" w:sz="4" w:space="0" w:color="auto"/>
              <w:right w:val="single" w:sz="4" w:space="0" w:color="auto"/>
            </w:tcBorders>
          </w:tcPr>
          <w:p w14:paraId="2466B81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top w:val="single" w:sz="4" w:space="0" w:color="auto"/>
              <w:left w:val="single" w:sz="4" w:space="0" w:color="auto"/>
              <w:bottom w:val="single" w:sz="4" w:space="0" w:color="auto"/>
              <w:right w:val="single" w:sz="4" w:space="0" w:color="auto"/>
            </w:tcBorders>
          </w:tcPr>
          <w:p w14:paraId="13B0CED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B24CBD8" w14:textId="77777777" w:rsidTr="00C94E4B">
        <w:tc>
          <w:tcPr>
            <w:tcW w:w="4688" w:type="dxa"/>
            <w:tcBorders>
              <w:top w:val="single" w:sz="4" w:space="0" w:color="auto"/>
              <w:left w:val="single" w:sz="4" w:space="0" w:color="auto"/>
              <w:bottom w:val="single" w:sz="4" w:space="0" w:color="auto"/>
              <w:right w:val="single" w:sz="4" w:space="0" w:color="auto"/>
            </w:tcBorders>
          </w:tcPr>
          <w:p w14:paraId="6BA7C0A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top w:val="single" w:sz="4" w:space="0" w:color="auto"/>
              <w:left w:val="single" w:sz="4" w:space="0" w:color="auto"/>
              <w:bottom w:val="single" w:sz="4" w:space="0" w:color="auto"/>
              <w:right w:val="single" w:sz="4" w:space="0" w:color="auto"/>
            </w:tcBorders>
          </w:tcPr>
          <w:p w14:paraId="1D9729A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DAD0CD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2D15E41" w14:textId="77777777" w:rsidR="00E42622" w:rsidRPr="000F1F10" w:rsidRDefault="00E42622" w:rsidP="000F1F10">
      <w:pPr>
        <w:pStyle w:val="ProductList-Offering2Heading"/>
        <w:keepNext/>
        <w:tabs>
          <w:tab w:val="clear" w:pos="360"/>
          <w:tab w:val="clear" w:pos="720"/>
          <w:tab w:val="clear" w:pos="1080"/>
        </w:tabs>
        <w:outlineLvl w:val="2"/>
        <w:rPr>
          <w:rFonts w:ascii="Calibri Light" w:hAnsi="Calibri Light" w:cs="Calibri Light"/>
        </w:rPr>
      </w:pPr>
      <w:bookmarkStart w:id="122" w:name="_Toc120626010"/>
      <w:bookmarkStart w:id="123" w:name="_Toc126157356"/>
      <w:r w:rsidRPr="000F1F10">
        <w:rPr>
          <w:rFonts w:ascii="Calibri Light" w:hAnsi="Calibri Light" w:cs="Calibri Light"/>
        </w:rPr>
        <w:t>App Service</w:t>
      </w:r>
      <w:bookmarkEnd w:id="115"/>
      <w:bookmarkEnd w:id="118"/>
      <w:bookmarkEnd w:id="122"/>
      <w:bookmarkEnd w:id="123"/>
    </w:p>
    <w:p w14:paraId="4519C386"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086EB257" w14:textId="77777777" w:rsidR="00E42622" w:rsidRPr="004F380E" w:rsidRDefault="00E42622" w:rsidP="00E42622">
      <w:pPr>
        <w:pStyle w:val="ProductList-Body"/>
        <w:spacing w:after="40"/>
        <w:rPr>
          <w:rFonts w:cstheme="minorHAnsi"/>
        </w:rPr>
      </w:pPr>
      <w:r w:rsidRPr="004F380E">
        <w:rPr>
          <w:rFonts w:cstheme="minorHAnsi"/>
        </w:rPr>
        <w:lastRenderedPageBreak/>
        <w:t>「</w:t>
      </w:r>
      <w:r w:rsidRPr="004F380E">
        <w:rPr>
          <w:rFonts w:cstheme="minorHAnsi"/>
          <w:b/>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19BC721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訂閱中，針對所有部署應用程式的所有部署分鐘數總和。</w:t>
      </w:r>
    </w:p>
    <w:p w14:paraId="6D71EF4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應用程式</w:t>
      </w:r>
      <w:r w:rsidRPr="004F380E">
        <w:rPr>
          <w:rFonts w:cstheme="minorHAnsi"/>
        </w:rPr>
        <w:t>」係客戶在</w:t>
      </w:r>
      <w:r w:rsidRPr="004F380E">
        <w:rPr>
          <w:rFonts w:cstheme="minorHAnsi"/>
        </w:rPr>
        <w:t xml:space="preserve"> App Service </w:t>
      </w:r>
      <w:r w:rsidRPr="004F380E">
        <w:rPr>
          <w:rFonts w:cstheme="minorHAnsi"/>
        </w:rPr>
        <w:t>內部署之</w:t>
      </w:r>
      <w:r w:rsidRPr="004F380E">
        <w:rPr>
          <w:rFonts w:cstheme="minorHAnsi"/>
        </w:rPr>
        <w:t xml:space="preserve"> Web </w:t>
      </w:r>
      <w:r w:rsidRPr="004F380E">
        <w:rPr>
          <w:rFonts w:cstheme="minorHAnsi"/>
        </w:rPr>
        <w:t>應用程式、行動應用程式、</w:t>
      </w:r>
      <w:r w:rsidRPr="004F380E">
        <w:rPr>
          <w:rFonts w:cstheme="minorHAnsi"/>
        </w:rPr>
        <w:t xml:space="preserve">API </w:t>
      </w:r>
      <w:r w:rsidRPr="004F380E">
        <w:rPr>
          <w:rFonts w:cstheme="minorHAnsi"/>
        </w:rPr>
        <w:t>應用程式、邏輯應用程式，不包括免費及共用層中之應用程式。在單一執行個體和多個執行個體上執行時，支援</w:t>
      </w:r>
      <w:r w:rsidRPr="004F380E">
        <w:rPr>
          <w:rFonts w:cstheme="minorHAnsi"/>
        </w:rPr>
        <w:t xml:space="preserve"> SLA</w:t>
      </w:r>
      <w:r w:rsidRPr="004F380E">
        <w:rPr>
          <w:rFonts w:cstheme="minorHAnsi"/>
        </w:rPr>
        <w:t>。</w:t>
      </w:r>
    </w:p>
    <w:p w14:paraId="46F5CB4A"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係指由客戶在無法提供</w:t>
      </w:r>
      <w:r w:rsidRPr="004F380E">
        <w:rPr>
          <w:rFonts w:cstheme="minorHAnsi"/>
        </w:rPr>
        <w:t xml:space="preserve"> App </w:t>
      </w:r>
      <w:r w:rsidRPr="004F380E">
        <w:rPr>
          <w:rFonts w:cstheme="minorHAnsi"/>
        </w:rPr>
        <w:t>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App </w:t>
      </w:r>
      <w:r w:rsidRPr="004F380E">
        <w:rPr>
          <w:rFonts w:cstheme="minorHAnsi"/>
        </w:rPr>
        <w:t>進行部署之總累積部署分鐘數。如果在某分鐘內應用程式和</w:t>
      </w:r>
      <w:r w:rsidRPr="004F380E">
        <w:rPr>
          <w:rFonts w:cstheme="minorHAnsi"/>
        </w:rPr>
        <w:t xml:space="preserve"> Microsoft </w:t>
      </w:r>
      <w:r w:rsidRPr="004F380E">
        <w:rPr>
          <w:rFonts w:cstheme="minorHAnsi"/>
        </w:rPr>
        <w:t>的網際網路閘道之間沒有連線，則該分鐘便視為無法供特定應用程式使用。</w:t>
      </w:r>
    </w:p>
    <w:p w14:paraId="5E84B4D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24199516" w14:textId="77777777" w:rsidR="00E42622" w:rsidRPr="004F380E" w:rsidRDefault="00E42622" w:rsidP="00E42622">
      <w:pPr>
        <w:pStyle w:val="ProductList-Body"/>
        <w:rPr>
          <w:rFonts w:cstheme="minorHAnsi"/>
        </w:rPr>
      </w:pPr>
    </w:p>
    <w:p w14:paraId="04793AB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9CD8001"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2E8BD1" w14:textId="77777777" w:rsidTr="00C94E4B">
        <w:trPr>
          <w:tblHeader/>
        </w:trPr>
        <w:tc>
          <w:tcPr>
            <w:tcW w:w="5400" w:type="dxa"/>
            <w:shd w:val="clear" w:color="auto" w:fill="0072C6"/>
          </w:tcPr>
          <w:p w14:paraId="1BB468D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32644E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A99B43B" w14:textId="77777777" w:rsidTr="00C94E4B">
        <w:tc>
          <w:tcPr>
            <w:tcW w:w="5400" w:type="dxa"/>
          </w:tcPr>
          <w:p w14:paraId="7AB69D6D"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4AC249E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FD771D" w14:textId="77777777" w:rsidTr="00C94E4B">
        <w:tc>
          <w:tcPr>
            <w:tcW w:w="5400" w:type="dxa"/>
          </w:tcPr>
          <w:p w14:paraId="15A3ED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CD4D50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48DC1AD" w14:textId="77777777" w:rsidTr="00C94E4B">
        <w:tc>
          <w:tcPr>
            <w:tcW w:w="5400" w:type="dxa"/>
          </w:tcPr>
          <w:p w14:paraId="65CF59E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EB86F2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D4BE9C2" w14:textId="77777777" w:rsidR="00E42622" w:rsidRPr="004F380E" w:rsidRDefault="00E42622" w:rsidP="00E42622">
      <w:pPr>
        <w:pStyle w:val="ProductList-Body"/>
        <w:spacing w:before="120"/>
        <w:rPr>
          <w:rFonts w:cstheme="minorHAnsi"/>
        </w:rPr>
      </w:pPr>
      <w:r w:rsidRPr="004F380E">
        <w:rPr>
          <w:rFonts w:cstheme="minorHAnsi"/>
          <w:b/>
          <w:bCs/>
          <w:color w:val="00188F"/>
        </w:rPr>
        <w:t>其他條款</w:t>
      </w:r>
      <w:r w:rsidRPr="00F2430A">
        <w:rPr>
          <w:rFonts w:cstheme="minorHAnsi"/>
          <w:b/>
        </w:rPr>
        <w:t>：</w:t>
      </w:r>
      <w:r w:rsidRPr="004F380E">
        <w:rPr>
          <w:rFonts w:cstheme="minorHAnsi"/>
        </w:rPr>
        <w:t>服務折讓僅適用於因貴用戶使用</w:t>
      </w:r>
      <w:r w:rsidRPr="004F380E">
        <w:rPr>
          <w:rFonts w:cstheme="minorHAnsi"/>
        </w:rPr>
        <w:t xml:space="preserve"> Web </w:t>
      </w:r>
      <w:r w:rsidRPr="004F380E">
        <w:rPr>
          <w:rFonts w:cstheme="minorHAnsi"/>
        </w:rPr>
        <w:t>應用程式、行動應用程式、</w:t>
      </w:r>
      <w:r w:rsidRPr="004F380E">
        <w:rPr>
          <w:rFonts w:cstheme="minorHAnsi"/>
        </w:rPr>
        <w:t xml:space="preserve">API </w:t>
      </w:r>
      <w:r w:rsidRPr="004F380E">
        <w:rPr>
          <w:rFonts w:cstheme="minorHAnsi"/>
        </w:rPr>
        <w:t>應用程式或邏輯應用程式而產生之費用，不適用透過應用程式服務取得之其他類型應用程式而產生之費用，其等並未涵蓋於本</w:t>
      </w:r>
      <w:r w:rsidRPr="004F380E">
        <w:rPr>
          <w:rFonts w:cstheme="minorHAnsi"/>
        </w:rPr>
        <w:t xml:space="preserve"> SLA </w:t>
      </w:r>
      <w:r w:rsidRPr="004F380E">
        <w:rPr>
          <w:rFonts w:cstheme="minorHAnsi"/>
        </w:rPr>
        <w:t>下。</w:t>
      </w:r>
    </w:p>
    <w:bookmarkStart w:id="124" w:name="_Toc457821537"/>
    <w:p w14:paraId="54537E22"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21AC33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25" w:name="_Toc52348920"/>
      <w:bookmarkStart w:id="126" w:name="_Toc120626011"/>
      <w:bookmarkStart w:id="127" w:name="_Toc126157357"/>
      <w:r w:rsidRPr="004F380E">
        <w:rPr>
          <w:rFonts w:asciiTheme="minorHAnsi" w:hAnsiTheme="minorHAnsi" w:cstheme="minorHAnsi"/>
        </w:rPr>
        <w:t>應用程式閘道</w:t>
      </w:r>
      <w:bookmarkEnd w:id="124"/>
      <w:bookmarkEnd w:id="125"/>
      <w:bookmarkEnd w:id="126"/>
      <w:bookmarkEnd w:id="127"/>
    </w:p>
    <w:p w14:paraId="77BF8E75"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0AC9264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應用程式閘道雲端服務</w:t>
      </w:r>
      <w:r w:rsidRPr="004F380E">
        <w:rPr>
          <w:rFonts w:cstheme="minorHAnsi"/>
        </w:rPr>
        <w:t>」係指兩個或多個中等或更大的應用程式閘道執行個體集合，或是支援自動擴展和區域冗餘性功能的部署，且其經設定可執行</w:t>
      </w:r>
      <w:r w:rsidRPr="004F380E">
        <w:rPr>
          <w:rFonts w:cstheme="minorHAnsi"/>
        </w:rPr>
        <w:t xml:space="preserve"> HTTP </w:t>
      </w:r>
      <w:r w:rsidRPr="004F380E">
        <w:rPr>
          <w:rFonts w:cstheme="minorHAnsi"/>
        </w:rPr>
        <w:t>負載平衡服務。</w:t>
      </w:r>
    </w:p>
    <w:p w14:paraId="61CE2A5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」係指在計費月份期間，應用程式閘道雲端服務部署於</w:t>
      </w:r>
      <w:r w:rsidRPr="004F380E">
        <w:rPr>
          <w:rFonts w:cstheme="minorHAnsi"/>
        </w:rPr>
        <w:t xml:space="preserve"> Microsoft Azure </w:t>
      </w:r>
      <w:r w:rsidRPr="004F380E">
        <w:rPr>
          <w:rFonts w:cstheme="minorHAnsi"/>
        </w:rPr>
        <w:t>訂閱中的累積分鐘數總和。</w:t>
      </w:r>
    </w:p>
    <w:p w14:paraId="3D3C10F2"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係指在特定</w:t>
      </w:r>
      <w:r w:rsidRPr="004F380E">
        <w:rPr>
          <w:rFonts w:cstheme="minorHAnsi"/>
        </w:rPr>
        <w:t xml:space="preserve"> Application Gateway </w:t>
      </w:r>
      <w:r w:rsidRPr="004F380E">
        <w:rPr>
          <w:rFonts w:cstheme="minorHAnsi"/>
        </w:rPr>
        <w:t>雲端服務計費月份期間，無法使用</w:t>
      </w:r>
      <w:r w:rsidRPr="004F380E">
        <w:rPr>
          <w:rFonts w:cstheme="minorHAnsi"/>
        </w:rPr>
        <w:t xml:space="preserve"> Application Gateway </w:t>
      </w:r>
      <w:r w:rsidRPr="004F380E">
        <w:rPr>
          <w:rFonts w:cstheme="minorHAnsi"/>
        </w:rPr>
        <w:t>雲端服務的總累積可用分鐘數上限。如果某分鐘內試圖建立與應用程式閘道雲端服務的連線但均無法成功，則該分鐘便視為無法使用。</w:t>
      </w:r>
    </w:p>
    <w:p w14:paraId="4462E19D"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20762BBD" w14:textId="77777777" w:rsidR="00E42622" w:rsidRPr="004F380E" w:rsidRDefault="00E42622" w:rsidP="00E42622">
      <w:pPr>
        <w:pStyle w:val="ProductList-Body"/>
        <w:rPr>
          <w:rFonts w:cstheme="minorHAnsi"/>
        </w:rPr>
      </w:pPr>
    </w:p>
    <w:p w14:paraId="7078B41E"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1A2E785"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5594ADB" w14:textId="77777777" w:rsidTr="00C94E4B">
        <w:trPr>
          <w:tblHeader/>
        </w:trPr>
        <w:tc>
          <w:tcPr>
            <w:tcW w:w="4695" w:type="dxa"/>
            <w:shd w:val="clear" w:color="auto" w:fill="0072C6"/>
          </w:tcPr>
          <w:p w14:paraId="4198C6A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D09359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05724B6" w14:textId="77777777" w:rsidTr="00C94E4B">
        <w:tc>
          <w:tcPr>
            <w:tcW w:w="4695" w:type="dxa"/>
          </w:tcPr>
          <w:p w14:paraId="4D99701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26E664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57E9404" w14:textId="77777777" w:rsidTr="00C94E4B">
        <w:tc>
          <w:tcPr>
            <w:tcW w:w="4695" w:type="dxa"/>
          </w:tcPr>
          <w:p w14:paraId="1A282F5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2ABD7B2"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28" w:name="_Toc526859647"/>
    <w:bookmarkStart w:id="129" w:name="_Toc527039296"/>
    <w:bookmarkStart w:id="130" w:name="ApplicationInsights"/>
    <w:bookmarkStart w:id="131" w:name="_Toc457821538"/>
    <w:p w14:paraId="44013AD0"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E3A23D6"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32" w:name="_Toc52348921"/>
      <w:bookmarkStart w:id="133" w:name="_Toc120626012"/>
      <w:bookmarkStart w:id="134" w:name="_Toc126157358"/>
      <w:r w:rsidRPr="000F1F10">
        <w:rPr>
          <w:rFonts w:ascii="Calibri Light" w:hAnsi="Calibri Light" w:cs="Calibri Light"/>
        </w:rPr>
        <w:t>Application Insights</w:t>
      </w:r>
      <w:bookmarkEnd w:id="128"/>
      <w:bookmarkEnd w:id="129"/>
      <w:bookmarkEnd w:id="132"/>
      <w:bookmarkEnd w:id="133"/>
      <w:bookmarkEnd w:id="134"/>
    </w:p>
    <w:bookmarkEnd w:id="130"/>
    <w:p w14:paraId="177DC6A0"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4F39A198"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 xml:space="preserve">Application Insights </w:t>
      </w:r>
      <w:r w:rsidRPr="004F380E">
        <w:rPr>
          <w:rFonts w:cstheme="minorHAnsi"/>
          <w:b/>
          <w:color w:val="00188F"/>
          <w:sz w:val="18"/>
        </w:rPr>
        <w:t>資源</w:t>
      </w:r>
      <w:r w:rsidRPr="004F380E">
        <w:rPr>
          <w:rFonts w:cstheme="minorHAnsi"/>
          <w:sz w:val="18"/>
        </w:rPr>
        <w:t>」</w:t>
      </w:r>
      <w:r w:rsidRPr="004F380E">
        <w:rPr>
          <w:rFonts w:cstheme="minorHAnsi"/>
          <w:sz w:val="18"/>
          <w:szCs w:val="18"/>
        </w:rPr>
        <w:t>係指</w:t>
      </w:r>
      <w:r w:rsidRPr="004F380E">
        <w:rPr>
          <w:rFonts w:cstheme="minorHAnsi"/>
          <w:sz w:val="18"/>
          <w:szCs w:val="18"/>
        </w:rPr>
        <w:t xml:space="preserve"> Application Insights </w:t>
      </w:r>
      <w:r w:rsidRPr="004F380E">
        <w:rPr>
          <w:rFonts w:cstheme="minorHAnsi"/>
          <w:sz w:val="18"/>
          <w:szCs w:val="18"/>
        </w:rPr>
        <w:t>中用以蒐集、處理及儲存單一檢測金鑰的資料之容器。</w:t>
      </w:r>
    </w:p>
    <w:p w14:paraId="70F92A45"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w:t>
      </w:r>
      <w:r w:rsidRPr="004F380E">
        <w:rPr>
          <w:rFonts w:cstheme="minorHAnsi"/>
          <w:sz w:val="18"/>
          <w:szCs w:val="18"/>
        </w:rPr>
        <w:t>係指在計費月份期間由客戶將特定</w:t>
      </w:r>
      <w:r w:rsidRPr="004F380E">
        <w:rPr>
          <w:rFonts w:cstheme="minorHAnsi"/>
          <w:sz w:val="18"/>
          <w:szCs w:val="18"/>
        </w:rPr>
        <w:t xml:space="preserve"> Application Insights </w:t>
      </w:r>
      <w:r w:rsidRPr="004F380E">
        <w:rPr>
          <w:rFonts w:cstheme="minorHAnsi"/>
          <w:sz w:val="18"/>
          <w:szCs w:val="18"/>
        </w:rPr>
        <w:t>資源部署在</w:t>
      </w:r>
      <w:r w:rsidRPr="004F380E">
        <w:rPr>
          <w:rFonts w:cstheme="minorHAnsi"/>
          <w:sz w:val="18"/>
          <w:szCs w:val="18"/>
        </w:rPr>
        <w:t xml:space="preserve"> Microsoft Azure </w:t>
      </w:r>
      <w:r w:rsidRPr="004F380E">
        <w:rPr>
          <w:rFonts w:cstheme="minorHAnsi"/>
          <w:sz w:val="18"/>
          <w:szCs w:val="18"/>
        </w:rPr>
        <w:t>訂閱中的總分鐘數。</w:t>
      </w:r>
    </w:p>
    <w:p w14:paraId="21D7820B"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w:t>
      </w:r>
      <w:r w:rsidRPr="004F380E">
        <w:rPr>
          <w:rFonts w:cstheme="minorHAnsi"/>
          <w:sz w:val="18"/>
          <w:szCs w:val="18"/>
        </w:rPr>
        <w:t>係指在</w:t>
      </w:r>
      <w:r w:rsidRPr="004F380E">
        <w:rPr>
          <w:rFonts w:cstheme="minorHAnsi"/>
          <w:sz w:val="18"/>
          <w:szCs w:val="18"/>
        </w:rPr>
        <w:t xml:space="preserve"> Application Insights </w:t>
      </w:r>
      <w:r w:rsidRPr="004F380E">
        <w:rPr>
          <w:rFonts w:cstheme="minorHAnsi"/>
          <w:sz w:val="18"/>
          <w:szCs w:val="18"/>
        </w:rPr>
        <w:t>資源內之資料無法使用期間之可用分鐘數上限內的總分鐘數。如果在某分鐘內沒有任何</w:t>
      </w:r>
      <w:r w:rsidRPr="004F380E">
        <w:rPr>
          <w:rFonts w:cstheme="minorHAnsi"/>
          <w:sz w:val="18"/>
          <w:szCs w:val="18"/>
        </w:rPr>
        <w:t xml:space="preserve"> HTTP </w:t>
      </w:r>
      <w:r w:rsidRPr="004F380E">
        <w:rPr>
          <w:rFonts w:cstheme="minorHAnsi"/>
          <w:sz w:val="18"/>
          <w:szCs w:val="18"/>
        </w:rPr>
        <w:t>作業得到成功碼，則該分鐘便視為無法供特定</w:t>
      </w:r>
      <w:r w:rsidRPr="004F380E">
        <w:rPr>
          <w:rFonts w:cstheme="minorHAnsi"/>
          <w:sz w:val="18"/>
          <w:szCs w:val="18"/>
        </w:rPr>
        <w:t xml:space="preserve"> Application Insights </w:t>
      </w:r>
      <w:r w:rsidRPr="004F380E">
        <w:rPr>
          <w:rFonts w:cstheme="minorHAnsi"/>
          <w:sz w:val="18"/>
          <w:szCs w:val="18"/>
        </w:rPr>
        <w:t>資源使用。</w:t>
      </w:r>
    </w:p>
    <w:p w14:paraId="63A4A5E7" w14:textId="77777777" w:rsidR="00E42622" w:rsidRPr="004F380E" w:rsidRDefault="00E42622" w:rsidP="00E42622">
      <w:pPr>
        <w:pStyle w:val="ProductList-Body"/>
        <w:rPr>
          <w:rFonts w:cstheme="minorHAnsi"/>
        </w:rPr>
      </w:pPr>
      <w:r w:rsidRPr="004F380E">
        <w:rPr>
          <w:rFonts w:cstheme="minorHAnsi"/>
          <w:b/>
          <w:color w:val="00188F"/>
        </w:rPr>
        <w:t>每月查詢可用性百分比</w:t>
      </w:r>
      <w:r w:rsidRPr="004F380E">
        <w:rPr>
          <w:rFonts w:cstheme="minorHAnsi"/>
        </w:rPr>
        <w:t>：特定</w:t>
      </w:r>
      <w:r w:rsidRPr="004F380E">
        <w:rPr>
          <w:rFonts w:cstheme="minorHAnsi"/>
        </w:rPr>
        <w:t xml:space="preserve"> Application Insights </w:t>
      </w:r>
      <w:r w:rsidRPr="004F380E">
        <w:rPr>
          <w:rFonts w:cstheme="minorHAnsi"/>
        </w:rPr>
        <w:t>資源的每月查詢可用性百分比計算方式為可用分鐘數上限減掉停機時間，除以可用分鐘數上限再乘以</w:t>
      </w:r>
      <w:r w:rsidRPr="004F380E">
        <w:rPr>
          <w:rFonts w:cstheme="minorHAnsi"/>
        </w:rPr>
        <w:t xml:space="preserve"> 100</w:t>
      </w:r>
      <w:r w:rsidRPr="004F380E">
        <w:rPr>
          <w:rFonts w:cstheme="minorHAnsi"/>
        </w:rPr>
        <w:t>。</w:t>
      </w:r>
    </w:p>
    <w:p w14:paraId="3E7D7AD1" w14:textId="77777777" w:rsidR="00E42622" w:rsidRPr="004F380E" w:rsidRDefault="00E42622" w:rsidP="00E42622">
      <w:pPr>
        <w:pStyle w:val="ProductList-Body"/>
        <w:rPr>
          <w:rFonts w:cstheme="minorHAnsi"/>
        </w:rPr>
      </w:pPr>
      <w:r w:rsidRPr="004F380E">
        <w:rPr>
          <w:rFonts w:cstheme="minorHAnsi"/>
        </w:rPr>
        <w:t>每月查詢可用性百分比係利用下列公式計算：</w:t>
      </w:r>
    </w:p>
    <w:p w14:paraId="6EDD6CFA" w14:textId="77777777" w:rsidR="00E42622" w:rsidRPr="004F380E" w:rsidRDefault="00E42622" w:rsidP="00E42622">
      <w:pPr>
        <w:pStyle w:val="ProductList-Body"/>
        <w:rPr>
          <w:rFonts w:cstheme="minorHAnsi"/>
        </w:rPr>
      </w:pPr>
    </w:p>
    <w:p w14:paraId="3FAAB6D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3355869" w14:textId="77777777" w:rsidR="00E42622" w:rsidRPr="004F380E" w:rsidRDefault="00E42622" w:rsidP="00E42622">
      <w:pPr>
        <w:pStyle w:val="ProductList-Body"/>
        <w:rPr>
          <w:rFonts w:cstheme="minorHAnsi"/>
        </w:rPr>
      </w:pPr>
      <w:r w:rsidRPr="004F380E">
        <w:rPr>
          <w:rFonts w:cstheme="minorHAnsi"/>
          <w:b/>
          <w:color w:val="00188F"/>
        </w:rPr>
        <w:lastRenderedPageBreak/>
        <w:t>下列服務等級及服務折讓亦適用於客戶對</w:t>
      </w:r>
      <w:r w:rsidRPr="004F380E">
        <w:rPr>
          <w:rFonts w:cstheme="minorHAnsi"/>
          <w:b/>
          <w:color w:val="00188F"/>
        </w:rPr>
        <w:t xml:space="preserve"> Application Insights </w:t>
      </w:r>
      <w:r w:rsidRPr="004F380E">
        <w:rPr>
          <w:rFonts w:cstheme="minorHAnsi"/>
          <w:b/>
          <w:color w:val="00188F"/>
        </w:rPr>
        <w:t>服務</w:t>
      </w:r>
      <w:r w:rsidRPr="004F380E">
        <w:rPr>
          <w:rFonts w:cstheme="minorHAnsi"/>
          <w:b/>
          <w:color w:val="00188F"/>
        </w:rPr>
        <w:t xml:space="preserve"> – </w:t>
      </w:r>
      <w:r w:rsidRPr="004F380E">
        <w:rPr>
          <w:rFonts w:cstheme="minorHAnsi"/>
          <w:b/>
          <w:color w:val="00188F"/>
        </w:rPr>
        <w:t>查詢可用性</w:t>
      </w:r>
      <w:r w:rsidRPr="004F380E">
        <w:rPr>
          <w:rFonts w:cstheme="minorHAnsi"/>
          <w:b/>
          <w:color w:val="00188F"/>
        </w:rPr>
        <w:t xml:space="preserve"> SLA </w:t>
      </w:r>
      <w:r w:rsidRPr="004F380E">
        <w:rPr>
          <w:rFonts w:cstheme="minorHAnsi"/>
          <w:b/>
          <w:color w:val="00188F"/>
        </w:rPr>
        <w:t>之使用</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51B68D3" w14:textId="77777777" w:rsidTr="00C94E4B">
        <w:trPr>
          <w:trHeight w:val="249"/>
          <w:tblHeader/>
        </w:trPr>
        <w:tc>
          <w:tcPr>
            <w:tcW w:w="4688" w:type="dxa"/>
            <w:shd w:val="clear" w:color="auto" w:fill="0072C6"/>
          </w:tcPr>
          <w:p w14:paraId="008D62C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每月查詢可用性百分比</w:t>
            </w:r>
          </w:p>
        </w:tc>
        <w:tc>
          <w:tcPr>
            <w:tcW w:w="4667" w:type="dxa"/>
            <w:shd w:val="clear" w:color="auto" w:fill="0072C6"/>
          </w:tcPr>
          <w:p w14:paraId="4B1238D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B8DF38F" w14:textId="77777777" w:rsidTr="00C94E4B">
        <w:trPr>
          <w:trHeight w:val="242"/>
        </w:trPr>
        <w:tc>
          <w:tcPr>
            <w:tcW w:w="4688" w:type="dxa"/>
          </w:tcPr>
          <w:p w14:paraId="579127F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6B7FDB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C28F07" w14:textId="77777777" w:rsidTr="00C94E4B">
        <w:trPr>
          <w:trHeight w:val="249"/>
        </w:trPr>
        <w:tc>
          <w:tcPr>
            <w:tcW w:w="4688" w:type="dxa"/>
          </w:tcPr>
          <w:p w14:paraId="5FC57BE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362F4DA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5F5E27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4FD269F"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35" w:name="_Toc120626013"/>
      <w:bookmarkStart w:id="136" w:name="_Toc52348922"/>
      <w:bookmarkStart w:id="137" w:name="_Toc126157359"/>
      <w:r w:rsidRPr="000F1F10">
        <w:rPr>
          <w:rFonts w:ascii="Calibri Light" w:hAnsi="Calibri Light" w:cs="Calibri Light"/>
        </w:rPr>
        <w:t>Azure</w:t>
      </w:r>
      <w:r w:rsidRPr="004F380E">
        <w:rPr>
          <w:rFonts w:cstheme="majorHAnsi"/>
        </w:rPr>
        <w:t xml:space="preserve"> </w:t>
      </w:r>
      <w:r w:rsidRPr="004F380E">
        <w:rPr>
          <w:rFonts w:cstheme="majorHAnsi"/>
        </w:rPr>
        <w:t>應用</w:t>
      </w:r>
      <w:r w:rsidRPr="004F380E">
        <w:rPr>
          <w:rFonts w:cstheme="majorHAnsi"/>
        </w:rPr>
        <w:t xml:space="preserve"> </w:t>
      </w:r>
      <w:r w:rsidRPr="000F1F10">
        <w:rPr>
          <w:rFonts w:ascii="Calibri Light" w:hAnsi="Calibri Light" w:cs="Calibri Light"/>
        </w:rPr>
        <w:t xml:space="preserve">AI </w:t>
      </w:r>
      <w:r w:rsidRPr="004F380E">
        <w:rPr>
          <w:rFonts w:cstheme="majorHAnsi"/>
        </w:rPr>
        <w:t>服務</w:t>
      </w:r>
      <w:bookmarkEnd w:id="135"/>
      <w:bookmarkEnd w:id="137"/>
    </w:p>
    <w:p w14:paraId="2EBFA1AA" w14:textId="77777777" w:rsidR="00E42622" w:rsidRPr="004F380E" w:rsidRDefault="00E42622" w:rsidP="00E42622">
      <w:pPr>
        <w:pStyle w:val="ProductList-Body"/>
        <w:rPr>
          <w:rFonts w:cstheme="minorHAnsi"/>
        </w:rPr>
      </w:pPr>
      <w:r w:rsidRPr="004F380E">
        <w:rPr>
          <w:rFonts w:cstheme="minorHAnsi"/>
          <w:b/>
          <w:color w:val="00188F"/>
        </w:rPr>
        <w:t>新增定義</w:t>
      </w:r>
    </w:p>
    <w:p w14:paraId="08A9D3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」係指由客戶就特定應用</w:t>
      </w:r>
      <w:r w:rsidRPr="004F380E">
        <w:rPr>
          <w:rFonts w:cstheme="minorHAnsi"/>
        </w:rPr>
        <w:t xml:space="preserve"> AI </w:t>
      </w:r>
      <w:r w:rsidRPr="004F380E">
        <w:rPr>
          <w:rFonts w:cstheme="minorHAnsi"/>
        </w:rPr>
        <w:t>服務的計費月份期間進行之驗證的</w:t>
      </w:r>
      <w:r w:rsidRPr="004F380E">
        <w:rPr>
          <w:rFonts w:cstheme="minorHAnsi"/>
        </w:rPr>
        <w:t xml:space="preserve"> API </w:t>
      </w:r>
      <w:r w:rsidRPr="004F380E">
        <w:rPr>
          <w:rFonts w:cstheme="minorHAnsi"/>
        </w:rPr>
        <w:t>要求總數。試圖交易總數不包括傳回錯誤碼之</w:t>
      </w:r>
      <w:r w:rsidRPr="004F380E">
        <w:rPr>
          <w:rFonts w:cstheme="minorHAnsi"/>
        </w:rPr>
        <w:t xml:space="preserve"> API </w:t>
      </w:r>
      <w:r w:rsidRPr="004F380E">
        <w:rPr>
          <w:rFonts w:cstheme="minorHAnsi"/>
        </w:rPr>
        <w:t>要求，此類要求係指收到第一次錯誤碼之後五分鐘範圍內持續重複的要求。</w:t>
      </w:r>
    </w:p>
    <w:p w14:paraId="76104B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失敗交易數</w:t>
      </w:r>
      <w:r w:rsidRPr="004F380E">
        <w:rPr>
          <w:rFonts w:cstheme="minorHAnsi"/>
        </w:rPr>
        <w:t>」是試圖交易總數當中，所有向</w:t>
      </w:r>
      <w:r w:rsidRPr="004F380E">
        <w:rPr>
          <w:rFonts w:cstheme="minorHAnsi"/>
        </w:rPr>
        <w:t xml:space="preserve"> Applied AI Services API </w:t>
      </w:r>
      <w:r w:rsidRPr="004F380E">
        <w:rPr>
          <w:rFonts w:cstheme="minorHAnsi"/>
        </w:rPr>
        <w:t>要求而傳回錯誤碼的要求總和。失敗交易嘗試不包括在收到第一次錯誤碼之後的五分鐘範圍內，持續重複而傳回錯誤碼之</w:t>
      </w:r>
      <w:r w:rsidRPr="004F380E">
        <w:rPr>
          <w:rFonts w:cstheme="minorHAnsi"/>
        </w:rPr>
        <w:t xml:space="preserve"> API </w:t>
      </w:r>
      <w:r w:rsidRPr="004F380E">
        <w:rPr>
          <w:rFonts w:cstheme="minorHAnsi"/>
        </w:rPr>
        <w:t>要求。</w:t>
      </w:r>
    </w:p>
    <w:p w14:paraId="6A1E8680" w14:textId="77777777" w:rsidR="00E42622" w:rsidRPr="004F380E" w:rsidRDefault="00E42622" w:rsidP="00E42622">
      <w:pPr>
        <w:pStyle w:val="ProductList-Body"/>
        <w:spacing w:before="120"/>
        <w:rPr>
          <w:rFonts w:cstheme="minorHAnsi"/>
        </w:rPr>
      </w:pPr>
      <w:r w:rsidRPr="004F380E">
        <w:rPr>
          <w:rFonts w:cstheme="minorHAnsi"/>
          <w:b/>
          <w:bCs/>
          <w:color w:val="00188F"/>
        </w:rPr>
        <w:t>每月上線時間計算</w:t>
      </w:r>
    </w:p>
    <w:p w14:paraId="301ADD27" w14:textId="77777777" w:rsidR="00E42622" w:rsidRPr="004F380E" w:rsidRDefault="00E42622" w:rsidP="00E42622">
      <w:pPr>
        <w:pStyle w:val="ProductList-Body"/>
        <w:rPr>
          <w:rFonts w:cstheme="minorHAnsi"/>
        </w:rPr>
      </w:pPr>
      <w:r w:rsidRPr="004F380E">
        <w:rPr>
          <w:rFonts w:cstheme="minorHAnsi"/>
        </w:rPr>
        <w:t>每一</w:t>
      </w:r>
      <w:r w:rsidRPr="004F380E">
        <w:rPr>
          <w:rFonts w:cstheme="minorHAnsi"/>
        </w:rPr>
        <w:t xml:space="preserve"> API </w:t>
      </w:r>
      <w:r w:rsidRPr="004F380E">
        <w:rPr>
          <w:rFonts w:cstheme="minorHAnsi"/>
        </w:rPr>
        <w:t>服務之「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API </w:t>
      </w:r>
      <w:r w:rsidRPr="004F380E">
        <w:rPr>
          <w:rFonts w:cstheme="minorHAnsi"/>
        </w:rPr>
        <w:t>訂閱之試圖交易總數減掉失敗交易數，再除以試圖交易總數。每月上線時間百分比係使用下列公式表示：</w:t>
      </w:r>
    </w:p>
    <w:p w14:paraId="11A2F64A" w14:textId="77777777" w:rsidR="00E42622" w:rsidRPr="004F380E" w:rsidRDefault="00E42622" w:rsidP="00E42622">
      <w:pPr>
        <w:pStyle w:val="ProductList-Body"/>
        <w:rPr>
          <w:rFonts w:cstheme="minorHAnsi"/>
        </w:rPr>
      </w:pPr>
    </w:p>
    <w:p w14:paraId="33CF358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2F460C55"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w:t>
      </w:r>
      <w:r w:rsidRPr="004F380E">
        <w:rPr>
          <w:rFonts w:cstheme="minorHAnsi"/>
          <w:b/>
          <w:bCs/>
          <w:color w:val="00188F"/>
        </w:rPr>
        <w:t xml:space="preserve"> Applied AI Services API</w:t>
      </w:r>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DC556C0" w14:textId="77777777" w:rsidTr="00C94E4B">
        <w:trPr>
          <w:trHeight w:val="249"/>
          <w:tblHeader/>
        </w:trPr>
        <w:tc>
          <w:tcPr>
            <w:tcW w:w="5400" w:type="dxa"/>
            <w:shd w:val="clear" w:color="auto" w:fill="0072C6"/>
          </w:tcPr>
          <w:p w14:paraId="2D53F5D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90C091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C29C36C" w14:textId="77777777" w:rsidTr="00C94E4B">
        <w:trPr>
          <w:trHeight w:val="242"/>
        </w:trPr>
        <w:tc>
          <w:tcPr>
            <w:tcW w:w="5400" w:type="dxa"/>
          </w:tcPr>
          <w:p w14:paraId="069DE1B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1E8D46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DD75DA6" w14:textId="77777777" w:rsidTr="00C94E4B">
        <w:trPr>
          <w:trHeight w:val="249"/>
        </w:trPr>
        <w:tc>
          <w:tcPr>
            <w:tcW w:w="5400" w:type="dxa"/>
          </w:tcPr>
          <w:p w14:paraId="393AC2B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E4C3D4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30A47C" w14:textId="77777777" w:rsidR="00E42622" w:rsidRPr="004F380E" w:rsidRDefault="00E42622" w:rsidP="00E42622">
      <w:pPr>
        <w:pStyle w:val="ProductList-Body"/>
        <w:spacing w:before="120"/>
        <w:rPr>
          <w:rFonts w:cstheme="minorHAnsi"/>
        </w:rPr>
      </w:pPr>
      <w:r w:rsidRPr="004F380E">
        <w:rPr>
          <w:rFonts w:cstheme="minorHAnsi"/>
          <w:b/>
          <w:bCs/>
          <w:color w:val="00188F"/>
        </w:rPr>
        <w:t>服務等級例外：</w:t>
      </w:r>
      <w:r w:rsidRPr="004F380E">
        <w:rPr>
          <w:rFonts w:cstheme="minorHAnsi"/>
        </w:rPr>
        <w:t>免費層並未提供</w:t>
      </w:r>
      <w:r w:rsidRPr="004F380E">
        <w:rPr>
          <w:rFonts w:cstheme="minorHAnsi"/>
        </w:rPr>
        <w:t xml:space="preserve"> SLA</w:t>
      </w:r>
      <w:r w:rsidRPr="004F380E">
        <w:rPr>
          <w:rFonts w:cstheme="minorHAnsi"/>
        </w:rPr>
        <w:t>。</w:t>
      </w:r>
    </w:p>
    <w:p w14:paraId="37231A9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8BEE758"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38" w:name="_Toc120626014"/>
      <w:bookmarkStart w:id="139" w:name="_Toc126157360"/>
      <w:r w:rsidRPr="000F1F10">
        <w:rPr>
          <w:rFonts w:ascii="Calibri Light" w:hAnsi="Calibri Light" w:cs="Calibri Light"/>
        </w:rPr>
        <w:t>Azure Arc</w:t>
      </w:r>
      <w:bookmarkEnd w:id="138"/>
      <w:bookmarkEnd w:id="139"/>
    </w:p>
    <w:p w14:paraId="2EBDFD6D" w14:textId="77777777" w:rsidR="00E42622" w:rsidRPr="004F380E" w:rsidRDefault="00E42622" w:rsidP="00E42622">
      <w:pPr>
        <w:pStyle w:val="ProductList-Body"/>
        <w:rPr>
          <w:rFonts w:cstheme="minorHAnsi"/>
        </w:rPr>
      </w:pPr>
      <w:r w:rsidRPr="004F380E">
        <w:rPr>
          <w:rFonts w:cstheme="minorHAnsi"/>
          <w:b/>
          <w:color w:val="00188F"/>
        </w:rPr>
        <w:t>新增定義</w:t>
      </w:r>
    </w:p>
    <w:p w14:paraId="49B00C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」係指在計費月份期間，至少一個</w:t>
      </w:r>
      <w:r w:rsidRPr="004F380E">
        <w:rPr>
          <w:rFonts w:cstheme="minorHAnsi"/>
        </w:rPr>
        <w:t xml:space="preserve"> Kubernetes </w:t>
      </w:r>
      <w:r w:rsidRPr="004F380E">
        <w:rPr>
          <w:rFonts w:cstheme="minorHAnsi"/>
        </w:rPr>
        <w:t>組態</w:t>
      </w:r>
      <w:r w:rsidRPr="004F380E">
        <w:rPr>
          <w:rFonts w:cstheme="minorHAnsi"/>
        </w:rPr>
        <w:t xml:space="preserve"> Azure </w:t>
      </w:r>
      <w:r w:rsidRPr="004F380E">
        <w:rPr>
          <w:rFonts w:cstheme="minorHAnsi"/>
        </w:rPr>
        <w:t>資源部署於</w:t>
      </w:r>
      <w:r w:rsidRPr="004F380E">
        <w:rPr>
          <w:rFonts w:cstheme="minorHAnsi"/>
        </w:rPr>
        <w:t xml:space="preserve"> Microsoft Azure </w:t>
      </w:r>
      <w:r w:rsidRPr="004F380E">
        <w:rPr>
          <w:rFonts w:cstheme="minorHAnsi"/>
        </w:rPr>
        <w:t>訂閱內啟用</w:t>
      </w:r>
      <w:r w:rsidRPr="004F380E">
        <w:rPr>
          <w:rFonts w:cstheme="minorHAnsi"/>
        </w:rPr>
        <w:t xml:space="preserve"> Azure Arc </w:t>
      </w:r>
      <w:r w:rsidRPr="004F380E">
        <w:rPr>
          <w:rFonts w:cstheme="minorHAnsi"/>
        </w:rPr>
        <w:t>之</w:t>
      </w:r>
      <w:r w:rsidRPr="004F380E">
        <w:rPr>
          <w:rFonts w:cstheme="minorHAnsi"/>
        </w:rPr>
        <w:t xml:space="preserve"> Kubernetes </w:t>
      </w:r>
      <w:r w:rsidRPr="004F380E">
        <w:rPr>
          <w:rFonts w:cstheme="minorHAnsi"/>
        </w:rPr>
        <w:t>資源的累積分鐘數總和。</w:t>
      </w:r>
    </w:p>
    <w:p w14:paraId="01C927D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」係指在計費月份期間，至少一個</w:t>
      </w:r>
      <w:r w:rsidRPr="004F380E">
        <w:rPr>
          <w:rFonts w:cstheme="minorHAnsi"/>
        </w:rPr>
        <w:t xml:space="preserve"> Kubernetes </w:t>
      </w:r>
      <w:r w:rsidRPr="004F380E">
        <w:rPr>
          <w:rFonts w:cstheme="minorHAnsi"/>
        </w:rPr>
        <w:t>組態</w:t>
      </w:r>
      <w:r w:rsidRPr="004F380E">
        <w:rPr>
          <w:rFonts w:cstheme="minorHAnsi"/>
        </w:rPr>
        <w:t xml:space="preserve"> Azure </w:t>
      </w:r>
      <w:r w:rsidRPr="004F380E">
        <w:rPr>
          <w:rFonts w:cstheme="minorHAnsi"/>
        </w:rPr>
        <w:t>資源部署於啟用</w:t>
      </w:r>
      <w:r w:rsidRPr="004F380E">
        <w:rPr>
          <w:rFonts w:cstheme="minorHAnsi"/>
        </w:rPr>
        <w:t xml:space="preserve"> Azure Arc </w:t>
      </w:r>
      <w:r w:rsidRPr="004F380E">
        <w:rPr>
          <w:rFonts w:cstheme="minorHAnsi"/>
        </w:rPr>
        <w:t>之</w:t>
      </w:r>
      <w:r w:rsidRPr="004F380E">
        <w:rPr>
          <w:rFonts w:cstheme="minorHAnsi"/>
        </w:rPr>
        <w:t xml:space="preserve"> Kubernetes </w:t>
      </w:r>
      <w:r w:rsidRPr="004F380E">
        <w:rPr>
          <w:rFonts w:cstheme="minorHAnsi"/>
        </w:rPr>
        <w:t>資源，但無法取得該</w:t>
      </w:r>
      <w:r w:rsidRPr="004F380E">
        <w:rPr>
          <w:rFonts w:cstheme="minorHAnsi"/>
        </w:rPr>
        <w:t xml:space="preserve"> Kubernetes </w:t>
      </w:r>
      <w:r w:rsidRPr="004F380E">
        <w:rPr>
          <w:rFonts w:cstheme="minorHAnsi"/>
        </w:rPr>
        <w:t>組態</w:t>
      </w:r>
      <w:r w:rsidRPr="004F380E">
        <w:rPr>
          <w:rFonts w:cstheme="minorHAnsi"/>
        </w:rPr>
        <w:t xml:space="preserve"> Azure </w:t>
      </w:r>
      <w:r w:rsidRPr="004F380E">
        <w:rPr>
          <w:rFonts w:cstheme="minorHAnsi"/>
        </w:rPr>
        <w:t>資源之</w:t>
      </w:r>
      <w:r w:rsidRPr="004F380E">
        <w:rPr>
          <w:rFonts w:cstheme="minorHAnsi"/>
        </w:rPr>
        <w:t xml:space="preserve"> REST API </w:t>
      </w:r>
      <w:r w:rsidRPr="004F380E">
        <w:rPr>
          <w:rFonts w:cstheme="minorHAnsi"/>
        </w:rPr>
        <w:t>作業的可用分鐘數上限。</w:t>
      </w:r>
    </w:p>
    <w:p w14:paraId="1D09C2F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1A893422" w14:textId="77777777" w:rsidR="00E42622" w:rsidRPr="004F380E" w:rsidRDefault="00E42622" w:rsidP="00E42622">
      <w:pPr>
        <w:pStyle w:val="ProductList-Body"/>
        <w:rPr>
          <w:rFonts w:cstheme="minorHAnsi"/>
        </w:rPr>
      </w:pPr>
    </w:p>
    <w:p w14:paraId="1CA1C1E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497EA86"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下列服務等級及服務折讓適用於客戶在已啟用</w:t>
      </w:r>
      <w:r w:rsidRPr="004F380E">
        <w:rPr>
          <w:rFonts w:cstheme="minorHAnsi"/>
          <w:b/>
          <w:bCs/>
          <w:color w:val="00188F"/>
        </w:rPr>
        <w:t xml:space="preserve"> Azure Arc </w:t>
      </w:r>
      <w:r w:rsidRPr="004F380E">
        <w:rPr>
          <w:rFonts w:cstheme="minorHAnsi"/>
          <w:b/>
          <w:bCs/>
          <w:color w:val="00188F"/>
        </w:rPr>
        <w:t>的</w:t>
      </w:r>
      <w:r w:rsidRPr="004F380E">
        <w:rPr>
          <w:rFonts w:cstheme="minorHAnsi"/>
          <w:b/>
          <w:bCs/>
          <w:color w:val="00188F"/>
        </w:rPr>
        <w:t xml:space="preserve"> Kubernetes </w:t>
      </w:r>
      <w:r w:rsidRPr="004F380E">
        <w:rPr>
          <w:rFonts w:cstheme="minorHAnsi"/>
          <w:b/>
          <w:bCs/>
          <w:color w:val="00188F"/>
        </w:rPr>
        <w:t>之上對</w:t>
      </w:r>
      <w:r w:rsidRPr="004F380E">
        <w:rPr>
          <w:rFonts w:cstheme="minorHAnsi"/>
          <w:b/>
          <w:bCs/>
          <w:color w:val="00188F"/>
        </w:rPr>
        <w:t xml:space="preserve"> Kubernetes </w:t>
      </w:r>
      <w:r w:rsidRPr="004F380E">
        <w:rPr>
          <w:rFonts w:cstheme="minorHAnsi"/>
          <w:b/>
          <w:bCs/>
          <w:color w:val="00188F"/>
        </w:rPr>
        <w:t>組態</w:t>
      </w:r>
      <w:r w:rsidRPr="004F380E">
        <w:rPr>
          <w:rFonts w:cstheme="minorHAnsi"/>
          <w:b/>
          <w:bCs/>
          <w:color w:val="00188F"/>
        </w:rPr>
        <w:t xml:space="preserve"> Azure </w:t>
      </w:r>
      <w:r w:rsidRPr="004F380E">
        <w:rPr>
          <w:rFonts w:cstheme="minorHAnsi"/>
          <w:b/>
          <w:bCs/>
          <w:color w:val="00188F"/>
        </w:rPr>
        <w:t>資源的使用：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FFDE6B5" w14:textId="77777777" w:rsidTr="00C94E4B">
        <w:trPr>
          <w:trHeight w:val="249"/>
          <w:tblHeader/>
        </w:trPr>
        <w:tc>
          <w:tcPr>
            <w:tcW w:w="4688" w:type="dxa"/>
            <w:shd w:val="clear" w:color="auto" w:fill="0072C6"/>
          </w:tcPr>
          <w:p w14:paraId="530CCDF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D46CB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037D044" w14:textId="77777777" w:rsidTr="00C94E4B">
        <w:trPr>
          <w:trHeight w:val="242"/>
        </w:trPr>
        <w:tc>
          <w:tcPr>
            <w:tcW w:w="4688" w:type="dxa"/>
          </w:tcPr>
          <w:p w14:paraId="1A8868B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E26592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57D929" w14:textId="77777777" w:rsidTr="00C94E4B">
        <w:trPr>
          <w:trHeight w:val="249"/>
        </w:trPr>
        <w:tc>
          <w:tcPr>
            <w:tcW w:w="4688" w:type="dxa"/>
          </w:tcPr>
          <w:p w14:paraId="183D8E1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C816D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132D6A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661BFEE"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40" w:name="_Toc120626015"/>
      <w:bookmarkStart w:id="141" w:name="_Toc126157361"/>
      <w:r w:rsidRPr="004F380E">
        <w:rPr>
          <w:rFonts w:asciiTheme="minorHAnsi" w:hAnsiTheme="minorHAnsi" w:cstheme="minorHAnsi"/>
        </w:rPr>
        <w:t>自動化</w:t>
      </w:r>
      <w:bookmarkEnd w:id="131"/>
      <w:bookmarkEnd w:id="136"/>
      <w:bookmarkEnd w:id="140"/>
      <w:bookmarkEnd w:id="141"/>
    </w:p>
    <w:p w14:paraId="6F0CB937" w14:textId="77777777" w:rsidR="00E42622" w:rsidRPr="004F380E" w:rsidRDefault="00E42622" w:rsidP="00E42622">
      <w:pPr>
        <w:pStyle w:val="ProductList-Body"/>
        <w:rPr>
          <w:rFonts w:cstheme="minorHAnsi"/>
        </w:rPr>
      </w:pPr>
      <w:r w:rsidRPr="004F380E">
        <w:rPr>
          <w:rFonts w:cstheme="minorHAnsi"/>
          <w:b/>
          <w:color w:val="00188F"/>
        </w:rPr>
        <w:t>自動化服務</w:t>
      </w:r>
      <w:r w:rsidRPr="004F380E">
        <w:rPr>
          <w:rFonts w:cstheme="minorHAnsi"/>
          <w:b/>
          <w:color w:val="00188F"/>
        </w:rPr>
        <w:t xml:space="preserve"> – </w:t>
      </w:r>
      <w:r w:rsidRPr="004F380E">
        <w:rPr>
          <w:rFonts w:cstheme="minorHAnsi"/>
          <w:b/>
          <w:color w:val="00188F"/>
        </w:rPr>
        <w:t>預期狀態設定</w:t>
      </w:r>
      <w:r w:rsidRPr="004F380E">
        <w:rPr>
          <w:rFonts w:cstheme="minorHAnsi"/>
          <w:b/>
          <w:color w:val="00188F"/>
        </w:rPr>
        <w:t xml:space="preserve"> (DSC)</w:t>
      </w:r>
    </w:p>
    <w:p w14:paraId="562A762E"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36049EA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中部署特定自動化帳戶之總分鐘數。</w:t>
      </w:r>
    </w:p>
    <w:p w14:paraId="6A471B4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DSC </w:t>
      </w:r>
      <w:r w:rsidRPr="004F380E">
        <w:rPr>
          <w:rFonts w:cstheme="minorHAnsi"/>
          <w:b/>
          <w:color w:val="00188F"/>
        </w:rPr>
        <w:t>代理程式服務</w:t>
      </w:r>
      <w:r w:rsidRPr="004F380E">
        <w:rPr>
          <w:rFonts w:cstheme="minorHAnsi"/>
        </w:rPr>
        <w:t>」係指</w:t>
      </w:r>
      <w:r w:rsidRPr="004F380E">
        <w:rPr>
          <w:rFonts w:cstheme="minorHAnsi"/>
          <w:shd w:val="clear" w:color="auto" w:fill="FFFFFF"/>
        </w:rPr>
        <w:t>負責接收及回應來自</w:t>
      </w:r>
      <w:r w:rsidRPr="004F380E">
        <w:rPr>
          <w:rFonts w:cstheme="minorHAnsi"/>
          <w:shd w:val="clear" w:color="auto" w:fill="FFFFFF"/>
        </w:rPr>
        <w:t xml:space="preserve"> DSC </w:t>
      </w:r>
      <w:r w:rsidRPr="004F380E">
        <w:rPr>
          <w:rFonts w:cstheme="minorHAnsi"/>
          <w:shd w:val="clear" w:color="auto" w:fill="FFFFFF"/>
        </w:rPr>
        <w:t>節點之提取、註冊及報告要求的自動化服務元件</w:t>
      </w:r>
      <w:r w:rsidRPr="004F380E">
        <w:rPr>
          <w:rFonts w:cstheme="minorHAnsi"/>
        </w:rPr>
        <w:t>。</w:t>
      </w:r>
    </w:p>
    <w:p w14:paraId="44EE258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」係指在計費月份期間，於指定的</w:t>
      </w:r>
      <w:r w:rsidRPr="004F380E">
        <w:rPr>
          <w:rFonts w:cstheme="minorHAnsi"/>
        </w:rPr>
        <w:t xml:space="preserve"> Microsoft Azure </w:t>
      </w:r>
      <w:r w:rsidRPr="004F380E">
        <w:rPr>
          <w:rFonts w:cstheme="minorHAnsi"/>
        </w:rPr>
        <w:t>訂閱中，針對全部已部署之自動化帳戶的所有部署分鐘數總和。</w:t>
      </w:r>
    </w:p>
    <w:p w14:paraId="7F223807" w14:textId="77777777" w:rsidR="00E42622" w:rsidRPr="004F380E" w:rsidRDefault="00E42622" w:rsidP="00E42622">
      <w:pPr>
        <w:pStyle w:val="ProductList-Body"/>
        <w:rPr>
          <w:rFonts w:cstheme="minorHAnsi"/>
        </w:rPr>
      </w:pPr>
      <w:r w:rsidRPr="004F380E">
        <w:rPr>
          <w:rFonts w:cstheme="minorHAnsi"/>
          <w:b/>
          <w:color w:val="00188F"/>
        </w:rPr>
        <w:lastRenderedPageBreak/>
        <w:t>停機時間</w:t>
      </w:r>
      <w:r w:rsidRPr="00F2430A">
        <w:rPr>
          <w:rFonts w:cstheme="minorHAnsi"/>
          <w:b/>
          <w:bCs/>
        </w:rPr>
        <w:t>：</w:t>
      </w:r>
      <w:r w:rsidRPr="004F380E">
        <w:rPr>
          <w:rFonts w:cstheme="minorHAnsi"/>
        </w:rPr>
        <w:t xml:space="preserve">DSC </w:t>
      </w:r>
      <w:r w:rsidRPr="004F380E">
        <w:rPr>
          <w:rFonts w:cstheme="minorHAnsi"/>
        </w:rPr>
        <w:t>代理程式服務無法提供服務期間，於指定的</w:t>
      </w:r>
      <w:r w:rsidRPr="004F380E">
        <w:rPr>
          <w:rFonts w:cstheme="minorHAnsi"/>
        </w:rPr>
        <w:t xml:space="preserve"> Microsoft Azure </w:t>
      </w:r>
      <w:r w:rsidRPr="004F380E">
        <w:rPr>
          <w:rFonts w:cstheme="minorHAnsi"/>
        </w:rPr>
        <w:t>訂閱中，針對所有已部署之自動化帳戶的總累積部署分鐘數。如果在某分鐘內，從自動化帳戶之關聯</w:t>
      </w:r>
      <w:r w:rsidRPr="004F380E">
        <w:rPr>
          <w:rFonts w:cstheme="minorHAnsi"/>
        </w:rPr>
        <w:t xml:space="preserve"> DSC </w:t>
      </w:r>
      <w:r w:rsidRPr="004F380E">
        <w:rPr>
          <w:rFonts w:cstheme="minorHAnsi"/>
        </w:rPr>
        <w:t>節點向</w:t>
      </w:r>
      <w:r w:rsidRPr="004F380E">
        <w:rPr>
          <w:rFonts w:cstheme="minorHAnsi"/>
        </w:rPr>
        <w:t xml:space="preserve"> DSC </w:t>
      </w:r>
      <w:r w:rsidRPr="004F380E">
        <w:rPr>
          <w:rFonts w:cstheme="minorHAnsi"/>
        </w:rPr>
        <w:t>代理程式服務持續發出之提取、註冊及報告要求，均傳回錯誤碼，或並未在五分鐘內傳回成功碼，則該分鐘便視為無法對特定自動化帳戶提供服務。</w:t>
      </w:r>
    </w:p>
    <w:p w14:paraId="5ECC6724"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629DC0FE" w14:textId="77777777" w:rsidR="00E42622" w:rsidRPr="004F380E" w:rsidRDefault="00E42622" w:rsidP="00E42622">
      <w:pPr>
        <w:pStyle w:val="ProductList-Body"/>
        <w:rPr>
          <w:rFonts w:cstheme="minorHAnsi"/>
        </w:rPr>
      </w:pPr>
    </w:p>
    <w:p w14:paraId="5901C63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41DDBB6"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5DD56D3" w14:textId="77777777" w:rsidTr="00C94E4B">
        <w:trPr>
          <w:tblHeader/>
        </w:trPr>
        <w:tc>
          <w:tcPr>
            <w:tcW w:w="5400" w:type="dxa"/>
            <w:shd w:val="clear" w:color="auto" w:fill="0072C6"/>
          </w:tcPr>
          <w:p w14:paraId="7882A3A4"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6CCB234"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服務折讓</w:t>
            </w:r>
          </w:p>
        </w:tc>
      </w:tr>
      <w:tr w:rsidR="00E42622" w:rsidRPr="004F380E" w14:paraId="5554B326" w14:textId="77777777" w:rsidTr="00C94E4B">
        <w:tc>
          <w:tcPr>
            <w:tcW w:w="5400" w:type="dxa"/>
          </w:tcPr>
          <w:p w14:paraId="07589FA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DF118E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64FB931" w14:textId="77777777" w:rsidTr="00C94E4B">
        <w:tc>
          <w:tcPr>
            <w:tcW w:w="5400" w:type="dxa"/>
          </w:tcPr>
          <w:p w14:paraId="2D69AE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4D660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B804B72" w14:textId="77777777" w:rsidR="00E42622" w:rsidRPr="004F380E" w:rsidRDefault="00E42622" w:rsidP="00E42622">
      <w:pPr>
        <w:pStyle w:val="ProductList-Body"/>
        <w:tabs>
          <w:tab w:val="clear" w:pos="360"/>
          <w:tab w:val="clear" w:pos="720"/>
          <w:tab w:val="clear" w:pos="1080"/>
        </w:tabs>
        <w:spacing w:before="120" w:after="240"/>
        <w:rPr>
          <w:rFonts w:cstheme="minorHAnsi"/>
        </w:rPr>
      </w:pPr>
      <w:bookmarkStart w:id="142" w:name="_Toc457821539"/>
      <w:r w:rsidRPr="004F380E">
        <w:rPr>
          <w:rFonts w:cstheme="minorHAnsi"/>
          <w:b/>
          <w:bCs/>
          <w:color w:val="00188F"/>
        </w:rPr>
        <w:t>其他條款</w:t>
      </w:r>
      <w:r w:rsidRPr="00F2430A">
        <w:rPr>
          <w:rFonts w:cstheme="minorHAnsi"/>
          <w:b/>
          <w:bCs/>
          <w:color w:val="000000" w:themeColor="text1"/>
        </w:rPr>
        <w:t>：</w:t>
      </w:r>
      <w:r w:rsidRPr="004F380E">
        <w:rPr>
          <w:rFonts w:cstheme="minorHAnsi"/>
          <w:color w:val="000000" w:themeColor="text1"/>
        </w:rPr>
        <w:t>服務折讓僅適用於在自動服務範圍內對</w:t>
      </w:r>
      <w:r w:rsidRPr="004F380E">
        <w:rPr>
          <w:rFonts w:cstheme="minorHAnsi"/>
          <w:color w:val="000000" w:themeColor="text1"/>
        </w:rPr>
        <w:t xml:space="preserve"> DSC </w:t>
      </w:r>
      <w:r w:rsidRPr="004F380E">
        <w:rPr>
          <w:rFonts w:cstheme="minorHAnsi"/>
          <w:color w:val="000000" w:themeColor="text1"/>
        </w:rPr>
        <w:t>功能之使用的費用。自動化服務的免費層並未提供</w:t>
      </w:r>
      <w:r w:rsidRPr="004F380E">
        <w:rPr>
          <w:rFonts w:cstheme="minorHAnsi"/>
          <w:color w:val="000000" w:themeColor="text1"/>
        </w:rPr>
        <w:t xml:space="preserve"> SLA</w:t>
      </w:r>
      <w:r w:rsidRPr="004F380E">
        <w:rPr>
          <w:rFonts w:cstheme="minorHAnsi"/>
          <w:color w:val="000000" w:themeColor="text1"/>
        </w:rPr>
        <w:t>。</w:t>
      </w:r>
    </w:p>
    <w:p w14:paraId="53DB0232"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自動化服務</w:t>
      </w:r>
      <w:r w:rsidRPr="004F380E">
        <w:rPr>
          <w:rFonts w:cstheme="minorHAnsi"/>
          <w:b/>
          <w:bCs/>
          <w:color w:val="00188F"/>
        </w:rPr>
        <w:t xml:space="preserve"> – </w:t>
      </w:r>
      <w:r w:rsidRPr="004F380E">
        <w:rPr>
          <w:rFonts w:cstheme="minorHAnsi"/>
          <w:b/>
          <w:bCs/>
          <w:color w:val="00188F"/>
        </w:rPr>
        <w:t>程序自動化</w:t>
      </w:r>
    </w:p>
    <w:bookmarkEnd w:id="142"/>
    <w:p w14:paraId="13F01155"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7BD5A33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已延遲工作數</w:t>
      </w:r>
      <w:r w:rsidRPr="004F380E">
        <w:rPr>
          <w:rFonts w:cstheme="minorHAnsi"/>
        </w:rPr>
        <w:t>」係指在特定的</w:t>
      </w:r>
      <w:r w:rsidRPr="004F380E">
        <w:rPr>
          <w:rFonts w:cstheme="minorHAnsi"/>
        </w:rPr>
        <w:t xml:space="preserve"> Microsoft Azure </w:t>
      </w:r>
      <w:r w:rsidRPr="004F380E">
        <w:rPr>
          <w:rFonts w:cstheme="minorHAnsi"/>
        </w:rPr>
        <w:t>訂閱中未能於預定開始時間三十</w:t>
      </w:r>
      <w:r w:rsidRPr="004F380E">
        <w:rPr>
          <w:rFonts w:cstheme="minorHAnsi"/>
        </w:rPr>
        <w:t xml:space="preserve"> (30) </w:t>
      </w:r>
      <w:r w:rsidRPr="004F380E">
        <w:rPr>
          <w:rFonts w:cstheme="minorHAnsi"/>
        </w:rPr>
        <w:t>分鐘內開始的工作總數。</w:t>
      </w:r>
    </w:p>
    <w:p w14:paraId="4DE2B3A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工作</w:t>
      </w:r>
      <w:r w:rsidRPr="004F380E">
        <w:rPr>
          <w:rFonts w:cstheme="minorHAnsi"/>
        </w:rPr>
        <w:t>」係指</w:t>
      </w:r>
      <w:r w:rsidRPr="004F380E">
        <w:rPr>
          <w:rFonts w:cstheme="minorHAnsi"/>
        </w:rPr>
        <w:t xml:space="preserve"> Runbook </w:t>
      </w:r>
      <w:r w:rsidRPr="004F380E">
        <w:rPr>
          <w:rFonts w:cstheme="minorHAnsi"/>
        </w:rPr>
        <w:t>的執行。</w:t>
      </w:r>
    </w:p>
    <w:p w14:paraId="0D128BC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預定開始時間</w:t>
      </w:r>
      <w:r w:rsidRPr="004F380E">
        <w:rPr>
          <w:rFonts w:cstheme="minorHAnsi"/>
        </w:rPr>
        <w:t>」係指預定開始執行的工作時間。</w:t>
      </w:r>
    </w:p>
    <w:p w14:paraId="1B89D63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Runbook</w:t>
      </w:r>
      <w:r w:rsidRPr="004F380E">
        <w:rPr>
          <w:rFonts w:cstheme="minorHAnsi"/>
        </w:rPr>
        <w:t>」係指貴用戶在</w:t>
      </w:r>
      <w:r w:rsidRPr="004F380E">
        <w:rPr>
          <w:rFonts w:cstheme="minorHAnsi"/>
        </w:rPr>
        <w:t xml:space="preserve"> Microsoft Azure </w:t>
      </w:r>
      <w:r w:rsidRPr="004F380E">
        <w:rPr>
          <w:rFonts w:cstheme="minorHAnsi"/>
        </w:rPr>
        <w:t>內所執行的一組特定動作。</w:t>
      </w:r>
    </w:p>
    <w:p w14:paraId="11EB01C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工作總數</w:t>
      </w:r>
      <w:r w:rsidRPr="004F380E">
        <w:rPr>
          <w:rFonts w:cstheme="minorHAnsi"/>
        </w:rPr>
        <w:t>」係指特定</w:t>
      </w:r>
      <w:r w:rsidRPr="004F380E">
        <w:rPr>
          <w:rFonts w:cstheme="minorHAnsi"/>
        </w:rPr>
        <w:t xml:space="preserve"> Microsoft Azure </w:t>
      </w:r>
      <w:r w:rsidRPr="004F380E">
        <w:rPr>
          <w:rFonts w:cstheme="minorHAnsi"/>
        </w:rPr>
        <w:t>訂閱的計費月份期間預訂執行的工作總數。</w:t>
      </w:r>
    </w:p>
    <w:p w14:paraId="7FAFD8F3"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1822E22F" w14:textId="77777777" w:rsidR="00E42622" w:rsidRPr="004F380E" w:rsidRDefault="00E42622" w:rsidP="00E42622">
      <w:pPr>
        <w:pStyle w:val="ProductList-Body"/>
        <w:rPr>
          <w:rFonts w:cstheme="minorHAnsi"/>
        </w:rPr>
      </w:pPr>
    </w:p>
    <w:p w14:paraId="0D4BDAF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工作總數</m:t>
              </m:r>
              <m:r>
                <w:rPr>
                  <w:rFonts w:ascii="Cambria Math" w:hAnsi="Cambria Math" w:cstheme="minorHAnsi"/>
                  <w:sz w:val="18"/>
                  <w:szCs w:val="18"/>
                </w:rPr>
                <m:t>-</m:t>
              </m:r>
              <m:r>
                <w:rPr>
                  <w:rFonts w:ascii="Cambria Math" w:hAnsi="Cambria Math" w:cstheme="minorHAnsi" w:hint="eastAsia"/>
                  <w:sz w:val="18"/>
                  <w:szCs w:val="18"/>
                </w:rPr>
                <m:t>已延遲工作數</m:t>
              </m:r>
            </m:num>
            <m:den>
              <m:r>
                <w:rPr>
                  <w:rFonts w:ascii="Cambria Math" w:hAnsi="Cambria Math" w:cstheme="minorHAnsi" w:hint="eastAsia"/>
                  <w:sz w:val="18"/>
                  <w:szCs w:val="18"/>
                </w:rPr>
                <m:t>工作總數</m:t>
              </m:r>
            </m:den>
          </m:f>
          <m:r>
            <w:rPr>
              <w:rFonts w:ascii="Cambria Math" w:hAnsi="Cambria Math" w:cstheme="minorHAnsi"/>
              <w:sz w:val="18"/>
              <w:szCs w:val="18"/>
            </w:rPr>
            <m:t xml:space="preserve"> x 100</m:t>
          </m:r>
        </m:oMath>
      </m:oMathPara>
    </w:p>
    <w:p w14:paraId="321B66C2" w14:textId="77777777" w:rsidR="00E42622" w:rsidRPr="004F380E" w:rsidRDefault="00E42622" w:rsidP="00E42622">
      <w:pPr>
        <w:pStyle w:val="ProductList-Body"/>
        <w:keepNext/>
        <w:keepLines/>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39BC09E" w14:textId="77777777" w:rsidTr="00C94E4B">
        <w:trPr>
          <w:tblHeader/>
        </w:trPr>
        <w:tc>
          <w:tcPr>
            <w:tcW w:w="5400" w:type="dxa"/>
            <w:shd w:val="clear" w:color="auto" w:fill="0072C6"/>
          </w:tcPr>
          <w:p w14:paraId="6041E915" w14:textId="77777777" w:rsidR="00E42622" w:rsidRPr="004F380E" w:rsidRDefault="00E42622" w:rsidP="00C94E4B">
            <w:pPr>
              <w:pStyle w:val="ProductList-OfferingBody"/>
              <w:keepNext/>
              <w:keepLines/>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B97A4D7" w14:textId="77777777" w:rsidR="00E42622" w:rsidRPr="004F380E" w:rsidRDefault="00E42622" w:rsidP="00C94E4B">
            <w:pPr>
              <w:pStyle w:val="ProductList-OfferingBody"/>
              <w:keepNext/>
              <w:keepLines/>
              <w:rPr>
                <w:rFonts w:cstheme="minorHAnsi"/>
                <w:color w:val="FFFFFF" w:themeColor="background1"/>
              </w:rPr>
            </w:pPr>
            <w:r w:rsidRPr="004F380E">
              <w:rPr>
                <w:rFonts w:cstheme="minorHAnsi"/>
                <w:color w:val="FFFFFF" w:themeColor="background1"/>
              </w:rPr>
              <w:t>服務折讓</w:t>
            </w:r>
          </w:p>
        </w:tc>
      </w:tr>
      <w:tr w:rsidR="00E42622" w:rsidRPr="004F380E" w14:paraId="16721184" w14:textId="77777777" w:rsidTr="00C94E4B">
        <w:tc>
          <w:tcPr>
            <w:tcW w:w="5400" w:type="dxa"/>
          </w:tcPr>
          <w:p w14:paraId="6939588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806C2F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47013DE" w14:textId="77777777" w:rsidTr="00C94E4B">
        <w:tc>
          <w:tcPr>
            <w:tcW w:w="5400" w:type="dxa"/>
          </w:tcPr>
          <w:p w14:paraId="3116A6A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D0358B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B6F0E2" w14:textId="77777777" w:rsidR="00E42622" w:rsidRPr="004F380E" w:rsidRDefault="00E42622" w:rsidP="00E42622">
      <w:pPr>
        <w:pStyle w:val="ProductList-Body"/>
        <w:tabs>
          <w:tab w:val="clear" w:pos="360"/>
          <w:tab w:val="clear" w:pos="720"/>
          <w:tab w:val="clear" w:pos="1080"/>
        </w:tabs>
        <w:spacing w:before="120"/>
        <w:rPr>
          <w:rFonts w:cstheme="minorHAnsi"/>
        </w:rPr>
      </w:pPr>
      <w:bookmarkStart w:id="143" w:name="_Toc510793660"/>
      <w:bookmarkStart w:id="144" w:name="AzureBotService"/>
      <w:bookmarkStart w:id="145" w:name="_Toc482880958"/>
      <w:bookmarkStart w:id="146" w:name="_Toc457806452"/>
      <w:bookmarkStart w:id="147" w:name="_Toc457821540"/>
      <w:r w:rsidRPr="004F380E">
        <w:rPr>
          <w:rFonts w:cstheme="minorHAnsi"/>
          <w:b/>
          <w:bCs/>
          <w:color w:val="00188F"/>
        </w:rPr>
        <w:t>其他條款</w:t>
      </w:r>
      <w:r w:rsidRPr="00F2430A">
        <w:rPr>
          <w:rFonts w:cstheme="minorHAnsi"/>
          <w:b/>
          <w:bCs/>
        </w:rPr>
        <w:t>：</w:t>
      </w:r>
      <w:r w:rsidRPr="004F380E">
        <w:rPr>
          <w:rFonts w:cstheme="minorHAnsi"/>
        </w:rPr>
        <w:t>服務折讓僅適用於在自動化服務範圍內對程序自動化功能之使用的費用。自動化服務的免費層並未提供</w:t>
      </w:r>
      <w:r w:rsidRPr="004F380E">
        <w:rPr>
          <w:rFonts w:cstheme="minorHAnsi"/>
        </w:rPr>
        <w:t xml:space="preserve"> SLA</w:t>
      </w:r>
      <w:r w:rsidRPr="004F380E">
        <w:rPr>
          <w:rFonts w:cstheme="minorHAnsi"/>
        </w:rPr>
        <w:t>。</w:t>
      </w:r>
    </w:p>
    <w:p w14:paraId="4743E1A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2346517" w14:textId="77777777" w:rsidR="00E42622" w:rsidRPr="004F380E" w:rsidRDefault="00E42622" w:rsidP="00E42622">
      <w:pPr>
        <w:pStyle w:val="ProductList-Offering2Heading"/>
        <w:tabs>
          <w:tab w:val="clear" w:pos="360"/>
          <w:tab w:val="clear" w:pos="720"/>
          <w:tab w:val="clear" w:pos="1080"/>
        </w:tabs>
        <w:outlineLvl w:val="2"/>
        <w:rPr>
          <w:rFonts w:cstheme="majorHAnsi"/>
        </w:rPr>
      </w:pPr>
      <w:bookmarkStart w:id="148" w:name="_Toc52348942"/>
      <w:bookmarkStart w:id="149" w:name="_Toc120626016"/>
      <w:bookmarkStart w:id="150" w:name="_Toc52348924"/>
      <w:bookmarkStart w:id="151" w:name="_Toc126157362"/>
      <w:bookmarkEnd w:id="143"/>
      <w:r w:rsidRPr="000F1F10">
        <w:rPr>
          <w:rFonts w:ascii="Calibri Light" w:hAnsi="Calibri Light" w:cs="Calibri Light"/>
        </w:rPr>
        <w:t xml:space="preserve">Azure </w:t>
      </w:r>
      <w:r w:rsidRPr="004F380E">
        <w:rPr>
          <w:rFonts w:cstheme="majorHAnsi"/>
        </w:rPr>
        <w:t>備份</w:t>
      </w:r>
      <w:bookmarkEnd w:id="148"/>
      <w:bookmarkEnd w:id="149"/>
      <w:bookmarkEnd w:id="151"/>
    </w:p>
    <w:p w14:paraId="7F16D747"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2A4DBA4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w:t>
      </w:r>
      <w:r w:rsidRPr="004F380E">
        <w:rPr>
          <w:rFonts w:cstheme="minorHAnsi"/>
        </w:rPr>
        <w:t>」係指將電腦資料從註冊伺服器複製至備份保存庫的程序。</w:t>
      </w:r>
    </w:p>
    <w:p w14:paraId="02EFF676"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備份代理程式</w:t>
      </w:r>
      <w:r w:rsidRPr="004F380E">
        <w:rPr>
          <w:rFonts w:cstheme="minorHAnsi"/>
        </w:rPr>
        <w:t>」係指安裝在註冊伺服器上之軟體，可讓註冊伺服器備份或還原一個或多個受保護的項目。</w:t>
      </w:r>
    </w:p>
    <w:p w14:paraId="4ACEB6F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備份保存庫</w:t>
      </w:r>
      <w:r w:rsidRPr="004F380E">
        <w:rPr>
          <w:rFonts w:cstheme="minorHAnsi"/>
        </w:rPr>
        <w:t>」係指一個容器，貴用戶得在其中註冊一個或多個要備份之受保護的項目。</w:t>
      </w:r>
    </w:p>
    <w:p w14:paraId="774E71C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w:t>
      </w:r>
      <w:r w:rsidRPr="004F380E">
        <w:rPr>
          <w:rFonts w:cstheme="minorHAnsi"/>
        </w:rPr>
        <w:t>」係指備份代理程式或服務由於無法使用備份服務，以致無法完整完成已適當設定之備份或還原作業。</w:t>
      </w:r>
    </w:p>
    <w:p w14:paraId="1770ECA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受保護的項目</w:t>
      </w:r>
      <w:r w:rsidRPr="004F380E">
        <w:rPr>
          <w:rFonts w:cstheme="minorHAnsi"/>
        </w:rPr>
        <w:t>」係指資料之集合，例如已排程要備份至備份服務之資碟區、資料庫或虛擬機器，如此一來在</w:t>
      </w:r>
      <w:r w:rsidRPr="004F380E">
        <w:rPr>
          <w:rFonts w:cstheme="minorHAnsi"/>
        </w:rPr>
        <w:t xml:space="preserve"> [</w:t>
      </w:r>
      <w:r w:rsidRPr="004F380E">
        <w:rPr>
          <w:rFonts w:cstheme="minorHAnsi"/>
        </w:rPr>
        <w:t>管理入口網站</w:t>
      </w:r>
      <w:r w:rsidRPr="004F380E">
        <w:rPr>
          <w:rFonts w:cstheme="minorHAnsi"/>
        </w:rPr>
        <w:t xml:space="preserve">] </w:t>
      </w:r>
      <w:r w:rsidRPr="004F380E">
        <w:rPr>
          <w:rFonts w:cstheme="minorHAnsi"/>
        </w:rPr>
        <w:t>的</w:t>
      </w:r>
      <w:r w:rsidRPr="004F380E">
        <w:rPr>
          <w:rFonts w:cstheme="minorHAnsi"/>
        </w:rPr>
        <w:t xml:space="preserve"> [</w:t>
      </w:r>
      <w:r w:rsidRPr="004F380E">
        <w:rPr>
          <w:rFonts w:cstheme="minorHAnsi"/>
        </w:rPr>
        <w:t>還原服務</w:t>
      </w:r>
      <w:r w:rsidRPr="004F380E">
        <w:rPr>
          <w:rFonts w:cstheme="minorHAnsi"/>
        </w:rPr>
        <w:t xml:space="preserve">] </w:t>
      </w:r>
      <w:r w:rsidRPr="004F380E">
        <w:rPr>
          <w:rFonts w:cstheme="minorHAnsi"/>
        </w:rPr>
        <w:t>區段之</w:t>
      </w:r>
      <w:r w:rsidRPr="004F380E">
        <w:rPr>
          <w:rFonts w:cstheme="minorHAnsi"/>
        </w:rPr>
        <w:t xml:space="preserve"> [</w:t>
      </w:r>
      <w:r w:rsidRPr="004F380E">
        <w:rPr>
          <w:rFonts w:cstheme="minorHAnsi"/>
        </w:rPr>
        <w:t>受保護的項目</w:t>
      </w:r>
      <w:r w:rsidRPr="004F380E">
        <w:rPr>
          <w:rFonts w:cstheme="minorHAnsi"/>
        </w:rPr>
        <w:t xml:space="preserve">] </w:t>
      </w:r>
      <w:r w:rsidRPr="004F380E">
        <w:rPr>
          <w:rFonts w:cstheme="minorHAnsi"/>
        </w:rPr>
        <w:t>索引標籤中便會將該集合列舉為</w:t>
      </w:r>
      <w:r w:rsidRPr="004F380E">
        <w:rPr>
          <w:rFonts w:cstheme="minorHAnsi"/>
        </w:rPr>
        <w:t xml:space="preserve"> [</w:t>
      </w:r>
      <w:r w:rsidRPr="004F380E">
        <w:rPr>
          <w:rFonts w:cstheme="minorHAnsi"/>
        </w:rPr>
        <w:t>受保護的項目</w:t>
      </w:r>
      <w:r w:rsidRPr="004F380E">
        <w:rPr>
          <w:rFonts w:cstheme="minorHAnsi"/>
        </w:rPr>
        <w:t>]</w:t>
      </w:r>
      <w:r w:rsidRPr="004F380E">
        <w:rPr>
          <w:rFonts w:cstheme="minorHAnsi"/>
        </w:rPr>
        <w:t>。</w:t>
      </w:r>
    </w:p>
    <w:p w14:paraId="62330C5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復原</w:t>
      </w:r>
      <w:r w:rsidRPr="004F380E">
        <w:rPr>
          <w:rFonts w:cstheme="minorHAnsi"/>
        </w:rPr>
        <w:t>」或「</w:t>
      </w:r>
      <w:r w:rsidRPr="004F380E">
        <w:rPr>
          <w:rFonts w:cstheme="minorHAnsi"/>
          <w:b/>
          <w:color w:val="00188F"/>
        </w:rPr>
        <w:t>還原</w:t>
      </w:r>
      <w:r w:rsidRPr="004F380E">
        <w:rPr>
          <w:rFonts w:cstheme="minorHAnsi"/>
        </w:rPr>
        <w:t>」係指將電腦資料從備份保存庫還原至註冊伺服器的程序。</w:t>
      </w:r>
    </w:p>
    <w:p w14:paraId="5B6D71B8" w14:textId="77777777" w:rsidR="00E42622" w:rsidRPr="004F380E" w:rsidRDefault="00E42622" w:rsidP="00E42622">
      <w:pPr>
        <w:pStyle w:val="ProductList-Body"/>
        <w:spacing w:before="120"/>
        <w:rPr>
          <w:rFonts w:cstheme="minorHAnsi"/>
        </w:rPr>
      </w:pPr>
      <w:r w:rsidRPr="004F380E">
        <w:rPr>
          <w:rFonts w:cstheme="minorHAnsi"/>
          <w:b/>
          <w:bCs/>
          <w:color w:val="00188F"/>
        </w:rPr>
        <w:t>備份服務的每月上線時間計算及服務等級</w:t>
      </w:r>
    </w:p>
    <w:p w14:paraId="10B09350" w14:textId="77777777" w:rsidR="00E42622" w:rsidRPr="004F380E" w:rsidRDefault="00E42622" w:rsidP="00E42622">
      <w:pPr>
        <w:pStyle w:val="ProductList-Body"/>
        <w:rPr>
          <w:rFonts w:cstheme="minorHAnsi"/>
        </w:rPr>
      </w:pPr>
      <w:r w:rsidRPr="004F380E">
        <w:rPr>
          <w:rFonts w:cstheme="minorHAnsi"/>
          <w:b/>
          <w:color w:val="00188F"/>
        </w:rPr>
        <w:t>新增定義：</w:t>
      </w:r>
    </w:p>
    <w:p w14:paraId="6110140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」係指排程要將受保護的項目備份至備份保存庫期間之總分鐘數。</w:t>
      </w:r>
    </w:p>
    <w:p w14:paraId="40DCC0E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」係指在計費月份期間，針對指定的</w:t>
      </w:r>
      <w:r w:rsidRPr="004F380E">
        <w:rPr>
          <w:rFonts w:cstheme="minorHAnsi"/>
        </w:rPr>
        <w:t xml:space="preserve"> Microsoft Azure </w:t>
      </w:r>
      <w:r w:rsidRPr="004F380E">
        <w:rPr>
          <w:rFonts w:cstheme="minorHAnsi"/>
        </w:rPr>
        <w:t>訂閱之全部受保護的項目進行部署之所有部署分鐘數總和。</w:t>
      </w:r>
    </w:p>
    <w:p w14:paraId="6FE0795D"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係指在無法提供受保護的項目之備份服務期間，由貴用戶於指定的</w:t>
      </w:r>
      <w:r w:rsidRPr="004F380E">
        <w:rPr>
          <w:rFonts w:cstheme="minorHAnsi"/>
        </w:rPr>
        <w:t xml:space="preserve"> Microsoft Azure </w:t>
      </w:r>
      <w:r w:rsidRPr="004F380E">
        <w:rPr>
          <w:rFonts w:cstheme="minorHAnsi"/>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119CC7C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46A88218" w14:textId="77777777" w:rsidR="00E42622" w:rsidRPr="004F380E" w:rsidRDefault="00E42622" w:rsidP="00E42622">
      <w:pPr>
        <w:pStyle w:val="ProductList-Body"/>
        <w:rPr>
          <w:rFonts w:cstheme="minorHAnsi"/>
        </w:rPr>
      </w:pPr>
    </w:p>
    <w:p w14:paraId="4993AF0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1AE975B"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86D7B9F" w14:textId="77777777" w:rsidTr="00C94E4B">
        <w:trPr>
          <w:tblHeader/>
        </w:trPr>
        <w:tc>
          <w:tcPr>
            <w:tcW w:w="4688" w:type="dxa"/>
            <w:shd w:val="clear" w:color="auto" w:fill="0072C6"/>
          </w:tcPr>
          <w:p w14:paraId="61F1428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F92A9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0D2C099" w14:textId="77777777" w:rsidTr="00C94E4B">
        <w:tc>
          <w:tcPr>
            <w:tcW w:w="4688" w:type="dxa"/>
            <w:tcBorders>
              <w:bottom w:val="single" w:sz="4" w:space="0" w:color="000000" w:themeColor="text1"/>
            </w:tcBorders>
          </w:tcPr>
          <w:p w14:paraId="5B2C594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bottom w:val="single" w:sz="4" w:space="0" w:color="000000" w:themeColor="text1"/>
            </w:tcBorders>
          </w:tcPr>
          <w:p w14:paraId="4F6AD74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8747B0" w14:textId="77777777" w:rsidTr="00C94E4B">
        <w:tc>
          <w:tcPr>
            <w:tcW w:w="4688" w:type="dxa"/>
            <w:tcBorders>
              <w:bottom w:val="single" w:sz="4" w:space="0" w:color="auto"/>
            </w:tcBorders>
          </w:tcPr>
          <w:p w14:paraId="403391B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bottom w:val="single" w:sz="4" w:space="0" w:color="auto"/>
            </w:tcBorders>
          </w:tcPr>
          <w:p w14:paraId="1568DA3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4AD62C7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5759380"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52" w:name="_Toc120626017"/>
      <w:bookmarkStart w:id="153" w:name="_Toc126157363"/>
      <w:r w:rsidRPr="000F1F10">
        <w:rPr>
          <w:rFonts w:ascii="Calibri Light" w:hAnsi="Calibri Light" w:cs="Calibri Light"/>
        </w:rPr>
        <w:t>Azure Bastion</w:t>
      </w:r>
      <w:bookmarkEnd w:id="152"/>
      <w:bookmarkEnd w:id="153"/>
    </w:p>
    <w:p w14:paraId="5AA8520A" w14:textId="77777777" w:rsidR="00E42622" w:rsidRPr="004F380E" w:rsidRDefault="00E42622" w:rsidP="00E42622">
      <w:pPr>
        <w:pStyle w:val="ProductList-Body"/>
        <w:rPr>
          <w:rFonts w:cstheme="minorHAnsi"/>
        </w:rPr>
      </w:pPr>
      <w:r w:rsidRPr="004F380E">
        <w:rPr>
          <w:rFonts w:cstheme="minorHAnsi"/>
          <w:b/>
          <w:bCs/>
          <w:color w:val="00188F"/>
          <w:szCs w:val="18"/>
        </w:rPr>
        <w:t>新增定義</w:t>
      </w:r>
    </w:p>
    <w:p w14:paraId="066040D9" w14:textId="77777777" w:rsidR="00E42622" w:rsidRPr="004F380E" w:rsidRDefault="00E42622" w:rsidP="00E42622">
      <w:pPr>
        <w:pStyle w:val="ProductList-Body"/>
        <w:rPr>
          <w:rFonts w:cstheme="minorHAnsi"/>
        </w:rPr>
      </w:pPr>
      <w:r w:rsidRPr="004F380E">
        <w:rPr>
          <w:rFonts w:cstheme="minorHAnsi"/>
          <w:b/>
          <w:bCs/>
          <w:color w:val="00188F"/>
          <w:szCs w:val="18"/>
        </w:rPr>
        <w:t>每月上線時間計算</w:t>
      </w:r>
    </w:p>
    <w:p w14:paraId="35A477EF" w14:textId="77777777" w:rsidR="00E42622" w:rsidRPr="004F380E" w:rsidRDefault="00E42622" w:rsidP="00E42622">
      <w:pPr>
        <w:pStyle w:val="ProductList-Body"/>
        <w:rPr>
          <w:rFonts w:cstheme="minorHAnsi"/>
        </w:rPr>
      </w:pPr>
      <w:r w:rsidRPr="004F380E">
        <w:rPr>
          <w:rFonts w:cstheme="minorHAnsi"/>
          <w:szCs w:val="18"/>
        </w:rPr>
        <w:t>「</w:t>
      </w:r>
      <w:r w:rsidRPr="004F380E">
        <w:rPr>
          <w:rFonts w:cstheme="minorHAnsi"/>
          <w:b/>
          <w:bCs/>
          <w:color w:val="00188F"/>
          <w:szCs w:val="18"/>
        </w:rPr>
        <w:t>可用分鐘數上限</w:t>
      </w:r>
      <w:r w:rsidRPr="004F380E">
        <w:rPr>
          <w:rFonts w:cstheme="minorHAnsi"/>
          <w:szCs w:val="18"/>
        </w:rPr>
        <w:t>」係指在計費月份期間，針對</w:t>
      </w:r>
      <w:r w:rsidRPr="004F380E">
        <w:rPr>
          <w:rFonts w:cstheme="minorHAnsi"/>
          <w:szCs w:val="18"/>
        </w:rPr>
        <w:t xml:space="preserve"> Microsoft Azure </w:t>
      </w:r>
      <w:r w:rsidRPr="004F380E">
        <w:rPr>
          <w:rFonts w:cstheme="minorHAnsi"/>
          <w:szCs w:val="18"/>
        </w:rPr>
        <w:t>訂閱部署特定</w:t>
      </w:r>
      <w:r w:rsidRPr="004F380E">
        <w:rPr>
          <w:rFonts w:cstheme="minorHAnsi"/>
          <w:szCs w:val="18"/>
        </w:rPr>
        <w:t xml:space="preserve"> Azure Bastion </w:t>
      </w:r>
      <w:r w:rsidRPr="004F380E">
        <w:rPr>
          <w:rFonts w:cstheme="minorHAnsi"/>
          <w:szCs w:val="18"/>
        </w:rPr>
        <w:t>的總累積分鐘數。</w:t>
      </w:r>
    </w:p>
    <w:p w14:paraId="0199E106" w14:textId="77777777" w:rsidR="00E42622" w:rsidRPr="004F380E" w:rsidRDefault="00E42622" w:rsidP="00E42622">
      <w:pPr>
        <w:pStyle w:val="ProductList-Body"/>
        <w:rPr>
          <w:rFonts w:cstheme="minorHAnsi"/>
        </w:rPr>
      </w:pPr>
      <w:r w:rsidRPr="004F380E">
        <w:rPr>
          <w:rFonts w:cstheme="minorHAnsi"/>
          <w:szCs w:val="18"/>
        </w:rPr>
        <w:t>「</w:t>
      </w:r>
      <w:r w:rsidRPr="004F380E">
        <w:rPr>
          <w:rFonts w:cstheme="minorHAnsi"/>
          <w:b/>
          <w:bCs/>
          <w:color w:val="00188F"/>
          <w:szCs w:val="18"/>
        </w:rPr>
        <w:t>停機時間</w:t>
      </w:r>
      <w:r w:rsidRPr="004F380E">
        <w:rPr>
          <w:rFonts w:cstheme="minorHAnsi"/>
          <w:szCs w:val="18"/>
        </w:rPr>
        <w:t>」係指</w:t>
      </w:r>
      <w:r w:rsidRPr="004F380E">
        <w:rPr>
          <w:rFonts w:cstheme="minorHAnsi"/>
          <w:szCs w:val="18"/>
        </w:rPr>
        <w:t xml:space="preserve"> Azure Bastion </w:t>
      </w:r>
      <w:r w:rsidRPr="004F380E">
        <w:rPr>
          <w:rFonts w:cstheme="minorHAnsi"/>
          <w:szCs w:val="18"/>
        </w:rPr>
        <w:t>無法使用的總累積可用分鐘數上限。如果某分鐘內所有試圖建立與</w:t>
      </w:r>
      <w:r w:rsidRPr="004F380E">
        <w:rPr>
          <w:rFonts w:cstheme="minorHAnsi"/>
          <w:szCs w:val="18"/>
        </w:rPr>
        <w:t xml:space="preserve"> Azure Bastion </w:t>
      </w:r>
      <w:r w:rsidRPr="004F380E">
        <w:rPr>
          <w:rFonts w:cstheme="minorHAnsi"/>
          <w:szCs w:val="18"/>
        </w:rPr>
        <w:t>的連線均失敗，則該分鐘便視為無法使用。</w:t>
      </w:r>
    </w:p>
    <w:p w14:paraId="075A4474"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Azure Bastion </w:t>
      </w:r>
      <w:r w:rsidRPr="004F380E">
        <w:rPr>
          <w:rFonts w:cstheme="minorHAnsi"/>
        </w:rPr>
        <w:t>之</w:t>
      </w:r>
      <w:r w:rsidRPr="004F380E">
        <w:rPr>
          <w:rFonts w:cstheme="minorHAnsi"/>
          <w:szCs w:val="18"/>
        </w:rPr>
        <w:t>「</w:t>
      </w:r>
      <w:r w:rsidRPr="004F380E">
        <w:rPr>
          <w:rFonts w:cstheme="minorHAnsi"/>
          <w:b/>
          <w:bCs/>
          <w:color w:val="00188F"/>
          <w:szCs w:val="18"/>
        </w:rPr>
        <w:t>每月上線時間百分比</w:t>
      </w:r>
      <w:r w:rsidRPr="004F380E">
        <w:rPr>
          <w:rFonts w:cstheme="minorHAnsi"/>
          <w:szCs w:val="18"/>
        </w:rPr>
        <w:t>」的計算方式為，特定</w:t>
      </w:r>
      <w:r w:rsidRPr="004F380E">
        <w:rPr>
          <w:rFonts w:cstheme="minorHAnsi"/>
          <w:szCs w:val="18"/>
        </w:rPr>
        <w:t xml:space="preserve"> Microsoft Azure </w:t>
      </w:r>
      <w:r w:rsidRPr="004F380E">
        <w:rPr>
          <w:rFonts w:cstheme="minorHAnsi"/>
          <w:szCs w:val="18"/>
        </w:rPr>
        <w:t>訂閱的計費月份中，其可用分鐘數上限減掉停機時間，再除以可用分鐘數上限。每月上線時間百分比係使用下列公式表示：</w:t>
      </w:r>
    </w:p>
    <w:p w14:paraId="2D00BC22" w14:textId="77777777" w:rsidR="00E42622" w:rsidRPr="004F380E" w:rsidRDefault="00E42622" w:rsidP="00E42622">
      <w:pPr>
        <w:pStyle w:val="ProductList-Body"/>
        <w:rPr>
          <w:rFonts w:cstheme="minorHAnsi"/>
        </w:rPr>
      </w:pPr>
    </w:p>
    <w:p w14:paraId="103E26D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B6547C2" w14:textId="77777777" w:rsidR="00E42622" w:rsidRPr="004F380E" w:rsidRDefault="00E42622" w:rsidP="00E42622">
      <w:pPr>
        <w:pStyle w:val="ProductList-Body"/>
        <w:rPr>
          <w:rFonts w:cstheme="minorHAnsi"/>
        </w:rPr>
      </w:pPr>
    </w:p>
    <w:p w14:paraId="377EB568" w14:textId="77777777" w:rsidR="00E42622" w:rsidRPr="004F380E" w:rsidRDefault="00E42622" w:rsidP="00E42622">
      <w:pPr>
        <w:pStyle w:val="ProductList-Body"/>
        <w:keepNext/>
        <w:rPr>
          <w:rFonts w:cstheme="minorHAnsi"/>
        </w:rPr>
      </w:pPr>
      <w:r w:rsidRPr="004F380E">
        <w:rPr>
          <w:rFonts w:cstheme="minorHAnsi"/>
          <w:b/>
          <w:bCs/>
          <w:color w:val="00188F"/>
          <w:szCs w:val="18"/>
        </w:rPr>
        <w:t>下列服務等級及服務折讓亦適用於客戶對各個</w:t>
      </w:r>
      <w:r w:rsidRPr="004F380E">
        <w:rPr>
          <w:rFonts w:cstheme="minorHAnsi"/>
          <w:b/>
          <w:bCs/>
          <w:color w:val="00188F"/>
          <w:szCs w:val="18"/>
        </w:rPr>
        <w:t xml:space="preserve"> Azure Bastion </w:t>
      </w:r>
      <w:r w:rsidRPr="004F380E">
        <w:rPr>
          <w:rFonts w:cstheme="minorHAnsi"/>
          <w:b/>
          <w:bCs/>
          <w:color w:val="00188F"/>
          <w:szCs w:val="18"/>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363E612" w14:textId="77777777" w:rsidTr="00C94E4B">
        <w:trPr>
          <w:tblHeader/>
        </w:trPr>
        <w:tc>
          <w:tcPr>
            <w:tcW w:w="4695" w:type="dxa"/>
            <w:shd w:val="clear" w:color="auto" w:fill="0072C6"/>
          </w:tcPr>
          <w:p w14:paraId="1302235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54134C5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E7579C3" w14:textId="77777777" w:rsidTr="00C94E4B">
        <w:tc>
          <w:tcPr>
            <w:tcW w:w="4695" w:type="dxa"/>
            <w:tcBorders>
              <w:bottom w:val="single" w:sz="4" w:space="0" w:color="000000" w:themeColor="text1"/>
            </w:tcBorders>
          </w:tcPr>
          <w:p w14:paraId="2A7DF2D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Borders>
              <w:bottom w:val="single" w:sz="4" w:space="0" w:color="000000" w:themeColor="text1"/>
            </w:tcBorders>
          </w:tcPr>
          <w:p w14:paraId="3CD9113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B7D9E35" w14:textId="77777777" w:rsidTr="00C94E4B">
        <w:tc>
          <w:tcPr>
            <w:tcW w:w="4695" w:type="dxa"/>
            <w:tcBorders>
              <w:bottom w:val="single" w:sz="4" w:space="0" w:color="auto"/>
            </w:tcBorders>
          </w:tcPr>
          <w:p w14:paraId="2BCD1C7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Borders>
              <w:bottom w:val="single" w:sz="4" w:space="0" w:color="auto"/>
            </w:tcBorders>
          </w:tcPr>
          <w:p w14:paraId="76C8AC0E"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6D2B1A5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99D5EB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54" w:name="_Toc52348941"/>
      <w:bookmarkStart w:id="155" w:name="_Toc120626018"/>
      <w:bookmarkStart w:id="156" w:name="_Toc126157364"/>
      <w:r w:rsidRPr="004F380E">
        <w:rPr>
          <w:rFonts w:asciiTheme="minorHAnsi" w:hAnsiTheme="minorHAnsi" w:cstheme="minorHAnsi"/>
        </w:rPr>
        <w:t>批次</w:t>
      </w:r>
      <w:bookmarkEnd w:id="154"/>
      <w:bookmarkEnd w:id="155"/>
      <w:bookmarkEnd w:id="156"/>
    </w:p>
    <w:p w14:paraId="1547121C"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628E732B" w14:textId="77777777" w:rsidR="00E42622" w:rsidRPr="004F380E" w:rsidRDefault="00E42622" w:rsidP="00E42622">
      <w:pPr>
        <w:pStyle w:val="ProductList-Body"/>
        <w:spacing w:after="40"/>
        <w:rPr>
          <w:rFonts w:cstheme="minorHAnsi"/>
        </w:rPr>
      </w:pPr>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
    <w:p w14:paraId="0DE51EE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錯誤率</w:t>
      </w:r>
      <w:r w:rsidRPr="004F380E">
        <w:rPr>
          <w:rFonts w:cstheme="minorHAnsi"/>
        </w:rPr>
        <w:t>」係指的一小時時間間隔期間，將失敗要求數的總數除以總要求數得結果。若要求總數在指定的一小時間隔內為零，則該時間間隔的錯誤率為</w:t>
      </w:r>
      <w:r w:rsidRPr="004F380E">
        <w:rPr>
          <w:rFonts w:cstheme="minorHAnsi"/>
        </w:rPr>
        <w:t xml:space="preserve"> 0%</w:t>
      </w:r>
      <w:r w:rsidRPr="004F380E">
        <w:rPr>
          <w:rFonts w:cstheme="minorHAnsi"/>
        </w:rPr>
        <w:t>。</w:t>
      </w:r>
    </w:p>
    <w:p w14:paraId="29DF351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已排除要求數</w:t>
      </w:r>
      <w:r w:rsidRPr="004F380E">
        <w:rPr>
          <w:rFonts w:cstheme="minorHAnsi"/>
        </w:rPr>
        <w:t>」係指導致</w:t>
      </w:r>
      <w:r w:rsidRPr="004F380E">
        <w:rPr>
          <w:rFonts w:cstheme="minorHAnsi"/>
        </w:rPr>
        <w:t xml:space="preserve"> HTTP 4xx </w:t>
      </w:r>
      <w:r w:rsidRPr="004F380E">
        <w:rPr>
          <w:rFonts w:cstheme="minorHAnsi"/>
        </w:rPr>
        <w:t>狀態碼、而非</w:t>
      </w:r>
      <w:r w:rsidRPr="004F380E">
        <w:rPr>
          <w:rFonts w:cstheme="minorHAnsi"/>
        </w:rPr>
        <w:t xml:space="preserve"> HTTP 408 </w:t>
      </w:r>
      <w:r w:rsidRPr="004F380E">
        <w:rPr>
          <w:rFonts w:cstheme="minorHAnsi"/>
        </w:rPr>
        <w:t>狀態碼的要求。</w:t>
      </w:r>
    </w:p>
    <w:p w14:paraId="7303D35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失敗要求</w:t>
      </w:r>
      <w:r w:rsidRPr="004F380E">
        <w:rPr>
          <w:rFonts w:cstheme="minorHAnsi"/>
        </w:rPr>
        <w:t>」係指要求總數中會傳回錯誤碼或</w:t>
      </w:r>
      <w:r w:rsidRPr="004F380E">
        <w:rPr>
          <w:rFonts w:cstheme="minorHAnsi"/>
        </w:rPr>
        <w:t xml:space="preserve"> HTTP 408 </w:t>
      </w:r>
      <w:r w:rsidRPr="004F380E">
        <w:rPr>
          <w:rFonts w:cstheme="minorHAnsi"/>
        </w:rPr>
        <w:t>狀態碼的要求組，或是</w:t>
      </w:r>
      <w:r w:rsidRPr="004F380E">
        <w:rPr>
          <w:rFonts w:cstheme="minorHAnsi"/>
        </w:rPr>
        <w:t xml:space="preserve"> 5 </w:t>
      </w:r>
      <w:r w:rsidRPr="004F380E">
        <w:rPr>
          <w:rFonts w:cstheme="minorHAnsi"/>
        </w:rPr>
        <w:t>秒內不會傳回成功碼的要求組。</w:t>
      </w:r>
    </w:p>
    <w:p w14:paraId="74D0C990"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總要求數</w:t>
      </w:r>
      <w:r w:rsidRPr="004F380E">
        <w:rPr>
          <w:rFonts w:cstheme="minorHAnsi"/>
        </w:rPr>
        <w:t>」係指在計費月份期間，特定</w:t>
      </w:r>
      <w:r w:rsidRPr="004F380E">
        <w:rPr>
          <w:rFonts w:cstheme="minorHAnsi"/>
        </w:rPr>
        <w:t xml:space="preserve"> Azure </w:t>
      </w:r>
      <w:r w:rsidRPr="004F380E">
        <w:rPr>
          <w:rFonts w:cstheme="minorHAnsi"/>
        </w:rPr>
        <w:t>訂閱裡的一小時間隔內，試圖針對批次帳戶執行作業的已授權</w:t>
      </w:r>
      <w:r w:rsidRPr="004F380E">
        <w:rPr>
          <w:rFonts w:cstheme="minorHAnsi"/>
        </w:rPr>
        <w:t xml:space="preserve"> REST API </w:t>
      </w:r>
      <w:r w:rsidRPr="004F380E">
        <w:rPr>
          <w:rFonts w:cstheme="minorHAnsi"/>
        </w:rPr>
        <w:t>要求的總數，但不包含已排除要求數。</w:t>
      </w:r>
    </w:p>
    <w:p w14:paraId="08D1827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適用於批次服務的計算方式為在計費月份內，從</w:t>
      </w:r>
      <w:r w:rsidRPr="004F380E">
        <w:rPr>
          <w:rFonts w:cstheme="minorHAnsi"/>
        </w:rPr>
        <w:t xml:space="preserve"> 100% </w:t>
      </w:r>
      <w:r w:rsidRPr="004F380E">
        <w:rPr>
          <w:rFonts w:cstheme="minorHAnsi"/>
        </w:rPr>
        <w:t>減掉特定</w:t>
      </w:r>
      <w:r w:rsidRPr="004F380E">
        <w:rPr>
          <w:rFonts w:cstheme="minorHAnsi"/>
        </w:rPr>
        <w:t xml:space="preserve"> Microsoft Azure </w:t>
      </w:r>
      <w:r w:rsidRPr="004F380E">
        <w:rPr>
          <w:rFonts w:cstheme="minorHAnsi"/>
        </w:rPr>
        <w:t>訂閱之平均錯誤率。計費月份的「平均錯誤率」係指計費月份中每小時的錯誤率總和除以計費月份中的總時數所得結果。</w:t>
      </w:r>
    </w:p>
    <w:p w14:paraId="6885D688"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7184030F" w14:textId="77777777" w:rsidR="00E42622" w:rsidRPr="004F380E" w:rsidRDefault="00E42622" w:rsidP="00E42622">
      <w:pPr>
        <w:pStyle w:val="ProductList-Body"/>
        <w:rPr>
          <w:rFonts w:cstheme="minorHAnsi"/>
        </w:rPr>
      </w:pPr>
    </w:p>
    <w:p w14:paraId="7076469D" w14:textId="77777777" w:rsidR="00E42622" w:rsidRPr="004F380E" w:rsidRDefault="00E42622" w:rsidP="00E42622">
      <w:pPr>
        <w:pStyle w:val="ListParagraph"/>
        <w:rPr>
          <w:rFonts w:cstheme="minorHAnsi"/>
          <w:lang w:val="en-US"/>
        </w:rPr>
      </w:pPr>
      <m:oMathPara>
        <m:oMath>
          <m:r>
            <m:rPr>
              <m:nor/>
            </m:rPr>
            <w:rPr>
              <w:rFonts w:ascii="Cambria Math" w:cstheme="minorHAnsi" w:hint="eastAsia"/>
              <w:i/>
              <w:sz w:val="18"/>
              <w:szCs w:val="18"/>
              <w:lang w:val="en-US"/>
            </w:rPr>
            <m:t>每月上線時間</m:t>
          </m:r>
          <m:r>
            <m:rPr>
              <m:nor/>
            </m:rPr>
            <w:rPr>
              <w:rFonts w:ascii="Cambria Math" w:cstheme="minorHAnsi"/>
              <w:i/>
              <w:sz w:val="18"/>
              <w:szCs w:val="18"/>
              <w:lang w:val="en-US"/>
            </w:rPr>
            <m:t xml:space="preserve"> % = 100% - </m:t>
          </m:r>
          <m:r>
            <m:rPr>
              <m:nor/>
            </m:rPr>
            <w:rPr>
              <w:rFonts w:ascii="Cambria Math" w:cstheme="minorHAnsi" w:hint="eastAsia"/>
              <w:i/>
              <w:sz w:val="18"/>
              <w:szCs w:val="18"/>
              <w:lang w:val="en-US"/>
            </w:rPr>
            <m:t>平均錯誤率</m:t>
          </m:r>
        </m:oMath>
      </m:oMathPara>
    </w:p>
    <w:p w14:paraId="047FF218"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54CEF2B" w14:textId="77777777" w:rsidTr="00C94E4B">
        <w:trPr>
          <w:tblHeader/>
        </w:trPr>
        <w:tc>
          <w:tcPr>
            <w:tcW w:w="4688" w:type="dxa"/>
            <w:shd w:val="clear" w:color="auto" w:fill="0072C6"/>
          </w:tcPr>
          <w:p w14:paraId="3B773C5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852A3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F4347A0" w14:textId="77777777" w:rsidTr="00C94E4B">
        <w:tc>
          <w:tcPr>
            <w:tcW w:w="4688" w:type="dxa"/>
          </w:tcPr>
          <w:p w14:paraId="33800B3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523AA7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CE1A54B" w14:textId="77777777" w:rsidTr="00C94E4B">
        <w:tc>
          <w:tcPr>
            <w:tcW w:w="4688" w:type="dxa"/>
          </w:tcPr>
          <w:p w14:paraId="431F7FC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A767134"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57" w:name="_Toc444249054"/>
    <w:bookmarkStart w:id="158" w:name="_Toc457806454"/>
    <w:p w14:paraId="178EFA14"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31C7DD9"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59" w:name="_Toc457821542"/>
      <w:bookmarkStart w:id="160" w:name="_Toc52348943"/>
      <w:bookmarkStart w:id="161" w:name="_Toc120626019"/>
      <w:bookmarkStart w:id="162" w:name="_Toc126157365"/>
      <w:bookmarkEnd w:id="157"/>
      <w:bookmarkEnd w:id="158"/>
      <w:r w:rsidRPr="000F1F10">
        <w:rPr>
          <w:rFonts w:ascii="Calibri Light" w:hAnsi="Calibri Light" w:cs="Calibri Light"/>
        </w:rPr>
        <w:lastRenderedPageBreak/>
        <w:t xml:space="preserve">BizTalk </w:t>
      </w:r>
      <w:r w:rsidRPr="004F380E">
        <w:rPr>
          <w:rFonts w:cstheme="majorHAnsi"/>
        </w:rPr>
        <w:t>服務</w:t>
      </w:r>
      <w:bookmarkEnd w:id="159"/>
      <w:bookmarkEnd w:id="160"/>
      <w:bookmarkEnd w:id="161"/>
      <w:bookmarkEnd w:id="162"/>
    </w:p>
    <w:p w14:paraId="5714CA98" w14:textId="77777777" w:rsidR="00E42622" w:rsidRPr="004F380E" w:rsidRDefault="00E42622" w:rsidP="00E42622">
      <w:pPr>
        <w:pStyle w:val="ProductList-Body"/>
        <w:keepNext/>
        <w:rPr>
          <w:rFonts w:cstheme="minorHAnsi"/>
        </w:rPr>
      </w:pPr>
      <w:r w:rsidRPr="004F380E">
        <w:rPr>
          <w:rFonts w:cstheme="minorHAnsi"/>
          <w:b/>
          <w:color w:val="00188F"/>
        </w:rPr>
        <w:t>新增定義</w:t>
      </w:r>
      <w:r w:rsidRPr="00F2430A">
        <w:rPr>
          <w:rFonts w:cstheme="minorHAnsi"/>
          <w:b/>
          <w:bCs/>
        </w:rPr>
        <w:t>：</w:t>
      </w:r>
    </w:p>
    <w:p w14:paraId="53ACFE1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BizTalk </w:t>
      </w:r>
      <w:r w:rsidRPr="004F380E">
        <w:rPr>
          <w:rFonts w:cstheme="minorHAnsi"/>
          <w:b/>
          <w:color w:val="00188F"/>
        </w:rPr>
        <w:t>服務環境</w:t>
      </w:r>
      <w:r w:rsidRPr="004F380E">
        <w:rPr>
          <w:rFonts w:cstheme="minorHAnsi"/>
        </w:rPr>
        <w:t>」係指由貴用戶所建立之</w:t>
      </w:r>
      <w:r w:rsidRPr="004F380E">
        <w:rPr>
          <w:rFonts w:cstheme="minorHAnsi"/>
        </w:rPr>
        <w:t xml:space="preserve"> BizTalk </w:t>
      </w:r>
      <w:r w:rsidRPr="004F380E">
        <w:rPr>
          <w:rFonts w:cstheme="minorHAnsi"/>
        </w:rPr>
        <w:t>服務的部署，如管理入口網站中所示，貴用戶得將執行階段訊息要求傳送至其中。</w:t>
      </w:r>
    </w:p>
    <w:p w14:paraId="2E9D70A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BizTalk </w:t>
      </w:r>
      <w:r w:rsidRPr="004F380E">
        <w:rPr>
          <w:rFonts w:cstheme="minorHAnsi"/>
        </w:rPr>
        <w:t>服務環境之總分鐘數。</w:t>
      </w:r>
    </w:p>
    <w:p w14:paraId="68F7B9D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BizTalk </w:t>
      </w:r>
      <w:r w:rsidRPr="004F380E">
        <w:rPr>
          <w:rFonts w:cstheme="minorHAnsi"/>
        </w:rPr>
        <w:t>服務環境進行部署的所有部署分鐘數總和。</w:t>
      </w:r>
    </w:p>
    <w:p w14:paraId="02A2558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監控儲存體帳戶</w:t>
      </w:r>
      <w:r w:rsidRPr="004F380E">
        <w:rPr>
          <w:rFonts w:cstheme="minorHAnsi"/>
        </w:rPr>
        <w:t>」係指</w:t>
      </w:r>
      <w:r w:rsidRPr="004F380E">
        <w:rPr>
          <w:rFonts w:cstheme="minorHAnsi"/>
        </w:rPr>
        <w:t xml:space="preserve"> BizTalk </w:t>
      </w:r>
      <w:r w:rsidRPr="004F380E">
        <w:rPr>
          <w:rFonts w:cstheme="minorHAnsi"/>
        </w:rPr>
        <w:t>服務所使用之</w:t>
      </w:r>
      <w:r w:rsidRPr="004F380E">
        <w:rPr>
          <w:rFonts w:cstheme="minorHAnsi"/>
        </w:rPr>
        <w:t xml:space="preserve"> Azure </w:t>
      </w:r>
      <w:r w:rsidRPr="004F380E">
        <w:rPr>
          <w:rFonts w:cstheme="minorHAnsi"/>
        </w:rPr>
        <w:t>儲存體帳戶，可存放與</w:t>
      </w:r>
      <w:r w:rsidRPr="004F380E">
        <w:rPr>
          <w:rFonts w:cstheme="minorHAnsi"/>
        </w:rPr>
        <w:t xml:space="preserve"> BizTalk </w:t>
      </w:r>
      <w:r w:rsidRPr="004F380E">
        <w:rPr>
          <w:rFonts w:cstheme="minorHAnsi"/>
        </w:rPr>
        <w:t>服務之執行相關的監控資訊。</w:t>
      </w:r>
    </w:p>
    <w:p w14:paraId="28B75098"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貴用戶在無法提供</w:t>
      </w:r>
      <w:r w:rsidRPr="004F380E">
        <w:rPr>
          <w:rFonts w:cstheme="minorHAnsi"/>
        </w:rPr>
        <w:t xml:space="preserve"> BizTalk </w:t>
      </w:r>
      <w:r w:rsidRPr="004F380E">
        <w:rPr>
          <w:rFonts w:cstheme="minorHAnsi"/>
        </w:rPr>
        <w:t>服務環境期間，於指定的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BizTalk </w:t>
      </w:r>
      <w:r w:rsidRPr="004F380E">
        <w:rPr>
          <w:rFonts w:cstheme="minorHAnsi"/>
        </w:rPr>
        <w:t>服務環境進行部署的總累積部署分鐘數。如果在某分鐘內貴用戶的</w:t>
      </w:r>
      <w:r w:rsidRPr="004F380E">
        <w:rPr>
          <w:rFonts w:cstheme="minorHAnsi"/>
        </w:rPr>
        <w:t xml:space="preserve"> BizTalk </w:t>
      </w:r>
      <w:r w:rsidRPr="004F380E">
        <w:rPr>
          <w:rFonts w:cstheme="minorHAnsi"/>
        </w:rPr>
        <w:t>服務環境和</w:t>
      </w:r>
      <w:r w:rsidRPr="004F380E">
        <w:rPr>
          <w:rFonts w:cstheme="minorHAnsi"/>
        </w:rPr>
        <w:t xml:space="preserve"> Microsoft </w:t>
      </w:r>
      <w:r w:rsidRPr="004F380E">
        <w:rPr>
          <w:rFonts w:cstheme="minorHAnsi"/>
        </w:rPr>
        <w:t>的網際網路閘道之間沒有連線，則該分鐘便視為無法供特定</w:t>
      </w:r>
      <w:r w:rsidRPr="004F380E">
        <w:rPr>
          <w:rFonts w:cstheme="minorHAnsi"/>
        </w:rPr>
        <w:t xml:space="preserve"> BizTalk </w:t>
      </w:r>
      <w:r w:rsidRPr="004F380E">
        <w:rPr>
          <w:rFonts w:cstheme="minorHAnsi"/>
        </w:rPr>
        <w:t>服務環境使用。</w:t>
      </w:r>
    </w:p>
    <w:p w14:paraId="1B9B8E12"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39A61185" w14:textId="77777777" w:rsidR="00E42622" w:rsidRPr="004F380E" w:rsidRDefault="00E42622" w:rsidP="00E42622">
      <w:pPr>
        <w:pStyle w:val="ProductList-Body"/>
        <w:rPr>
          <w:rFonts w:cstheme="minorHAnsi"/>
        </w:rPr>
      </w:pPr>
    </w:p>
    <w:p w14:paraId="32FAF20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02316A2"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A7636DC" w14:textId="77777777" w:rsidTr="00C94E4B">
        <w:trPr>
          <w:tblHeader/>
        </w:trPr>
        <w:tc>
          <w:tcPr>
            <w:tcW w:w="5400" w:type="dxa"/>
            <w:shd w:val="clear" w:color="auto" w:fill="0072C6"/>
          </w:tcPr>
          <w:p w14:paraId="3D2831D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A0E1CD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59B42EB" w14:textId="77777777" w:rsidTr="00C94E4B">
        <w:tc>
          <w:tcPr>
            <w:tcW w:w="5400" w:type="dxa"/>
          </w:tcPr>
          <w:p w14:paraId="442350F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19E5F2A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59A35FC" w14:textId="77777777" w:rsidTr="00C94E4B">
        <w:tc>
          <w:tcPr>
            <w:tcW w:w="5400" w:type="dxa"/>
          </w:tcPr>
          <w:p w14:paraId="5062FF1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0E03D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815E2CE" w14:textId="77777777" w:rsidR="00E42622" w:rsidRPr="004F380E" w:rsidRDefault="00E42622" w:rsidP="00E42622">
      <w:pPr>
        <w:pStyle w:val="ProductList-Body"/>
        <w:rPr>
          <w:rFonts w:cstheme="minorHAnsi"/>
        </w:rPr>
      </w:pPr>
    </w:p>
    <w:p w14:paraId="7AAAF178"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F2430A">
        <w:rPr>
          <w:rFonts w:cstheme="minorHAnsi"/>
          <w:b/>
          <w:bCs/>
        </w:rPr>
        <w:t>：</w:t>
      </w:r>
      <w:r w:rsidRPr="004F380E">
        <w:rPr>
          <w:rFonts w:cstheme="minorHAnsi"/>
        </w:rPr>
        <w:t>服務等級及服務折讓亦適用於貴用戶對</w:t>
      </w:r>
      <w:r w:rsidRPr="004F380E">
        <w:rPr>
          <w:rFonts w:cstheme="minorHAnsi"/>
        </w:rPr>
        <w:t xml:space="preserve"> BizTalk </w:t>
      </w:r>
      <w:r w:rsidRPr="004F380E">
        <w:rPr>
          <w:rFonts w:cstheme="minorHAnsi"/>
        </w:rPr>
        <w:t>服務的</w:t>
      </w:r>
      <w:r w:rsidRPr="004F380E">
        <w:rPr>
          <w:rFonts w:cstheme="minorHAnsi"/>
        </w:rPr>
        <w:t xml:space="preserve"> Basic</w:t>
      </w:r>
      <w:r w:rsidRPr="004F380E">
        <w:rPr>
          <w:rFonts w:cstheme="minorHAnsi"/>
        </w:rPr>
        <w:t>、</w:t>
      </w:r>
      <w:r w:rsidRPr="004F380E">
        <w:rPr>
          <w:rFonts w:cstheme="minorHAnsi"/>
        </w:rPr>
        <w:t xml:space="preserve">Standard </w:t>
      </w:r>
      <w:r w:rsidRPr="004F380E">
        <w:rPr>
          <w:rFonts w:cstheme="minorHAnsi"/>
        </w:rPr>
        <w:t>和</w:t>
      </w:r>
      <w:r w:rsidRPr="004F380E">
        <w:rPr>
          <w:rFonts w:cstheme="minorHAnsi"/>
        </w:rPr>
        <w:t xml:space="preserve"> Premium </w:t>
      </w:r>
      <w:r w:rsidRPr="004F380E">
        <w:rPr>
          <w:rFonts w:cstheme="minorHAnsi"/>
        </w:rPr>
        <w:t>層之使用。本</w:t>
      </w:r>
      <w:r w:rsidRPr="004F380E">
        <w:rPr>
          <w:rFonts w:cstheme="minorHAnsi"/>
        </w:rPr>
        <w:t xml:space="preserve"> SLA </w:t>
      </w:r>
      <w:r w:rsidRPr="004F380E">
        <w:rPr>
          <w:rFonts w:cstheme="minorHAnsi"/>
        </w:rPr>
        <w:t>並未涵蓋</w:t>
      </w:r>
      <w:r w:rsidRPr="004F380E">
        <w:rPr>
          <w:rFonts w:cstheme="minorHAnsi"/>
        </w:rPr>
        <w:t xml:space="preserve"> Microsoft Azure BizTalk </w:t>
      </w:r>
      <w:r w:rsidRPr="004F380E">
        <w:rPr>
          <w:rFonts w:cstheme="minorHAnsi"/>
        </w:rPr>
        <w:t>服務的</w:t>
      </w:r>
      <w:r w:rsidRPr="004F380E">
        <w:rPr>
          <w:rFonts w:cstheme="minorHAnsi"/>
        </w:rPr>
        <w:t xml:space="preserve"> Developer </w:t>
      </w:r>
      <w:r w:rsidRPr="004F380E">
        <w:rPr>
          <w:rFonts w:cstheme="minorHAnsi"/>
        </w:rPr>
        <w:t>層。</w:t>
      </w:r>
    </w:p>
    <w:p w14:paraId="0AFE7385" w14:textId="77777777" w:rsidR="00E42622" w:rsidRPr="004F380E" w:rsidRDefault="00E42622" w:rsidP="00E42622">
      <w:pPr>
        <w:pStyle w:val="ProductList-Body"/>
        <w:rPr>
          <w:rFonts w:cstheme="minorHAnsi"/>
        </w:rPr>
      </w:pPr>
    </w:p>
    <w:p w14:paraId="5EA27095" w14:textId="77777777" w:rsidR="00E42622" w:rsidRPr="004F380E" w:rsidRDefault="00E42622" w:rsidP="00E42622">
      <w:pPr>
        <w:pStyle w:val="ProductList-Body"/>
        <w:rPr>
          <w:rFonts w:cstheme="minorHAnsi"/>
        </w:rPr>
      </w:pPr>
      <w:r w:rsidRPr="004F380E">
        <w:rPr>
          <w:rFonts w:cstheme="minorHAnsi"/>
          <w:b/>
          <w:color w:val="00188F"/>
        </w:rPr>
        <w:t>其他條款</w:t>
      </w:r>
      <w:r w:rsidRPr="00F2430A">
        <w:rPr>
          <w:rFonts w:cstheme="minorHAnsi"/>
          <w:b/>
          <w:bCs/>
        </w:rPr>
        <w:t>：</w:t>
      </w:r>
      <w:r w:rsidRPr="004F380E">
        <w:rPr>
          <w:rFonts w:cstheme="minorHAnsi"/>
        </w:rPr>
        <w:t>在提交索賠時，貴用戶必須確保在監控儲存體帳戶中維護完整的監控資料，且可提供給</w:t>
      </w:r>
      <w:r w:rsidRPr="004F380E">
        <w:rPr>
          <w:rFonts w:cstheme="minorHAnsi"/>
        </w:rPr>
        <w:t xml:space="preserve"> Microsoft</w:t>
      </w:r>
      <w:r w:rsidRPr="004F380E">
        <w:rPr>
          <w:rFonts w:cstheme="minorHAnsi"/>
        </w:rPr>
        <w:t>。</w:t>
      </w:r>
    </w:p>
    <w:p w14:paraId="18C5F7F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DC6B7E3"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63" w:name="_Toc120626020"/>
      <w:bookmarkStart w:id="164" w:name="_Toc126157366"/>
      <w:r w:rsidRPr="000F1F10">
        <w:rPr>
          <w:rFonts w:ascii="Calibri Light" w:hAnsi="Calibri Light" w:cs="Calibri Light"/>
        </w:rPr>
        <w:t>Azure Bot</w:t>
      </w:r>
      <w:r w:rsidRPr="004F380E">
        <w:rPr>
          <w:rFonts w:cstheme="majorHAnsi"/>
        </w:rPr>
        <w:t xml:space="preserve"> </w:t>
      </w:r>
      <w:r w:rsidRPr="004F380E">
        <w:rPr>
          <w:rFonts w:cstheme="majorHAnsi"/>
        </w:rPr>
        <w:t>服務</w:t>
      </w:r>
      <w:bookmarkEnd w:id="150"/>
      <w:bookmarkEnd w:id="163"/>
      <w:bookmarkEnd w:id="164"/>
    </w:p>
    <w:bookmarkEnd w:id="144"/>
    <w:p w14:paraId="4B8974A7"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734D07C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Azure Bot Service </w:t>
      </w:r>
      <w:r w:rsidRPr="004F380E">
        <w:rPr>
          <w:rFonts w:cstheme="minorHAnsi"/>
          <w:b/>
          <w:color w:val="00188F"/>
        </w:rPr>
        <w:t>進階通道</w:t>
      </w:r>
      <w:r w:rsidRPr="004F380E">
        <w:rPr>
          <w:rFonts w:cstheme="minorHAnsi"/>
        </w:rPr>
        <w:t>」係指進階類別中的</w:t>
      </w:r>
      <w:r w:rsidRPr="004F380E">
        <w:rPr>
          <w:rFonts w:cstheme="minorHAnsi"/>
        </w:rPr>
        <w:t xml:space="preserve"> Bot Framework </w:t>
      </w:r>
      <w:r w:rsidRPr="004F380E">
        <w:rPr>
          <w:rFonts w:cstheme="minorHAnsi"/>
        </w:rPr>
        <w:t>通道。</w:t>
      </w:r>
    </w:p>
    <w:p w14:paraId="6D313B3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Bot</w:t>
      </w:r>
      <w:r w:rsidRPr="004F380E">
        <w:rPr>
          <w:rFonts w:cstheme="minorHAnsi"/>
        </w:rPr>
        <w:t>」係指開發人員的網際網路對應之對話應用程式，其係由</w:t>
      </w:r>
      <w:r w:rsidRPr="004F380E">
        <w:rPr>
          <w:rFonts w:cstheme="minorHAnsi"/>
        </w:rPr>
        <w:t xml:space="preserve"> Azure Bot </w:t>
      </w:r>
      <w:r w:rsidRPr="004F380E">
        <w:rPr>
          <w:rFonts w:cstheme="minorHAnsi"/>
        </w:rPr>
        <w:t>服務登錄並設定為可從該項服務傳送及接收訊息。</w:t>
      </w:r>
    </w:p>
    <w:p w14:paraId="14B9444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Bot Framework</w:t>
      </w:r>
      <w:r w:rsidRPr="004F380E">
        <w:rPr>
          <w:rFonts w:cstheme="minorHAnsi"/>
        </w:rPr>
        <w:t>」係指可供組建、連線、測試及部署強大且智慧型</w:t>
      </w:r>
      <w:r w:rsidRPr="004F380E">
        <w:rPr>
          <w:rFonts w:cstheme="minorHAnsi"/>
        </w:rPr>
        <w:t xml:space="preserve"> bot </w:t>
      </w:r>
      <w:r w:rsidRPr="004F380E">
        <w:rPr>
          <w:rFonts w:cstheme="minorHAnsi"/>
        </w:rPr>
        <w:t>的平台。</w:t>
      </w:r>
    </w:p>
    <w:p w14:paraId="227D6AE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用戶端</w:t>
      </w:r>
      <w:r w:rsidRPr="004F380E">
        <w:rPr>
          <w:rFonts w:cstheme="minorHAnsi"/>
        </w:rPr>
        <w:t>」係指</w:t>
      </w:r>
      <w:r w:rsidRPr="004F380E">
        <w:rPr>
          <w:rFonts w:cstheme="minorHAnsi"/>
        </w:rPr>
        <w:t xml:space="preserve"> Bot </w:t>
      </w:r>
      <w:r w:rsidRPr="004F380E">
        <w:rPr>
          <w:rFonts w:cstheme="minorHAnsi"/>
        </w:rPr>
        <w:t>的終端使用者對應部分</w:t>
      </w:r>
      <w:r w:rsidRPr="004F380E">
        <w:rPr>
          <w:rStyle w:val="CommentReference"/>
          <w:rFonts w:cstheme="minorHAnsi"/>
          <w:szCs w:val="18"/>
        </w:rPr>
        <w:t>。</w:t>
      </w:r>
    </w:p>
    <w:p w14:paraId="407A02B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進階通道</w:t>
      </w:r>
      <w:r w:rsidRPr="004F380E">
        <w:rPr>
          <w:rFonts w:cstheme="minorHAnsi"/>
          <w:b/>
          <w:color w:val="00188F"/>
        </w:rPr>
        <w:t xml:space="preserve"> API </w:t>
      </w:r>
      <w:r w:rsidRPr="004F380E">
        <w:rPr>
          <w:rFonts w:cstheme="minorHAnsi"/>
          <w:b/>
          <w:color w:val="00188F"/>
        </w:rPr>
        <w:t>端點</w:t>
      </w:r>
      <w:r w:rsidRPr="004F380E">
        <w:rPr>
          <w:rFonts w:cstheme="minorHAnsi"/>
        </w:rPr>
        <w:t>」係指</w:t>
      </w:r>
      <w:r w:rsidRPr="004F380E">
        <w:rPr>
          <w:rFonts w:cstheme="minorHAnsi"/>
        </w:rPr>
        <w:t xml:space="preserve"> Azure Bot Service </w:t>
      </w:r>
      <w:r w:rsidRPr="004F380E">
        <w:rPr>
          <w:rFonts w:cstheme="minorHAnsi"/>
        </w:rPr>
        <w:t>進階通道的</w:t>
      </w:r>
      <w:r w:rsidRPr="004F380E">
        <w:rPr>
          <w:rFonts w:cstheme="minorHAnsi"/>
        </w:rPr>
        <w:t xml:space="preserve"> Bot Framework REST API </w:t>
      </w:r>
      <w:r w:rsidRPr="004F380E">
        <w:rPr>
          <w:rFonts w:cstheme="minorHAnsi"/>
        </w:rPr>
        <w:t>端點。</w:t>
      </w:r>
    </w:p>
    <w:p w14:paraId="23C7238A" w14:textId="77777777" w:rsidR="00E42622" w:rsidRPr="004F380E" w:rsidRDefault="00E42622" w:rsidP="00E42622">
      <w:pPr>
        <w:pStyle w:val="ProductList-Body"/>
        <w:spacing w:before="120"/>
        <w:rPr>
          <w:rFonts w:cstheme="minorHAnsi"/>
        </w:rPr>
      </w:pPr>
      <w:r w:rsidRPr="004F380E">
        <w:rPr>
          <w:rFonts w:cstheme="minorHAnsi"/>
          <w:b/>
          <w:color w:val="00188F"/>
        </w:rPr>
        <w:t xml:space="preserve">Azure Bot Service </w:t>
      </w:r>
      <w:r w:rsidRPr="004F380E">
        <w:rPr>
          <w:rFonts w:cstheme="minorHAnsi"/>
          <w:b/>
          <w:color w:val="00188F"/>
        </w:rPr>
        <w:t>進階通道的每月上線時間計算及服務等級</w:t>
      </w:r>
      <w:r w:rsidRPr="004F380E">
        <w:rPr>
          <w:rFonts w:cstheme="minorHAnsi"/>
        </w:rPr>
        <w:t>：</w:t>
      </w:r>
    </w:p>
    <w:p w14:paraId="29AB1EA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API </w:t>
      </w:r>
      <w:r w:rsidRPr="004F380E">
        <w:rPr>
          <w:rFonts w:cstheme="minorHAnsi"/>
          <w:b/>
          <w:color w:val="00188F"/>
        </w:rPr>
        <w:t>要求總數</w:t>
      </w:r>
      <w:r w:rsidRPr="004F380E">
        <w:rPr>
          <w:rFonts w:cstheme="minorHAnsi"/>
        </w:rPr>
        <w:t>」係指在</w:t>
      </w:r>
      <w:r w:rsidRPr="004F380E">
        <w:rPr>
          <w:rFonts w:cstheme="minorHAnsi"/>
        </w:rPr>
        <w:t xml:space="preserve"> Microsoft Azure </w:t>
      </w:r>
      <w:r w:rsidRPr="004F380E">
        <w:rPr>
          <w:rFonts w:cstheme="minorHAnsi"/>
        </w:rPr>
        <w:t>訂閱的計費月份期間，</w:t>
      </w:r>
      <w:r w:rsidRPr="004F380E">
        <w:rPr>
          <w:rFonts w:cstheme="minorHAnsi"/>
        </w:rPr>
        <w:t xml:space="preserve">Bot </w:t>
      </w:r>
      <w:r w:rsidRPr="004F380E">
        <w:rPr>
          <w:rFonts w:cstheme="minorHAnsi"/>
        </w:rPr>
        <w:t>或用戶端向進階通道</w:t>
      </w:r>
      <w:r w:rsidRPr="004F380E">
        <w:rPr>
          <w:rFonts w:cstheme="minorHAnsi"/>
        </w:rPr>
        <w:t xml:space="preserve"> API </w:t>
      </w:r>
      <w:r w:rsidRPr="004F380E">
        <w:rPr>
          <w:rFonts w:cstheme="minorHAnsi"/>
        </w:rPr>
        <w:t>端點提出的要求總數。</w:t>
      </w:r>
    </w:p>
    <w:p w14:paraId="24C4BFD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失敗的</w:t>
      </w:r>
      <w:r w:rsidRPr="004F380E">
        <w:rPr>
          <w:rFonts w:cstheme="minorHAnsi"/>
          <w:b/>
          <w:color w:val="00188F"/>
        </w:rPr>
        <w:t xml:space="preserve"> API </w:t>
      </w:r>
      <w:r w:rsidRPr="004F380E">
        <w:rPr>
          <w:rFonts w:cstheme="minorHAnsi"/>
          <w:b/>
          <w:color w:val="00188F"/>
        </w:rPr>
        <w:t>要求數</w:t>
      </w:r>
      <w:r w:rsidRPr="004F380E">
        <w:rPr>
          <w:rFonts w:cstheme="minorHAnsi"/>
        </w:rPr>
        <w:t>」係指</w:t>
      </w:r>
      <w:r w:rsidRPr="004F380E">
        <w:rPr>
          <w:rFonts w:cstheme="minorHAnsi"/>
        </w:rPr>
        <w:t xml:space="preserve"> API </w:t>
      </w:r>
      <w:r w:rsidRPr="004F380E">
        <w:rPr>
          <w:rFonts w:cstheme="minorHAnsi"/>
        </w:rPr>
        <w:t>要求總數中，傳回錯誤碼或未在</w:t>
      </w:r>
      <w:r w:rsidRPr="004F380E">
        <w:rPr>
          <w:rFonts w:cstheme="minorHAnsi"/>
        </w:rPr>
        <w:t xml:space="preserve"> 2 </w:t>
      </w:r>
      <w:r w:rsidRPr="004F380E">
        <w:rPr>
          <w:rFonts w:cstheme="minorHAnsi"/>
        </w:rPr>
        <w:t>分鐘內回應的要求總數。</w:t>
      </w:r>
    </w:p>
    <w:p w14:paraId="2B018C8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」的計算方式是</w:t>
      </w:r>
      <w:r w:rsidRPr="004F380E">
        <w:rPr>
          <w:rFonts w:cstheme="minorHAnsi"/>
        </w:rPr>
        <w:t xml:space="preserve"> API </w:t>
      </w:r>
      <w:r w:rsidRPr="004F380E">
        <w:rPr>
          <w:rFonts w:cstheme="minorHAnsi"/>
        </w:rPr>
        <w:t>要求總數減掉失敗的</w:t>
      </w:r>
      <w:r w:rsidRPr="004F380E">
        <w:rPr>
          <w:rFonts w:cstheme="minorHAnsi"/>
        </w:rPr>
        <w:t xml:space="preserve"> API </w:t>
      </w:r>
      <w:r w:rsidRPr="004F380E">
        <w:rPr>
          <w:rFonts w:cstheme="minorHAnsi"/>
        </w:rPr>
        <w:t>要求數，除以</w:t>
      </w:r>
      <w:r w:rsidRPr="004F380E">
        <w:rPr>
          <w:rFonts w:cstheme="minorHAnsi"/>
        </w:rPr>
        <w:t xml:space="preserve"> API </w:t>
      </w:r>
      <w:r w:rsidRPr="004F380E">
        <w:rPr>
          <w:rFonts w:cstheme="minorHAnsi"/>
        </w:rPr>
        <w:t>要求總數後再乘</w:t>
      </w:r>
      <w:r w:rsidRPr="004F380E">
        <w:rPr>
          <w:rFonts w:cstheme="minorHAnsi"/>
        </w:rPr>
        <w:t xml:space="preserve"> 100</w:t>
      </w:r>
      <w:r w:rsidRPr="004F380E">
        <w:rPr>
          <w:rFonts w:cstheme="minorHAnsi"/>
        </w:rPr>
        <w:t>。</w:t>
      </w:r>
    </w:p>
    <w:p w14:paraId="7577F711" w14:textId="77777777" w:rsidR="00E42622" w:rsidRPr="004F380E" w:rsidRDefault="00E42622" w:rsidP="00E42622">
      <w:pPr>
        <w:pStyle w:val="ProductList-Body"/>
        <w:rPr>
          <w:rFonts w:cstheme="minorHAnsi"/>
        </w:rPr>
      </w:pPr>
    </w:p>
    <w:p w14:paraId="164E4EF3"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553778D9" w14:textId="77777777" w:rsidR="00E42622" w:rsidRPr="004F380E" w:rsidRDefault="00E42622" w:rsidP="00E42622">
      <w:pPr>
        <w:pStyle w:val="ProductList-Body"/>
        <w:rPr>
          <w:rFonts w:cstheme="minorHAnsi"/>
        </w:rPr>
      </w:pPr>
    </w:p>
    <w:p w14:paraId="4C23FBFE" w14:textId="77777777" w:rsidR="00E42622" w:rsidRPr="004F380E" w:rsidRDefault="00000000" w:rsidP="00E42622">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r>
                <m:rPr>
                  <m:nor/>
                </m:rPr>
                <w:rPr>
                  <w:rFonts w:ascii="Cambria Math" w:cstheme="minorHAnsi"/>
                  <w:i/>
                  <w:sz w:val="18"/>
                  <w:szCs w:val="18"/>
                  <w:lang w:val="en-US"/>
                </w:rPr>
                <m:t>-</m:t>
              </m:r>
              <m:r>
                <m:rPr>
                  <m:nor/>
                </m:rPr>
                <w:rPr>
                  <w:rFonts w:ascii="Cambria Math" w:cstheme="minorHAnsi" w:hint="eastAsia"/>
                  <w:i/>
                  <w:sz w:val="18"/>
                  <w:szCs w:val="18"/>
                  <w:lang w:val="en-US"/>
                </w:rPr>
                <m:t>失敗</m:t>
              </m:r>
              <m:r>
                <m:rPr>
                  <m:nor/>
                </m:rPr>
                <w:rPr>
                  <w:rFonts w:ascii="Cambria Math" w:cstheme="minorHAnsi"/>
                  <w:i/>
                  <w:sz w:val="18"/>
                  <w:szCs w:val="18"/>
                  <w:lang w:val="en-US"/>
                </w:rPr>
                <m:t xml:space="preserve"> API </m:t>
              </m:r>
              <m:r>
                <m:rPr>
                  <m:nor/>
                </m:rPr>
                <w:rPr>
                  <w:rFonts w:ascii="Cambria Math" w:cstheme="minorHAnsi" w:hint="eastAsia"/>
                  <w:i/>
                  <w:sz w:val="18"/>
                  <w:szCs w:val="18"/>
                  <w:lang w:val="en-US"/>
                </w:rPr>
                <m:t>要求數</m:t>
              </m:r>
            </m:num>
            <m:den>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1B870CFA" w14:textId="77777777" w:rsidR="00E42622" w:rsidRPr="004F380E" w:rsidRDefault="00E42622" w:rsidP="00E42622">
      <w:pPr>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Azure Bot </w:t>
      </w:r>
      <w:r w:rsidRPr="004F380E">
        <w:rPr>
          <w:rFonts w:cstheme="minorHAnsi"/>
          <w:sz w:val="18"/>
          <w:szCs w:val="18"/>
        </w:rPr>
        <w:t>服務付費通道之使用：</w:t>
      </w:r>
    </w:p>
    <w:p w14:paraId="27099429" w14:textId="77777777" w:rsidR="00E42622" w:rsidRPr="004F380E" w:rsidRDefault="00E42622" w:rsidP="00E42622">
      <w:pPr>
        <w:pStyle w:val="ProductList-Body"/>
        <w:rPr>
          <w:rFonts w:cstheme="minorHAnsi"/>
        </w:rPr>
      </w:pPr>
      <w:r w:rsidRPr="004F380E">
        <w:rPr>
          <w:rFonts w:cstheme="minorHAnsi"/>
          <w:b/>
          <w:color w:val="00188F"/>
        </w:rPr>
        <w:t>服務等級及服務折讓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D123099" w14:textId="77777777" w:rsidTr="00C94E4B">
        <w:trPr>
          <w:trHeight w:val="249"/>
          <w:tblHeader/>
        </w:trPr>
        <w:tc>
          <w:tcPr>
            <w:tcW w:w="4688" w:type="dxa"/>
            <w:shd w:val="clear" w:color="auto" w:fill="0072C6"/>
          </w:tcPr>
          <w:p w14:paraId="3585AB5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40BA05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59C23F" w14:textId="77777777" w:rsidTr="00C94E4B">
        <w:trPr>
          <w:trHeight w:val="242"/>
        </w:trPr>
        <w:tc>
          <w:tcPr>
            <w:tcW w:w="4688" w:type="dxa"/>
          </w:tcPr>
          <w:p w14:paraId="2DDF2A0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55B730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99CDA1B" w14:textId="77777777" w:rsidTr="00C94E4B">
        <w:trPr>
          <w:trHeight w:val="249"/>
        </w:trPr>
        <w:tc>
          <w:tcPr>
            <w:tcW w:w="4688" w:type="dxa"/>
          </w:tcPr>
          <w:p w14:paraId="0E7D9C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3E66AD3"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65" w:name="_Toc513395508"/>
    <w:bookmarkStart w:id="166" w:name="_Hlk513540036"/>
    <w:p w14:paraId="51680558"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EA1F496"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67" w:name="_Toc457821543"/>
      <w:bookmarkStart w:id="168" w:name="_Toc52348944"/>
      <w:bookmarkStart w:id="169" w:name="_Toc120626021"/>
      <w:bookmarkStart w:id="170" w:name="_Toc52348925"/>
      <w:bookmarkStart w:id="171" w:name="_Toc126157367"/>
      <w:r w:rsidRPr="000F1F10">
        <w:rPr>
          <w:rFonts w:ascii="Calibri Light" w:hAnsi="Calibri Light" w:cs="Calibri Light"/>
        </w:rPr>
        <w:lastRenderedPageBreak/>
        <w:t xml:space="preserve">Azure Cache </w:t>
      </w:r>
      <w:bookmarkEnd w:id="167"/>
      <w:bookmarkEnd w:id="168"/>
      <w:r w:rsidRPr="000F1F10">
        <w:rPr>
          <w:rFonts w:ascii="Calibri Light" w:hAnsi="Calibri Light" w:cs="Calibri Light"/>
        </w:rPr>
        <w:t>for Redis</w:t>
      </w:r>
      <w:bookmarkEnd w:id="169"/>
      <w:bookmarkEnd w:id="171"/>
    </w:p>
    <w:p w14:paraId="4630DC62"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5B8376C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快取</w:t>
      </w:r>
      <w:r w:rsidRPr="004F380E">
        <w:rPr>
          <w:rFonts w:cstheme="minorHAnsi"/>
        </w:rPr>
        <w:t>」係指客戶所建立之快取服務部署，如此一來它的快取端點會列舉在</w:t>
      </w:r>
      <w:r w:rsidRPr="004F380E">
        <w:rPr>
          <w:rFonts w:cstheme="minorHAnsi"/>
        </w:rPr>
        <w:t xml:space="preserve"> [</w:t>
      </w:r>
      <w:r w:rsidRPr="004F380E">
        <w:rPr>
          <w:rFonts w:cstheme="minorHAnsi"/>
        </w:rPr>
        <w:t>管理入口網站</w:t>
      </w:r>
      <w:r w:rsidRPr="004F380E">
        <w:rPr>
          <w:rFonts w:cstheme="minorHAnsi"/>
        </w:rPr>
        <w:t xml:space="preserve">] </w:t>
      </w:r>
      <w:r w:rsidRPr="004F380E">
        <w:rPr>
          <w:rFonts w:cstheme="minorHAnsi"/>
        </w:rPr>
        <w:t>中的</w:t>
      </w:r>
      <w:r w:rsidRPr="004F380E">
        <w:rPr>
          <w:rFonts w:cstheme="minorHAnsi"/>
        </w:rPr>
        <w:t xml:space="preserve"> [</w:t>
      </w:r>
      <w:r w:rsidRPr="004F380E">
        <w:rPr>
          <w:rFonts w:cstheme="minorHAnsi"/>
        </w:rPr>
        <w:t>快取</w:t>
      </w:r>
      <w:r w:rsidRPr="004F380E">
        <w:rPr>
          <w:rFonts w:cstheme="minorHAnsi"/>
        </w:rPr>
        <w:t xml:space="preserve">] </w:t>
      </w:r>
      <w:r w:rsidRPr="004F380E">
        <w:rPr>
          <w:rFonts w:cstheme="minorHAnsi"/>
        </w:rPr>
        <w:t>索引標籤中。</w:t>
      </w:r>
    </w:p>
    <w:p w14:paraId="5D70FF6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快取端點</w:t>
      </w:r>
      <w:r w:rsidRPr="004F380E">
        <w:rPr>
          <w:rFonts w:cstheme="minorHAnsi"/>
        </w:rPr>
        <w:t>」係指可透過其存取快取之端點。</w:t>
      </w:r>
    </w:p>
    <w:p w14:paraId="5302A1A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可用性區域</w:t>
      </w:r>
      <w:r w:rsidRPr="004F380E">
        <w:rPr>
          <w:rFonts w:cstheme="minorHAnsi"/>
          <w:color w:val="000000" w:themeColor="text1"/>
        </w:rPr>
        <w:t>」係指</w:t>
      </w:r>
      <w:r w:rsidRPr="004F380E">
        <w:rPr>
          <w:rFonts w:cstheme="minorHAnsi"/>
          <w:color w:val="000000" w:themeColor="text1"/>
        </w:rPr>
        <w:t xml:space="preserve"> Azure </w:t>
      </w:r>
      <w:r w:rsidRPr="004F380E">
        <w:rPr>
          <w:rFonts w:cstheme="minorHAnsi"/>
          <w:color w:val="000000" w:themeColor="text1"/>
        </w:rPr>
        <w:t>地區內的錯誤隔離區，可提供備援電源、冷卻和網路功能。</w:t>
      </w:r>
    </w:p>
    <w:p w14:paraId="26FF7275" w14:textId="77777777" w:rsidR="00E42622" w:rsidRPr="004F380E" w:rsidRDefault="00E42622" w:rsidP="00E42622">
      <w:pPr>
        <w:pStyle w:val="ProductList-Body"/>
        <w:spacing w:before="240" w:after="40"/>
        <w:rPr>
          <w:rFonts w:cstheme="minorHAnsi"/>
        </w:rPr>
      </w:pPr>
      <w:r w:rsidRPr="004F380E">
        <w:rPr>
          <w:rFonts w:cstheme="minorHAnsi"/>
          <w:b/>
          <w:bCs/>
          <w:color w:val="00188F"/>
        </w:rPr>
        <w:t>快取服務的每月上線時間計算及服務等級</w:t>
      </w:r>
    </w:p>
    <w:p w14:paraId="30D6CB9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中部署特定快取之總分鐘數。</w:t>
      </w:r>
    </w:p>
    <w:p w14:paraId="3B4D5EE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訂閱中，針對全部快取進行部署的所有部署分鐘數總和。</w:t>
      </w:r>
    </w:p>
    <w:p w14:paraId="223FD310"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客戶在無法提供快取期間，於指定的</w:t>
      </w:r>
      <w:r w:rsidRPr="004F380E">
        <w:rPr>
          <w:rFonts w:cstheme="minorHAnsi"/>
        </w:rPr>
        <w:t xml:space="preserve"> Microsoft Azure </w:t>
      </w:r>
      <w:r w:rsidRPr="004F380E">
        <w:rPr>
          <w:rFonts w:cstheme="minorHAnsi"/>
        </w:rPr>
        <w:t>訂閱中部署之全部快取的總累積部署分鐘數。如果在某分鐘內與快取和</w:t>
      </w:r>
      <w:r w:rsidRPr="004F380E">
        <w:rPr>
          <w:rFonts w:cstheme="minorHAnsi"/>
        </w:rPr>
        <w:t xml:space="preserve"> Microsoft </w:t>
      </w:r>
      <w:r w:rsidRPr="004F380E">
        <w:rPr>
          <w:rFonts w:cstheme="minorHAnsi"/>
        </w:rPr>
        <w:t>的網際網路閘道相關聯的一個或多個快取端點間沒有連線，則該分鐘便視為無法供特定快取使用。</w:t>
      </w:r>
    </w:p>
    <w:p w14:paraId="0590D74C"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20A020DB" w14:textId="77777777" w:rsidR="00E42622" w:rsidRPr="004F380E" w:rsidRDefault="00E42622" w:rsidP="00E42622">
      <w:pPr>
        <w:pStyle w:val="ProductList-Body"/>
        <w:rPr>
          <w:rFonts w:cstheme="minorHAnsi"/>
        </w:rPr>
      </w:pPr>
    </w:p>
    <w:p w14:paraId="3A19256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1BCFB4B" w14:textId="77777777" w:rsidR="00E42622" w:rsidRPr="004F380E" w:rsidRDefault="00E42622" w:rsidP="00E42622">
      <w:pPr>
        <w:pStyle w:val="ProductList-Body"/>
        <w:rPr>
          <w:rFonts w:cstheme="minorHAnsi"/>
        </w:rPr>
      </w:pPr>
      <w:r w:rsidRPr="004F380E">
        <w:rPr>
          <w:rFonts w:cstheme="minorHAnsi"/>
          <w:bCs/>
          <w:color w:val="00188F"/>
        </w:rPr>
        <w:t>客戶對快取服務之使用所適用的服務等級及服務折讓因快取服務的部署環境及階層而異。</w:t>
      </w:r>
      <w:r w:rsidRPr="004F380E">
        <w:rPr>
          <w:rFonts w:cstheme="minorHAnsi"/>
        </w:rPr>
        <w:t>除前文另有規定外，服務等級及服務折讓適用於客戶對快取服務的使用，包括</w:t>
      </w:r>
      <w:r w:rsidRPr="004F380E">
        <w:rPr>
          <w:rFonts w:cstheme="minorHAnsi"/>
        </w:rPr>
        <w:t xml:space="preserve"> Azure </w:t>
      </w:r>
      <w:r w:rsidRPr="004F380E">
        <w:rPr>
          <w:rFonts w:cstheme="minorHAnsi"/>
        </w:rPr>
        <w:t>受管理的快取服務或</w:t>
      </w:r>
      <w:r w:rsidRPr="004F380E">
        <w:rPr>
          <w:rFonts w:cstheme="minorHAnsi"/>
        </w:rPr>
        <w:t xml:space="preserve"> Azure Cache for Redis </w:t>
      </w:r>
      <w:r w:rsidRPr="004F380E">
        <w:rPr>
          <w:rFonts w:cstheme="minorHAnsi"/>
        </w:rPr>
        <w:t>服務之標準、高階、</w:t>
      </w:r>
      <w:r w:rsidRPr="004F380E">
        <w:rPr>
          <w:rFonts w:cstheme="minorHAnsi"/>
        </w:rPr>
        <w:t xml:space="preserve">Enterprise </w:t>
      </w:r>
      <w:r w:rsidRPr="004F380E">
        <w:rPr>
          <w:rFonts w:cstheme="minorHAnsi"/>
        </w:rPr>
        <w:t>及企業快閃層。本</w:t>
      </w:r>
      <w:r w:rsidRPr="004F380E">
        <w:rPr>
          <w:rFonts w:cstheme="minorHAnsi"/>
        </w:rPr>
        <w:t xml:space="preserve"> SLA </w:t>
      </w:r>
      <w:r w:rsidRPr="004F380E">
        <w:rPr>
          <w:rFonts w:cstheme="minorHAnsi"/>
        </w:rPr>
        <w:t>並未涵蓋</w:t>
      </w:r>
      <w:r w:rsidRPr="004F380E">
        <w:rPr>
          <w:rFonts w:cstheme="minorHAnsi"/>
        </w:rPr>
        <w:t xml:space="preserve"> </w:t>
      </w:r>
      <w:r>
        <w:t xml:space="preserve">Azure Cache for Redis </w:t>
      </w:r>
      <w:r>
        <w:rPr>
          <w:rFonts w:ascii="Microsoft JhengHei" w:eastAsia="Microsoft JhengHei" w:hAnsi="Microsoft JhengHei" w:cs="Microsoft JhengHei" w:hint="eastAsia"/>
        </w:rPr>
        <w:t>服務</w:t>
      </w:r>
      <w:r w:rsidRPr="004F380E">
        <w:rPr>
          <w:rFonts w:cstheme="minorHAnsi"/>
        </w:rPr>
        <w:t>的基本層。</w:t>
      </w:r>
    </w:p>
    <w:p w14:paraId="7A015764" w14:textId="77777777" w:rsidR="00E42622" w:rsidRPr="004F380E" w:rsidRDefault="00E42622" w:rsidP="00E42622">
      <w:pPr>
        <w:pStyle w:val="ProductList-Body"/>
        <w:spacing w:before="120"/>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982DC85" w14:textId="77777777" w:rsidTr="00C94E4B">
        <w:trPr>
          <w:tblHeader/>
        </w:trPr>
        <w:tc>
          <w:tcPr>
            <w:tcW w:w="5400" w:type="dxa"/>
            <w:shd w:val="clear" w:color="auto" w:fill="0072C6"/>
          </w:tcPr>
          <w:p w14:paraId="20828DF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B8C1EB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7798142" w14:textId="77777777" w:rsidTr="00C94E4B">
        <w:tc>
          <w:tcPr>
            <w:tcW w:w="5400" w:type="dxa"/>
          </w:tcPr>
          <w:p w14:paraId="0C52C13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DCA5D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2EB97C1" w14:textId="77777777" w:rsidTr="00C94E4B">
        <w:tc>
          <w:tcPr>
            <w:tcW w:w="5400" w:type="dxa"/>
          </w:tcPr>
          <w:p w14:paraId="4B6083A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0A7DD8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29BB07" w14:textId="77777777" w:rsidR="00E42622" w:rsidRPr="004F380E" w:rsidRDefault="00E42622" w:rsidP="00E42622">
      <w:pPr>
        <w:pStyle w:val="ProductList-Body"/>
        <w:rPr>
          <w:rFonts w:cstheme="minorHAnsi"/>
        </w:rPr>
      </w:pPr>
    </w:p>
    <w:p w14:paraId="62F8D54E" w14:textId="77777777" w:rsidR="00E42622" w:rsidRPr="004F380E" w:rsidRDefault="00E42622" w:rsidP="00E42622">
      <w:pPr>
        <w:pStyle w:val="ProductList-Body"/>
        <w:rPr>
          <w:rFonts w:cstheme="minorHAnsi"/>
        </w:rPr>
      </w:pPr>
      <w:r w:rsidRPr="004F380E">
        <w:rPr>
          <w:rFonts w:cstheme="minorHAnsi"/>
          <w:b/>
          <w:color w:val="00188F"/>
        </w:rPr>
        <w:t>針對於相同</w:t>
      </w:r>
      <w:r w:rsidRPr="004F380E">
        <w:rPr>
          <w:rFonts w:cstheme="minorHAnsi"/>
          <w:b/>
          <w:color w:val="00188F"/>
        </w:rPr>
        <w:t xml:space="preserve"> Azure </w:t>
      </w:r>
      <w:r w:rsidRPr="004F380E">
        <w:rPr>
          <w:rFonts w:cstheme="minorHAnsi"/>
          <w:b/>
          <w:color w:val="00188F"/>
        </w:rPr>
        <w:t>區域內的三個以上可用性區域中部署之</w:t>
      </w:r>
      <w:r w:rsidRPr="004F380E">
        <w:rPr>
          <w:rFonts w:cstheme="minorHAnsi"/>
          <w:b/>
          <w:color w:val="00188F"/>
        </w:rPr>
        <w:t xml:space="preserve"> Enterprise </w:t>
      </w:r>
      <w:r w:rsidRPr="004F380E">
        <w:rPr>
          <w:rFonts w:cstheme="minorHAnsi"/>
          <w:b/>
          <w:color w:val="00188F"/>
        </w:rPr>
        <w:t>和企業快閃層快取，下列服務等級及服務折讓適用於客戶對快取服務之使用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037A650" w14:textId="77777777" w:rsidTr="00C94E4B">
        <w:trPr>
          <w:tblHeader/>
        </w:trPr>
        <w:tc>
          <w:tcPr>
            <w:tcW w:w="5400" w:type="dxa"/>
            <w:shd w:val="clear" w:color="auto" w:fill="0072C6"/>
          </w:tcPr>
          <w:p w14:paraId="7F1C026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09506E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A9B288D" w14:textId="77777777" w:rsidTr="00C94E4B">
        <w:tc>
          <w:tcPr>
            <w:tcW w:w="5400" w:type="dxa"/>
          </w:tcPr>
          <w:p w14:paraId="11F41A6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CA615B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912BF5" w14:textId="77777777" w:rsidTr="00C94E4B">
        <w:tc>
          <w:tcPr>
            <w:tcW w:w="5400" w:type="dxa"/>
          </w:tcPr>
          <w:p w14:paraId="5D6F8FB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BE998A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B503D2E" w14:textId="77777777" w:rsidR="00E42622" w:rsidRPr="004F380E" w:rsidRDefault="00E42622" w:rsidP="00E42622">
      <w:pPr>
        <w:pStyle w:val="ProductList-Body"/>
        <w:rPr>
          <w:rFonts w:cstheme="minorHAnsi"/>
        </w:rPr>
      </w:pPr>
    </w:p>
    <w:p w14:paraId="1047EC33" w14:textId="77777777" w:rsidR="00E42622" w:rsidRPr="004F380E" w:rsidRDefault="00E42622" w:rsidP="00E42622">
      <w:pPr>
        <w:pStyle w:val="ProductList-Body"/>
        <w:rPr>
          <w:rFonts w:cstheme="minorHAnsi"/>
        </w:rPr>
      </w:pPr>
      <w:r w:rsidRPr="004F380E">
        <w:rPr>
          <w:rFonts w:cstheme="minorHAnsi"/>
          <w:b/>
          <w:color w:val="00188F"/>
        </w:rPr>
        <w:t>針對</w:t>
      </w:r>
      <w:r w:rsidRPr="004F380E">
        <w:rPr>
          <w:rFonts w:cstheme="minorHAnsi"/>
          <w:b/>
          <w:color w:val="00188F"/>
        </w:rPr>
        <w:t xml:space="preserve"> (1) </w:t>
      </w:r>
      <w:r w:rsidRPr="004F380E">
        <w:rPr>
          <w:rFonts w:cstheme="minorHAnsi"/>
          <w:b/>
          <w:color w:val="00188F"/>
        </w:rPr>
        <w:t>於至少三個</w:t>
      </w:r>
      <w:r w:rsidRPr="004F380E">
        <w:rPr>
          <w:rFonts w:cstheme="minorHAnsi"/>
          <w:b/>
          <w:color w:val="00188F"/>
        </w:rPr>
        <w:t xml:space="preserve"> Azure </w:t>
      </w:r>
      <w:r w:rsidRPr="004F380E">
        <w:rPr>
          <w:rFonts w:cstheme="minorHAnsi"/>
          <w:b/>
          <w:color w:val="00188F"/>
        </w:rPr>
        <w:t>區域內以及各該區域內三個以上可用性區域中部署，以及</w:t>
      </w:r>
      <w:r w:rsidRPr="004F380E">
        <w:rPr>
          <w:rFonts w:cstheme="minorHAnsi"/>
          <w:b/>
          <w:color w:val="00188F"/>
        </w:rPr>
        <w:t xml:space="preserve"> (2) </w:t>
      </w:r>
      <w:r w:rsidRPr="004F380E">
        <w:rPr>
          <w:rFonts w:cstheme="minorHAnsi"/>
          <w:b/>
          <w:color w:val="00188F"/>
        </w:rPr>
        <w:t>於異地複寫功能已啟用且已正式發行後</w:t>
      </w:r>
      <w:r w:rsidRPr="004F380E">
        <w:rPr>
          <w:rFonts w:cstheme="minorHAnsi"/>
          <w:b/>
          <w:color w:val="00188F"/>
        </w:rPr>
        <w:t xml:space="preserve"> (</w:t>
      </w:r>
      <w:r w:rsidRPr="004F380E">
        <w:rPr>
          <w:rFonts w:cstheme="minorHAnsi"/>
          <w:b/>
          <w:color w:val="00188F"/>
        </w:rPr>
        <w:t>亦即並非預覽版</w:t>
      </w:r>
      <w:r w:rsidRPr="004F380E">
        <w:rPr>
          <w:rFonts w:cstheme="minorHAnsi"/>
          <w:b/>
          <w:color w:val="00188F"/>
        </w:rPr>
        <w:t>)</w:t>
      </w:r>
      <w:r w:rsidRPr="004F380E">
        <w:rPr>
          <w:rFonts w:cstheme="minorHAnsi"/>
          <w:b/>
          <w:color w:val="00188F"/>
        </w:rPr>
        <w:t>，所有快取執行各體均啟用作用中異地複寫之</w:t>
      </w:r>
      <w:r w:rsidRPr="004F380E">
        <w:rPr>
          <w:rFonts w:cstheme="minorHAnsi"/>
          <w:b/>
          <w:color w:val="00188F"/>
        </w:rPr>
        <w:t xml:space="preserve"> Enterprise </w:t>
      </w:r>
      <w:r w:rsidRPr="004F380E">
        <w:rPr>
          <w:rFonts w:cstheme="minorHAnsi"/>
          <w:b/>
          <w:color w:val="00188F"/>
        </w:rPr>
        <w:t>和</w:t>
      </w:r>
      <w:r w:rsidRPr="004F380E">
        <w:rPr>
          <w:rFonts w:cstheme="minorHAnsi"/>
          <w:b/>
          <w:color w:val="00188F"/>
        </w:rPr>
        <w:t xml:space="preserve"> Enterprise Flash </w:t>
      </w:r>
      <w:r w:rsidRPr="004F380E">
        <w:rPr>
          <w:rFonts w:cstheme="minorHAnsi"/>
          <w:b/>
          <w:color w:val="00188F"/>
        </w:rPr>
        <w:t>層級快取，下列服務等級及服務折讓適用於客戶對快取服務之使用：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02"/>
        <w:gridCol w:w="4653"/>
      </w:tblGrid>
      <w:tr w:rsidR="00E42622" w:rsidRPr="004F380E" w14:paraId="162D55EE" w14:textId="77777777" w:rsidTr="00C94E4B">
        <w:trPr>
          <w:tblHeader/>
        </w:trPr>
        <w:tc>
          <w:tcPr>
            <w:tcW w:w="4702" w:type="dxa"/>
            <w:shd w:val="clear" w:color="auto" w:fill="0072C6"/>
          </w:tcPr>
          <w:p w14:paraId="323D15E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53" w:type="dxa"/>
            <w:shd w:val="clear" w:color="auto" w:fill="0072C6"/>
          </w:tcPr>
          <w:p w14:paraId="6C7D18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2CF9260" w14:textId="77777777" w:rsidTr="00C94E4B">
        <w:tc>
          <w:tcPr>
            <w:tcW w:w="4702" w:type="dxa"/>
          </w:tcPr>
          <w:p w14:paraId="64463CD6"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4653" w:type="dxa"/>
          </w:tcPr>
          <w:p w14:paraId="7598D2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D3A8C9" w14:textId="77777777" w:rsidTr="00C94E4B">
        <w:tc>
          <w:tcPr>
            <w:tcW w:w="4702" w:type="dxa"/>
          </w:tcPr>
          <w:p w14:paraId="702F30A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53" w:type="dxa"/>
          </w:tcPr>
          <w:p w14:paraId="5D6B922D"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72" w:name="_Toc457821544"/>
    <w:p w14:paraId="0CFED1BB"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6C0BAF2"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173" w:name="_Toc52348946"/>
      <w:bookmarkStart w:id="174" w:name="_Toc120626022"/>
      <w:bookmarkStart w:id="175" w:name="_Toc126157368"/>
      <w:bookmarkEnd w:id="172"/>
      <w:r w:rsidRPr="004F380E">
        <w:rPr>
          <w:rFonts w:asciiTheme="minorHAnsi" w:hAnsiTheme="minorHAnsi" w:cstheme="minorHAnsi"/>
        </w:rPr>
        <w:t>雲端服務</w:t>
      </w:r>
      <w:bookmarkEnd w:id="173"/>
      <w:bookmarkEnd w:id="174"/>
      <w:bookmarkEnd w:id="175"/>
    </w:p>
    <w:p w14:paraId="4AD08F60"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3E192CA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雲端服務</w:t>
      </w:r>
      <w:r w:rsidRPr="004F380E">
        <w:rPr>
          <w:rFonts w:cstheme="minorHAnsi"/>
        </w:rPr>
        <w:t>」係指供</w:t>
      </w:r>
      <w:r w:rsidRPr="004F380E">
        <w:rPr>
          <w:rFonts w:cstheme="minorHAnsi"/>
        </w:rPr>
        <w:t xml:space="preserve"> Web </w:t>
      </w:r>
      <w:r w:rsidRPr="004F380E">
        <w:rPr>
          <w:rFonts w:cstheme="minorHAnsi"/>
        </w:rPr>
        <w:t>角色及</w:t>
      </w:r>
      <w:r w:rsidRPr="004F380E">
        <w:rPr>
          <w:rFonts w:cstheme="minorHAnsi"/>
        </w:rPr>
        <w:t xml:space="preserve"> Worker </w:t>
      </w:r>
      <w:r w:rsidRPr="004F380E">
        <w:rPr>
          <w:rFonts w:cstheme="minorHAnsi"/>
        </w:rPr>
        <w:t>角色運用之計算資源集。</w:t>
      </w:r>
    </w:p>
    <w:p w14:paraId="66D3E66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角色執行個體連線</w:t>
      </w:r>
      <w:r w:rsidRPr="004F380E">
        <w:rPr>
          <w:rFonts w:cstheme="minorHAnsi"/>
        </w:rPr>
        <w:t>」係指在角色執行個體與其他</w:t>
      </w:r>
      <w:r w:rsidRPr="004F380E">
        <w:rPr>
          <w:rFonts w:cstheme="minorHAnsi"/>
        </w:rPr>
        <w:t xml:space="preserve"> IP </w:t>
      </w:r>
      <w:r w:rsidRPr="004F380E">
        <w:rPr>
          <w:rFonts w:cstheme="minorHAnsi"/>
        </w:rPr>
        <w:t>位址之間的雙向網路流量，其中</w:t>
      </w:r>
      <w:r w:rsidRPr="004F380E">
        <w:rPr>
          <w:rFonts w:cstheme="minorHAnsi"/>
        </w:rPr>
        <w:t xml:space="preserve"> IP </w:t>
      </w:r>
      <w:r w:rsidRPr="004F380E">
        <w:rPr>
          <w:rFonts w:cstheme="minorHAnsi"/>
        </w:rPr>
        <w:t>位址係使用</w:t>
      </w:r>
      <w:r w:rsidRPr="004F380E">
        <w:rPr>
          <w:rFonts w:cstheme="minorHAnsi"/>
        </w:rPr>
        <w:t xml:space="preserve"> TCP </w:t>
      </w:r>
      <w:r w:rsidRPr="004F380E">
        <w:rPr>
          <w:rFonts w:cstheme="minorHAnsi"/>
        </w:rPr>
        <w:t>或</w:t>
      </w:r>
      <w:r w:rsidRPr="004F380E">
        <w:rPr>
          <w:rFonts w:cstheme="minorHAnsi"/>
        </w:rPr>
        <w:t xml:space="preserve"> UDP </w:t>
      </w:r>
      <w:bookmarkStart w:id="176" w:name="通訊協"/>
      <w:r w:rsidRPr="004F380E">
        <w:rPr>
          <w:rFonts w:cstheme="minorHAnsi"/>
        </w:rPr>
        <w:t>通訊協</w:t>
      </w:r>
      <w:bookmarkEnd w:id="176"/>
      <w:r w:rsidRPr="004F380E">
        <w:rPr>
          <w:rFonts w:cstheme="minorHAnsi"/>
        </w:rPr>
        <w:t>定，通訊協定則為角色執行個體針對允許之流量而設定。這些</w:t>
      </w:r>
      <w:r w:rsidRPr="004F380E">
        <w:rPr>
          <w:rFonts w:cstheme="minorHAnsi"/>
        </w:rPr>
        <w:t xml:space="preserve"> IP </w:t>
      </w:r>
      <w:r w:rsidRPr="004F380E">
        <w:rPr>
          <w:rFonts w:cstheme="minorHAnsi"/>
        </w:rPr>
        <w:t>位址可以是與虛擬機器相同之雲端服務中的</w:t>
      </w:r>
      <w:r w:rsidRPr="004F380E">
        <w:rPr>
          <w:rFonts w:cstheme="minorHAnsi"/>
        </w:rPr>
        <w:t xml:space="preserve"> IP </w:t>
      </w:r>
      <w:r w:rsidRPr="004F380E">
        <w:rPr>
          <w:rFonts w:cstheme="minorHAnsi"/>
        </w:rPr>
        <w:t>位址、與虛擬機器相同之虛擬網路中的</w:t>
      </w:r>
      <w:r w:rsidRPr="004F380E">
        <w:rPr>
          <w:rFonts w:cstheme="minorHAnsi"/>
        </w:rPr>
        <w:t xml:space="preserve"> IP </w:t>
      </w:r>
      <w:r w:rsidRPr="004F380E">
        <w:rPr>
          <w:rFonts w:cstheme="minorHAnsi"/>
        </w:rPr>
        <w:t>位址，或是公用、可路由之</w:t>
      </w:r>
      <w:r w:rsidRPr="004F380E">
        <w:rPr>
          <w:rFonts w:cstheme="minorHAnsi"/>
        </w:rPr>
        <w:t xml:space="preserve"> IP </w:t>
      </w:r>
      <w:r w:rsidRPr="004F380E">
        <w:rPr>
          <w:rFonts w:cstheme="minorHAnsi"/>
        </w:rPr>
        <w:t>位址。</w:t>
      </w:r>
    </w:p>
    <w:p w14:paraId="6A3BCDE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租用戶</w:t>
      </w:r>
      <w:r w:rsidRPr="004F380E">
        <w:rPr>
          <w:rFonts w:cstheme="minorHAnsi"/>
        </w:rPr>
        <w:t>」表示一個或多個角色，每個角色均包含單一套件中所部署之一個或多個角色執行個體。</w:t>
      </w:r>
    </w:p>
    <w:p w14:paraId="1357A6E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更新網域</w:t>
      </w:r>
      <w:r w:rsidRPr="004F380E">
        <w:rPr>
          <w:rFonts w:cstheme="minorHAnsi"/>
        </w:rPr>
        <w:t>」係指一組</w:t>
      </w:r>
      <w:r w:rsidRPr="004F380E">
        <w:rPr>
          <w:rFonts w:cstheme="minorHAnsi"/>
        </w:rPr>
        <w:t xml:space="preserve"> Microsoft Azure </w:t>
      </w:r>
      <w:r w:rsidRPr="004F380E">
        <w:rPr>
          <w:rFonts w:cstheme="minorHAnsi"/>
        </w:rPr>
        <w:t>執行個體，平台更新會同時套用至該些執行個體。</w:t>
      </w:r>
    </w:p>
    <w:p w14:paraId="24AAF9C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Web </w:t>
      </w:r>
      <w:r w:rsidRPr="004F380E">
        <w:rPr>
          <w:rFonts w:cstheme="minorHAnsi"/>
          <w:b/>
          <w:color w:val="00188F"/>
        </w:rPr>
        <w:t>角色</w:t>
      </w:r>
      <w:r w:rsidRPr="004F380E">
        <w:rPr>
          <w:rFonts w:cstheme="minorHAnsi"/>
        </w:rPr>
        <w:t>」係指在</w:t>
      </w:r>
      <w:r w:rsidRPr="004F380E">
        <w:rPr>
          <w:rFonts w:cstheme="minorHAnsi"/>
        </w:rPr>
        <w:t xml:space="preserve"> Azure </w:t>
      </w:r>
      <w:r w:rsidRPr="004F380E">
        <w:rPr>
          <w:rFonts w:cstheme="minorHAnsi"/>
        </w:rPr>
        <w:t>執行環境中執行的雲端服務元件，其係依</w:t>
      </w:r>
      <w:r w:rsidRPr="004F380E">
        <w:rPr>
          <w:rFonts w:cstheme="minorHAnsi"/>
        </w:rPr>
        <w:t xml:space="preserve"> IIS </w:t>
      </w:r>
      <w:r w:rsidRPr="004F380E">
        <w:rPr>
          <w:rFonts w:cstheme="minorHAnsi"/>
        </w:rPr>
        <w:t>及</w:t>
      </w:r>
      <w:r w:rsidRPr="004F380E">
        <w:rPr>
          <w:rFonts w:cstheme="minorHAnsi"/>
        </w:rPr>
        <w:t xml:space="preserve"> ASP.NET </w:t>
      </w:r>
      <w:r w:rsidRPr="004F380E">
        <w:rPr>
          <w:rFonts w:cstheme="minorHAnsi"/>
        </w:rPr>
        <w:t>所支援而針對</w:t>
      </w:r>
      <w:r w:rsidRPr="004F380E">
        <w:rPr>
          <w:rFonts w:cstheme="minorHAnsi"/>
        </w:rPr>
        <w:t xml:space="preserve"> Web </w:t>
      </w:r>
      <w:r w:rsidRPr="004F380E">
        <w:rPr>
          <w:rFonts w:cstheme="minorHAnsi"/>
        </w:rPr>
        <w:t>應用程式開發自訂而成。</w:t>
      </w:r>
    </w:p>
    <w:p w14:paraId="4E3C5B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Worker </w:t>
      </w:r>
      <w:r w:rsidRPr="004F380E">
        <w:rPr>
          <w:rFonts w:cstheme="minorHAnsi"/>
          <w:b/>
          <w:color w:val="00188F"/>
        </w:rPr>
        <w:t>角色</w:t>
      </w:r>
      <w:r w:rsidRPr="004F380E">
        <w:rPr>
          <w:rFonts w:cstheme="minorHAnsi"/>
        </w:rPr>
        <w:t>」係指在</w:t>
      </w:r>
      <w:r w:rsidRPr="004F380E">
        <w:rPr>
          <w:rFonts w:cstheme="minorHAnsi"/>
        </w:rPr>
        <w:t xml:space="preserve"> Azure </w:t>
      </w:r>
      <w:r w:rsidRPr="004F380E">
        <w:rPr>
          <w:rFonts w:cstheme="minorHAnsi"/>
        </w:rPr>
        <w:t>執行環境中執行的雲端服務元件，其可用於一般開發且可執行</w:t>
      </w:r>
      <w:r w:rsidRPr="004F380E">
        <w:rPr>
          <w:rFonts w:cstheme="minorHAnsi"/>
        </w:rPr>
        <w:t xml:space="preserve"> Web </w:t>
      </w:r>
      <w:r w:rsidRPr="004F380E">
        <w:rPr>
          <w:rFonts w:cstheme="minorHAnsi"/>
        </w:rPr>
        <w:t>角色的背景處理。</w:t>
      </w:r>
    </w:p>
    <w:p w14:paraId="7C8B1C50" w14:textId="77777777" w:rsidR="00E42622" w:rsidRPr="004F380E" w:rsidRDefault="00E42622" w:rsidP="000F1F10">
      <w:pPr>
        <w:pStyle w:val="ProductList-Body"/>
        <w:keepNext/>
        <w:spacing w:before="120"/>
        <w:rPr>
          <w:rFonts w:cstheme="minorHAnsi"/>
        </w:rPr>
      </w:pPr>
      <w:r w:rsidRPr="004F380E">
        <w:rPr>
          <w:rFonts w:cstheme="minorHAnsi"/>
          <w:b/>
          <w:bCs/>
          <w:color w:val="00188F"/>
        </w:rPr>
        <w:lastRenderedPageBreak/>
        <w:t>雲端服務的每月上線時間計算及服務等級</w:t>
      </w:r>
    </w:p>
    <w:p w14:paraId="7FCA151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0698AA51"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沒有角色執行個體連線之可用分鐘數上限部分的總累積分鐘數。</w:t>
      </w:r>
    </w:p>
    <w:p w14:paraId="29CAA27E"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每月上線時間百分比係使用下列公式表示：</w:t>
      </w:r>
    </w:p>
    <w:p w14:paraId="5DC89709" w14:textId="77777777" w:rsidR="00E42622" w:rsidRPr="004F380E" w:rsidRDefault="00E42622" w:rsidP="00E42622">
      <w:pPr>
        <w:pStyle w:val="ProductList-Body"/>
        <w:rPr>
          <w:rFonts w:cstheme="minorHAnsi"/>
        </w:rPr>
      </w:pPr>
    </w:p>
    <w:p w14:paraId="7357173F"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r>
                <m:rPr>
                  <m:nor/>
                </m:rPr>
                <w:rPr>
                  <w:rFonts w:cstheme="minorHAnsi"/>
                  <w:i/>
                  <w:sz w:val="18"/>
                  <w:szCs w:val="18"/>
                </w:rPr>
                <m:t>)</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F23CA10"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B3D9A71" w14:textId="77777777" w:rsidTr="00C94E4B">
        <w:trPr>
          <w:tblHeader/>
        </w:trPr>
        <w:tc>
          <w:tcPr>
            <w:tcW w:w="4695" w:type="dxa"/>
            <w:shd w:val="clear" w:color="auto" w:fill="0072C6"/>
          </w:tcPr>
          <w:p w14:paraId="4B0BC38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D589AF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38B1991" w14:textId="77777777" w:rsidTr="00C94E4B">
        <w:tc>
          <w:tcPr>
            <w:tcW w:w="4695" w:type="dxa"/>
          </w:tcPr>
          <w:p w14:paraId="355AE167"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7A860C1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285975D" w14:textId="77777777" w:rsidTr="00C94E4B">
        <w:tc>
          <w:tcPr>
            <w:tcW w:w="4695" w:type="dxa"/>
          </w:tcPr>
          <w:p w14:paraId="0A60742B"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0" w:type="dxa"/>
          </w:tcPr>
          <w:p w14:paraId="31555AB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A0C9AC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09BD0BD"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77" w:name="_Toc52348980"/>
      <w:bookmarkStart w:id="178" w:name="_Toc120626023"/>
      <w:bookmarkStart w:id="179" w:name="_Toc126157369"/>
      <w:r w:rsidRPr="000F1F10">
        <w:rPr>
          <w:rFonts w:ascii="Calibri Light" w:hAnsi="Calibri Light" w:cs="Calibri Light"/>
        </w:rPr>
        <w:t xml:space="preserve">Azure </w:t>
      </w:r>
      <w:r w:rsidRPr="004F380E">
        <w:rPr>
          <w:rFonts w:cstheme="majorHAnsi"/>
        </w:rPr>
        <w:t>認知搜尋</w:t>
      </w:r>
      <w:bookmarkEnd w:id="177"/>
      <w:bookmarkEnd w:id="178"/>
      <w:bookmarkEnd w:id="179"/>
    </w:p>
    <w:p w14:paraId="54A3BED2"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28DC682A" w14:textId="77777777" w:rsidR="00E42622" w:rsidRPr="004F380E" w:rsidRDefault="00E42622" w:rsidP="00E42622">
      <w:pPr>
        <w:pStyle w:val="ProductList-Body"/>
        <w:spacing w:after="40"/>
        <w:rPr>
          <w:rFonts w:cstheme="minorHAnsi"/>
        </w:rPr>
      </w:pPr>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
    <w:p w14:paraId="2A94DFF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錯誤率</w:t>
      </w:r>
      <w:r w:rsidRPr="004F380E">
        <w:rPr>
          <w:rFonts w:cstheme="minorHAnsi"/>
        </w:rPr>
        <w:t>」係指在指定的一小時間隔期間，將失敗的要求總數除以特定</w:t>
      </w:r>
      <w:r w:rsidRPr="004F380E">
        <w:rPr>
          <w:rFonts w:cstheme="minorHAnsi"/>
        </w:rPr>
        <w:t xml:space="preserve"> Azure </w:t>
      </w:r>
      <w:r w:rsidRPr="004F380E">
        <w:rPr>
          <w:rFonts w:cstheme="minorHAnsi"/>
        </w:rPr>
        <w:t>訂閱期間所有搜尋服務個體的要求總數。若要求總數在一小時間隔內為零，則該時間間隔的錯誤率為</w:t>
      </w:r>
      <w:r w:rsidRPr="004F380E">
        <w:rPr>
          <w:rFonts w:cstheme="minorHAnsi"/>
        </w:rPr>
        <w:t xml:space="preserve"> 0%</w:t>
      </w:r>
      <w:r w:rsidRPr="004F380E">
        <w:rPr>
          <w:rFonts w:cstheme="minorHAnsi"/>
        </w:rPr>
        <w:t>。</w:t>
      </w:r>
    </w:p>
    <w:p w14:paraId="2C61A06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已排除要求數</w:t>
      </w:r>
      <w:r w:rsidRPr="004F380E">
        <w:rPr>
          <w:rFonts w:cstheme="minorHAnsi"/>
        </w:rPr>
        <w:t>」是指所有因搜尋服務執行個體之資源分配耗盡而受到流速控制的要求，該訊息將以</w:t>
      </w:r>
      <w:r w:rsidRPr="004F380E">
        <w:rPr>
          <w:rFonts w:cstheme="minorHAnsi"/>
        </w:rPr>
        <w:t xml:space="preserve"> HTTP 503 </w:t>
      </w:r>
      <w:r w:rsidRPr="004F380E">
        <w:rPr>
          <w:rFonts w:cstheme="minorHAnsi"/>
        </w:rPr>
        <w:t>狀態碼及告知要求已受到流速控制的回應標頭顯示。</w:t>
      </w:r>
    </w:p>
    <w:p w14:paraId="3852C7A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失敗要求數</w:t>
      </w:r>
      <w:r w:rsidRPr="004F380E">
        <w:rPr>
          <w:rFonts w:cstheme="minorHAnsi"/>
        </w:rPr>
        <w:t>」係指總要求數內無法傳回成功碼或</w:t>
      </w:r>
      <w:r w:rsidRPr="004F380E">
        <w:rPr>
          <w:rFonts w:cstheme="minorHAnsi"/>
        </w:rPr>
        <w:t xml:space="preserve"> HTTP 4xx </w:t>
      </w:r>
      <w:r w:rsidRPr="004F380E">
        <w:rPr>
          <w:rFonts w:cstheme="minorHAnsi"/>
        </w:rPr>
        <w:t>回應的所有要求組。</w:t>
      </w:r>
    </w:p>
    <w:p w14:paraId="5AC1919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複製</w:t>
      </w:r>
      <w:r w:rsidRPr="004F380E">
        <w:rPr>
          <w:rFonts w:cstheme="minorHAnsi"/>
        </w:rPr>
        <w:t>」是搜尋索引之拷貝，其位於搜尋服務執行個體中。</w:t>
      </w:r>
    </w:p>
    <w:p w14:paraId="4EFBB58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搜尋服務執行個體</w:t>
      </w:r>
      <w:r w:rsidRPr="004F380E">
        <w:rPr>
          <w:rFonts w:cstheme="minorHAnsi"/>
        </w:rPr>
        <w:t>」是</w:t>
      </w:r>
      <w:r w:rsidRPr="004F380E">
        <w:rPr>
          <w:rFonts w:cstheme="minorHAnsi"/>
        </w:rPr>
        <w:t xml:space="preserve"> Azure </w:t>
      </w:r>
      <w:r w:rsidRPr="004F380E">
        <w:rPr>
          <w:rFonts w:cstheme="minorHAnsi"/>
        </w:rPr>
        <w:t>搜尋服務的服務執行個體，其包含一個以上的搜尋索引。</w:t>
      </w:r>
    </w:p>
    <w:p w14:paraId="2970148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總要求數</w:t>
      </w:r>
      <w:r w:rsidRPr="004F380E">
        <w:rPr>
          <w:rFonts w:cstheme="minorHAnsi"/>
        </w:rPr>
        <w:t>」是一組</w:t>
      </w:r>
      <w:r w:rsidRPr="004F380E">
        <w:rPr>
          <w:rFonts w:cstheme="minorHAnsi"/>
        </w:rPr>
        <w:t xml:space="preserve"> (i) </w:t>
      </w:r>
      <w:r w:rsidRPr="004F380E">
        <w:rPr>
          <w:rFonts w:cstheme="minorHAnsi"/>
        </w:rPr>
        <w:t>對搜尋服務執行個體提出的所有更新要求，內含三個以上的複製，另加上</w:t>
      </w:r>
      <w:r w:rsidRPr="004F380E">
        <w:rPr>
          <w:rFonts w:cstheme="minorHAnsi"/>
        </w:rPr>
        <w:t xml:space="preserve"> (ii) </w:t>
      </w:r>
      <w:r w:rsidRPr="004F380E">
        <w:rPr>
          <w:rFonts w:cstheme="minorHAnsi"/>
        </w:rPr>
        <w:t>對搜尋服務執行個體提出的所有查詢，內含兩個以上的複製，而非在特定</w:t>
      </w:r>
      <w:r w:rsidRPr="004F380E">
        <w:rPr>
          <w:rFonts w:cstheme="minorHAnsi"/>
        </w:rPr>
        <w:t xml:space="preserve"> Azure </w:t>
      </w:r>
      <w:r w:rsidRPr="004F380E">
        <w:rPr>
          <w:rFonts w:cstheme="minorHAnsi"/>
        </w:rPr>
        <w:t>訂閱計費月份期間內，在一小時時間間隔內所提出之已排除要求。</w:t>
      </w:r>
    </w:p>
    <w:p w14:paraId="4BD024A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0B1B21EB" w14:textId="77777777" w:rsidR="00E42622" w:rsidRPr="004F380E" w:rsidRDefault="00E42622" w:rsidP="00E42622">
      <w:pPr>
        <w:pStyle w:val="ProductList-Body"/>
        <w:rPr>
          <w:rFonts w:cstheme="minorHAnsi"/>
        </w:rPr>
      </w:pPr>
    </w:p>
    <w:p w14:paraId="2AF0E287" w14:textId="77777777" w:rsidR="00E42622" w:rsidRPr="004F380E" w:rsidRDefault="00E42622" w:rsidP="00E42622">
      <w:pPr>
        <w:rPr>
          <w:rFonts w:cstheme="minorHAnsi"/>
        </w:rPr>
      </w:pPr>
      <m:oMathPara>
        <m:oMath>
          <m:r>
            <w:rPr>
              <w:rFonts w:ascii="Cambria Math" w:hAnsi="Cambria Math" w:cstheme="minorHAnsi"/>
              <w:color w:val="000000" w:themeColor="text1"/>
              <w:sz w:val="18"/>
              <w:szCs w:val="18"/>
            </w:rPr>
            <m:t xml:space="preserve">100% – </m:t>
          </m:r>
          <m:r>
            <w:rPr>
              <w:rFonts w:ascii="Cambria Math" w:hAnsi="Cambria Math" w:cstheme="minorHAnsi" w:hint="eastAsia"/>
              <w:color w:val="000000" w:themeColor="text1"/>
              <w:sz w:val="18"/>
              <w:szCs w:val="18"/>
            </w:rPr>
            <m:t>平均錯誤率</m:t>
          </m:r>
        </m:oMath>
      </m:oMathPara>
    </w:p>
    <w:p w14:paraId="762F2AAF"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553EA68" w14:textId="77777777" w:rsidTr="00C94E4B">
        <w:trPr>
          <w:tblHeader/>
        </w:trPr>
        <w:tc>
          <w:tcPr>
            <w:tcW w:w="5400" w:type="dxa"/>
            <w:shd w:val="clear" w:color="auto" w:fill="0072C6"/>
          </w:tcPr>
          <w:p w14:paraId="0A856D0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BB40C9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0A7E268" w14:textId="77777777" w:rsidTr="00C94E4B">
        <w:tc>
          <w:tcPr>
            <w:tcW w:w="5400" w:type="dxa"/>
          </w:tcPr>
          <w:p w14:paraId="7F543A5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D4E51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43F0841" w14:textId="77777777" w:rsidTr="00C94E4B">
        <w:tc>
          <w:tcPr>
            <w:tcW w:w="5400" w:type="dxa"/>
          </w:tcPr>
          <w:p w14:paraId="63A5761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DAF2C3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12C5EC9" w14:textId="77777777" w:rsidR="00E42622" w:rsidRPr="004F380E" w:rsidRDefault="00E42622" w:rsidP="00E42622">
      <w:pPr>
        <w:pStyle w:val="ProductList-Body"/>
        <w:rPr>
          <w:rFonts w:cstheme="minorHAnsi"/>
        </w:rPr>
      </w:pPr>
    </w:p>
    <w:p w14:paraId="3E3D0F33"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本</w:t>
      </w:r>
      <w:r w:rsidRPr="004F380E">
        <w:rPr>
          <w:rFonts w:cstheme="minorHAnsi"/>
        </w:rPr>
        <w:t xml:space="preserve"> SLA </w:t>
      </w:r>
      <w:r w:rsidRPr="004F380E">
        <w:rPr>
          <w:rFonts w:cstheme="minorHAnsi"/>
        </w:rPr>
        <w:t>並未涵蓋免費</w:t>
      </w:r>
      <w:r w:rsidRPr="004F380E">
        <w:rPr>
          <w:rFonts w:cstheme="minorHAnsi"/>
        </w:rPr>
        <w:t xml:space="preserve"> (Free) </w:t>
      </w:r>
      <w:r w:rsidRPr="004F380E">
        <w:rPr>
          <w:rFonts w:cstheme="minorHAnsi"/>
        </w:rPr>
        <w:t>搜尋中樞層。</w:t>
      </w:r>
    </w:p>
    <w:p w14:paraId="477CEA9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E41C076" w14:textId="77777777" w:rsidR="00E42622" w:rsidRPr="004F380E"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0" w:name="_Toc468346589"/>
      <w:bookmarkStart w:id="181" w:name="MicrosoftCognitiveServices"/>
      <w:bookmarkStart w:id="182" w:name="_Toc52348972"/>
      <w:bookmarkStart w:id="183" w:name="_Toc120626024"/>
      <w:bookmarkStart w:id="184" w:name="_Toc126157370"/>
      <w:r w:rsidRPr="000F1F10">
        <w:rPr>
          <w:rFonts w:ascii="Calibri Light" w:hAnsi="Calibri Light" w:cs="Calibri Light"/>
        </w:rPr>
        <w:t xml:space="preserve">Azure </w:t>
      </w:r>
      <w:r w:rsidRPr="004F380E">
        <w:rPr>
          <w:rFonts w:cstheme="majorHAnsi"/>
        </w:rPr>
        <w:t>認知服務</w:t>
      </w:r>
      <w:bookmarkEnd w:id="180"/>
      <w:bookmarkEnd w:id="181"/>
      <w:bookmarkEnd w:id="182"/>
      <w:bookmarkEnd w:id="183"/>
      <w:bookmarkEnd w:id="184"/>
    </w:p>
    <w:p w14:paraId="5B813B84"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7D53031"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w:t>
      </w:r>
      <w:r w:rsidRPr="004F380E">
        <w:rPr>
          <w:rFonts w:asciiTheme="minorHAnsi" w:hAnsiTheme="minorHAnsi" w:cstheme="minorHAnsi"/>
          <w:b/>
          <w:color w:val="00188F"/>
          <w:sz w:val="18"/>
          <w:szCs w:val="18"/>
        </w:rPr>
        <w:t>試圖交易總數</w:t>
      </w:r>
      <w:r w:rsidRPr="004F380E">
        <w:rPr>
          <w:rFonts w:asciiTheme="minorHAnsi" w:hAnsiTheme="minorHAnsi" w:cstheme="minorHAnsi"/>
          <w:sz w:val="18"/>
          <w:szCs w:val="18"/>
        </w:rPr>
        <w:t>」係指由客戶就特定</w:t>
      </w:r>
      <w:r w:rsidRPr="004F380E">
        <w:rPr>
          <w:rFonts w:asciiTheme="minorHAnsi" w:hAnsiTheme="minorHAnsi" w:cstheme="minorHAnsi"/>
          <w:sz w:val="18"/>
          <w:szCs w:val="18"/>
        </w:rPr>
        <w:t xml:space="preserve"> Cognitive Service API </w:t>
      </w:r>
      <w:r w:rsidRPr="004F380E">
        <w:rPr>
          <w:rFonts w:asciiTheme="minorHAnsi" w:hAnsiTheme="minorHAnsi" w:cstheme="minorHAnsi"/>
          <w:sz w:val="18"/>
          <w:szCs w:val="18"/>
        </w:rPr>
        <w:t>的計費月份期間進行之驗證的</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要求總數。試圖交易總數不包括傳回錯誤碼之</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要求，此類要求係指收到第一次錯誤碼之後五分鐘範圍內持續重複的要求。</w:t>
      </w:r>
    </w:p>
    <w:p w14:paraId="18A6773C"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w:t>
      </w:r>
      <w:r w:rsidRPr="004F380E">
        <w:rPr>
          <w:rFonts w:asciiTheme="minorHAnsi" w:hAnsiTheme="minorHAnsi" w:cstheme="minorHAnsi"/>
          <w:b/>
          <w:color w:val="00188F"/>
          <w:sz w:val="18"/>
          <w:szCs w:val="18"/>
        </w:rPr>
        <w:t>失敗交易數</w:t>
      </w:r>
      <w:r w:rsidRPr="004F380E">
        <w:rPr>
          <w:rFonts w:asciiTheme="minorHAnsi" w:hAnsiTheme="minorHAnsi" w:cstheme="minorHAnsi"/>
          <w:sz w:val="18"/>
          <w:szCs w:val="18"/>
        </w:rPr>
        <w:t>」是試圖交易總數當中，所有向辨識服務</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w:t>
      </w:r>
    </w:p>
    <w:p w14:paraId="4538EB73" w14:textId="77777777" w:rsidR="00E42622" w:rsidRPr="00011B95" w:rsidRDefault="00E42622" w:rsidP="00E42622">
      <w:pPr>
        <w:pStyle w:val="NormalWeb"/>
        <w:spacing w:before="0" w:beforeAutospacing="0" w:after="0" w:afterAutospacing="0"/>
        <w:rPr>
          <w:rFonts w:asciiTheme="minorHAnsi" w:hAnsiTheme="minorHAnsi" w:cstheme="minorHAnsi"/>
          <w:sz w:val="18"/>
          <w:szCs w:val="18"/>
        </w:rPr>
      </w:pPr>
      <w:r w:rsidRPr="00011B95">
        <w:rPr>
          <w:rFonts w:asciiTheme="minorHAnsi" w:hAnsiTheme="minorHAnsi" w:cstheme="minorHAnsi"/>
          <w:sz w:val="18"/>
          <w:szCs w:val="18"/>
        </w:rPr>
        <w:t>每一</w:t>
      </w:r>
      <w:r w:rsidRPr="00011B95">
        <w:rPr>
          <w:rFonts w:asciiTheme="minorHAnsi" w:hAnsiTheme="minorHAnsi" w:cstheme="minorHAnsi"/>
          <w:sz w:val="18"/>
          <w:szCs w:val="18"/>
        </w:rPr>
        <w:t xml:space="preserve"> API </w:t>
      </w:r>
      <w:r w:rsidRPr="00011B95">
        <w:rPr>
          <w:rFonts w:asciiTheme="minorHAnsi" w:hAnsiTheme="minorHAnsi" w:cstheme="minorHAnsi"/>
          <w:sz w:val="18"/>
          <w:szCs w:val="18"/>
        </w:rPr>
        <w:t>服務之「</w:t>
      </w:r>
      <w:r w:rsidRPr="00011B95">
        <w:rPr>
          <w:rFonts w:asciiTheme="minorHAnsi" w:hAnsiTheme="minorHAnsi" w:cstheme="minorHAnsi"/>
          <w:b/>
          <w:color w:val="00188F"/>
          <w:sz w:val="18"/>
          <w:szCs w:val="18"/>
        </w:rPr>
        <w:t>每月上線時間百分比</w:t>
      </w:r>
      <w:r w:rsidRPr="00011B95">
        <w:rPr>
          <w:rFonts w:asciiTheme="minorHAnsi" w:hAnsiTheme="minorHAnsi" w:cstheme="minorHAnsi"/>
          <w:sz w:val="18"/>
          <w:szCs w:val="18"/>
        </w:rPr>
        <w:t>」的計算方式為計費月份中，特定</w:t>
      </w:r>
      <w:r w:rsidRPr="00011B95">
        <w:rPr>
          <w:rFonts w:asciiTheme="minorHAnsi" w:hAnsiTheme="minorHAnsi" w:cstheme="minorHAnsi"/>
          <w:sz w:val="18"/>
          <w:szCs w:val="18"/>
        </w:rPr>
        <w:t xml:space="preserve"> API </w:t>
      </w:r>
      <w:r w:rsidRPr="00011B95">
        <w:rPr>
          <w:rFonts w:asciiTheme="minorHAnsi" w:hAnsiTheme="minorHAnsi" w:cstheme="minorHAnsi"/>
          <w:sz w:val="18"/>
          <w:szCs w:val="18"/>
        </w:rPr>
        <w:t>訂閱之試圖交易總數減掉失敗交易數，再除以試圖交易總數。</w:t>
      </w:r>
    </w:p>
    <w:p w14:paraId="33AD6C86"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每月上線時間百分比係使用下列公式表示：</w:t>
      </w:r>
    </w:p>
    <w:p w14:paraId="1F29310A" w14:textId="77777777" w:rsidR="00E42622" w:rsidRPr="004F380E" w:rsidRDefault="00E42622" w:rsidP="00E42622">
      <w:pPr>
        <w:pStyle w:val="ProductList-Body"/>
        <w:rPr>
          <w:rFonts w:cstheme="minorHAnsi"/>
        </w:rPr>
      </w:pPr>
    </w:p>
    <w:p w14:paraId="0A4B16BE" w14:textId="77777777" w:rsidR="00E42622" w:rsidRPr="004F380E" w:rsidRDefault="00E42622" w:rsidP="00E42622">
      <w:pPr>
        <w:rPr>
          <w:rFonts w:cstheme="minorHAnsi"/>
        </w:rPr>
      </w:pPr>
      <m:oMathPara>
        <m:oMath>
          <m:r>
            <w:rPr>
              <w:rFonts w:ascii="Cambria Math" w:hAnsi="Cambria Math" w:cstheme="minorHAnsi"/>
              <w:sz w:val="18"/>
              <w:szCs w:val="18"/>
            </w:rPr>
            <w:lastRenderedPageBreak/>
            <m:t xml:space="preserve"> </m:t>
          </m:r>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失敗交易數</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7DB41CC9"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color w:val="00188F"/>
          <w:sz w:val="18"/>
          <w:szCs w:val="18"/>
        </w:rPr>
        <w:t>服務折讓</w:t>
      </w:r>
    </w:p>
    <w:p w14:paraId="01C139D8"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下列服務等級及服務折讓亦適用於</w:t>
      </w:r>
      <w:r w:rsidRPr="004F380E">
        <w:rPr>
          <w:rFonts w:asciiTheme="minorHAnsi" w:hAnsiTheme="minorHAnsi" w:cstheme="minorHAnsi"/>
          <w:sz w:val="18"/>
          <w:szCs w:val="18"/>
        </w:rPr>
        <w:t xml:space="preserve"> Cognitive Services API</w:t>
      </w:r>
      <w:r w:rsidRPr="004F380E">
        <w:rPr>
          <w:rFonts w:asciiTheme="minorHAnsi" w:hAnsiTheme="minorHAnsi" w:cstheme="minorHAnsi"/>
          <w:sz w:val="18"/>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D10DA3" w14:textId="77777777" w:rsidTr="00C94E4B">
        <w:trPr>
          <w:tblHeader/>
        </w:trPr>
        <w:tc>
          <w:tcPr>
            <w:tcW w:w="5400" w:type="dxa"/>
            <w:shd w:val="clear" w:color="auto" w:fill="0072C6"/>
          </w:tcPr>
          <w:p w14:paraId="6CD4B97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7DB9AD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AD74E57" w14:textId="77777777" w:rsidTr="00C94E4B">
        <w:tc>
          <w:tcPr>
            <w:tcW w:w="5400" w:type="dxa"/>
          </w:tcPr>
          <w:p w14:paraId="350521F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0F6102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7FAE95" w14:textId="77777777" w:rsidTr="00C94E4B">
        <w:tc>
          <w:tcPr>
            <w:tcW w:w="5400" w:type="dxa"/>
          </w:tcPr>
          <w:p w14:paraId="50E517B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FCC164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596FA8" w14:textId="77777777" w:rsidR="00E42622" w:rsidRPr="004F380E" w:rsidRDefault="00E42622" w:rsidP="00E42622">
      <w:pPr>
        <w:pStyle w:val="ProductList-Body"/>
        <w:spacing w:before="120"/>
        <w:rPr>
          <w:rFonts w:cstheme="minorHAnsi"/>
        </w:rPr>
      </w:pPr>
      <w:r w:rsidRPr="004F380E">
        <w:rPr>
          <w:rFonts w:cstheme="minorHAnsi"/>
          <w:b/>
          <w:color w:val="00188F"/>
        </w:rPr>
        <w:t>服務等級例外</w:t>
      </w:r>
      <w:r w:rsidRPr="001B6945">
        <w:rPr>
          <w:rFonts w:cstheme="minorHAnsi"/>
          <w:b/>
          <w:bCs/>
        </w:rPr>
        <w:t>：</w:t>
      </w:r>
      <w:r w:rsidRPr="004F380E">
        <w:rPr>
          <w:rFonts w:cstheme="minorHAnsi"/>
        </w:rPr>
        <w:t>免費層並未提供</w:t>
      </w:r>
      <w:r w:rsidRPr="004F380E">
        <w:rPr>
          <w:rFonts w:cstheme="minorHAnsi"/>
        </w:rPr>
        <w:t xml:space="preserve"> SLA</w:t>
      </w:r>
      <w:r w:rsidRPr="004F380E">
        <w:rPr>
          <w:rFonts w:cstheme="minorHAnsi"/>
        </w:rPr>
        <w:t>。</w:t>
      </w:r>
    </w:p>
    <w:p w14:paraId="561D5E9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FC2A989"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5" w:name="_Toc120626025"/>
      <w:bookmarkStart w:id="186" w:name="_Toc126157371"/>
      <w:r w:rsidRPr="000F1F10">
        <w:rPr>
          <w:rFonts w:ascii="Calibri Light" w:hAnsi="Calibri Light" w:cs="Calibri Light"/>
        </w:rPr>
        <w:t xml:space="preserve">Azure </w:t>
      </w:r>
      <w:r w:rsidRPr="00A232CA">
        <w:rPr>
          <w:rFonts w:cstheme="majorHAnsi"/>
        </w:rPr>
        <w:t>通訊服務</w:t>
      </w:r>
      <w:bookmarkEnd w:id="185"/>
      <w:bookmarkEnd w:id="186"/>
    </w:p>
    <w:p w14:paraId="29EECF14" w14:textId="77777777" w:rsidR="00E42622" w:rsidRPr="004F380E" w:rsidRDefault="00E42622" w:rsidP="00E42622">
      <w:pPr>
        <w:pStyle w:val="ProductList-Body"/>
        <w:rPr>
          <w:rFonts w:cstheme="minorHAnsi"/>
        </w:rPr>
      </w:pPr>
      <w:r w:rsidRPr="004F380E">
        <w:rPr>
          <w:rFonts w:cstheme="minorHAnsi"/>
          <w:b/>
          <w:color w:val="00188F"/>
        </w:rPr>
        <w:t>新增定義</w:t>
      </w:r>
    </w:p>
    <w:p w14:paraId="498AF1B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」係指使用者無法啟動</w:t>
      </w:r>
      <w:r w:rsidRPr="004F380E">
        <w:rPr>
          <w:rFonts w:cstheme="minorHAnsi"/>
        </w:rPr>
        <w:t xml:space="preserve"> PSTN </w:t>
      </w:r>
      <w:r w:rsidRPr="004F380E">
        <w:rPr>
          <w:rFonts w:cstheme="minorHAnsi"/>
        </w:rPr>
        <w:t>通話或無法透過</w:t>
      </w:r>
      <w:r w:rsidRPr="004F380E">
        <w:rPr>
          <w:rFonts w:cstheme="minorHAnsi"/>
        </w:rPr>
        <w:t xml:space="preserve"> PSTN </w:t>
      </w:r>
      <w:r w:rsidRPr="004F380E">
        <w:rPr>
          <w:rFonts w:cstheme="minorHAnsi"/>
        </w:rPr>
        <w:t>撥入會議音訊的期間。</w:t>
      </w:r>
    </w:p>
    <w:p w14:paraId="726867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使用者分鐘數</w:t>
      </w:r>
      <w:r w:rsidRPr="004F380E">
        <w:rPr>
          <w:rFonts w:cstheme="minorHAnsi"/>
        </w:rPr>
        <w:t>」係指每個月的總分鐘數減去所有排定停機時間，再乘以總使用者人數。</w:t>
      </w:r>
    </w:p>
    <w:p w14:paraId="2A446390" w14:textId="77777777" w:rsidR="00E42622" w:rsidRPr="004F380E" w:rsidRDefault="00E42622" w:rsidP="00E42622">
      <w:pPr>
        <w:pStyle w:val="ProductList-Body"/>
        <w:spacing w:before="120"/>
        <w:rPr>
          <w:rFonts w:cstheme="minorHAnsi"/>
        </w:rPr>
      </w:pPr>
      <w:r w:rsidRPr="004F380E">
        <w:rPr>
          <w:rFonts w:cstheme="minorHAnsi"/>
          <w:b/>
          <w:bCs/>
          <w:color w:val="00188F"/>
        </w:rPr>
        <w:t>音訊及視訊通話</w:t>
      </w:r>
      <w:r w:rsidRPr="004F380E">
        <w:rPr>
          <w:rFonts w:cstheme="minorHAnsi"/>
          <w:b/>
          <w:bCs/>
          <w:color w:val="00188F"/>
        </w:rPr>
        <w:t xml:space="preserve"> SLA</w:t>
      </w:r>
    </w:p>
    <w:p w14:paraId="1CAC48D5"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1872CBBA" w14:textId="77777777" w:rsidR="00E42622" w:rsidRPr="004F380E" w:rsidRDefault="00E42622" w:rsidP="00E42622">
      <w:pPr>
        <w:pStyle w:val="ProductList-Body"/>
        <w:rPr>
          <w:rFonts w:cstheme="minorHAnsi"/>
        </w:rPr>
      </w:pPr>
    </w:p>
    <w:p w14:paraId="06FE68D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使用者分鐘數</m:t>
              </m:r>
              <m:r>
                <m:rPr>
                  <m:nor/>
                </m:rPr>
                <w:rPr>
                  <w:rFonts w:ascii="Cambria Math" w:cstheme="minorHAnsi"/>
                  <w:i/>
                  <w:sz w:val="18"/>
                  <w:szCs w:val="18"/>
                </w:rPr>
                <m:t xml:space="preserve">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使用者分鐘數</m:t>
              </m:r>
            </m:den>
          </m:f>
          <m:r>
            <w:rPr>
              <w:rFonts w:ascii="Cambria Math" w:hAnsi="Cambria Math" w:cstheme="minorHAnsi"/>
              <w:sz w:val="18"/>
              <w:szCs w:val="18"/>
            </w:rPr>
            <m:t xml:space="preserve"> x 100</m:t>
          </m:r>
        </m:oMath>
      </m:oMathPara>
    </w:p>
    <w:p w14:paraId="690840B7" w14:textId="77777777" w:rsidR="00E42622" w:rsidRPr="004F380E" w:rsidRDefault="00E42622" w:rsidP="00E42622">
      <w:pPr>
        <w:pStyle w:val="ProductList-Body"/>
        <w:rPr>
          <w:rFonts w:cstheme="minorHAnsi"/>
        </w:rPr>
      </w:pPr>
      <w:r w:rsidRPr="004F380E">
        <w:rPr>
          <w:rFonts w:cstheme="minorHAnsi"/>
        </w:rPr>
        <w:t>停機時間以使用者分鐘數計算，亦即每個月的停機時間為當月發生事件的總時間長度</w:t>
      </w:r>
      <w:r w:rsidRPr="004F380E">
        <w:rPr>
          <w:rFonts w:cstheme="minorHAnsi"/>
        </w:rPr>
        <w:t xml:space="preserve"> (</w:t>
      </w:r>
      <w:r w:rsidRPr="004F380E">
        <w:rPr>
          <w:rFonts w:cstheme="minorHAnsi"/>
        </w:rPr>
        <w:t>以分鐘計</w:t>
      </w:r>
      <w:r w:rsidRPr="004F380E">
        <w:rPr>
          <w:rFonts w:cstheme="minorHAnsi"/>
        </w:rPr>
        <w:t>)</w:t>
      </w:r>
      <w:r w:rsidRPr="004F380E">
        <w:rPr>
          <w:rFonts w:cstheme="minorHAnsi"/>
        </w:rPr>
        <w:t>，乘以受事件影響的使用者人數。</w:t>
      </w:r>
    </w:p>
    <w:p w14:paraId="7CA7930E" w14:textId="77777777" w:rsidR="00E42622" w:rsidRPr="004F380E" w:rsidRDefault="00E42622" w:rsidP="00E42622">
      <w:pPr>
        <w:pStyle w:val="ProductList-Body"/>
        <w:rPr>
          <w:rFonts w:cstheme="minorHAnsi"/>
        </w:rPr>
      </w:pPr>
    </w:p>
    <w:p w14:paraId="43C1737A" w14:textId="77777777" w:rsidR="00E42622" w:rsidRPr="004F380E" w:rsidRDefault="00E42622" w:rsidP="00E42622">
      <w:pPr>
        <w:pStyle w:val="ProductList-Body"/>
        <w:keepNext/>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632FA85" w14:textId="77777777" w:rsidTr="00C94E4B">
        <w:trPr>
          <w:tblHeader/>
        </w:trPr>
        <w:tc>
          <w:tcPr>
            <w:tcW w:w="5400" w:type="dxa"/>
            <w:shd w:val="clear" w:color="auto" w:fill="0072C6"/>
          </w:tcPr>
          <w:p w14:paraId="6F77DEA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每月良好通話率</w:t>
            </w:r>
          </w:p>
        </w:tc>
        <w:tc>
          <w:tcPr>
            <w:tcW w:w="5400" w:type="dxa"/>
            <w:shd w:val="clear" w:color="auto" w:fill="0072C6"/>
          </w:tcPr>
          <w:p w14:paraId="64A62DA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022F58A" w14:textId="77777777" w:rsidTr="00C94E4B">
        <w:tc>
          <w:tcPr>
            <w:tcW w:w="5400" w:type="dxa"/>
          </w:tcPr>
          <w:p w14:paraId="7CC1B4C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E40344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2182406" w14:textId="77777777" w:rsidTr="00C94E4B">
        <w:tc>
          <w:tcPr>
            <w:tcW w:w="5400" w:type="dxa"/>
          </w:tcPr>
          <w:p w14:paraId="0832963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7BA53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32AE45A" w14:textId="77777777" w:rsidR="00E42622" w:rsidRPr="004F380E" w:rsidRDefault="00E42622" w:rsidP="00E42622">
      <w:pPr>
        <w:pStyle w:val="ProductList-Body"/>
        <w:spacing w:before="240"/>
        <w:rPr>
          <w:rFonts w:cstheme="minorHAnsi"/>
        </w:rPr>
      </w:pPr>
      <w:r w:rsidRPr="004F380E">
        <w:rPr>
          <w:rFonts w:cstheme="minorHAnsi"/>
          <w:b/>
          <w:bCs/>
          <w:color w:val="00188F"/>
        </w:rPr>
        <w:t>非通話服務</w:t>
      </w:r>
    </w:p>
    <w:p w14:paraId="2F87394C" w14:textId="77777777" w:rsidR="00E42622" w:rsidRPr="004F380E" w:rsidRDefault="00E42622" w:rsidP="00E42622">
      <w:pPr>
        <w:pStyle w:val="ProductList-Body"/>
        <w:rPr>
          <w:rFonts w:cstheme="minorHAnsi"/>
        </w:rPr>
      </w:pPr>
      <w:r w:rsidRPr="004F380E">
        <w:rPr>
          <w:rFonts w:cstheme="minorHAnsi"/>
        </w:rPr>
        <w:t>所有其他服務將根據服務閘道的上線時間來計算</w:t>
      </w:r>
      <w:r w:rsidRPr="004F380E">
        <w:rPr>
          <w:rFonts w:cstheme="minorHAnsi"/>
        </w:rPr>
        <w:t xml:space="preserve"> SLA</w:t>
      </w:r>
      <w:r w:rsidRPr="004F380E">
        <w:rPr>
          <w:rFonts w:cstheme="minorHAnsi"/>
        </w:rPr>
        <w:t>。此將適用於</w:t>
      </w:r>
      <w:r w:rsidRPr="004F380E">
        <w:rPr>
          <w:rFonts w:cstheme="minorHAnsi"/>
        </w:rPr>
        <w:t xml:space="preserve"> Azure </w:t>
      </w:r>
      <w:r w:rsidRPr="004F380E">
        <w:rPr>
          <w:rFonts w:cstheme="minorHAnsi"/>
        </w:rPr>
        <w:t>通訊服務中的以下個別項目：</w:t>
      </w:r>
    </w:p>
    <w:p w14:paraId="71ADE1F6" w14:textId="77777777" w:rsidR="00E42622" w:rsidRPr="004F380E" w:rsidRDefault="00E42622" w:rsidP="00E42622">
      <w:pPr>
        <w:pStyle w:val="ProductList-Body"/>
        <w:numPr>
          <w:ilvl w:val="0"/>
          <w:numId w:val="25"/>
        </w:numPr>
        <w:rPr>
          <w:rFonts w:cstheme="minorHAnsi"/>
        </w:rPr>
      </w:pPr>
      <w:r w:rsidRPr="004F380E">
        <w:rPr>
          <w:rFonts w:cstheme="minorHAnsi"/>
        </w:rPr>
        <w:t>聊天</w:t>
      </w:r>
    </w:p>
    <w:p w14:paraId="36C293E7" w14:textId="77777777" w:rsidR="00E42622" w:rsidRPr="004F380E" w:rsidRDefault="00E42622" w:rsidP="00E42622">
      <w:pPr>
        <w:pStyle w:val="ProductList-Body"/>
        <w:numPr>
          <w:ilvl w:val="0"/>
          <w:numId w:val="25"/>
        </w:numPr>
        <w:rPr>
          <w:rFonts w:cstheme="minorHAnsi"/>
        </w:rPr>
      </w:pPr>
      <w:r w:rsidRPr="004F380E">
        <w:rPr>
          <w:rFonts w:cstheme="minorHAnsi"/>
        </w:rPr>
        <w:t>簡訊</w:t>
      </w:r>
    </w:p>
    <w:p w14:paraId="61B0D05E" w14:textId="77777777" w:rsidR="00E42622" w:rsidRPr="004F380E" w:rsidRDefault="00E42622" w:rsidP="00E42622">
      <w:pPr>
        <w:pStyle w:val="ProductList-Body"/>
        <w:numPr>
          <w:ilvl w:val="0"/>
          <w:numId w:val="25"/>
        </w:numPr>
        <w:rPr>
          <w:rFonts w:cstheme="minorHAnsi"/>
        </w:rPr>
      </w:pPr>
      <w:r w:rsidRPr="004F380E">
        <w:rPr>
          <w:rFonts w:cstheme="minorHAnsi"/>
        </w:rPr>
        <w:t>資源提供者</w:t>
      </w:r>
    </w:p>
    <w:p w14:paraId="5736A2FA" w14:textId="77777777" w:rsidR="00E42622" w:rsidRPr="004F380E" w:rsidRDefault="00E42622" w:rsidP="00E42622">
      <w:pPr>
        <w:pStyle w:val="ProductList-Body"/>
        <w:numPr>
          <w:ilvl w:val="0"/>
          <w:numId w:val="25"/>
        </w:numPr>
        <w:rPr>
          <w:rFonts w:cstheme="minorHAnsi"/>
        </w:rPr>
      </w:pPr>
      <w:r w:rsidRPr="004F380E">
        <w:rPr>
          <w:rFonts w:cstheme="minorHAnsi"/>
        </w:rPr>
        <w:t>驗證</w:t>
      </w:r>
      <w:r w:rsidRPr="004F380E">
        <w:rPr>
          <w:rFonts w:cstheme="minorHAnsi"/>
        </w:rPr>
        <w:t xml:space="preserve"> (UTM)</w:t>
      </w:r>
    </w:p>
    <w:p w14:paraId="6617422F" w14:textId="77777777" w:rsidR="00E42622" w:rsidRPr="004F380E" w:rsidRDefault="00E42622" w:rsidP="00E42622">
      <w:pPr>
        <w:pStyle w:val="ProductList-Body"/>
        <w:spacing w:before="120"/>
        <w:rPr>
          <w:rFonts w:cstheme="minorHAnsi"/>
        </w:rPr>
      </w:pPr>
      <w:r w:rsidRPr="004F380E">
        <w:rPr>
          <w:rFonts w:cstheme="minorHAnsi"/>
          <w:b/>
          <w:bCs/>
          <w:color w:val="00188F"/>
        </w:rPr>
        <w:t>定義：</w:t>
      </w:r>
    </w:p>
    <w:p w14:paraId="2552FE7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上線時間</w:t>
      </w:r>
      <w:r w:rsidRPr="004F380E">
        <w:rPr>
          <w:rFonts w:cstheme="minorHAnsi"/>
        </w:rPr>
        <w:t>」係使用下列公式計算：</w:t>
      </w:r>
    </w:p>
    <w:p w14:paraId="7BF8B23B" w14:textId="77777777" w:rsidR="00E42622" w:rsidRPr="004F380E" w:rsidRDefault="00E42622" w:rsidP="00E42622">
      <w:pPr>
        <w:pStyle w:val="ProductList-Body"/>
        <w:rPr>
          <w:rFonts w:cstheme="minorHAnsi"/>
        </w:rPr>
      </w:pPr>
    </w:p>
    <w:p w14:paraId="0EDA7893"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無法使用的要求數</m:t>
              </m:r>
            </m:num>
            <m:den>
              <m:r>
                <m:rPr>
                  <m:nor/>
                </m:rPr>
                <w:rPr>
                  <w:rFonts w:ascii="Cambria Math" w:cstheme="minorHAnsi" w:hint="eastAsia"/>
                  <w:i/>
                  <w:sz w:val="18"/>
                  <w:szCs w:val="18"/>
                  <w:lang w:val="en-US"/>
                </w:rPr>
                <m:t>總要求數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E504BAF" w14:textId="77777777" w:rsidR="00E42622" w:rsidRPr="004F380E" w:rsidRDefault="00E42622" w:rsidP="00E42622">
      <w:pPr>
        <w:pStyle w:val="ProductList-Body"/>
        <w:rPr>
          <w:rFonts w:cstheme="minorHAnsi"/>
        </w:rPr>
      </w:pPr>
      <w:r w:rsidRPr="004F380E">
        <w:rPr>
          <w:rFonts w:cstheme="minorHAnsi"/>
        </w:rPr>
        <w:t>無法使用的要求數即導致</w:t>
      </w:r>
      <w:r w:rsidRPr="004F380E">
        <w:rPr>
          <w:rFonts w:cstheme="minorHAnsi"/>
        </w:rPr>
        <w:t xml:space="preserve"> 5xx </w:t>
      </w:r>
      <w:r w:rsidRPr="004F380E">
        <w:rPr>
          <w:rFonts w:cstheme="minorHAnsi"/>
        </w:rPr>
        <w:t>錯誤的要求。</w:t>
      </w:r>
    </w:p>
    <w:p w14:paraId="19745FD4" w14:textId="77777777" w:rsidR="00E42622" w:rsidRPr="004F380E" w:rsidRDefault="00E42622" w:rsidP="00E42622">
      <w:pPr>
        <w:pStyle w:val="ProductList-Body"/>
        <w:keepNext/>
        <w:spacing w:before="120"/>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1C8FBF" w14:textId="77777777" w:rsidTr="00C94E4B">
        <w:trPr>
          <w:tblHeader/>
        </w:trPr>
        <w:tc>
          <w:tcPr>
            <w:tcW w:w="5400" w:type="dxa"/>
            <w:shd w:val="clear" w:color="auto" w:fill="0072C6"/>
          </w:tcPr>
          <w:p w14:paraId="208D072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D594E4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4861610" w14:textId="77777777" w:rsidTr="00C94E4B">
        <w:tc>
          <w:tcPr>
            <w:tcW w:w="5400" w:type="dxa"/>
          </w:tcPr>
          <w:p w14:paraId="50C374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560902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0DE1B0F" w14:textId="77777777" w:rsidTr="00C94E4B">
        <w:tc>
          <w:tcPr>
            <w:tcW w:w="5400" w:type="dxa"/>
          </w:tcPr>
          <w:p w14:paraId="77090FC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1AFD07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3C0EB83" w14:textId="77777777" w:rsidR="00E42622" w:rsidRPr="004F380E" w:rsidRDefault="00E42622" w:rsidP="00E42622">
      <w:pPr>
        <w:pStyle w:val="ProductList-Body"/>
        <w:spacing w:before="120"/>
        <w:rPr>
          <w:rFonts w:cstheme="minorHAnsi"/>
        </w:rPr>
      </w:pPr>
      <w:r w:rsidRPr="004F380E">
        <w:rPr>
          <w:rFonts w:cstheme="minorHAnsi"/>
          <w:b/>
          <w:bCs/>
          <w:color w:val="00188F"/>
        </w:rPr>
        <w:t>其他條款</w:t>
      </w:r>
      <w:r w:rsidRPr="001B6945">
        <w:rPr>
          <w:rFonts w:cstheme="minorHAnsi"/>
          <w:b/>
          <w:bCs/>
        </w:rPr>
        <w:t>：</w:t>
      </w:r>
      <w:r w:rsidRPr="004F380E">
        <w:rPr>
          <w:rFonts w:cstheme="minorHAnsi"/>
        </w:rPr>
        <w:t>服務折讓將適用於無法使用的個別服務。例如，如果客戶使用簡訊及聊天服務，而簡訊服務不符合</w:t>
      </w:r>
      <w:r w:rsidRPr="004F380E">
        <w:rPr>
          <w:rFonts w:cstheme="minorHAnsi"/>
        </w:rPr>
        <w:t xml:space="preserve"> SLA</w:t>
      </w:r>
      <w:r w:rsidRPr="004F380E">
        <w:rPr>
          <w:rFonts w:cstheme="minorHAnsi"/>
        </w:rPr>
        <w:t>，則客戶可獲得簡訊使用折讓，而非聊天使用折讓。</w:t>
      </w:r>
    </w:p>
    <w:p w14:paraId="3B17CAFF" w14:textId="77777777" w:rsidR="00E42622" w:rsidRPr="004F380E" w:rsidRDefault="00E42622" w:rsidP="00E42622">
      <w:pPr>
        <w:pStyle w:val="ProductList-Body"/>
        <w:rPr>
          <w:rFonts w:cstheme="minorHAnsi"/>
        </w:rPr>
      </w:pPr>
    </w:p>
    <w:p w14:paraId="1AD35A47" w14:textId="77777777" w:rsidR="00E42622" w:rsidRPr="004F380E" w:rsidRDefault="00E42622" w:rsidP="00E42622">
      <w:pPr>
        <w:pStyle w:val="ProductList-Body"/>
        <w:rPr>
          <w:rFonts w:cstheme="minorHAnsi"/>
        </w:rPr>
      </w:pPr>
      <w:r w:rsidRPr="004F380E">
        <w:rPr>
          <w:rFonts w:cstheme="minorHAnsi"/>
        </w:rPr>
        <w:t>可用分鐘數僅以</w:t>
      </w:r>
      <w:r w:rsidRPr="004F380E">
        <w:rPr>
          <w:rFonts w:cstheme="minorHAnsi"/>
        </w:rPr>
        <w:t xml:space="preserve"> Azure </w:t>
      </w:r>
      <w:r w:rsidRPr="004F380E">
        <w:rPr>
          <w:rFonts w:cstheme="minorHAnsi"/>
        </w:rPr>
        <w:t>通訊服務所控制的服務為依據，不包括第三人之服務，例如電信業者及通訊業者之服務。</w:t>
      </w:r>
    </w:p>
    <w:p w14:paraId="393B0DC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98BE5FB"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7" w:name="_Toc120626026"/>
      <w:bookmarkStart w:id="188" w:name="_Toc126157372"/>
      <w:r w:rsidRPr="000F1F10">
        <w:rPr>
          <w:rFonts w:ascii="Calibri Light" w:hAnsi="Calibri Light" w:cs="Calibri Light"/>
        </w:rPr>
        <w:lastRenderedPageBreak/>
        <w:t xml:space="preserve">Azure </w:t>
      </w:r>
      <w:r w:rsidRPr="00A232CA">
        <w:rPr>
          <w:rFonts w:cstheme="majorHAnsi"/>
        </w:rPr>
        <w:t>機密總帳</w:t>
      </w:r>
      <w:bookmarkEnd w:id="187"/>
      <w:bookmarkEnd w:id="188"/>
    </w:p>
    <w:p w14:paraId="7702967D" w14:textId="77777777" w:rsidR="00E42622" w:rsidRPr="004F380E" w:rsidRDefault="00E42622" w:rsidP="00E42622">
      <w:pPr>
        <w:pStyle w:val="ProductList-Body"/>
        <w:rPr>
          <w:rFonts w:cstheme="minorHAnsi"/>
        </w:rPr>
      </w:pPr>
      <w:r w:rsidRPr="004F380E">
        <w:rPr>
          <w:rFonts w:cstheme="minorHAnsi"/>
          <w:b/>
          <w:bCs/>
          <w:color w:val="00188F"/>
        </w:rPr>
        <w:t xml:space="preserve">Azure </w:t>
      </w:r>
      <w:r w:rsidRPr="004F380E">
        <w:rPr>
          <w:rFonts w:cstheme="minorHAnsi"/>
          <w:b/>
          <w:bCs/>
          <w:color w:val="00188F"/>
        </w:rPr>
        <w:t>機密總帳的每月上線時間計算及服務等級</w:t>
      </w:r>
    </w:p>
    <w:p w14:paraId="39541E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中，部署特定受控機密總帳之總分鐘數。</w:t>
      </w:r>
    </w:p>
    <w:p w14:paraId="6B141D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訂閱中，針對全部受控機密總帳進行部署的所有部署分鐘數總和。</w:t>
      </w:r>
    </w:p>
    <w:p w14:paraId="7DAFE44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除外交易數</w:t>
      </w:r>
      <w:r w:rsidRPr="004F380E">
        <w:rPr>
          <w:rFonts w:cstheme="minorHAnsi"/>
        </w:rPr>
        <w:t>」係指建立、更新或刪除受控機密總帳的交易。</w:t>
      </w:r>
    </w:p>
    <w:p w14:paraId="5FD5096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」係指由客戶在無法提供受控機密總帳期間於指定的</w:t>
      </w:r>
      <w:r w:rsidRPr="004F380E">
        <w:rPr>
          <w:rFonts w:cstheme="minorHAnsi"/>
        </w:rPr>
        <w:t xml:space="preserve"> Microsoft Azure </w:t>
      </w:r>
      <w:r w:rsidRPr="004F380E">
        <w:rPr>
          <w:rFonts w:cstheme="minorHAnsi"/>
        </w:rPr>
        <w:t>訂閱中，針對全部受控機密總帳進行部署之總累積分鐘數。如果某分鐘內在機密總帳上持續嘗試執行交易</w:t>
      </w:r>
      <w:r w:rsidRPr="004F380E">
        <w:rPr>
          <w:rFonts w:cstheme="minorHAnsi"/>
        </w:rPr>
        <w:t xml:space="preserve"> (</w:t>
      </w:r>
      <w:r w:rsidRPr="004F380E">
        <w:rPr>
          <w:rFonts w:cstheme="minorHAnsi"/>
        </w:rPr>
        <w:t>不包括除外交易數</w:t>
      </w:r>
      <w:r w:rsidRPr="004F380E">
        <w:rPr>
          <w:rFonts w:cstheme="minorHAnsi"/>
        </w:rPr>
        <w:t>)</w:t>
      </w:r>
      <w:r w:rsidRPr="004F380E">
        <w:rPr>
          <w:rFonts w:cstheme="minorHAnsi"/>
        </w:rPr>
        <w:t>，卻傳回錯誤代碼或在</w:t>
      </w:r>
      <w:r w:rsidRPr="004F380E">
        <w:rPr>
          <w:rFonts w:cstheme="minorHAnsi"/>
        </w:rPr>
        <w:t xml:space="preserve"> Microsoft </w:t>
      </w:r>
      <w:r w:rsidRPr="004F380E">
        <w:rPr>
          <w:rFonts w:cstheme="minorHAnsi"/>
        </w:rPr>
        <w:t>收到要求的</w:t>
      </w:r>
      <w:r w:rsidRPr="004F380E">
        <w:rPr>
          <w:rFonts w:cstheme="minorHAnsi"/>
        </w:rPr>
        <w:t xml:space="preserve"> 5 </w:t>
      </w:r>
      <w:r w:rsidRPr="004F380E">
        <w:rPr>
          <w:rFonts w:cstheme="minorHAnsi"/>
        </w:rPr>
        <w:t>秒內沒有產生成功碼，則該分鐘便視為無法供機密總帳使用。</w:t>
      </w:r>
    </w:p>
    <w:p w14:paraId="0AD6824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機密總帳之「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62506057" w14:textId="77777777" w:rsidR="00E42622" w:rsidRPr="004F380E" w:rsidRDefault="00E42622" w:rsidP="00E42622">
      <w:pPr>
        <w:pStyle w:val="ProductList-Body"/>
        <w:rPr>
          <w:rFonts w:cstheme="minorHAnsi"/>
        </w:rPr>
      </w:pPr>
    </w:p>
    <w:p w14:paraId="408CCA30"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4357272" w14:textId="77777777" w:rsidR="00E42622" w:rsidRPr="004F380E" w:rsidRDefault="00E42622" w:rsidP="00E42622">
      <w:pPr>
        <w:pStyle w:val="ProductList-Body"/>
        <w:rPr>
          <w:rFonts w:cstheme="minorHAnsi"/>
        </w:rPr>
      </w:pPr>
    </w:p>
    <w:p w14:paraId="4174658B"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機密總帳之使用：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AEA8D04" w14:textId="77777777" w:rsidTr="00C94E4B">
        <w:trPr>
          <w:tblHeader/>
        </w:trPr>
        <w:tc>
          <w:tcPr>
            <w:tcW w:w="4688" w:type="dxa"/>
            <w:shd w:val="clear" w:color="auto" w:fill="0072C6"/>
          </w:tcPr>
          <w:p w14:paraId="29684F2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1B153D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52AEBD5" w14:textId="77777777" w:rsidTr="00C94E4B">
        <w:tc>
          <w:tcPr>
            <w:tcW w:w="4688" w:type="dxa"/>
          </w:tcPr>
          <w:p w14:paraId="03309C7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AF0063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65ACB81" w14:textId="77777777" w:rsidTr="00C94E4B">
        <w:tc>
          <w:tcPr>
            <w:tcW w:w="4688" w:type="dxa"/>
          </w:tcPr>
          <w:p w14:paraId="3AA62D5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426FA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43DE96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6310B6F"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9" w:name="_Toc120626027"/>
      <w:bookmarkStart w:id="190" w:name="_Toc126157373"/>
      <w:r w:rsidRPr="000F1F10">
        <w:rPr>
          <w:rFonts w:ascii="Calibri Light" w:hAnsi="Calibri Light" w:cs="Calibri Light"/>
        </w:rPr>
        <w:t xml:space="preserve">Azure </w:t>
      </w:r>
      <w:r w:rsidRPr="00A232CA">
        <w:rPr>
          <w:rFonts w:cstheme="majorHAnsi"/>
        </w:rPr>
        <w:t>容器應用程式</w:t>
      </w:r>
      <w:bookmarkEnd w:id="189"/>
      <w:bookmarkEnd w:id="190"/>
    </w:p>
    <w:p w14:paraId="02907F7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C75A48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應用程式</w:t>
      </w:r>
      <w:r w:rsidRPr="004F380E">
        <w:rPr>
          <w:rFonts w:cstheme="minorHAnsi"/>
        </w:rPr>
        <w:t>」係指</w:t>
      </w:r>
      <w:r w:rsidRPr="004F380E">
        <w:rPr>
          <w:rFonts w:cstheme="minorHAnsi"/>
        </w:rPr>
        <w:t xml:space="preserve"> Azure </w:t>
      </w:r>
      <w:r w:rsidRPr="004F380E">
        <w:rPr>
          <w:rFonts w:cstheme="minorHAnsi"/>
        </w:rPr>
        <w:t>容器應用程式之客戶所部署的微服務或應用程式。</w:t>
      </w:r>
    </w:p>
    <w:p w14:paraId="4836D69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」係指應用程式在計費月份內預期可使用的總分鐘數。應用程式在計費月份內預期可使用的時間以客戶設定的度量規則為基準。</w:t>
      </w:r>
    </w:p>
    <w:p w14:paraId="7AD4660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」係指在計費月份期間，客戶於特定</w:t>
      </w:r>
      <w:r w:rsidRPr="004F380E">
        <w:rPr>
          <w:rFonts w:cstheme="minorHAnsi"/>
        </w:rPr>
        <w:t xml:space="preserve"> Microsoft Azure </w:t>
      </w:r>
      <w:r w:rsidRPr="004F380E">
        <w:rPr>
          <w:rFonts w:cstheme="minorHAnsi"/>
        </w:rPr>
        <w:t>訂閱中所部署之特定應用程式的所有部署分鐘數總和。</w:t>
      </w:r>
    </w:p>
    <w:p w14:paraId="415C0E30"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w:t>
      </w:r>
      <w:r w:rsidRPr="004F380E">
        <w:rPr>
          <w:rFonts w:cstheme="minorHAnsi"/>
          <w:b/>
          <w:bCs/>
          <w:color w:val="00188F"/>
        </w:rPr>
        <w:t>容器應用程式的每月上線時間計算及服務等級</w:t>
      </w:r>
    </w:p>
    <w:p w14:paraId="03991E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」係指由客戶在無法提供一個或多個應用程式期間，於指定的</w:t>
      </w:r>
      <w:r w:rsidRPr="004F380E">
        <w:rPr>
          <w:rFonts w:cstheme="minorHAnsi"/>
        </w:rPr>
        <w:t xml:space="preserve"> Microsoft Azure </w:t>
      </w:r>
      <w:r w:rsidRPr="004F380E">
        <w:rPr>
          <w:rFonts w:cstheme="minorHAnsi"/>
        </w:rPr>
        <w:t>訂閱中，針對全部應用程式進行部署之總累積分鐘數。如果在某分鐘內應用程式和</w:t>
      </w:r>
      <w:r w:rsidRPr="004F380E">
        <w:rPr>
          <w:rFonts w:cstheme="minorHAnsi"/>
        </w:rPr>
        <w:t xml:space="preserve"> Microsoft </w:t>
      </w:r>
      <w:r w:rsidRPr="004F380E">
        <w:rPr>
          <w:rFonts w:cstheme="minorHAnsi"/>
        </w:rPr>
        <w:t>的網際網路閘道之間沒有連線，則該分鐘便視為無法供特定應用程式使用。</w:t>
      </w:r>
    </w:p>
    <w:p w14:paraId="2442769B"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24CCDC1F" w14:textId="77777777" w:rsidR="00E42622" w:rsidRPr="004F380E" w:rsidRDefault="00E42622" w:rsidP="00E42622">
      <w:pPr>
        <w:pStyle w:val="ProductList-Body"/>
        <w:rPr>
          <w:rFonts w:cstheme="minorHAnsi"/>
        </w:rPr>
      </w:pPr>
    </w:p>
    <w:p w14:paraId="6225537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D011EDB"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容器應用程式服務之使用：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74F33B2" w14:textId="77777777" w:rsidTr="00C94E4B">
        <w:trPr>
          <w:tblHeader/>
        </w:trPr>
        <w:tc>
          <w:tcPr>
            <w:tcW w:w="4688" w:type="dxa"/>
            <w:shd w:val="clear" w:color="auto" w:fill="0072C6"/>
          </w:tcPr>
          <w:p w14:paraId="3F098AB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C1BF33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DC535C3" w14:textId="77777777" w:rsidTr="00C94E4B">
        <w:tc>
          <w:tcPr>
            <w:tcW w:w="4688" w:type="dxa"/>
          </w:tcPr>
          <w:p w14:paraId="047EE08D"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7" w:type="dxa"/>
          </w:tcPr>
          <w:p w14:paraId="12792D2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E76192" w14:textId="77777777" w:rsidTr="00C94E4B">
        <w:tc>
          <w:tcPr>
            <w:tcW w:w="4688" w:type="dxa"/>
          </w:tcPr>
          <w:p w14:paraId="21AC4D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A24769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C7583DC" w14:textId="77777777" w:rsidTr="00C94E4B">
        <w:tc>
          <w:tcPr>
            <w:tcW w:w="4688" w:type="dxa"/>
          </w:tcPr>
          <w:p w14:paraId="2E96CD2C"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6A49CE20"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350476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9D0AC10" w14:textId="77777777" w:rsidR="00E42622" w:rsidRPr="00A232CA" w:rsidRDefault="00E42622" w:rsidP="00E42622">
      <w:pPr>
        <w:pStyle w:val="ProductList-Offering2Heading"/>
        <w:keepNext/>
        <w:tabs>
          <w:tab w:val="clear" w:pos="360"/>
          <w:tab w:val="clear" w:pos="720"/>
          <w:tab w:val="clear" w:pos="1080"/>
        </w:tabs>
        <w:outlineLvl w:val="2"/>
        <w:rPr>
          <w:rFonts w:cstheme="majorHAnsi"/>
        </w:rPr>
      </w:pPr>
      <w:bookmarkStart w:id="191" w:name="_Toc120626028"/>
      <w:bookmarkStart w:id="192" w:name="_Toc126157374"/>
      <w:r w:rsidRPr="000F1F10">
        <w:rPr>
          <w:rFonts w:ascii="Calibri Light" w:hAnsi="Calibri Light" w:cs="Calibri Light"/>
        </w:rPr>
        <w:t xml:space="preserve">Azure </w:t>
      </w:r>
      <w:r w:rsidRPr="00A232CA">
        <w:rPr>
          <w:rFonts w:cstheme="majorHAnsi"/>
        </w:rPr>
        <w:t>容器執行個體</w:t>
      </w:r>
      <w:bookmarkEnd w:id="165"/>
      <w:bookmarkEnd w:id="170"/>
      <w:bookmarkEnd w:id="191"/>
      <w:bookmarkEnd w:id="192"/>
    </w:p>
    <w:p w14:paraId="4565B3A2"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9A9352D"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連線</w:t>
      </w:r>
      <w:r w:rsidRPr="004F380E">
        <w:rPr>
          <w:rFonts w:cstheme="minorHAnsi"/>
          <w:sz w:val="18"/>
        </w:rPr>
        <w:t>」係指使用容器群組針對允許之流量設定的</w:t>
      </w:r>
      <w:r w:rsidRPr="004F380E">
        <w:rPr>
          <w:rFonts w:cstheme="minorHAnsi"/>
          <w:sz w:val="18"/>
        </w:rPr>
        <w:t xml:space="preserve"> TCP </w:t>
      </w:r>
      <w:r w:rsidRPr="004F380E">
        <w:rPr>
          <w:rFonts w:cstheme="minorHAnsi"/>
          <w:sz w:val="18"/>
        </w:rPr>
        <w:t>或</w:t>
      </w:r>
      <w:r w:rsidRPr="004F380E">
        <w:rPr>
          <w:rFonts w:cstheme="minorHAnsi"/>
          <w:sz w:val="18"/>
        </w:rPr>
        <w:t xml:space="preserve"> UDP </w:t>
      </w:r>
      <w:r w:rsidRPr="004F380E">
        <w:rPr>
          <w:rFonts w:cstheme="minorHAnsi"/>
          <w:sz w:val="18"/>
        </w:rPr>
        <w:t>通訊協定，在容器群組與其他</w:t>
      </w:r>
      <w:r w:rsidRPr="004F380E">
        <w:rPr>
          <w:rFonts w:cstheme="minorHAnsi"/>
          <w:sz w:val="18"/>
        </w:rPr>
        <w:t xml:space="preserve"> IP </w:t>
      </w:r>
      <w:r w:rsidRPr="004F380E">
        <w:rPr>
          <w:rFonts w:cstheme="minorHAnsi"/>
          <w:sz w:val="18"/>
        </w:rPr>
        <w:t>位址之間的雙向網路流量。</w:t>
      </w:r>
    </w:p>
    <w:p w14:paraId="1B69EBB2"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容器群組</w:t>
      </w:r>
      <w:r w:rsidRPr="004F380E">
        <w:rPr>
          <w:rFonts w:cstheme="minorHAnsi"/>
          <w:sz w:val="18"/>
        </w:rPr>
        <w:t>」係指共置之容器的集合，此集合共有相同的生命週期及網路資源。</w:t>
      </w:r>
    </w:p>
    <w:p w14:paraId="4983D82A" w14:textId="77777777" w:rsidR="00E42622" w:rsidRPr="004F380E" w:rsidRDefault="00E42622" w:rsidP="00E42622">
      <w:pPr>
        <w:spacing w:before="120" w:after="0"/>
        <w:rPr>
          <w:rFonts w:cstheme="minorHAnsi"/>
        </w:rPr>
      </w:pPr>
      <w:r w:rsidRPr="004F380E">
        <w:rPr>
          <w:rFonts w:cstheme="minorHAnsi"/>
          <w:b/>
          <w:color w:val="00188F"/>
          <w:sz w:val="18"/>
          <w:szCs w:val="18"/>
        </w:rPr>
        <w:t>容器群組的每月上線時間計算及服務等級</w:t>
      </w:r>
      <w:r w:rsidRPr="001B6945">
        <w:rPr>
          <w:rFonts w:cstheme="minorHAnsi"/>
          <w:b/>
          <w:bCs/>
          <w:sz w:val="18"/>
          <w:szCs w:val="18"/>
        </w:rPr>
        <w:t>：</w:t>
      </w:r>
    </w:p>
    <w:p w14:paraId="6208AE8E"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」係指在計費月份期間，由客戶於</w:t>
      </w:r>
      <w:r w:rsidRPr="004F380E">
        <w:rPr>
          <w:rFonts w:cstheme="minorHAnsi"/>
          <w:sz w:val="18"/>
        </w:rPr>
        <w:t xml:space="preserve"> Microsoft Azure </w:t>
      </w:r>
      <w:r w:rsidRPr="004F380E">
        <w:rPr>
          <w:rFonts w:cstheme="minorHAnsi"/>
          <w:sz w:val="18"/>
        </w:rPr>
        <w:t>訂閱中部署指定容器群組的總分鐘數。可用分鐘數上限是從造成啟動指定容器群組之客戶動作開始，衡量至造成停止或刪除指定容器群組之客戶動作為止的時間。</w:t>
      </w:r>
    </w:p>
    <w:p w14:paraId="021D5BA0"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」係指沒有連線之可用分鐘數上限的總分鐘數。</w:t>
      </w:r>
    </w:p>
    <w:p w14:paraId="3B50BB07" w14:textId="77777777" w:rsidR="00E42622" w:rsidRPr="004F380E" w:rsidRDefault="00E42622" w:rsidP="00E42622">
      <w:pPr>
        <w:pStyle w:val="ProductList-Body"/>
        <w:rPr>
          <w:rFonts w:cstheme="minorHAnsi"/>
        </w:rPr>
      </w:pPr>
      <w:r w:rsidRPr="004F380E">
        <w:rPr>
          <w:rFonts w:cstheme="minorHAnsi"/>
          <w:b/>
          <w:color w:val="00188F"/>
        </w:rPr>
        <w:lastRenderedPageBreak/>
        <w:t>每月上線時間百分比</w:t>
      </w:r>
      <w:r w:rsidRPr="001B6945">
        <w:rPr>
          <w:rFonts w:cstheme="minorHAnsi"/>
          <w:b/>
          <w:bCs/>
        </w:rPr>
        <w:t>：</w:t>
      </w:r>
      <w:r w:rsidRPr="004F380E">
        <w:rPr>
          <w:rFonts w:cstheme="minorHAnsi"/>
        </w:rPr>
        <w:t>每月上線時間百分比係利用下列公式計算：</w:t>
      </w:r>
    </w:p>
    <w:p w14:paraId="2323D456" w14:textId="77777777" w:rsidR="00E42622" w:rsidRPr="004F380E" w:rsidRDefault="00E42622" w:rsidP="00E42622">
      <w:pPr>
        <w:pStyle w:val="ProductList-Body"/>
        <w:rPr>
          <w:rFonts w:cstheme="minorHAnsi"/>
        </w:rPr>
      </w:pPr>
    </w:p>
    <w:p w14:paraId="3095BB1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B371EA5" w14:textId="77777777" w:rsidR="00E42622" w:rsidRPr="004F380E" w:rsidRDefault="00E42622" w:rsidP="00E42622">
      <w:pPr>
        <w:pStyle w:val="ProductList-Body"/>
        <w:keepNext/>
        <w:rPr>
          <w:rFonts w:cstheme="minorHAnsi"/>
        </w:rPr>
      </w:pPr>
      <w:r w:rsidRPr="004F380E">
        <w:rPr>
          <w:rFonts w:cstheme="minorHAnsi"/>
          <w:b/>
          <w:bCs/>
          <w:color w:val="00188F"/>
          <w:shd w:val="clear" w:color="auto" w:fill="FFFFFF"/>
        </w:rPr>
        <w:t>下列服務等級及服務折讓亦適用於客戶對容器群組之使用。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E25F632" w14:textId="77777777" w:rsidTr="00C94E4B">
        <w:trPr>
          <w:tblHeader/>
        </w:trPr>
        <w:tc>
          <w:tcPr>
            <w:tcW w:w="4688" w:type="dxa"/>
            <w:shd w:val="clear" w:color="auto" w:fill="0072C6"/>
          </w:tcPr>
          <w:p w14:paraId="0C9F901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06858D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6094CA7" w14:textId="77777777" w:rsidTr="00C94E4B">
        <w:tc>
          <w:tcPr>
            <w:tcW w:w="4688" w:type="dxa"/>
          </w:tcPr>
          <w:p w14:paraId="3162A2D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00D372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2D247E2" w14:textId="77777777" w:rsidTr="00C94E4B">
        <w:tc>
          <w:tcPr>
            <w:tcW w:w="4688" w:type="dxa"/>
          </w:tcPr>
          <w:p w14:paraId="2DCE5DB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0EDEE0D" w14:textId="77777777" w:rsidR="00E42622" w:rsidRPr="004F380E" w:rsidRDefault="00E42622" w:rsidP="00C94E4B">
            <w:pPr>
              <w:pStyle w:val="ProductList-OfferingBody"/>
              <w:jc w:val="center"/>
              <w:rPr>
                <w:rFonts w:cstheme="minorHAnsi"/>
              </w:rPr>
            </w:pPr>
            <w:r w:rsidRPr="004F380E">
              <w:rPr>
                <w:rFonts w:cstheme="minorHAnsi"/>
              </w:rPr>
              <w:t>25%</w:t>
            </w:r>
          </w:p>
        </w:tc>
      </w:tr>
    </w:tbl>
    <w:bookmarkEnd w:id="166"/>
    <w:p w14:paraId="781C76CD"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7067E2C"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93" w:name="_Toc52348947"/>
      <w:bookmarkStart w:id="194" w:name="_Toc120626029"/>
      <w:bookmarkStart w:id="195" w:name="_Toc52348926"/>
      <w:bookmarkStart w:id="196" w:name="AzureCosmosDB"/>
      <w:bookmarkStart w:id="197" w:name="_Toc126157375"/>
      <w:r w:rsidRPr="000F1F10">
        <w:rPr>
          <w:rFonts w:ascii="Calibri Light" w:hAnsi="Calibri Light" w:cs="Calibri Light"/>
        </w:rPr>
        <w:t>Azure Container Registry</w:t>
      </w:r>
      <w:bookmarkEnd w:id="193"/>
      <w:bookmarkEnd w:id="194"/>
      <w:bookmarkEnd w:id="197"/>
    </w:p>
    <w:p w14:paraId="4F2346CF" w14:textId="77777777" w:rsidR="00E42622" w:rsidRPr="004F380E" w:rsidRDefault="00E42622" w:rsidP="00E42622">
      <w:pPr>
        <w:pStyle w:val="ProductList-Body"/>
        <w:rPr>
          <w:rFonts w:cstheme="minorHAnsi"/>
        </w:rPr>
      </w:pPr>
      <w:r w:rsidRPr="004F380E">
        <w:rPr>
          <w:rFonts w:cstheme="minorHAnsi"/>
          <w:b/>
          <w:color w:val="00188F"/>
          <w:szCs w:val="18"/>
        </w:rPr>
        <w:t>新增定義</w:t>
      </w:r>
      <w:r w:rsidRPr="001B6945">
        <w:rPr>
          <w:rFonts w:cstheme="minorHAnsi"/>
          <w:b/>
          <w:bCs/>
          <w:szCs w:val="18"/>
        </w:rPr>
        <w:t>：</w:t>
      </w:r>
    </w:p>
    <w:p w14:paraId="17605189"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受控登錄</w:t>
      </w:r>
      <w:r w:rsidRPr="004F380E">
        <w:rPr>
          <w:rFonts w:cstheme="minorHAnsi"/>
          <w:sz w:val="18"/>
          <w:szCs w:val="18"/>
        </w:rPr>
        <w:t>」係指基本、標準或進階容器登錄的任何執行個體。</w:t>
      </w:r>
    </w:p>
    <w:p w14:paraId="6524C28B"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登錄端點</w:t>
      </w:r>
      <w:r w:rsidRPr="004F380E">
        <w:rPr>
          <w:rFonts w:cstheme="minorHAnsi"/>
          <w:sz w:val="18"/>
          <w:szCs w:val="18"/>
        </w:rPr>
        <w:t>」係指用戶端從中存取指定受控登錄的主機名稱，目的為執行容器登錄相關作業。</w:t>
      </w:r>
    </w:p>
    <w:p w14:paraId="4E483D2A"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登錄交易</w:t>
      </w:r>
      <w:r w:rsidRPr="004F380E">
        <w:rPr>
          <w:rFonts w:cstheme="minorHAnsi"/>
          <w:sz w:val="18"/>
          <w:szCs w:val="18"/>
        </w:rPr>
        <w:t>」係指一組從用戶端傳送到登錄端點的交易要求。</w:t>
      </w:r>
    </w:p>
    <w:p w14:paraId="445F58F6" w14:textId="77777777" w:rsidR="00E42622" w:rsidRPr="004F380E" w:rsidRDefault="00E42622" w:rsidP="00E42622">
      <w:pPr>
        <w:spacing w:after="0" w:line="240" w:lineRule="auto"/>
        <w:rPr>
          <w:rFonts w:cstheme="minorHAnsi"/>
        </w:rPr>
      </w:pPr>
    </w:p>
    <w:p w14:paraId="18E4B401" w14:textId="77777777" w:rsidR="00E42622" w:rsidRPr="004F380E" w:rsidRDefault="00E42622" w:rsidP="00E42622">
      <w:pPr>
        <w:keepNext/>
        <w:keepLines/>
        <w:spacing w:after="0" w:line="240" w:lineRule="auto"/>
        <w:rPr>
          <w:rFonts w:cstheme="minorHAnsi"/>
        </w:rPr>
      </w:pPr>
      <w:r w:rsidRPr="004F380E">
        <w:rPr>
          <w:rFonts w:cstheme="minorHAnsi"/>
          <w:b/>
          <w:bCs/>
          <w:color w:val="00188F"/>
          <w:sz w:val="18"/>
          <w:szCs w:val="18"/>
        </w:rPr>
        <w:t>受控容器登錄的每月上線時間計算及服務等級</w:t>
      </w:r>
    </w:p>
    <w:p w14:paraId="18DA4DA7" w14:textId="77777777" w:rsidR="00E42622" w:rsidRPr="004F380E" w:rsidRDefault="00E42622" w:rsidP="00E42622">
      <w:pPr>
        <w:keepNext/>
        <w:keepLines/>
        <w:spacing w:after="0" w:line="240" w:lineRule="auto"/>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」係指在計費月份期間，客戶在</w:t>
      </w:r>
      <w:r w:rsidRPr="004F380E">
        <w:rPr>
          <w:rFonts w:cstheme="minorHAnsi"/>
          <w:sz w:val="18"/>
          <w:szCs w:val="18"/>
        </w:rPr>
        <w:t xml:space="preserve"> Microsoft </w:t>
      </w:r>
      <w:r w:rsidRPr="004F380E">
        <w:rPr>
          <w:rFonts w:cstheme="minorHAnsi"/>
          <w:sz w:val="18"/>
          <w:szCs w:val="18"/>
        </w:rPr>
        <w:t>訂閱中部署指定受控容器登錄的總分鐘數。</w:t>
      </w:r>
    </w:p>
    <w:p w14:paraId="09E1B77E"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7E53CF1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3491C9D" w14:textId="77777777" w:rsidR="00E42622" w:rsidRPr="004F380E" w:rsidRDefault="00E42622" w:rsidP="00C94E4B">
            <w:pPr>
              <w:keepNext/>
              <w:jc w:val="center"/>
              <w:rPr>
                <w:rFonts w:eastAsia="PMingLiU" w:cstheme="minorHAnsi"/>
                <w:b w:val="0"/>
                <w:bCs w:val="0"/>
                <w:color w:val="FFFFFF" w:themeColor="background1"/>
                <w:sz w:val="16"/>
                <w:szCs w:val="16"/>
              </w:rPr>
            </w:pPr>
            <w:r w:rsidRPr="004F380E">
              <w:rPr>
                <w:rFonts w:eastAsia="PMingLiU" w:cstheme="minorHAnsi"/>
                <w:b w:val="0"/>
                <w:bCs w:val="0"/>
                <w:color w:val="FFFFFF" w:themeColor="background1"/>
                <w:sz w:val="16"/>
                <w:szCs w:val="16"/>
              </w:rPr>
              <w:t>交易類型</w:t>
            </w:r>
          </w:p>
        </w:tc>
        <w:tc>
          <w:tcPr>
            <w:tcW w:w="2500" w:type="pct"/>
            <w:tcBorders>
              <w:bottom w:val="none" w:sz="0" w:space="0" w:color="auto"/>
            </w:tcBorders>
            <w:shd w:val="clear" w:color="auto" w:fill="0070C0"/>
          </w:tcPr>
          <w:p w14:paraId="16DB8396" w14:textId="77777777" w:rsidR="00E42622" w:rsidRPr="004F380E" w:rsidRDefault="00E42622" w:rsidP="00C94E4B">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4F380E">
              <w:rPr>
                <w:rFonts w:eastAsia="PMingLiU" w:cstheme="minorHAnsi"/>
                <w:b w:val="0"/>
                <w:bCs w:val="0"/>
                <w:color w:val="FFFFFF" w:themeColor="background1"/>
                <w:sz w:val="16"/>
                <w:szCs w:val="16"/>
              </w:rPr>
              <w:t>處理時間上限</w:t>
            </w:r>
          </w:p>
        </w:tc>
      </w:tr>
      <w:tr w:rsidR="00E42622" w:rsidRPr="004F380E" w14:paraId="755AFFC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03C3E4E" w14:textId="77777777" w:rsidR="00E42622" w:rsidRPr="004F380E" w:rsidRDefault="00E42622" w:rsidP="00C94E4B">
            <w:pPr>
              <w:keepNext/>
              <w:jc w:val="center"/>
              <w:rPr>
                <w:rFonts w:eastAsia="PMingLiU" w:cstheme="minorHAnsi"/>
                <w:b w:val="0"/>
                <w:sz w:val="18"/>
                <w:szCs w:val="18"/>
              </w:rPr>
            </w:pPr>
            <w:r w:rsidRPr="004F380E">
              <w:rPr>
                <w:rFonts w:eastAsia="PMingLiU" w:cstheme="minorHAnsi"/>
                <w:b w:val="0"/>
                <w:sz w:val="18"/>
                <w:szCs w:val="18"/>
              </w:rPr>
              <w:t>清單</w:t>
            </w:r>
            <w:r w:rsidRPr="004F380E">
              <w:rPr>
                <w:rFonts w:eastAsia="PMingLiU" w:cstheme="minorHAnsi"/>
                <w:b w:val="0"/>
                <w:sz w:val="18"/>
                <w:szCs w:val="18"/>
              </w:rPr>
              <w:t xml:space="preserve"> (</w:t>
            </w:r>
            <w:r w:rsidRPr="004F380E">
              <w:rPr>
                <w:rFonts w:eastAsia="PMingLiU" w:cstheme="minorHAnsi"/>
                <w:b w:val="0"/>
                <w:sz w:val="18"/>
                <w:szCs w:val="18"/>
              </w:rPr>
              <w:t>存放庫、資訊清單、標籤</w:t>
            </w:r>
            <w:r w:rsidRPr="004F380E">
              <w:rPr>
                <w:rFonts w:eastAsia="PMingLiU" w:cstheme="minorHAnsi"/>
                <w:b w:val="0"/>
                <w:sz w:val="18"/>
                <w:szCs w:val="18"/>
              </w:rPr>
              <w:t>)</w:t>
            </w:r>
          </w:p>
        </w:tc>
        <w:tc>
          <w:tcPr>
            <w:tcW w:w="2500" w:type="pct"/>
          </w:tcPr>
          <w:p w14:paraId="522F22E8" w14:textId="77777777" w:rsidR="00E42622" w:rsidRPr="004F380E" w:rsidRDefault="00E42622" w:rsidP="00C94E4B">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 xml:space="preserve">8 </w:t>
            </w:r>
            <w:r w:rsidRPr="004F380E">
              <w:rPr>
                <w:rFonts w:eastAsia="PMingLiU" w:cstheme="minorHAnsi"/>
                <w:sz w:val="18"/>
                <w:szCs w:val="18"/>
              </w:rPr>
              <w:t>分鐘</w:t>
            </w:r>
          </w:p>
        </w:tc>
      </w:tr>
      <w:tr w:rsidR="00E42622" w:rsidRPr="004F380E" w14:paraId="78C140E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F12C1BE"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其他</w:t>
            </w:r>
          </w:p>
        </w:tc>
        <w:tc>
          <w:tcPr>
            <w:tcW w:w="2500" w:type="pct"/>
          </w:tcPr>
          <w:p w14:paraId="4D9F7110"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 xml:space="preserve">1 </w:t>
            </w:r>
            <w:r w:rsidRPr="004F380E">
              <w:rPr>
                <w:rFonts w:eastAsia="PMingLiU" w:cstheme="minorHAnsi"/>
                <w:sz w:val="18"/>
                <w:szCs w:val="18"/>
              </w:rPr>
              <w:t>分鐘</w:t>
            </w:r>
          </w:p>
        </w:tc>
      </w:tr>
    </w:tbl>
    <w:p w14:paraId="28E328A5" w14:textId="77777777" w:rsidR="00E42622" w:rsidRPr="004F380E" w:rsidRDefault="00E42622" w:rsidP="00E42622">
      <w:pPr>
        <w:pStyle w:val="ProductList-Body"/>
        <w:rPr>
          <w:rFonts w:cstheme="minorHAnsi"/>
        </w:rPr>
      </w:pPr>
    </w:p>
    <w:p w14:paraId="2D9B163D" w14:textId="77777777" w:rsidR="00E42622" w:rsidRPr="004F380E" w:rsidRDefault="00E42622" w:rsidP="00E42622">
      <w:pPr>
        <w:pStyle w:val="ProductList-Body"/>
        <w:rPr>
          <w:rFonts w:cstheme="minorHAnsi"/>
        </w:rPr>
      </w:pPr>
      <w:r w:rsidRPr="004F380E">
        <w:rPr>
          <w:rFonts w:cstheme="minorHAnsi"/>
        </w:rPr>
        <w:t>受控容器登錄的</w:t>
      </w:r>
      <w:r w:rsidRPr="004F380E">
        <w:rPr>
          <w:rFonts w:cstheme="minorHAnsi"/>
          <w:szCs w:val="18"/>
        </w:rPr>
        <w:t>「</w:t>
      </w:r>
      <w:r w:rsidRPr="004F380E">
        <w:rPr>
          <w:rFonts w:cstheme="minorHAnsi"/>
          <w:b/>
          <w:color w:val="00188F"/>
          <w:szCs w:val="18"/>
        </w:rPr>
        <w:t>每月上線時間百分比</w:t>
      </w:r>
      <w:r w:rsidRPr="004F380E">
        <w:rPr>
          <w:rFonts w:cstheme="minorHAnsi"/>
          <w:szCs w:val="18"/>
        </w:rPr>
        <w:t>」是使用下列公式進行計算：</w:t>
      </w:r>
    </w:p>
    <w:p w14:paraId="31B0E2E6" w14:textId="77777777" w:rsidR="00E42622" w:rsidRPr="004F380E" w:rsidRDefault="00E42622" w:rsidP="00E42622">
      <w:pPr>
        <w:pStyle w:val="ProductList-Body"/>
        <w:rPr>
          <w:rFonts w:cstheme="minorHAnsi"/>
        </w:rPr>
      </w:pPr>
    </w:p>
    <w:p w14:paraId="69FD68FE"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39B1D781" w14:textId="77777777" w:rsidR="00E42622" w:rsidRPr="004F380E" w:rsidRDefault="00E42622" w:rsidP="00E42622">
      <w:pPr>
        <w:keepNext/>
        <w:spacing w:before="240" w:after="0"/>
        <w:rPr>
          <w:rFonts w:cstheme="minorHAnsi"/>
        </w:rPr>
      </w:pPr>
      <w:r w:rsidRPr="004F380E">
        <w:rPr>
          <w:rFonts w:cstheme="minorHAnsi"/>
          <w:b/>
          <w:color w:val="00188F"/>
          <w:sz w:val="18"/>
          <w:szCs w:val="18"/>
        </w:rPr>
        <w:t>服務折讓</w:t>
      </w:r>
      <w:r w:rsidRPr="001B6945">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6173B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6A533AC" w14:textId="77777777" w:rsidR="00E42622" w:rsidRPr="004F380E" w:rsidRDefault="00E42622" w:rsidP="00C94E4B">
            <w:pPr>
              <w:pStyle w:val="ProductList-OfferingBody"/>
              <w:keepNext/>
              <w:jc w:val="center"/>
              <w:rPr>
                <w:rFonts w:eastAsia="PMingLiU" w:cstheme="minorHAnsi"/>
                <w:b w:val="0"/>
                <w:bCs w:val="0"/>
                <w:color w:val="FFFFFF" w:themeColor="background1"/>
              </w:rPr>
            </w:pPr>
            <w:r w:rsidRPr="004F380E">
              <w:rPr>
                <w:rFonts w:eastAsia="PMingLiU" w:cstheme="minorHAnsi"/>
                <w:b w:val="0"/>
                <w:bCs w:val="0"/>
                <w:color w:val="FFFFFF" w:themeColor="background1"/>
              </w:rPr>
              <w:t>每月上線時間百分比</w:t>
            </w:r>
          </w:p>
        </w:tc>
        <w:tc>
          <w:tcPr>
            <w:tcW w:w="2500" w:type="pct"/>
            <w:tcBorders>
              <w:bottom w:val="none" w:sz="0" w:space="0" w:color="auto"/>
            </w:tcBorders>
            <w:shd w:val="clear" w:color="auto" w:fill="0070C0"/>
          </w:tcPr>
          <w:p w14:paraId="3ABC3616" w14:textId="77777777" w:rsidR="00E42622" w:rsidRPr="004F380E" w:rsidRDefault="00E42622" w:rsidP="00C94E4B">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lang w:eastAsia="en-US"/>
              </w:rPr>
            </w:pPr>
            <w:r w:rsidRPr="004F380E">
              <w:rPr>
                <w:rFonts w:eastAsia="PMingLiU" w:cstheme="minorHAnsi"/>
                <w:b w:val="0"/>
                <w:bCs w:val="0"/>
                <w:color w:val="FFFFFF" w:themeColor="background1"/>
                <w:sz w:val="16"/>
              </w:rPr>
              <w:t>服務折讓</w:t>
            </w:r>
          </w:p>
        </w:tc>
      </w:tr>
      <w:tr w:rsidR="00E42622" w:rsidRPr="004F380E" w14:paraId="3D688A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EB43081" w14:textId="77777777" w:rsidR="00E42622" w:rsidRPr="004F380E" w:rsidRDefault="00E42622" w:rsidP="00C94E4B">
            <w:pPr>
              <w:keepNext/>
              <w:jc w:val="center"/>
              <w:rPr>
                <w:rFonts w:eastAsia="PMingLiU" w:cstheme="minorHAnsi"/>
                <w:b w:val="0"/>
                <w:sz w:val="18"/>
                <w:szCs w:val="18"/>
              </w:rPr>
            </w:pPr>
            <w:r w:rsidRPr="004F380E">
              <w:rPr>
                <w:rFonts w:eastAsia="PMingLiU" w:cstheme="minorHAnsi"/>
                <w:b w:val="0"/>
                <w:sz w:val="18"/>
                <w:szCs w:val="18"/>
              </w:rPr>
              <w:t>&lt; 99.9%</w:t>
            </w:r>
          </w:p>
        </w:tc>
        <w:tc>
          <w:tcPr>
            <w:tcW w:w="2500" w:type="pct"/>
          </w:tcPr>
          <w:p w14:paraId="51B5902A" w14:textId="77777777" w:rsidR="00E42622" w:rsidRPr="004F380E" w:rsidRDefault="00E42622" w:rsidP="00C94E4B">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10%</w:t>
            </w:r>
          </w:p>
        </w:tc>
      </w:tr>
      <w:tr w:rsidR="00E42622" w:rsidRPr="004F380E" w14:paraId="73121636"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8CD69"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w:t>
            </w:r>
          </w:p>
        </w:tc>
        <w:tc>
          <w:tcPr>
            <w:tcW w:w="2500" w:type="pct"/>
          </w:tcPr>
          <w:p w14:paraId="113D2DC8"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25%</w:t>
            </w:r>
          </w:p>
        </w:tc>
      </w:tr>
    </w:tbl>
    <w:p w14:paraId="17EB1D8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1D8FDCB"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98" w:name="_Toc120626030"/>
      <w:bookmarkStart w:id="199" w:name="_Toc126157376"/>
      <w:r w:rsidRPr="00A232CA">
        <w:rPr>
          <w:rFonts w:cstheme="majorHAnsi"/>
        </w:rPr>
        <w:t>內容傳遞網路</w:t>
      </w:r>
      <w:r w:rsidRPr="00A232CA">
        <w:rPr>
          <w:rFonts w:cstheme="majorHAnsi"/>
        </w:rPr>
        <w:t xml:space="preserve"> </w:t>
      </w:r>
      <w:r w:rsidRPr="000F1F10">
        <w:rPr>
          <w:rFonts w:ascii="Calibri Light" w:hAnsi="Calibri Light" w:cs="Calibri Light"/>
        </w:rPr>
        <w:t>(CDN)</w:t>
      </w:r>
      <w:bookmarkEnd w:id="198"/>
      <w:bookmarkEnd w:id="199"/>
    </w:p>
    <w:p w14:paraId="6C8D133C" w14:textId="77777777" w:rsidR="00E42622" w:rsidRPr="004F380E" w:rsidRDefault="00E42622" w:rsidP="00E42622">
      <w:pPr>
        <w:pStyle w:val="ProductList-Body"/>
        <w:rPr>
          <w:rFonts w:cstheme="minorHAnsi"/>
        </w:rPr>
      </w:pPr>
      <w:r w:rsidRPr="004F380E">
        <w:rPr>
          <w:rFonts w:cstheme="minorHAnsi"/>
          <w:b/>
          <w:color w:val="00188F"/>
        </w:rPr>
        <w:t xml:space="preserve">CDN </w:t>
      </w:r>
      <w:r w:rsidRPr="004F380E">
        <w:rPr>
          <w:rFonts w:cstheme="minorHAnsi"/>
          <w:b/>
          <w:color w:val="00188F"/>
        </w:rPr>
        <w:t>服務的每月上線時間計算及服務等級</w:t>
      </w:r>
    </w:p>
    <w:p w14:paraId="7B27D15D" w14:textId="77777777" w:rsidR="00E42622" w:rsidRPr="004F380E" w:rsidRDefault="00E42622" w:rsidP="00E42622">
      <w:pPr>
        <w:pStyle w:val="ProductList-Body"/>
        <w:rPr>
          <w:rFonts w:cstheme="minorHAnsi"/>
        </w:rPr>
      </w:pPr>
      <w:r w:rsidRPr="004F380E">
        <w:rPr>
          <w:rFonts w:cstheme="minorHAnsi"/>
        </w:rPr>
        <w:t xml:space="preserve">Microsoft </w:t>
      </w:r>
      <w:r w:rsidRPr="004F380E">
        <w:rPr>
          <w:rFonts w:cstheme="minorHAnsi"/>
        </w:rPr>
        <w:t>將從客戶所使用之任何商業方面合理獨立的衡量系統檢閱資料。</w:t>
      </w:r>
    </w:p>
    <w:p w14:paraId="4197E4A1" w14:textId="77777777" w:rsidR="00E42622" w:rsidRPr="004F380E" w:rsidRDefault="00E42622" w:rsidP="00E42622">
      <w:pPr>
        <w:pStyle w:val="ProductList-Body"/>
        <w:rPr>
          <w:rFonts w:cstheme="minorHAnsi"/>
        </w:rPr>
      </w:pPr>
    </w:p>
    <w:p w14:paraId="7B2ADA76" w14:textId="77777777" w:rsidR="00E42622" w:rsidRPr="004F380E" w:rsidRDefault="00E42622" w:rsidP="00E42622">
      <w:pPr>
        <w:pStyle w:val="ProductList-Body"/>
        <w:rPr>
          <w:rFonts w:cstheme="minorHAnsi"/>
        </w:rPr>
      </w:pPr>
      <w:r w:rsidRPr="004F380E">
        <w:rPr>
          <w:rFonts w:cstheme="minorHAnsi"/>
        </w:rPr>
        <w:t>客戶必須從一般可供使用之衡量系統的標準代理程式清單中選取一組代理程式，並至少在全球主要大都會區</w:t>
      </w:r>
      <w:r w:rsidRPr="004F380E">
        <w:rPr>
          <w:rFonts w:cstheme="minorHAnsi"/>
        </w:rPr>
        <w:t xml:space="preserve"> (</w:t>
      </w:r>
      <w:r w:rsidRPr="004F380E">
        <w:rPr>
          <w:rFonts w:cstheme="minorHAnsi"/>
        </w:rPr>
        <w:t>不包括中華人民共和國</w:t>
      </w:r>
      <w:r w:rsidRPr="004F380E">
        <w:rPr>
          <w:rFonts w:cstheme="minorHAnsi"/>
        </w:rPr>
        <w:t xml:space="preserve">) </w:t>
      </w:r>
      <w:r w:rsidRPr="004F380E">
        <w:rPr>
          <w:rFonts w:cstheme="minorHAnsi"/>
        </w:rPr>
        <w:t>中聲明五個不同地理區的位置。</w:t>
      </w:r>
    </w:p>
    <w:p w14:paraId="360BE93D" w14:textId="77777777" w:rsidR="00E42622" w:rsidRPr="004F380E" w:rsidRDefault="00E42622" w:rsidP="00E42622">
      <w:pPr>
        <w:pStyle w:val="ProductList-Body"/>
        <w:rPr>
          <w:rFonts w:cstheme="minorHAnsi"/>
        </w:rPr>
      </w:pPr>
    </w:p>
    <w:p w14:paraId="01FF931E" w14:textId="77777777" w:rsidR="00E42622" w:rsidRPr="004F380E" w:rsidRDefault="00E42622" w:rsidP="00E42622">
      <w:pPr>
        <w:pStyle w:val="ProductList-Body"/>
        <w:rPr>
          <w:rFonts w:cstheme="minorHAnsi"/>
        </w:rPr>
      </w:pPr>
      <w:r w:rsidRPr="004F380E">
        <w:rPr>
          <w:rFonts w:cstheme="minorHAnsi"/>
        </w:rPr>
        <w:t>衡量系統測試</w:t>
      </w:r>
      <w:r w:rsidRPr="004F380E">
        <w:rPr>
          <w:rFonts w:cstheme="minorHAnsi"/>
        </w:rPr>
        <w:t xml:space="preserve"> (</w:t>
      </w:r>
      <w:r w:rsidRPr="004F380E">
        <w:rPr>
          <w:rFonts w:cstheme="minorHAnsi"/>
        </w:rPr>
        <w:t>每小時每個代理程式至少一次的頻率</w:t>
      </w:r>
      <w:r w:rsidRPr="004F380E">
        <w:rPr>
          <w:rFonts w:cstheme="minorHAnsi"/>
        </w:rPr>
        <w:t xml:space="preserve">) </w:t>
      </w:r>
      <w:r w:rsidRPr="004F380E">
        <w:rPr>
          <w:rFonts w:cstheme="minorHAnsi"/>
        </w:rPr>
        <w:t>將設定為根據以下模式執行一個</w:t>
      </w:r>
      <w:r w:rsidRPr="004F380E">
        <w:rPr>
          <w:rFonts w:cstheme="minorHAnsi"/>
        </w:rPr>
        <w:t xml:space="preserve"> HTTP GET </w:t>
      </w:r>
      <w:r w:rsidRPr="004F380E">
        <w:rPr>
          <w:rFonts w:cstheme="minorHAnsi"/>
        </w:rPr>
        <w:t>作業：</w:t>
      </w:r>
    </w:p>
    <w:p w14:paraId="44BBA417" w14:textId="77777777" w:rsidR="00E42622" w:rsidRPr="004F380E" w:rsidRDefault="00E42622" w:rsidP="00E42622">
      <w:pPr>
        <w:pStyle w:val="ProductList-Body"/>
        <w:numPr>
          <w:ilvl w:val="0"/>
          <w:numId w:val="3"/>
        </w:numPr>
        <w:rPr>
          <w:rFonts w:cstheme="minorHAnsi"/>
        </w:rPr>
      </w:pPr>
      <w:r w:rsidRPr="004F380E">
        <w:rPr>
          <w:rFonts w:cstheme="minorHAnsi"/>
        </w:rPr>
        <w:t>測試檔案將放置在客戶的來源</w:t>
      </w:r>
      <w:r w:rsidRPr="004F380E">
        <w:rPr>
          <w:rFonts w:cstheme="minorHAnsi"/>
        </w:rPr>
        <w:t xml:space="preserve"> (</w:t>
      </w:r>
      <w:r w:rsidRPr="004F380E">
        <w:rPr>
          <w:rFonts w:cstheme="minorHAnsi"/>
        </w:rPr>
        <w:t>例如，</w:t>
      </w:r>
      <w:r w:rsidRPr="004F380E">
        <w:rPr>
          <w:rFonts w:cstheme="minorHAnsi"/>
        </w:rPr>
        <w:t xml:space="preserve">Azure </w:t>
      </w:r>
      <w:r w:rsidRPr="004F380E">
        <w:rPr>
          <w:rFonts w:cstheme="minorHAnsi"/>
        </w:rPr>
        <w:t>儲存體帳戶</w:t>
      </w:r>
      <w:r w:rsidRPr="004F380E">
        <w:rPr>
          <w:rFonts w:cstheme="minorHAnsi"/>
        </w:rPr>
        <w:t>)</w:t>
      </w:r>
      <w:r w:rsidRPr="004F380E">
        <w:rPr>
          <w:rFonts w:cstheme="minorHAnsi"/>
        </w:rPr>
        <w:t>。</w:t>
      </w:r>
    </w:p>
    <w:p w14:paraId="6D92D70E" w14:textId="77777777" w:rsidR="00E42622" w:rsidRPr="004F380E" w:rsidRDefault="00E42622" w:rsidP="00E42622">
      <w:pPr>
        <w:pStyle w:val="ProductList-Body"/>
        <w:numPr>
          <w:ilvl w:val="0"/>
          <w:numId w:val="3"/>
        </w:numPr>
        <w:rPr>
          <w:rFonts w:cstheme="minorHAnsi"/>
        </w:rPr>
      </w:pPr>
      <w:r w:rsidRPr="004F380E">
        <w:rPr>
          <w:rFonts w:cstheme="minorHAnsi"/>
        </w:rPr>
        <w:t xml:space="preserve">GET </w:t>
      </w:r>
      <w:r w:rsidRPr="004F380E">
        <w:rPr>
          <w:rFonts w:cstheme="minorHAnsi"/>
        </w:rPr>
        <w:t>作業將藉由從適當的</w:t>
      </w:r>
      <w:r w:rsidRPr="004F380E">
        <w:rPr>
          <w:rFonts w:cstheme="minorHAnsi"/>
        </w:rPr>
        <w:t xml:space="preserve"> Microsoft Azure </w:t>
      </w:r>
      <w:r w:rsidRPr="004F380E">
        <w:rPr>
          <w:rFonts w:cstheme="minorHAnsi"/>
        </w:rPr>
        <w:t>網域名稱主機名稱要求物件的方式，透過</w:t>
      </w:r>
      <w:r w:rsidRPr="004F380E">
        <w:rPr>
          <w:rFonts w:cstheme="minorHAnsi"/>
        </w:rPr>
        <w:t xml:space="preserve"> CDN </w:t>
      </w:r>
      <w:r w:rsidRPr="004F380E">
        <w:rPr>
          <w:rFonts w:cstheme="minorHAnsi"/>
        </w:rPr>
        <w:t>服務擷取檔案。</w:t>
      </w:r>
    </w:p>
    <w:p w14:paraId="3551169E" w14:textId="77777777" w:rsidR="00E42622" w:rsidRPr="004F380E" w:rsidRDefault="00E42622" w:rsidP="00E42622">
      <w:pPr>
        <w:pStyle w:val="ProductList-Body"/>
        <w:numPr>
          <w:ilvl w:val="0"/>
          <w:numId w:val="3"/>
        </w:numPr>
        <w:rPr>
          <w:rFonts w:cstheme="minorHAnsi"/>
        </w:rPr>
      </w:pPr>
      <w:r w:rsidRPr="004F380E">
        <w:rPr>
          <w:rFonts w:cstheme="minorHAnsi"/>
        </w:rPr>
        <w:t>測試檔案將符合下列條件：</w:t>
      </w:r>
    </w:p>
    <w:p w14:paraId="02DD7FD9" w14:textId="77777777" w:rsidR="00E42622" w:rsidRPr="004F380E" w:rsidRDefault="00E42622" w:rsidP="00E42622">
      <w:pPr>
        <w:pStyle w:val="ProductList-Body"/>
        <w:numPr>
          <w:ilvl w:val="0"/>
          <w:numId w:val="5"/>
        </w:numPr>
        <w:tabs>
          <w:tab w:val="clear" w:pos="360"/>
          <w:tab w:val="clear" w:pos="720"/>
        </w:tabs>
        <w:ind w:hanging="360"/>
        <w:rPr>
          <w:rFonts w:cstheme="minorHAnsi"/>
        </w:rPr>
      </w:pPr>
      <w:r w:rsidRPr="004F380E">
        <w:rPr>
          <w:rFonts w:cstheme="minorHAnsi"/>
        </w:rPr>
        <w:lastRenderedPageBreak/>
        <w:t>測試物件將藉由包含明示「</w:t>
      </w:r>
      <w:r w:rsidRPr="004F380E">
        <w:rPr>
          <w:rFonts w:cstheme="minorHAnsi"/>
        </w:rPr>
        <w:t>Cache-control:public</w:t>
      </w:r>
      <w:r w:rsidRPr="004F380E">
        <w:rPr>
          <w:rFonts w:cstheme="minorHAnsi"/>
        </w:rPr>
        <w:t>」標頭或缺少「</w:t>
      </w:r>
      <w:r w:rsidRPr="004F380E">
        <w:rPr>
          <w:rFonts w:cstheme="minorHAnsi"/>
        </w:rPr>
        <w:t>Cache-Control:private</w:t>
      </w:r>
      <w:r w:rsidRPr="004F380E">
        <w:rPr>
          <w:rFonts w:cstheme="minorHAnsi"/>
        </w:rPr>
        <w:t>」標頭的方式允許快取。</w:t>
      </w:r>
    </w:p>
    <w:p w14:paraId="067E5026" w14:textId="77777777" w:rsidR="00E42622" w:rsidRPr="004F380E" w:rsidRDefault="00E42622" w:rsidP="00E42622">
      <w:pPr>
        <w:pStyle w:val="ProductList-Body"/>
        <w:numPr>
          <w:ilvl w:val="0"/>
          <w:numId w:val="5"/>
        </w:numPr>
        <w:tabs>
          <w:tab w:val="clear" w:pos="360"/>
          <w:tab w:val="clear" w:pos="720"/>
        </w:tabs>
        <w:ind w:hanging="360"/>
        <w:rPr>
          <w:rFonts w:cstheme="minorHAnsi"/>
        </w:rPr>
      </w:pPr>
      <w:r w:rsidRPr="004F380E">
        <w:rPr>
          <w:rFonts w:cstheme="minorHAnsi"/>
        </w:rPr>
        <w:t>測試物件將是一個大小至少為</w:t>
      </w:r>
      <w:r w:rsidRPr="004F380E">
        <w:rPr>
          <w:rFonts w:cstheme="minorHAnsi"/>
        </w:rPr>
        <w:t xml:space="preserve"> 50KB </w:t>
      </w:r>
      <w:r w:rsidRPr="004F380E">
        <w:rPr>
          <w:rFonts w:cstheme="minorHAnsi"/>
        </w:rPr>
        <w:t>但不大於</w:t>
      </w:r>
      <w:r w:rsidRPr="004F380E">
        <w:rPr>
          <w:rFonts w:cstheme="minorHAnsi"/>
        </w:rPr>
        <w:t xml:space="preserve"> 1MB </w:t>
      </w:r>
      <w:r w:rsidRPr="004F380E">
        <w:rPr>
          <w:rFonts w:cstheme="minorHAnsi"/>
        </w:rPr>
        <w:t>的檔案。</w:t>
      </w:r>
    </w:p>
    <w:p w14:paraId="36D56AA5" w14:textId="77777777" w:rsidR="00E42622" w:rsidRPr="004F380E" w:rsidRDefault="00E42622" w:rsidP="00E42622">
      <w:pPr>
        <w:pStyle w:val="ProductList-Body"/>
        <w:numPr>
          <w:ilvl w:val="0"/>
          <w:numId w:val="5"/>
        </w:numPr>
        <w:tabs>
          <w:tab w:val="clear" w:pos="360"/>
          <w:tab w:val="clear" w:pos="720"/>
        </w:tabs>
        <w:ind w:hanging="360"/>
        <w:rPr>
          <w:rFonts w:cstheme="minorHAnsi"/>
        </w:rPr>
      </w:pPr>
      <w:r w:rsidRPr="004F380E">
        <w:rPr>
          <w:rFonts w:cstheme="minorHAnsi"/>
        </w:rPr>
        <w:t>原始資料將進行修剪，以便消除因為衡量期間遇到技術問題所進行之任何衡量。</w:t>
      </w:r>
    </w:p>
    <w:p w14:paraId="34690630" w14:textId="77777777" w:rsidR="00E42622" w:rsidRPr="004F380E" w:rsidRDefault="00E42622" w:rsidP="00E42622">
      <w:pPr>
        <w:pStyle w:val="ProductList-Body"/>
        <w:rPr>
          <w:rFonts w:cstheme="minorHAnsi"/>
        </w:rPr>
      </w:pPr>
    </w:p>
    <w:p w14:paraId="3C1F2A3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」係指</w:t>
      </w:r>
      <w:r w:rsidRPr="004F380E">
        <w:rPr>
          <w:rFonts w:cstheme="minorHAnsi"/>
        </w:rPr>
        <w:t xml:space="preserve"> CDN </w:t>
      </w:r>
      <w:r w:rsidRPr="004F380E">
        <w:rPr>
          <w:rFonts w:cstheme="minorHAnsi"/>
        </w:rPr>
        <w:t>回應用戶端要求並在沒有錯誤的情況下傳送所要求之內容的</w:t>
      </w:r>
      <w:r w:rsidRPr="004F380E">
        <w:rPr>
          <w:rFonts w:cstheme="minorHAnsi"/>
        </w:rPr>
        <w:t xml:space="preserve"> HTTP </w:t>
      </w:r>
      <w:r w:rsidRPr="004F380E">
        <w:rPr>
          <w:rFonts w:cstheme="minorHAnsi"/>
        </w:rPr>
        <w:t>交易的百分比。</w:t>
      </w:r>
      <w:r w:rsidRPr="004F380E">
        <w:rPr>
          <w:rFonts w:cstheme="minorHAnsi"/>
        </w:rPr>
        <w:t xml:space="preserve">CDN </w:t>
      </w:r>
      <w:r w:rsidRPr="004F380E">
        <w:rPr>
          <w:rFonts w:cstheme="minorHAnsi"/>
        </w:rPr>
        <w:t>服務的每月上線時間百分比的計算方式為成功傳送物件的次數除以要求的總數</w:t>
      </w:r>
      <w:r w:rsidRPr="004F380E">
        <w:rPr>
          <w:rFonts w:cstheme="minorHAnsi"/>
        </w:rPr>
        <w:t xml:space="preserve"> (</w:t>
      </w:r>
      <w:r w:rsidRPr="004F380E">
        <w:rPr>
          <w:rFonts w:cstheme="minorHAnsi"/>
        </w:rPr>
        <w:t>移除錯誤資料之後</w:t>
      </w:r>
      <w:r w:rsidRPr="004F380E">
        <w:rPr>
          <w:rFonts w:cstheme="minorHAnsi"/>
        </w:rPr>
        <w:t>)</w:t>
      </w:r>
      <w:r w:rsidRPr="004F380E">
        <w:rPr>
          <w:rFonts w:cstheme="minorHAnsi"/>
        </w:rPr>
        <w:t>。</w:t>
      </w:r>
    </w:p>
    <w:p w14:paraId="12A36476" w14:textId="77777777" w:rsidR="00E42622" w:rsidRPr="004F380E" w:rsidRDefault="00E42622" w:rsidP="00E42622">
      <w:pPr>
        <w:pStyle w:val="ProductList-Body"/>
        <w:rPr>
          <w:rFonts w:cstheme="minorHAnsi"/>
        </w:rPr>
      </w:pPr>
    </w:p>
    <w:p w14:paraId="2151CC99"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CDN </w:t>
      </w:r>
      <w:r w:rsidRPr="004F380E">
        <w:rPr>
          <w:rFonts w:cstheme="minorHAnsi"/>
          <w:b/>
          <w:color w:val="00188F"/>
        </w:rPr>
        <w:t>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14B978B" w14:textId="77777777" w:rsidTr="00C94E4B">
        <w:trPr>
          <w:tblHeader/>
        </w:trPr>
        <w:tc>
          <w:tcPr>
            <w:tcW w:w="4688" w:type="dxa"/>
            <w:shd w:val="clear" w:color="auto" w:fill="0072C6"/>
          </w:tcPr>
          <w:p w14:paraId="5A22D9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5F4898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7C044B6" w14:textId="77777777" w:rsidTr="00C94E4B">
        <w:tc>
          <w:tcPr>
            <w:tcW w:w="4688" w:type="dxa"/>
          </w:tcPr>
          <w:p w14:paraId="1C01712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E5E03A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DA08A7F" w14:textId="77777777" w:rsidTr="00C94E4B">
        <w:tc>
          <w:tcPr>
            <w:tcW w:w="4688" w:type="dxa"/>
          </w:tcPr>
          <w:p w14:paraId="2618E8F0"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4667" w:type="dxa"/>
          </w:tcPr>
          <w:p w14:paraId="24AD0B8B"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00" w:name="_Toc457821545"/>
    <w:bookmarkStart w:id="201" w:name="CloudServices"/>
    <w:p w14:paraId="32EDEA0D"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C38CC3D"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02" w:name="_Toc120626031"/>
      <w:bookmarkStart w:id="203" w:name="_Toc126157377"/>
      <w:bookmarkEnd w:id="200"/>
      <w:bookmarkEnd w:id="201"/>
      <w:r w:rsidRPr="000F1F10">
        <w:rPr>
          <w:rFonts w:ascii="Calibri Light" w:hAnsi="Calibri Light" w:cs="Calibri Light"/>
        </w:rPr>
        <w:t>Azure Cosmos DB</w:t>
      </w:r>
      <w:bookmarkEnd w:id="145"/>
      <w:bookmarkEnd w:id="195"/>
      <w:bookmarkEnd w:id="202"/>
      <w:bookmarkEnd w:id="203"/>
    </w:p>
    <w:bookmarkEnd w:id="196"/>
    <w:p w14:paraId="5A001FFE" w14:textId="77777777" w:rsidR="00E42622" w:rsidRPr="004F380E" w:rsidRDefault="00E42622" w:rsidP="00E42622">
      <w:pPr>
        <w:pStyle w:val="ProductList-Body"/>
        <w:rPr>
          <w:rFonts w:cstheme="minorHAnsi"/>
        </w:rPr>
      </w:pPr>
      <w:r w:rsidRPr="004F380E">
        <w:rPr>
          <w:rFonts w:cstheme="minorHAnsi"/>
          <w:bCs/>
          <w:color w:val="000000" w:themeColor="text1"/>
        </w:rPr>
        <w:t>為</w:t>
      </w:r>
      <w:r w:rsidRPr="004F380E">
        <w:rPr>
          <w:rFonts w:cstheme="minorHAnsi"/>
          <w:bCs/>
          <w:color w:val="000000" w:themeColor="text1"/>
        </w:rPr>
        <w:t xml:space="preserve"> Azure Cosmos DB </w:t>
      </w:r>
      <w:r w:rsidRPr="004F380E">
        <w:rPr>
          <w:rFonts w:cstheme="minorHAnsi"/>
          <w:bCs/>
          <w:color w:val="000000" w:themeColor="text1"/>
        </w:rPr>
        <w:t>服務列舉的</w:t>
      </w:r>
      <w:r w:rsidRPr="004F380E">
        <w:rPr>
          <w:rFonts w:cstheme="minorHAnsi"/>
          <w:bCs/>
          <w:color w:val="000000" w:themeColor="text1"/>
        </w:rPr>
        <w:t xml:space="preserve"> SLA </w:t>
      </w:r>
      <w:r w:rsidRPr="004F380E">
        <w:rPr>
          <w:rFonts w:cstheme="minorHAnsi"/>
          <w:bCs/>
          <w:color w:val="000000" w:themeColor="text1"/>
        </w:rPr>
        <w:t>詳細資料包括以下資料庫</w:t>
      </w:r>
      <w:r w:rsidRPr="004F380E">
        <w:rPr>
          <w:rFonts w:cstheme="minorHAnsi"/>
          <w:bCs/>
          <w:color w:val="000000" w:themeColor="text1"/>
        </w:rPr>
        <w:t xml:space="preserve"> API</w:t>
      </w:r>
      <w:r w:rsidRPr="004F380E">
        <w:rPr>
          <w:rFonts w:cstheme="minorHAnsi"/>
          <w:bCs/>
          <w:color w:val="000000" w:themeColor="text1"/>
        </w:rPr>
        <w:t>，其適用於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API </w:t>
      </w:r>
      <w:r w:rsidRPr="004F380E">
        <w:rPr>
          <w:rFonts w:cstheme="minorHAnsi"/>
          <w:bCs/>
          <w:color w:val="000000" w:themeColor="text1"/>
        </w:rPr>
        <w:t>具有與其餘資料庫不同的定義以及詳細資訊：</w:t>
      </w:r>
    </w:p>
    <w:p w14:paraId="51D83966"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w:t>
      </w:r>
    </w:p>
    <w:p w14:paraId="6F1EEDFF"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NoSQL </w:t>
      </w:r>
      <w:r w:rsidRPr="004F380E">
        <w:rPr>
          <w:rFonts w:cstheme="minorHAnsi"/>
          <w:bCs/>
          <w:color w:val="000000" w:themeColor="text1"/>
        </w:rPr>
        <w:t>的</w:t>
      </w:r>
      <w:r w:rsidRPr="004F380E">
        <w:rPr>
          <w:rFonts w:cstheme="minorHAnsi"/>
          <w:bCs/>
          <w:color w:val="000000" w:themeColor="text1"/>
        </w:rPr>
        <w:t xml:space="preserve"> Azure Cosmos DB</w:t>
      </w:r>
    </w:p>
    <w:p w14:paraId="109D37B7"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MongoDB </w:t>
      </w:r>
      <w:r w:rsidRPr="004F380E">
        <w:rPr>
          <w:rFonts w:cstheme="minorHAnsi"/>
          <w:bCs/>
          <w:color w:val="000000" w:themeColor="text1"/>
        </w:rPr>
        <w:t>的</w:t>
      </w:r>
      <w:r w:rsidRPr="004F380E">
        <w:rPr>
          <w:rFonts w:cstheme="minorHAnsi"/>
          <w:bCs/>
          <w:color w:val="000000" w:themeColor="text1"/>
        </w:rPr>
        <w:t xml:space="preserve"> Azure Cosmos DB</w:t>
      </w:r>
    </w:p>
    <w:p w14:paraId="7A6F267E"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Apache Cassandra </w:t>
      </w:r>
      <w:r w:rsidRPr="004F380E">
        <w:rPr>
          <w:rFonts w:cstheme="minorHAnsi"/>
          <w:bCs/>
          <w:color w:val="000000" w:themeColor="text1"/>
        </w:rPr>
        <w:t>的</w:t>
      </w:r>
      <w:r w:rsidRPr="004F380E">
        <w:rPr>
          <w:rFonts w:cstheme="minorHAnsi"/>
          <w:bCs/>
          <w:color w:val="000000" w:themeColor="text1"/>
        </w:rPr>
        <w:t xml:space="preserve"> Azure Cosmos DB</w:t>
      </w:r>
    </w:p>
    <w:p w14:paraId="1524A6C3"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Apache Gremlin </w:t>
      </w:r>
      <w:r w:rsidRPr="004F380E">
        <w:rPr>
          <w:rFonts w:cstheme="minorHAnsi"/>
          <w:bCs/>
          <w:color w:val="000000" w:themeColor="text1"/>
        </w:rPr>
        <w:t>的</w:t>
      </w:r>
      <w:r w:rsidRPr="004F380E">
        <w:rPr>
          <w:rFonts w:cstheme="minorHAnsi"/>
          <w:bCs/>
          <w:color w:val="000000" w:themeColor="text1"/>
        </w:rPr>
        <w:t xml:space="preserve"> Azure Cosmos DB</w:t>
      </w:r>
    </w:p>
    <w:p w14:paraId="3A1E4B66"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適用於表格的</w:t>
      </w:r>
      <w:r w:rsidRPr="004F380E">
        <w:rPr>
          <w:rFonts w:cstheme="minorHAnsi"/>
          <w:bCs/>
          <w:color w:val="000000" w:themeColor="text1"/>
        </w:rPr>
        <w:t xml:space="preserve"> Azure Cosmos DB</w:t>
      </w:r>
    </w:p>
    <w:p w14:paraId="373F699D" w14:textId="77777777" w:rsidR="00E42622" w:rsidRPr="004F380E" w:rsidRDefault="00E42622" w:rsidP="00E42622">
      <w:pPr>
        <w:pStyle w:val="ProductList-Body"/>
        <w:rPr>
          <w:rFonts w:cstheme="minorHAnsi"/>
        </w:rPr>
      </w:pPr>
    </w:p>
    <w:p w14:paraId="16C3728C"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Microsoft Azure Cosmos DB</w:t>
      </w:r>
    </w:p>
    <w:p w14:paraId="630E1569" w14:textId="77777777" w:rsidR="00E42622" w:rsidRPr="004F380E" w:rsidRDefault="00E42622" w:rsidP="00E42622">
      <w:pPr>
        <w:pStyle w:val="ProductList-Body"/>
        <w:rPr>
          <w:rFonts w:cstheme="minorHAnsi"/>
        </w:rPr>
      </w:pPr>
      <w:r w:rsidRPr="004F380E">
        <w:rPr>
          <w:rFonts w:cstheme="minorHAnsi"/>
          <w:b/>
          <w:color w:val="00188F"/>
        </w:rPr>
        <w:t>「伺服器」</w:t>
      </w:r>
      <w:r w:rsidRPr="004F380E">
        <w:rPr>
          <w:rFonts w:cstheme="minorHAnsi"/>
          <w:bCs/>
          <w:color w:val="000000" w:themeColor="text1"/>
        </w:rPr>
        <w:t>係指任何指定之「適用於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w:t>
      </w:r>
      <w:r w:rsidRPr="004F380E">
        <w:rPr>
          <w:rFonts w:cstheme="minorHAnsi"/>
          <w:bCs/>
          <w:color w:val="000000" w:themeColor="text1"/>
        </w:rPr>
        <w:t>」伺服器。</w:t>
      </w:r>
    </w:p>
    <w:p w14:paraId="2E5851F6" w14:textId="77777777" w:rsidR="00E42622" w:rsidRPr="004F380E" w:rsidRDefault="00E42622" w:rsidP="00E42622">
      <w:pPr>
        <w:pStyle w:val="ProductList-Body"/>
        <w:rPr>
          <w:rFonts w:cstheme="minorHAnsi"/>
        </w:rPr>
      </w:pPr>
      <w:r w:rsidRPr="004F380E">
        <w:rPr>
          <w:rFonts w:cstheme="minorHAnsi"/>
          <w:b/>
          <w:color w:val="00188F"/>
        </w:rPr>
        <w:t>「高可用性叢集」</w:t>
      </w:r>
      <w:r w:rsidRPr="004F380E">
        <w:rPr>
          <w:rFonts w:cstheme="minorHAnsi"/>
          <w:bCs/>
          <w:color w:val="000000" w:themeColor="text1"/>
        </w:rPr>
        <w:t>係指一組高可用性節點。</w:t>
      </w:r>
    </w:p>
    <w:p w14:paraId="0D4D04AA" w14:textId="77777777" w:rsidR="00E42622" w:rsidRPr="004F380E" w:rsidRDefault="00E42622" w:rsidP="00E42622">
      <w:pPr>
        <w:pStyle w:val="ProductList-Body"/>
        <w:rPr>
          <w:rFonts w:cstheme="minorHAnsi"/>
        </w:rPr>
      </w:pPr>
      <w:r w:rsidRPr="004F380E">
        <w:rPr>
          <w:rFonts w:cstheme="minorHAnsi"/>
          <w:b/>
          <w:color w:val="00188F"/>
        </w:rPr>
        <w:t>「高可用性節點」</w:t>
      </w:r>
      <w:r w:rsidRPr="004F380E">
        <w:rPr>
          <w:rFonts w:cstheme="minorHAnsi"/>
          <w:bCs/>
          <w:color w:val="000000" w:themeColor="text1"/>
        </w:rPr>
        <w:t>係指叢集內已啟用高可用性的節點。</w:t>
      </w:r>
    </w:p>
    <w:p w14:paraId="5EB8AD5F" w14:textId="77777777" w:rsidR="00E42622" w:rsidRPr="004F380E" w:rsidRDefault="00E42622" w:rsidP="00E42622">
      <w:pPr>
        <w:pStyle w:val="ProductList-Body"/>
        <w:rPr>
          <w:rFonts w:cstheme="minorHAnsi"/>
        </w:rPr>
      </w:pPr>
      <w:r w:rsidRPr="004F380E">
        <w:rPr>
          <w:rFonts w:cstheme="minorHAnsi"/>
          <w:b/>
          <w:color w:val="00188F"/>
        </w:rPr>
        <w:t>「協調器節點」</w:t>
      </w:r>
      <w:r w:rsidRPr="004F380E">
        <w:rPr>
          <w:rFonts w:cstheme="minorHAnsi"/>
          <w:bCs/>
          <w:color w:val="000000" w:themeColor="text1"/>
        </w:rPr>
        <w:t>係指已獲指派叢集協調器角色的節點。</w:t>
      </w:r>
    </w:p>
    <w:p w14:paraId="6DDFF784" w14:textId="77777777" w:rsidR="00E42622" w:rsidRPr="004F380E" w:rsidRDefault="00E42622" w:rsidP="00E42622">
      <w:pPr>
        <w:pStyle w:val="ProductList-Body"/>
        <w:rPr>
          <w:rFonts w:cstheme="minorHAnsi"/>
        </w:rPr>
      </w:pPr>
      <w:r w:rsidRPr="004F380E">
        <w:rPr>
          <w:rFonts w:cstheme="minorHAnsi"/>
          <w:b/>
          <w:color w:val="00188F"/>
        </w:rPr>
        <w:t>「背景工作節點」</w:t>
      </w:r>
      <w:r w:rsidRPr="004F380E">
        <w:rPr>
          <w:rFonts w:cstheme="minorHAnsi"/>
          <w:bCs/>
          <w:color w:val="000000" w:themeColor="text1"/>
        </w:rPr>
        <w:t>係指已獲指派背景工作角色的節點。</w:t>
      </w:r>
    </w:p>
    <w:p w14:paraId="44277345" w14:textId="77777777" w:rsidR="00E42622" w:rsidRPr="004F380E" w:rsidRDefault="00E42622" w:rsidP="00E42622">
      <w:pPr>
        <w:pStyle w:val="ProductList-Body"/>
        <w:rPr>
          <w:rFonts w:cstheme="minorHAnsi"/>
        </w:rPr>
      </w:pPr>
      <w:r w:rsidRPr="004F380E">
        <w:rPr>
          <w:rFonts w:cstheme="minorHAnsi"/>
          <w:b/>
          <w:color w:val="00188F"/>
        </w:rPr>
        <w:t>「節點」</w:t>
      </w:r>
      <w:r w:rsidRPr="004F380E">
        <w:rPr>
          <w:rFonts w:cstheme="minorHAnsi"/>
          <w:bCs/>
          <w:color w:val="000000" w:themeColor="text1"/>
        </w:rPr>
        <w:t>係指適用於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 </w:t>
      </w:r>
      <w:r w:rsidRPr="004F380E">
        <w:rPr>
          <w:rFonts w:cstheme="minorHAnsi"/>
          <w:bCs/>
          <w:color w:val="000000" w:themeColor="text1"/>
        </w:rPr>
        <w:t>協調器或背景工作節點。</w:t>
      </w:r>
    </w:p>
    <w:p w14:paraId="387E02B2" w14:textId="77777777" w:rsidR="00E42622" w:rsidRPr="004F380E" w:rsidRDefault="00E42622" w:rsidP="00E42622">
      <w:pPr>
        <w:pStyle w:val="ProductList-Body"/>
        <w:rPr>
          <w:rFonts w:cstheme="minorHAnsi"/>
        </w:rPr>
      </w:pPr>
    </w:p>
    <w:p w14:paraId="553A3E54"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PostgreSQL</w:t>
      </w:r>
      <w:r w:rsidRPr="004F380E">
        <w:rPr>
          <w:rFonts w:cstheme="minorHAnsi"/>
          <w:b/>
          <w:color w:val="00188F"/>
        </w:rPr>
        <w:t>的</w:t>
      </w:r>
      <w:r w:rsidRPr="004F380E">
        <w:rPr>
          <w:rFonts w:cstheme="minorHAnsi"/>
          <w:b/>
          <w:color w:val="00188F"/>
        </w:rPr>
        <w:t xml:space="preserve"> Microsoft Azure Cosmos DB – </w:t>
      </w:r>
      <w:r w:rsidRPr="004F380E">
        <w:rPr>
          <w:rFonts w:cstheme="minorHAnsi"/>
          <w:b/>
          <w:color w:val="00188F"/>
        </w:rPr>
        <w:t>高可用性節點之每月上線時間計算及服務等級</w:t>
      </w:r>
    </w:p>
    <w:p w14:paraId="36760A49" w14:textId="77777777" w:rsidR="00E42622" w:rsidRPr="004F380E" w:rsidRDefault="00E42622" w:rsidP="00E42622">
      <w:pPr>
        <w:pStyle w:val="ProductList-Body"/>
        <w:rPr>
          <w:rFonts w:cstheme="minorHAnsi"/>
        </w:rPr>
      </w:pPr>
      <w:r w:rsidRPr="004F380E">
        <w:rPr>
          <w:rFonts w:cstheme="minorHAnsi"/>
          <w:b/>
          <w:color w:val="00188F"/>
        </w:rPr>
        <w:t>「可用分鐘數上限」</w:t>
      </w:r>
      <w:r w:rsidRPr="004F380E">
        <w:rPr>
          <w:rFonts w:cstheme="minorHAnsi"/>
          <w:bCs/>
          <w:color w:val="000000" w:themeColor="text1"/>
        </w:rPr>
        <w:t>係指為客戶在</w:t>
      </w:r>
      <w:r w:rsidRPr="004F380E">
        <w:rPr>
          <w:rFonts w:cstheme="minorHAnsi"/>
          <w:bCs/>
          <w:color w:val="000000" w:themeColor="text1"/>
        </w:rPr>
        <w:t xml:space="preserve"> Microsoft Azure </w:t>
      </w:r>
      <w:r w:rsidRPr="004F380E">
        <w:rPr>
          <w:rFonts w:cstheme="minorHAnsi"/>
          <w:bCs/>
          <w:color w:val="000000" w:themeColor="text1"/>
        </w:rPr>
        <w:t>訂閱的計費月份期間所部署之指定高可用性節點分配的總分鐘數。</w:t>
      </w:r>
    </w:p>
    <w:p w14:paraId="69757054"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作的時間。</w:t>
      </w:r>
    </w:p>
    <w:p w14:paraId="5963303D" w14:textId="77777777" w:rsidR="00E42622" w:rsidRPr="004F380E" w:rsidRDefault="00E42622" w:rsidP="00E42622">
      <w:pPr>
        <w:pStyle w:val="ProductList-Body"/>
        <w:rPr>
          <w:rFonts w:cstheme="minorHAnsi"/>
        </w:rPr>
      </w:pPr>
      <w:r w:rsidRPr="004F380E">
        <w:rPr>
          <w:rFonts w:cstheme="minorHAnsi"/>
        </w:rPr>
        <w:t>適用於</w:t>
      </w:r>
      <w:r w:rsidRPr="004F380E">
        <w:rPr>
          <w:rFonts w:cstheme="minorHAnsi"/>
        </w:rPr>
        <w:t xml:space="preserve"> PostgreSQL </w:t>
      </w:r>
      <w:r w:rsidRPr="004F380E">
        <w:rPr>
          <w:rFonts w:cstheme="minorHAnsi"/>
        </w:rPr>
        <w:t>的</w:t>
      </w:r>
      <w:r w:rsidRPr="004F380E">
        <w:rPr>
          <w:rFonts w:cstheme="minorHAnsi"/>
        </w:rPr>
        <w:t xml:space="preserve"> Azure Cosmos DB </w:t>
      </w:r>
      <w:r w:rsidRPr="004F380E">
        <w:rPr>
          <w:rFonts w:cstheme="minorHAnsi"/>
        </w:rPr>
        <w:t>高可用性節點之</w:t>
      </w:r>
      <w:r w:rsidRPr="004F380E">
        <w:rPr>
          <w:rFonts w:cstheme="minorHAnsi"/>
          <w:b/>
          <w:color w:val="00188F"/>
        </w:rPr>
        <w:t>「每月上線時間百分比」</w:t>
      </w:r>
      <w:r w:rsidRPr="004F380E">
        <w:rPr>
          <w:rFonts w:cstheme="minorHAnsi"/>
          <w:bCs/>
          <w:color w:val="000000" w:themeColor="text1"/>
        </w:rPr>
        <w:t>計算方式是可用分鐘數上限減掉停機時間，再除以可用分鐘數上限。</w:t>
      </w:r>
    </w:p>
    <w:p w14:paraId="4D3E7950"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0C0D424" w14:textId="77777777" w:rsidR="00E42622" w:rsidRPr="004F380E" w:rsidRDefault="00E42622" w:rsidP="00E42622">
      <w:pPr>
        <w:pStyle w:val="ProductList-Body"/>
        <w:rPr>
          <w:rFonts w:cstheme="minorHAnsi"/>
        </w:rPr>
      </w:pPr>
    </w:p>
    <w:p w14:paraId="3097605D" w14:textId="77777777" w:rsidR="00E42622" w:rsidRPr="004F380E" w:rsidRDefault="00000000" w:rsidP="00E42622">
      <w:pPr>
        <w:pStyle w:val="ProductList-Body"/>
        <w:rPr>
          <w:rFonts w:cstheme="minorHAnsi"/>
        </w:rPr>
      </w:pPr>
      <m:oMathPara>
        <m:oMath>
          <m:f>
            <m:fPr>
              <m:ctrlPr>
                <w:rPr>
                  <w:rFonts w:ascii="Cambria Math" w:hAnsi="Cambria Math" w:cstheme="minorHAnsi"/>
                  <w:i/>
                  <w:szCs w:val="18"/>
                </w:rPr>
              </m:ctrlPr>
            </m:fPr>
            <m:num>
              <m:r>
                <m:rPr>
                  <m:nor/>
                </m:rPr>
                <w:rPr>
                  <w:rFonts w:ascii="Cambria Math" w:cstheme="minorHAnsi"/>
                  <w:i/>
                  <w:szCs w:val="18"/>
                </w:rPr>
                <m:t>可用分鐘數上限</m:t>
              </m:r>
              <m:r>
                <m:rPr>
                  <m:nor/>
                </m:rPr>
                <w:rPr>
                  <w:rFonts w:ascii="Cambria Math" w:cstheme="minorHAnsi"/>
                  <w:i/>
                  <w:szCs w:val="18"/>
                </w:rPr>
                <m:t xml:space="preserve"> - </m:t>
              </m:r>
              <m:r>
                <m:rPr>
                  <m:nor/>
                </m:rPr>
                <w:rPr>
                  <w:rFonts w:ascii="Cambria Math" w:cstheme="minorHAnsi"/>
                  <w:i/>
                  <w:szCs w:val="18"/>
                </w:rPr>
                <m:t>停機時間</m:t>
              </m:r>
            </m:num>
            <m:den>
              <m:r>
                <m:rPr>
                  <m:nor/>
                </m:rPr>
                <w:rPr>
                  <w:rFonts w:ascii="Cambria Math" w:cstheme="minorHAnsi"/>
                  <w:i/>
                  <w:szCs w:val="18"/>
                </w:rPr>
                <m:t>可用分鐘數上限</m:t>
              </m:r>
            </m:den>
          </m:f>
          <m:r>
            <w:rPr>
              <w:rFonts w:ascii="Cambria Math" w:hAnsi="Cambria Math" w:cstheme="minorHAnsi"/>
              <w:szCs w:val="18"/>
            </w:rPr>
            <m:t xml:space="preserve"> x 100</m:t>
          </m:r>
        </m:oMath>
      </m:oMathPara>
    </w:p>
    <w:p w14:paraId="3A58B038" w14:textId="77777777" w:rsidR="00E42622" w:rsidRPr="004F380E" w:rsidRDefault="00E42622" w:rsidP="00E42622">
      <w:pPr>
        <w:pStyle w:val="ProductList-Body"/>
        <w:keepNext/>
        <w:rPr>
          <w:rFonts w:cstheme="minorHAnsi"/>
        </w:rPr>
      </w:pPr>
      <w:r w:rsidRPr="004F380E">
        <w:rPr>
          <w:rFonts w:cstheme="minorHAnsi"/>
          <w:b/>
          <w:bCs/>
          <w:color w:val="00188F"/>
          <w:shd w:val="clear" w:color="auto" w:fill="FFFFFF"/>
        </w:rPr>
        <w:t>下列服務等級及服務折讓亦適用於客戶對適用於</w:t>
      </w:r>
      <w:r w:rsidRPr="004F380E">
        <w:rPr>
          <w:rFonts w:cstheme="minorHAnsi"/>
          <w:b/>
          <w:bCs/>
          <w:color w:val="00188F"/>
          <w:shd w:val="clear" w:color="auto" w:fill="FFFFFF"/>
        </w:rPr>
        <w:t xml:space="preserve"> PostgreSQL </w:t>
      </w:r>
      <w:r w:rsidRPr="004F380E">
        <w:rPr>
          <w:rFonts w:cstheme="minorHAnsi"/>
          <w:b/>
          <w:bCs/>
          <w:color w:val="00188F"/>
          <w:shd w:val="clear" w:color="auto" w:fill="FFFFFF"/>
        </w:rPr>
        <w:t>的</w:t>
      </w:r>
      <w:r w:rsidRPr="004F380E">
        <w:rPr>
          <w:rFonts w:cstheme="minorHAnsi"/>
          <w:b/>
          <w:bCs/>
          <w:color w:val="00188F"/>
          <w:shd w:val="clear" w:color="auto" w:fill="FFFFFF"/>
        </w:rPr>
        <w:t xml:space="preserve"> Microsoft Azure Cosmos DB </w:t>
      </w:r>
      <w:r w:rsidRPr="004F380E">
        <w:rPr>
          <w:rFonts w:cstheme="minorHAnsi"/>
          <w:b/>
          <w:bCs/>
          <w:color w:val="00188F"/>
          <w:shd w:val="clear" w:color="auto" w:fill="FFFFFF"/>
        </w:rPr>
        <w:t>高可用性節點之使用。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F891DA5" w14:textId="77777777" w:rsidTr="00C94E4B">
        <w:trPr>
          <w:tblHeader/>
        </w:trPr>
        <w:tc>
          <w:tcPr>
            <w:tcW w:w="5400" w:type="dxa"/>
            <w:shd w:val="clear" w:color="auto" w:fill="0072C6"/>
          </w:tcPr>
          <w:p w14:paraId="776D256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14141E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ADBF6AA" w14:textId="77777777" w:rsidTr="00C94E4B">
        <w:tc>
          <w:tcPr>
            <w:tcW w:w="5400" w:type="dxa"/>
          </w:tcPr>
          <w:p w14:paraId="3A4312A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3A2FE7C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0A331CB" w14:textId="77777777" w:rsidTr="00C94E4B">
        <w:tc>
          <w:tcPr>
            <w:tcW w:w="5400" w:type="dxa"/>
          </w:tcPr>
          <w:p w14:paraId="4392C0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FE1B32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BA0300" w14:textId="77777777" w:rsidR="00E42622" w:rsidRPr="004F380E" w:rsidRDefault="00E42622" w:rsidP="00E42622">
      <w:pPr>
        <w:pStyle w:val="ProductList-Body"/>
        <w:spacing w:before="240"/>
        <w:rPr>
          <w:rFonts w:cstheme="minorHAnsi"/>
        </w:rPr>
      </w:pPr>
      <w:r w:rsidRPr="004F380E">
        <w:rPr>
          <w:rFonts w:cstheme="minorHAnsi"/>
          <w:b/>
          <w:color w:val="00188F"/>
        </w:rPr>
        <w:t>適用於</w:t>
      </w:r>
      <w:r w:rsidRPr="004F380E">
        <w:rPr>
          <w:rFonts w:cstheme="minorHAnsi"/>
          <w:b/>
          <w:color w:val="00188F"/>
        </w:rPr>
        <w:t xml:space="preserve"> NoSQL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w:t>
      </w:r>
      <w:r w:rsidRPr="004F380E">
        <w:rPr>
          <w:rFonts w:cstheme="minorHAnsi"/>
          <w:b/>
          <w:color w:val="00188F"/>
        </w:rPr>
        <w:t xml:space="preserve"> MongoDB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w:t>
      </w:r>
      <w:r w:rsidRPr="004F380E">
        <w:rPr>
          <w:rFonts w:cstheme="minorHAnsi"/>
          <w:b/>
          <w:color w:val="00188F"/>
        </w:rPr>
        <w:t xml:space="preserve"> Apache Cassandra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w:t>
      </w:r>
      <w:r w:rsidRPr="004F380E">
        <w:rPr>
          <w:rFonts w:cstheme="minorHAnsi"/>
          <w:b/>
          <w:color w:val="00188F"/>
        </w:rPr>
        <w:t xml:space="preserve"> Apache Gremlin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、適用於表格的</w:t>
      </w:r>
      <w:r w:rsidRPr="004F380E">
        <w:rPr>
          <w:rFonts w:cstheme="minorHAnsi"/>
          <w:b/>
          <w:color w:val="00188F"/>
        </w:rPr>
        <w:t xml:space="preserve"> Microsoft Azure Cosmos DB</w:t>
      </w:r>
    </w:p>
    <w:p w14:paraId="2E11F111"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159D9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容器</w:t>
      </w:r>
      <w:r w:rsidRPr="004F380E">
        <w:rPr>
          <w:rFonts w:cstheme="minorHAnsi"/>
        </w:rPr>
        <w:t>」係指資料項目的容器，以及交易和查詢的度量單位。</w:t>
      </w:r>
    </w:p>
    <w:p w14:paraId="6EF59E5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已使用的</w:t>
      </w:r>
      <w:r w:rsidRPr="004F380E">
        <w:rPr>
          <w:rFonts w:cstheme="minorHAnsi"/>
          <w:b/>
          <w:color w:val="00188F"/>
        </w:rPr>
        <w:t xml:space="preserve"> RU</w:t>
      </w:r>
      <w:r w:rsidRPr="004F380E">
        <w:rPr>
          <w:rFonts w:cstheme="minorHAnsi"/>
        </w:rPr>
        <w:t>」係指某一指定秒內</w:t>
      </w:r>
      <w:r w:rsidRPr="004F380E">
        <w:rPr>
          <w:rFonts w:cstheme="minorHAnsi"/>
        </w:rPr>
        <w:t xml:space="preserve"> Azure Cosmos DB </w:t>
      </w:r>
      <w:r w:rsidRPr="004F380E">
        <w:rPr>
          <w:rFonts w:cstheme="minorHAnsi"/>
        </w:rPr>
        <w:t>容器所處理之全部要求已使用的要求單位總數。</w:t>
      </w:r>
    </w:p>
    <w:p w14:paraId="5FC8D86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資料庫帳戶</w:t>
      </w:r>
      <w:r w:rsidRPr="004F380E">
        <w:rPr>
          <w:rFonts w:cstheme="minorHAnsi"/>
        </w:rPr>
        <w:t>」係指</w:t>
      </w:r>
      <w:r w:rsidRPr="004F380E">
        <w:rPr>
          <w:rFonts w:cstheme="minorHAnsi"/>
        </w:rPr>
        <w:t xml:space="preserve"> Azure Cosmos DB </w:t>
      </w:r>
      <w:r w:rsidRPr="004F380E">
        <w:rPr>
          <w:rFonts w:cstheme="minorHAnsi"/>
        </w:rPr>
        <w:t>資源模型中的頂層資源。</w:t>
      </w:r>
      <w:r w:rsidRPr="004F380E">
        <w:rPr>
          <w:rFonts w:cstheme="minorHAnsi"/>
        </w:rPr>
        <w:t xml:space="preserve">Azure Cosmos DB </w:t>
      </w:r>
      <w:r w:rsidRPr="004F380E">
        <w:rPr>
          <w:rFonts w:cstheme="minorHAnsi"/>
        </w:rPr>
        <w:t>資料庫帳戶包含一個或多個資料庫。</w:t>
      </w:r>
    </w:p>
    <w:p w14:paraId="372300F2" w14:textId="77777777" w:rsidR="00E42622" w:rsidRPr="004F380E" w:rsidRDefault="00E42622" w:rsidP="00E42622">
      <w:pPr>
        <w:pStyle w:val="ProductList-Body"/>
        <w:spacing w:after="40"/>
        <w:rPr>
          <w:rFonts w:cstheme="minorHAnsi"/>
        </w:rPr>
      </w:pPr>
      <w:r w:rsidRPr="004F380E">
        <w:rPr>
          <w:rFonts w:cstheme="minorHAnsi"/>
        </w:rPr>
        <w:lastRenderedPageBreak/>
        <w:t>「</w:t>
      </w:r>
      <w:r w:rsidRPr="004F380E">
        <w:rPr>
          <w:rFonts w:cstheme="minorHAnsi"/>
          <w:b/>
          <w:color w:val="00188F"/>
        </w:rPr>
        <w:t>失敗要求數</w:t>
      </w:r>
      <w:r w:rsidRPr="004F380E">
        <w:rPr>
          <w:rFonts w:cstheme="minorHAnsi"/>
        </w:rPr>
        <w:t>」係指在總要求數當中，傳回錯誤碼或無法在下表所列的最大上限時間內傳回成功碼的所有要求總和。</w:t>
      </w:r>
    </w:p>
    <w:p w14:paraId="54E824B8" w14:textId="77777777" w:rsidR="00E42622" w:rsidRPr="000D4A0F" w:rsidRDefault="00E42622" w:rsidP="00E42622">
      <w:pPr>
        <w:pStyle w:val="ProductList-Body"/>
        <w:rPr>
          <w:rFonts w:cstheme="minorHAnsi"/>
          <w:spacing w:val="-2"/>
        </w:rPr>
      </w:pPr>
      <w:r w:rsidRPr="000D4A0F">
        <w:rPr>
          <w:rFonts w:cstheme="minorHAnsi"/>
          <w:spacing w:val="-2"/>
        </w:rPr>
        <w:t>「</w:t>
      </w:r>
      <w:r w:rsidRPr="000D4A0F">
        <w:rPr>
          <w:rFonts w:cstheme="minorHAnsi"/>
          <w:b/>
          <w:color w:val="00188F"/>
          <w:spacing w:val="-2"/>
        </w:rPr>
        <w:t>失敗讀取要求數</w:t>
      </w:r>
      <w:r w:rsidRPr="000D4A0F">
        <w:rPr>
          <w:rFonts w:cstheme="minorHAnsi"/>
          <w:spacing w:val="-2"/>
        </w:rPr>
        <w:t>」係指在總讀取要求數當中，傳回錯誤碼或無法在下表所列的最大上限時間內傳回成功碼的要求數。</w:t>
      </w:r>
    </w:p>
    <w:p w14:paraId="68D59AC1" w14:textId="77777777" w:rsidR="00E42622" w:rsidRPr="004F380E" w:rsidRDefault="00E42622" w:rsidP="00E42622">
      <w:pPr>
        <w:pStyle w:val="ProductList-Body"/>
        <w:spacing w:after="40"/>
        <w:rPr>
          <w:rFonts w:cstheme="minorHAnsi"/>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E42622" w:rsidRPr="004F380E" w14:paraId="6EDB7D94" w14:textId="77777777" w:rsidTr="00C94E4B">
        <w:trPr>
          <w:tblHeader/>
        </w:trPr>
        <w:tc>
          <w:tcPr>
            <w:tcW w:w="5400" w:type="dxa"/>
            <w:shd w:val="clear" w:color="auto" w:fill="0072C6"/>
          </w:tcPr>
          <w:p w14:paraId="659EDE3D"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作業</w:t>
            </w:r>
          </w:p>
        </w:tc>
        <w:tc>
          <w:tcPr>
            <w:tcW w:w="5400" w:type="dxa"/>
            <w:shd w:val="clear" w:color="auto" w:fill="0072C6"/>
          </w:tcPr>
          <w:p w14:paraId="1AC0BB3B"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處理延遲的最大上限</w:t>
            </w:r>
          </w:p>
        </w:tc>
      </w:tr>
      <w:tr w:rsidR="00E42622" w:rsidRPr="004F380E" w14:paraId="005DDF09" w14:textId="77777777" w:rsidTr="00C94E4B">
        <w:tc>
          <w:tcPr>
            <w:tcW w:w="5400" w:type="dxa"/>
          </w:tcPr>
          <w:p w14:paraId="756D8AFA" w14:textId="77777777" w:rsidR="00E42622" w:rsidRPr="004F380E" w:rsidRDefault="00E42622" w:rsidP="00C94E4B">
            <w:pPr>
              <w:pStyle w:val="ProductList-OfferingBody"/>
              <w:rPr>
                <w:rFonts w:cstheme="minorHAnsi"/>
              </w:rPr>
            </w:pPr>
            <w:r w:rsidRPr="004F380E">
              <w:rPr>
                <w:rFonts w:cstheme="minorHAnsi"/>
              </w:rPr>
              <w:t>資源作業</w:t>
            </w:r>
          </w:p>
        </w:tc>
        <w:tc>
          <w:tcPr>
            <w:tcW w:w="5400" w:type="dxa"/>
          </w:tcPr>
          <w:p w14:paraId="06798E89" w14:textId="77777777" w:rsidR="00E42622" w:rsidRPr="004F380E" w:rsidRDefault="00E42622" w:rsidP="00C94E4B">
            <w:pPr>
              <w:pStyle w:val="ProductList-OfferingBody"/>
              <w:rPr>
                <w:rFonts w:cstheme="minorHAnsi"/>
              </w:rPr>
            </w:pPr>
            <w:r w:rsidRPr="004F380E">
              <w:rPr>
                <w:rFonts w:cstheme="minorHAnsi"/>
              </w:rPr>
              <w:t xml:space="preserve">5 </w:t>
            </w:r>
            <w:r w:rsidRPr="004F380E">
              <w:rPr>
                <w:rFonts w:cstheme="minorHAnsi"/>
              </w:rPr>
              <w:t>秒</w:t>
            </w:r>
          </w:p>
        </w:tc>
      </w:tr>
      <w:tr w:rsidR="00E42622" w:rsidRPr="004F380E" w14:paraId="6D423D86" w14:textId="77777777" w:rsidTr="00C94E4B">
        <w:tc>
          <w:tcPr>
            <w:tcW w:w="5400" w:type="dxa"/>
          </w:tcPr>
          <w:p w14:paraId="2C4217C4" w14:textId="77777777" w:rsidR="00E42622" w:rsidRPr="004F380E" w:rsidRDefault="00E42622" w:rsidP="00C94E4B">
            <w:pPr>
              <w:pStyle w:val="ProductList-OfferingBody"/>
              <w:rPr>
                <w:rFonts w:cstheme="minorHAnsi"/>
              </w:rPr>
            </w:pPr>
            <w:r w:rsidRPr="004F380E">
              <w:rPr>
                <w:rFonts w:cstheme="minorHAnsi"/>
              </w:rPr>
              <w:t>媒體作業</w:t>
            </w:r>
          </w:p>
        </w:tc>
        <w:tc>
          <w:tcPr>
            <w:tcW w:w="5400" w:type="dxa"/>
          </w:tcPr>
          <w:p w14:paraId="7E967638" w14:textId="77777777" w:rsidR="00E42622" w:rsidRPr="004F380E" w:rsidRDefault="00E42622" w:rsidP="00C94E4B">
            <w:pPr>
              <w:pStyle w:val="ProductList-OfferingBody"/>
              <w:rPr>
                <w:rFonts w:cstheme="minorHAnsi"/>
              </w:rPr>
            </w:pPr>
            <w:r w:rsidRPr="004F380E">
              <w:rPr>
                <w:rFonts w:cstheme="minorHAnsi"/>
              </w:rPr>
              <w:t xml:space="preserve">60 </w:t>
            </w:r>
            <w:r w:rsidRPr="004F380E">
              <w:rPr>
                <w:rFonts w:cstheme="minorHAnsi"/>
              </w:rPr>
              <w:t>秒</w:t>
            </w:r>
          </w:p>
        </w:tc>
      </w:tr>
    </w:tbl>
    <w:p w14:paraId="213F2F33" w14:textId="77777777" w:rsidR="00E42622" w:rsidRPr="004F380E" w:rsidRDefault="00E42622" w:rsidP="00E42622">
      <w:pPr>
        <w:spacing w:after="0" w:line="240" w:lineRule="auto"/>
        <w:rPr>
          <w:rFonts w:cstheme="minorHAnsi"/>
        </w:rPr>
      </w:pPr>
    </w:p>
    <w:p w14:paraId="10027233"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已分配的</w:t>
      </w:r>
      <w:r w:rsidRPr="004F380E">
        <w:rPr>
          <w:rFonts w:cstheme="minorHAnsi"/>
          <w:b/>
          <w:color w:val="00188F"/>
          <w:sz w:val="18"/>
        </w:rPr>
        <w:t xml:space="preserve"> RU</w:t>
      </w:r>
      <w:r w:rsidRPr="004F380E">
        <w:rPr>
          <w:rFonts w:cstheme="minorHAnsi"/>
          <w:sz w:val="18"/>
        </w:rPr>
        <w:t>」係指在某一指定秒內指定之</w:t>
      </w:r>
      <w:r w:rsidRPr="004F380E">
        <w:rPr>
          <w:rFonts w:cstheme="minorHAnsi"/>
          <w:sz w:val="18"/>
        </w:rPr>
        <w:t xml:space="preserve"> Azure </w:t>
      </w:r>
      <w:r w:rsidRPr="004F380E">
        <w:rPr>
          <w:rStyle w:val="ProductList-BodyChar"/>
          <w:rFonts w:cstheme="minorHAnsi"/>
        </w:rPr>
        <w:t>Cosmos DB</w:t>
      </w:r>
      <w:r w:rsidRPr="004F380E">
        <w:rPr>
          <w:rFonts w:cstheme="minorHAnsi"/>
          <w:sz w:val="18"/>
        </w:rPr>
        <w:t xml:space="preserve"> </w:t>
      </w:r>
      <w:r w:rsidRPr="004F380E">
        <w:rPr>
          <w:rFonts w:cstheme="minorHAnsi"/>
          <w:sz w:val="18"/>
        </w:rPr>
        <w:t>容器中已分配的要求單位總數。</w:t>
      </w:r>
    </w:p>
    <w:p w14:paraId="48E3CA9F" w14:textId="77777777" w:rsidR="00E42622" w:rsidRPr="004F380E" w:rsidRDefault="00E42622" w:rsidP="00E42622">
      <w:pPr>
        <w:spacing w:after="0" w:line="240" w:lineRule="auto"/>
        <w:rPr>
          <w:rFonts w:cstheme="minorHAnsi"/>
        </w:rPr>
      </w:pPr>
      <w:r w:rsidRPr="004F380E">
        <w:rPr>
          <w:rFonts w:cstheme="minorHAnsi"/>
          <w:b/>
          <w:bCs/>
          <w:color w:val="00188F"/>
          <w:sz w:val="18"/>
        </w:rPr>
        <w:t>「已佈建的輸送量資源」</w:t>
      </w:r>
      <w:r w:rsidRPr="004F380E">
        <w:rPr>
          <w:rFonts w:cstheme="minorHAnsi"/>
          <w:color w:val="000000" w:themeColor="text1"/>
          <w:sz w:val="18"/>
        </w:rPr>
        <w:t>係指在已佈建的輸送量模式中設定的</w:t>
      </w:r>
      <w:r w:rsidRPr="004F380E">
        <w:rPr>
          <w:rFonts w:cstheme="minorHAnsi"/>
          <w:color w:val="000000" w:themeColor="text1"/>
          <w:sz w:val="18"/>
        </w:rPr>
        <w:t xml:space="preserve"> Azure Cosmos DB </w:t>
      </w:r>
      <w:r w:rsidRPr="004F380E">
        <w:rPr>
          <w:rFonts w:cstheme="minorHAnsi"/>
          <w:color w:val="000000" w:themeColor="text1"/>
          <w:sz w:val="18"/>
        </w:rPr>
        <w:t>容器，已佈建的</w:t>
      </w:r>
      <w:r w:rsidRPr="004F380E">
        <w:rPr>
          <w:rFonts w:cstheme="minorHAnsi"/>
          <w:color w:val="000000" w:themeColor="text1"/>
          <w:sz w:val="18"/>
        </w:rPr>
        <w:t xml:space="preserve"> RU </w:t>
      </w:r>
      <w:r w:rsidRPr="004F380E">
        <w:rPr>
          <w:rFonts w:cstheme="minorHAnsi"/>
          <w:color w:val="000000" w:themeColor="text1"/>
          <w:sz w:val="18"/>
        </w:rPr>
        <w:t>數量在此計費。</w:t>
      </w:r>
    </w:p>
    <w:p w14:paraId="65E10329"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速率限制要求數</w:t>
      </w:r>
      <w:r w:rsidRPr="004F380E">
        <w:rPr>
          <w:rFonts w:cstheme="minorHAnsi"/>
          <w:sz w:val="18"/>
        </w:rPr>
        <w:t>」係指從</w:t>
      </w:r>
      <w:r w:rsidRPr="004F380E">
        <w:rPr>
          <w:rFonts w:cstheme="minorHAnsi"/>
          <w:sz w:val="18"/>
        </w:rPr>
        <w:t xml:space="preserve"> Azure Cosmos DB </w:t>
      </w:r>
      <w:r w:rsidRPr="004F380E">
        <w:rPr>
          <w:rFonts w:cstheme="minorHAnsi"/>
          <w:sz w:val="18"/>
        </w:rPr>
        <w:t>容器傳回</w:t>
      </w:r>
      <w:r w:rsidRPr="004F380E">
        <w:rPr>
          <w:rFonts w:cstheme="minorHAnsi"/>
          <w:sz w:val="18"/>
        </w:rPr>
        <w:t xml:space="preserve"> 429 </w:t>
      </w:r>
      <w:r w:rsidRPr="004F380E">
        <w:rPr>
          <w:rFonts w:cstheme="minorHAnsi"/>
          <w:sz w:val="18"/>
        </w:rPr>
        <w:t>狀態碼之要求數，其指出已使用的</w:t>
      </w:r>
      <w:r w:rsidRPr="004F380E">
        <w:rPr>
          <w:rFonts w:cstheme="minorHAnsi"/>
          <w:sz w:val="18"/>
        </w:rPr>
        <w:t xml:space="preserve"> RU </w:t>
      </w:r>
      <w:r w:rsidRPr="004F380E">
        <w:rPr>
          <w:rFonts w:cstheme="minorHAnsi"/>
          <w:sz w:val="18"/>
        </w:rPr>
        <w:t>超過某一指定秒內容器中的磁碟分割之分配</w:t>
      </w:r>
      <w:r w:rsidRPr="004F380E">
        <w:rPr>
          <w:rFonts w:cstheme="minorHAnsi"/>
          <w:sz w:val="18"/>
        </w:rPr>
        <w:t xml:space="preserve"> RU</w:t>
      </w:r>
      <w:r w:rsidRPr="004F380E">
        <w:rPr>
          <w:rFonts w:cstheme="minorHAnsi"/>
          <w:sz w:val="18"/>
        </w:rPr>
        <w:t>。</w:t>
      </w:r>
    </w:p>
    <w:p w14:paraId="04432E1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要求單位</w:t>
      </w:r>
      <w:r w:rsidRPr="004F380E">
        <w:rPr>
          <w:rFonts w:cstheme="minorHAnsi"/>
          <w:b/>
          <w:color w:val="00188F"/>
        </w:rPr>
        <w:t xml:space="preserve"> (RU)</w:t>
      </w:r>
      <w:r w:rsidRPr="004F380E">
        <w:rPr>
          <w:rFonts w:cstheme="minorHAnsi"/>
        </w:rPr>
        <w:t>」係指</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中之輸送量度量。</w:t>
      </w:r>
    </w:p>
    <w:p w14:paraId="204BD4F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資源</w:t>
      </w:r>
      <w:r w:rsidRPr="004F380E">
        <w:rPr>
          <w:rFonts w:cstheme="minorHAnsi"/>
        </w:rPr>
        <w:t>」係指與資料庫帳戶有關的一組</w:t>
      </w:r>
      <w:r w:rsidRPr="004F380E">
        <w:rPr>
          <w:rFonts w:cstheme="minorHAnsi"/>
        </w:rPr>
        <w:t xml:space="preserve"> URI </w:t>
      </w:r>
      <w:r w:rsidRPr="004F380E">
        <w:rPr>
          <w:rFonts w:cstheme="minorHAnsi"/>
        </w:rPr>
        <w:t>位址實體。</w:t>
      </w:r>
    </w:p>
    <w:p w14:paraId="1834D7F4" w14:textId="77777777" w:rsidR="00E42622" w:rsidRPr="004F380E" w:rsidRDefault="00E42622" w:rsidP="00E42622">
      <w:pPr>
        <w:pStyle w:val="ProductList-Body"/>
        <w:spacing w:after="40"/>
        <w:rPr>
          <w:rFonts w:cstheme="minorHAnsi"/>
        </w:rPr>
      </w:pPr>
      <w:r w:rsidRPr="004F380E">
        <w:rPr>
          <w:rFonts w:cstheme="minorHAnsi"/>
          <w:b/>
          <w:bCs/>
          <w:color w:val="00188F"/>
        </w:rPr>
        <w:t>「無伺服器資源」</w:t>
      </w:r>
      <w:r w:rsidRPr="004F380E">
        <w:rPr>
          <w:rFonts w:cstheme="minorHAnsi"/>
          <w:color w:val="000000" w:themeColor="text1"/>
        </w:rPr>
        <w:t>係指在無伺服器模式中設定的</w:t>
      </w:r>
      <w:r w:rsidRPr="004F380E">
        <w:rPr>
          <w:rFonts w:cstheme="minorHAnsi"/>
          <w:color w:val="000000" w:themeColor="text1"/>
        </w:rPr>
        <w:t xml:space="preserve"> Azure Cosmos DB </w:t>
      </w:r>
      <w:r w:rsidRPr="004F380E">
        <w:rPr>
          <w:rFonts w:cstheme="minorHAnsi"/>
          <w:color w:val="000000" w:themeColor="text1"/>
        </w:rPr>
        <w:t>容器，已佈建的</w:t>
      </w:r>
      <w:r w:rsidRPr="004F380E">
        <w:rPr>
          <w:rFonts w:cstheme="minorHAnsi"/>
          <w:color w:val="000000" w:themeColor="text1"/>
        </w:rPr>
        <w:t xml:space="preserve"> RU </w:t>
      </w:r>
      <w:r w:rsidRPr="004F380E">
        <w:rPr>
          <w:rFonts w:cstheme="minorHAnsi"/>
          <w:color w:val="000000" w:themeColor="text1"/>
        </w:rPr>
        <w:t>數量在此計費。</w:t>
      </w:r>
    </w:p>
    <w:p w14:paraId="3E4D5A2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成功要求數</w:t>
      </w:r>
      <w:r w:rsidRPr="004F380E">
        <w:rPr>
          <w:rFonts w:cstheme="minorHAnsi"/>
        </w:rPr>
        <w:t>」係指總要求數減掉失敗要求數。</w:t>
      </w:r>
    </w:p>
    <w:p w14:paraId="38891C1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總讀取要求數</w:t>
      </w:r>
      <w:r w:rsidRPr="004F380E">
        <w:rPr>
          <w:rFonts w:cstheme="minorHAnsi"/>
        </w:rPr>
        <w:t>」係指特定</w:t>
      </w:r>
      <w:r w:rsidRPr="004F380E">
        <w:rPr>
          <w:rFonts w:cstheme="minorHAnsi"/>
        </w:rPr>
        <w:t xml:space="preserve"> Azure </w:t>
      </w:r>
      <w:r w:rsidRPr="004F380E">
        <w:rPr>
          <w:rFonts w:cstheme="minorHAnsi"/>
        </w:rPr>
        <w:t>訂閱的計費月份期間，於一小時內針對資源進行的所有讀取要求集合，包括速率限制要求數和所有失敗讀取要求數。</w:t>
      </w:r>
    </w:p>
    <w:p w14:paraId="7F0814A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總要求數</w:t>
      </w:r>
      <w:r w:rsidRPr="004F380E">
        <w:rPr>
          <w:rFonts w:cstheme="minorHAnsi"/>
        </w:rPr>
        <w:t>」係指特定</w:t>
      </w:r>
      <w:r w:rsidRPr="004F380E">
        <w:rPr>
          <w:rFonts w:cstheme="minorHAnsi"/>
        </w:rPr>
        <w:t xml:space="preserve"> Azure </w:t>
      </w:r>
      <w:r w:rsidRPr="004F380E">
        <w:rPr>
          <w:rFonts w:cstheme="minorHAnsi"/>
        </w:rPr>
        <w:t>訂閱的計費月份期間，於一小時內針對資源進行的所有要求集合，包括速率限制要求數和所有失敗要求數。</w:t>
      </w:r>
    </w:p>
    <w:p w14:paraId="740CD9CD" w14:textId="77777777" w:rsidR="00E42622" w:rsidRPr="00D70846" w:rsidRDefault="00E42622" w:rsidP="00E42622">
      <w:pPr>
        <w:pStyle w:val="ProductList-Body"/>
        <w:rPr>
          <w:rFonts w:cstheme="minorHAnsi"/>
          <w:sz w:val="14"/>
          <w:szCs w:val="18"/>
        </w:rPr>
      </w:pPr>
    </w:p>
    <w:p w14:paraId="2C0C81FD" w14:textId="77777777" w:rsidR="00E42622" w:rsidRPr="004F380E" w:rsidRDefault="00E42622" w:rsidP="00E42622">
      <w:pPr>
        <w:pStyle w:val="ProductList-Body"/>
        <w:rPr>
          <w:rFonts w:cstheme="minorHAnsi"/>
        </w:rPr>
      </w:pPr>
      <w:r w:rsidRPr="004F380E">
        <w:rPr>
          <w:rFonts w:cstheme="minorHAnsi"/>
          <w:b/>
          <w:color w:val="00188F"/>
        </w:rPr>
        <w:t>可用性</w:t>
      </w:r>
      <w:r w:rsidRPr="004F380E">
        <w:rPr>
          <w:rFonts w:cstheme="minorHAnsi"/>
          <w:b/>
          <w:color w:val="00188F"/>
        </w:rPr>
        <w:t xml:space="preserve"> SLA</w:t>
      </w:r>
    </w:p>
    <w:p w14:paraId="76E38BC4"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讀取錯誤率</w:t>
      </w:r>
      <w:r w:rsidRPr="004F380E">
        <w:rPr>
          <w:rFonts w:cstheme="minorHAnsi"/>
        </w:rPr>
        <w:t>」係指在指定的一小時間隔期間，將失敗的讀取要求總數除以特定</w:t>
      </w:r>
      <w:r w:rsidRPr="004F380E">
        <w:rPr>
          <w:rFonts w:cstheme="minorHAnsi"/>
        </w:rPr>
        <w:t xml:space="preserve"> Azure </w:t>
      </w:r>
      <w:r w:rsidRPr="004F380E">
        <w:rPr>
          <w:rFonts w:cstheme="minorHAnsi"/>
        </w:rPr>
        <w:t>訂閱期間所有資源的讀取要求總數。若讀取要求總數在指定的一小時間隔內為零，則該時間間隔的讀取錯誤率為</w:t>
      </w:r>
      <w:r w:rsidRPr="004F380E">
        <w:rPr>
          <w:rFonts w:cstheme="minorHAnsi"/>
        </w:rPr>
        <w:t xml:space="preserve"> 0%</w:t>
      </w:r>
      <w:r w:rsidRPr="004F380E">
        <w:rPr>
          <w:rFonts w:cstheme="minorHAnsi"/>
        </w:rPr>
        <w:t>。</w:t>
      </w:r>
    </w:p>
    <w:p w14:paraId="1275DBA3"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錯誤率</w:t>
      </w:r>
      <w:r w:rsidRPr="004F380E">
        <w:rPr>
          <w:rFonts w:cstheme="minorHAnsi"/>
        </w:rPr>
        <w:t>」係指在指定的一小時間隔期間，將失敗的要求總數除以特定</w:t>
      </w:r>
      <w:r w:rsidRPr="004F380E">
        <w:rPr>
          <w:rFonts w:cstheme="minorHAnsi"/>
        </w:rPr>
        <w:t xml:space="preserve"> Azure </w:t>
      </w:r>
      <w:r w:rsidRPr="004F380E">
        <w:rPr>
          <w:rFonts w:cstheme="minorHAnsi"/>
        </w:rPr>
        <w:t>訂閱期間所有資源的要求總數。若要求總數在指定的一小時間隔內為零，則該時間間隔的錯誤率為</w:t>
      </w:r>
      <w:r w:rsidRPr="004F380E">
        <w:rPr>
          <w:rFonts w:cstheme="minorHAnsi"/>
        </w:rPr>
        <w:t xml:space="preserve"> 0%</w:t>
      </w:r>
      <w:r w:rsidRPr="004F380E">
        <w:rPr>
          <w:rFonts w:cstheme="minorHAnsi"/>
        </w:rPr>
        <w:t>。</w:t>
      </w:r>
    </w:p>
    <w:p w14:paraId="4E77B263"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平均錯誤率</w:t>
      </w:r>
      <w:r w:rsidRPr="004F380E">
        <w:rPr>
          <w:rFonts w:cstheme="minorHAnsi"/>
        </w:rPr>
        <w:t>」係指計費月份中每小時的錯誤率總和除以計費月份中的總時數所得結果。</w:t>
      </w:r>
    </w:p>
    <w:p w14:paraId="61036651"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平均讀取錯誤率</w:t>
      </w:r>
      <w:r w:rsidRPr="004F380E">
        <w:rPr>
          <w:rFonts w:cstheme="minorHAnsi"/>
        </w:rPr>
        <w:t>」係指計費月份中，每小時的讀取錯誤率總和除以計費月份中的總時數所得結果。</w:t>
      </w:r>
    </w:p>
    <w:p w14:paraId="5A790FE9" w14:textId="77777777" w:rsidR="00E42622" w:rsidRPr="004F380E" w:rsidRDefault="00E42622" w:rsidP="00E42622">
      <w:pPr>
        <w:pStyle w:val="ProductList-Body"/>
        <w:ind w:left="360"/>
        <w:rPr>
          <w:rFonts w:cstheme="minorHAnsi"/>
        </w:rPr>
      </w:pPr>
      <w:r w:rsidRPr="004F380E">
        <w:rPr>
          <w:rFonts w:cstheme="minorHAnsi"/>
        </w:rPr>
        <w:t>經由資料庫帳戶部署</w:t>
      </w:r>
      <w:r w:rsidRPr="004F380E">
        <w:rPr>
          <w:rFonts w:cstheme="minorHAnsi"/>
        </w:rPr>
        <w:t xml:space="preserve"> Azure Cosmos DB </w:t>
      </w:r>
      <w:r w:rsidRPr="004F380E">
        <w:rPr>
          <w:rFonts w:cstheme="minorHAnsi"/>
        </w:rPr>
        <w:t>服務的</w:t>
      </w:r>
      <w:r w:rsidRPr="004F380E">
        <w:rPr>
          <w:rFonts w:cstheme="minorHAnsi"/>
          <w:b/>
          <w:color w:val="0072C6"/>
        </w:rPr>
        <w:t>「每月可用性百分比，單一地區」</w:t>
      </w:r>
      <w:r w:rsidRPr="004F380E">
        <w:rPr>
          <w:rFonts w:cstheme="minorHAnsi"/>
        </w:rPr>
        <w:t>，在資料庫帳戶範圍限定在設定了五種一致性等級中任何一個的單一</w:t>
      </w:r>
      <w:r w:rsidRPr="004F380E">
        <w:rPr>
          <w:rFonts w:cstheme="minorHAnsi"/>
        </w:rPr>
        <w:t xml:space="preserve"> Azure </w:t>
      </w:r>
      <w:r w:rsidRPr="004F380E">
        <w:rPr>
          <w:rFonts w:cstheme="minorHAnsi"/>
        </w:rPr>
        <w:t>地區時，其計算方式為在一計費月份內，以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7164395B" w14:textId="77777777" w:rsidR="00E42622" w:rsidRPr="004F380E" w:rsidRDefault="00E42622" w:rsidP="00E42622">
      <w:pPr>
        <w:pStyle w:val="ProductList-Body"/>
        <w:ind w:left="360"/>
        <w:rPr>
          <w:rFonts w:cstheme="minorHAnsi"/>
        </w:rPr>
      </w:pPr>
      <w:r w:rsidRPr="004F380E">
        <w:rPr>
          <w:rFonts w:cstheme="minorHAnsi"/>
        </w:rPr>
        <w:t>每月可用性百分比係使用下列公式表示：</w:t>
      </w:r>
    </w:p>
    <w:p w14:paraId="2CF93E7D" w14:textId="77777777" w:rsidR="00E42622" w:rsidRPr="004F380E" w:rsidRDefault="00E42622" w:rsidP="00E42622">
      <w:pPr>
        <w:pStyle w:val="ProductList-Body"/>
        <w:rPr>
          <w:rFonts w:cstheme="minorHAnsi"/>
        </w:rPr>
      </w:pPr>
    </w:p>
    <w:p w14:paraId="70DF0092"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oMath>
      </m:oMathPara>
    </w:p>
    <w:p w14:paraId="3625E5F6"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3751A25E" w14:textId="77777777" w:rsidTr="00C94E4B">
        <w:trPr>
          <w:tblHeader/>
        </w:trPr>
        <w:tc>
          <w:tcPr>
            <w:tcW w:w="5220" w:type="dxa"/>
            <w:shd w:val="clear" w:color="auto" w:fill="0072C6"/>
          </w:tcPr>
          <w:p w14:paraId="66F3F13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每月可用性百分比</w:t>
            </w:r>
          </w:p>
        </w:tc>
        <w:tc>
          <w:tcPr>
            <w:tcW w:w="5220" w:type="dxa"/>
            <w:shd w:val="clear" w:color="auto" w:fill="0072C6"/>
          </w:tcPr>
          <w:p w14:paraId="3778FB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4A636D9" w14:textId="77777777" w:rsidTr="00C94E4B">
        <w:tc>
          <w:tcPr>
            <w:tcW w:w="5220" w:type="dxa"/>
          </w:tcPr>
          <w:p w14:paraId="51CEC4F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046729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A553D80" w14:textId="77777777" w:rsidTr="00C94E4B">
        <w:tc>
          <w:tcPr>
            <w:tcW w:w="5220" w:type="dxa"/>
          </w:tcPr>
          <w:p w14:paraId="7792D7F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5773A38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325079C" w14:textId="77777777" w:rsidR="00E42622" w:rsidRPr="004F380E" w:rsidRDefault="00E42622" w:rsidP="00E42622">
      <w:pPr>
        <w:pStyle w:val="ProductList-Body"/>
        <w:rPr>
          <w:rFonts w:cstheme="minorHAnsi"/>
        </w:rPr>
      </w:pPr>
    </w:p>
    <w:p w14:paraId="3EA19050" w14:textId="77777777" w:rsidR="00E42622" w:rsidRPr="004F380E" w:rsidRDefault="00E42622" w:rsidP="00E42622">
      <w:pPr>
        <w:pStyle w:val="ProductList-Body"/>
        <w:keepNext/>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3E69777E" w14:textId="77777777" w:rsidTr="00C94E4B">
        <w:trPr>
          <w:tblHeader/>
        </w:trPr>
        <w:tc>
          <w:tcPr>
            <w:tcW w:w="5220" w:type="dxa"/>
            <w:shd w:val="clear" w:color="auto" w:fill="0072C6"/>
          </w:tcPr>
          <w:p w14:paraId="572A201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每月可用性百分比</w:t>
            </w:r>
          </w:p>
        </w:tc>
        <w:tc>
          <w:tcPr>
            <w:tcW w:w="5220" w:type="dxa"/>
            <w:shd w:val="clear" w:color="auto" w:fill="0072C6"/>
          </w:tcPr>
          <w:p w14:paraId="061DC05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27E1ABB" w14:textId="77777777" w:rsidTr="00C94E4B">
        <w:tc>
          <w:tcPr>
            <w:tcW w:w="5220" w:type="dxa"/>
          </w:tcPr>
          <w:p w14:paraId="6F19F01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220" w:type="dxa"/>
          </w:tcPr>
          <w:p w14:paraId="511CA1F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C223B2" w14:textId="77777777" w:rsidTr="00C94E4B">
        <w:tc>
          <w:tcPr>
            <w:tcW w:w="5220" w:type="dxa"/>
          </w:tcPr>
          <w:p w14:paraId="4AD452E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4E7D08A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BE03783" w14:textId="77777777" w:rsidR="00E42622" w:rsidRPr="004F380E" w:rsidRDefault="00E42622" w:rsidP="00E42622">
      <w:pPr>
        <w:pStyle w:val="ProductList-Body"/>
        <w:rPr>
          <w:rFonts w:cstheme="minorHAnsi"/>
        </w:rPr>
      </w:pPr>
    </w:p>
    <w:p w14:paraId="33BE59E2" w14:textId="77777777" w:rsidR="00E42622" w:rsidRPr="004F380E" w:rsidRDefault="00E42622" w:rsidP="00E42622">
      <w:pPr>
        <w:pStyle w:val="ProductList-Body"/>
        <w:ind w:left="360"/>
        <w:rPr>
          <w:rFonts w:cstheme="minorHAnsi"/>
        </w:rPr>
      </w:pPr>
      <w:r w:rsidRPr="004F380E">
        <w:rPr>
          <w:rFonts w:cstheme="minorHAnsi"/>
        </w:rPr>
        <w:t>經由資料庫帳戶部署</w:t>
      </w:r>
      <w:r w:rsidRPr="004F380E">
        <w:rPr>
          <w:rFonts w:cstheme="minorHAnsi"/>
        </w:rPr>
        <w:t xml:space="preserve"> Azure Cosmos DB </w:t>
      </w:r>
      <w:r w:rsidRPr="004F380E">
        <w:rPr>
          <w:rFonts w:cstheme="minorHAnsi"/>
        </w:rPr>
        <w:t>服務的</w:t>
      </w:r>
      <w:r w:rsidRPr="004F380E">
        <w:rPr>
          <w:rFonts w:cstheme="minorHAnsi"/>
          <w:b/>
          <w:bCs/>
          <w:color w:val="00188F"/>
        </w:rPr>
        <w:t>「每月可用性百分比，具可用性區域的單一地區</w:t>
      </w:r>
      <w:r w:rsidRPr="004F380E">
        <w:rPr>
          <w:rFonts w:cstheme="minorHAnsi"/>
          <w:b/>
          <w:bCs/>
          <w:color w:val="00188F"/>
        </w:rPr>
        <w:t xml:space="preserve"> (SR-AZ)</w:t>
      </w:r>
      <w:r w:rsidRPr="004F380E">
        <w:rPr>
          <w:rFonts w:cstheme="minorHAnsi"/>
          <w:b/>
          <w:bCs/>
          <w:color w:val="00188F"/>
        </w:rPr>
        <w:t>」</w:t>
      </w:r>
      <w:r w:rsidRPr="004F380E">
        <w:rPr>
          <w:rFonts w:cstheme="minorHAnsi"/>
          <w:color w:val="000000" w:themeColor="text1"/>
        </w:rPr>
        <w:t>，在該資料庫帳戶範圍限定在設定了可用性區域和五種一致性等級中任何一個的單一</w:t>
      </w:r>
      <w:r w:rsidRPr="004F380E">
        <w:rPr>
          <w:rFonts w:cstheme="minorHAnsi"/>
          <w:color w:val="000000" w:themeColor="text1"/>
        </w:rPr>
        <w:t xml:space="preserve"> Azure </w:t>
      </w:r>
      <w:r w:rsidRPr="004F380E">
        <w:rPr>
          <w:rFonts w:cstheme="minorHAnsi"/>
          <w:color w:val="000000" w:themeColor="text1"/>
        </w:rPr>
        <w:t>地區時，其計算方式為在一計費月份內，以</w:t>
      </w:r>
      <w:r w:rsidRPr="004F380E">
        <w:rPr>
          <w:rFonts w:cstheme="minorHAnsi"/>
          <w:color w:val="000000" w:themeColor="text1"/>
        </w:rPr>
        <w:t xml:space="preserve"> 100% </w:t>
      </w:r>
      <w:r w:rsidRPr="004F380E">
        <w:rPr>
          <w:rFonts w:cstheme="minorHAnsi"/>
          <w:color w:val="000000" w:themeColor="text1"/>
        </w:rPr>
        <w:t>減去特定</w:t>
      </w:r>
      <w:r w:rsidRPr="004F380E">
        <w:rPr>
          <w:rFonts w:cstheme="minorHAnsi"/>
          <w:color w:val="000000" w:themeColor="text1"/>
        </w:rPr>
        <w:t xml:space="preserve"> Microsoft Azure </w:t>
      </w:r>
      <w:r w:rsidRPr="004F380E">
        <w:rPr>
          <w:rFonts w:cstheme="minorHAnsi"/>
          <w:color w:val="000000" w:themeColor="text1"/>
        </w:rPr>
        <w:t>訂閱之平均錯誤率。</w:t>
      </w:r>
    </w:p>
    <w:p w14:paraId="288AFCE8" w14:textId="77777777" w:rsidR="00E42622" w:rsidRPr="004F380E" w:rsidRDefault="00E42622" w:rsidP="00E42622">
      <w:pPr>
        <w:pStyle w:val="ProductList-Body"/>
        <w:ind w:left="360"/>
        <w:rPr>
          <w:rFonts w:cstheme="minorHAnsi"/>
        </w:rPr>
      </w:pPr>
      <w:r w:rsidRPr="004F380E">
        <w:rPr>
          <w:rFonts w:cstheme="minorHAnsi"/>
          <w:color w:val="000000" w:themeColor="text1"/>
        </w:rPr>
        <w:t>每月可用性百分比係使用下列公式表示：</w:t>
      </w:r>
    </w:p>
    <w:p w14:paraId="771526E5" w14:textId="77777777" w:rsidR="00E42622" w:rsidRPr="004F380E" w:rsidRDefault="00E42622" w:rsidP="00E42622">
      <w:pPr>
        <w:pStyle w:val="ProductList-Body"/>
        <w:rPr>
          <w:rFonts w:cstheme="minorHAnsi"/>
        </w:rPr>
      </w:pPr>
    </w:p>
    <w:p w14:paraId="01821E80"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14:paraId="77D8B8FD"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4F380E">
        <w:rPr>
          <w:rFonts w:cstheme="minorHAnsi"/>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02CE7704" w14:textId="77777777" w:rsidTr="00C94E4B">
        <w:trPr>
          <w:tblHeader/>
        </w:trPr>
        <w:tc>
          <w:tcPr>
            <w:tcW w:w="5220" w:type="dxa"/>
            <w:shd w:val="clear" w:color="auto" w:fill="0072C6"/>
          </w:tcPr>
          <w:p w14:paraId="503DAD5C" w14:textId="77777777" w:rsidR="00E42622" w:rsidRPr="004F380E" w:rsidRDefault="00E42622" w:rsidP="00C94E4B">
            <w:pPr>
              <w:pStyle w:val="ProductList-OfferingBody"/>
              <w:jc w:val="center"/>
              <w:rPr>
                <w:rFonts w:cstheme="minorHAnsi"/>
                <w:color w:val="FFFFFF" w:themeColor="background1"/>
                <w:lang w:val="de-DE"/>
              </w:rPr>
            </w:pPr>
            <w:r w:rsidRPr="004F380E">
              <w:rPr>
                <w:rFonts w:cstheme="minorHAnsi"/>
                <w:color w:val="FFFFFF" w:themeColor="background1"/>
              </w:rPr>
              <w:t>每月可用性百分比</w:t>
            </w:r>
            <w:r w:rsidRPr="004F380E">
              <w:rPr>
                <w:rFonts w:cstheme="minorHAnsi"/>
                <w:color w:val="FFFFFF" w:themeColor="background1"/>
                <w:lang w:val="de-DE"/>
              </w:rPr>
              <w:t xml:space="preserve"> (SR-AZ)</w:t>
            </w:r>
          </w:p>
        </w:tc>
        <w:tc>
          <w:tcPr>
            <w:tcW w:w="5220" w:type="dxa"/>
            <w:shd w:val="clear" w:color="auto" w:fill="0072C6"/>
          </w:tcPr>
          <w:p w14:paraId="6930739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3E73698" w14:textId="77777777" w:rsidTr="00C94E4B">
        <w:tc>
          <w:tcPr>
            <w:tcW w:w="5220" w:type="dxa"/>
          </w:tcPr>
          <w:p w14:paraId="45B8992A" w14:textId="77777777" w:rsidR="00E42622" w:rsidRPr="004F380E" w:rsidRDefault="00E42622" w:rsidP="00C94E4B">
            <w:pPr>
              <w:pStyle w:val="ProductList-OfferingBody"/>
              <w:jc w:val="center"/>
              <w:rPr>
                <w:rFonts w:cstheme="minorHAnsi"/>
              </w:rPr>
            </w:pPr>
            <w:r w:rsidRPr="004F380E">
              <w:rPr>
                <w:rFonts w:cstheme="minorHAnsi"/>
              </w:rPr>
              <w:t>&lt; 99.995%</w:t>
            </w:r>
          </w:p>
        </w:tc>
        <w:tc>
          <w:tcPr>
            <w:tcW w:w="5220" w:type="dxa"/>
          </w:tcPr>
          <w:p w14:paraId="55D8A9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F2FBEF1" w14:textId="77777777" w:rsidTr="00C94E4B">
        <w:tc>
          <w:tcPr>
            <w:tcW w:w="5220" w:type="dxa"/>
          </w:tcPr>
          <w:p w14:paraId="08265A3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425E856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5BD0230" w14:textId="77777777" w:rsidR="00E42622" w:rsidRPr="004F380E" w:rsidRDefault="00E42622" w:rsidP="00E42622">
      <w:pPr>
        <w:pStyle w:val="ProductList-Body"/>
        <w:rPr>
          <w:rFonts w:cstheme="minorHAnsi"/>
        </w:rPr>
      </w:pPr>
    </w:p>
    <w:p w14:paraId="5F09AEB9" w14:textId="77777777" w:rsidR="00E42622" w:rsidRPr="004F380E" w:rsidRDefault="00E42622" w:rsidP="00E42622">
      <w:pPr>
        <w:pStyle w:val="ProductList-Body"/>
        <w:keepNext/>
        <w:ind w:left="360"/>
        <w:rPr>
          <w:rFonts w:cstheme="minorHAnsi"/>
        </w:rPr>
      </w:pPr>
      <w:r w:rsidRPr="004F380E">
        <w:rPr>
          <w:rFonts w:cstheme="minorHAnsi"/>
          <w:b/>
          <w:color w:val="0072C6"/>
        </w:rPr>
        <w:lastRenderedPageBreak/>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604840F4" w14:textId="77777777" w:rsidTr="00C94E4B">
        <w:trPr>
          <w:tblHeader/>
        </w:trPr>
        <w:tc>
          <w:tcPr>
            <w:tcW w:w="5220" w:type="dxa"/>
            <w:shd w:val="clear" w:color="auto" w:fill="0072C6"/>
          </w:tcPr>
          <w:p w14:paraId="1180CD65" w14:textId="77777777" w:rsidR="00E42622" w:rsidRPr="004F380E" w:rsidRDefault="00E42622" w:rsidP="00C94E4B">
            <w:pPr>
              <w:pStyle w:val="ProductList-OfferingBody"/>
              <w:jc w:val="center"/>
              <w:rPr>
                <w:rFonts w:cstheme="minorHAnsi"/>
                <w:color w:val="FFFFFF" w:themeColor="background1"/>
                <w:lang w:val="de-DE"/>
              </w:rPr>
            </w:pPr>
            <w:r w:rsidRPr="004F380E">
              <w:rPr>
                <w:rFonts w:cstheme="minorHAnsi"/>
                <w:color w:val="FFFFFF" w:themeColor="background1"/>
              </w:rPr>
              <w:t>每月可用性百分比</w:t>
            </w:r>
            <w:r w:rsidRPr="004F380E">
              <w:rPr>
                <w:rFonts w:cstheme="minorHAnsi"/>
                <w:color w:val="FFFFFF" w:themeColor="background1"/>
                <w:lang w:val="de-DE"/>
              </w:rPr>
              <w:t xml:space="preserve"> (SR-AZ)</w:t>
            </w:r>
          </w:p>
        </w:tc>
        <w:tc>
          <w:tcPr>
            <w:tcW w:w="5220" w:type="dxa"/>
            <w:shd w:val="clear" w:color="auto" w:fill="0072C6"/>
          </w:tcPr>
          <w:p w14:paraId="15545B8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E8E0DB0" w14:textId="77777777" w:rsidTr="00C94E4B">
        <w:tc>
          <w:tcPr>
            <w:tcW w:w="5220" w:type="dxa"/>
          </w:tcPr>
          <w:p w14:paraId="4EF0B498"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220" w:type="dxa"/>
          </w:tcPr>
          <w:p w14:paraId="034D10E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B55DD8A" w14:textId="77777777" w:rsidTr="00C94E4B">
        <w:tc>
          <w:tcPr>
            <w:tcW w:w="5220" w:type="dxa"/>
          </w:tcPr>
          <w:p w14:paraId="6AAFF36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7B18A3E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20EF8B" w14:textId="77777777" w:rsidR="00E42622" w:rsidRPr="004F380E" w:rsidRDefault="00E42622" w:rsidP="00E42622">
      <w:pPr>
        <w:pStyle w:val="ProductList-Body"/>
        <w:ind w:left="360"/>
        <w:rPr>
          <w:rFonts w:cstheme="minorHAnsi"/>
        </w:rPr>
      </w:pPr>
    </w:p>
    <w:p w14:paraId="12927D71" w14:textId="77777777" w:rsidR="00E42622" w:rsidRPr="004C2FFA" w:rsidRDefault="00E42622" w:rsidP="00E42622">
      <w:pPr>
        <w:pStyle w:val="ProductList-Body"/>
        <w:ind w:left="360"/>
        <w:rPr>
          <w:rFonts w:cstheme="minorHAnsi"/>
          <w:spacing w:val="-2"/>
        </w:rPr>
      </w:pPr>
      <w:r w:rsidRPr="004C2FFA">
        <w:rPr>
          <w:rFonts w:cstheme="minorHAnsi"/>
          <w:spacing w:val="-2"/>
        </w:rPr>
        <w:t>經由資料庫帳戶所部署</w:t>
      </w:r>
      <w:r w:rsidRPr="004C2FFA">
        <w:rPr>
          <w:rFonts w:cstheme="minorHAnsi"/>
          <w:spacing w:val="-2"/>
        </w:rPr>
        <w:t xml:space="preserve"> Azure Cosmos DB </w:t>
      </w:r>
      <w:r w:rsidRPr="004C2FFA">
        <w:rPr>
          <w:rFonts w:cstheme="minorHAnsi"/>
          <w:spacing w:val="-2"/>
        </w:rPr>
        <w:t>服務的</w:t>
      </w:r>
      <w:r w:rsidRPr="004C2FFA">
        <w:rPr>
          <w:rFonts w:cstheme="minorHAnsi"/>
          <w:b/>
          <w:color w:val="0072C6"/>
          <w:spacing w:val="-2"/>
        </w:rPr>
        <w:t>「每月讀取可用性百分比，多個地區</w:t>
      </w:r>
      <w:r w:rsidRPr="004C2FFA">
        <w:rPr>
          <w:rFonts w:cstheme="minorHAnsi"/>
          <w:spacing w:val="-2"/>
        </w:rPr>
        <w:t>」，在該資料庫帳戶設定為跨越兩個或更多個地區時，其計算方式為在一計費月份內，以</w:t>
      </w:r>
      <w:r w:rsidRPr="004C2FFA">
        <w:rPr>
          <w:rFonts w:cstheme="minorHAnsi"/>
          <w:spacing w:val="-2"/>
        </w:rPr>
        <w:t xml:space="preserve"> 100% </w:t>
      </w:r>
      <w:r w:rsidRPr="004C2FFA">
        <w:rPr>
          <w:rFonts w:cstheme="minorHAnsi"/>
          <w:spacing w:val="-2"/>
        </w:rPr>
        <w:t>減去特定</w:t>
      </w:r>
      <w:r w:rsidRPr="004C2FFA">
        <w:rPr>
          <w:rFonts w:cstheme="minorHAnsi"/>
          <w:spacing w:val="-2"/>
        </w:rPr>
        <w:t xml:space="preserve"> Microsoft Azure </w:t>
      </w:r>
      <w:r w:rsidRPr="004C2FFA">
        <w:rPr>
          <w:rFonts w:cstheme="minorHAnsi"/>
          <w:spacing w:val="-2"/>
        </w:rPr>
        <w:t>訂閱之平均讀取錯誤率。</w:t>
      </w:r>
    </w:p>
    <w:p w14:paraId="18E318A4" w14:textId="77777777" w:rsidR="00E42622" w:rsidRPr="004F380E" w:rsidRDefault="00E42622" w:rsidP="00E42622">
      <w:pPr>
        <w:pStyle w:val="ProductList-Body"/>
        <w:ind w:left="360"/>
        <w:rPr>
          <w:rFonts w:cstheme="minorHAnsi"/>
        </w:rPr>
      </w:pPr>
      <w:r w:rsidRPr="004F380E">
        <w:rPr>
          <w:rFonts w:cstheme="minorHAnsi"/>
        </w:rPr>
        <w:t>每月讀取可用性百分比係使用下列公式表示：</w:t>
      </w:r>
    </w:p>
    <w:p w14:paraId="5B351515" w14:textId="77777777" w:rsidR="00E42622" w:rsidRPr="004F380E" w:rsidRDefault="00E42622" w:rsidP="00E42622">
      <w:pPr>
        <w:pStyle w:val="ProductList-Body"/>
        <w:ind w:left="360"/>
        <w:rPr>
          <w:rFonts w:cstheme="minorHAnsi"/>
        </w:rPr>
      </w:pPr>
    </w:p>
    <w:p w14:paraId="1E76A7BD" w14:textId="77777777" w:rsidR="00E42622" w:rsidRPr="004F380E" w:rsidRDefault="00E42622" w:rsidP="00E42622">
      <w:pPr>
        <w:pStyle w:val="ListParagraph"/>
        <w:jc w:val="center"/>
        <w:rPr>
          <w:rFonts w:cstheme="minorHAnsi"/>
        </w:rPr>
      </w:pPr>
      <w:r w:rsidRPr="004F380E">
        <w:rPr>
          <w:rFonts w:cstheme="minorHAnsi"/>
          <w:i/>
          <w:sz w:val="18"/>
          <w:szCs w:val="18"/>
        </w:rPr>
        <w:t xml:space="preserve">100% – </w:t>
      </w:r>
      <w:r w:rsidRPr="004F380E">
        <w:rPr>
          <w:rFonts w:cstheme="minorHAnsi"/>
          <w:i/>
          <w:sz w:val="18"/>
          <w:szCs w:val="18"/>
        </w:rPr>
        <w:t>平均讀取錯誤率</w:t>
      </w:r>
    </w:p>
    <w:p w14:paraId="490DC0B9" w14:textId="77777777" w:rsidR="00E42622" w:rsidRPr="004F380E" w:rsidRDefault="00E42622" w:rsidP="00E42622">
      <w:pPr>
        <w:pStyle w:val="ProductList-Body"/>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47AF3376" w14:textId="77777777" w:rsidTr="00C94E4B">
        <w:trPr>
          <w:tblHeader/>
        </w:trPr>
        <w:tc>
          <w:tcPr>
            <w:tcW w:w="5220" w:type="dxa"/>
            <w:shd w:val="clear" w:color="auto" w:fill="0072C6"/>
          </w:tcPr>
          <w:p w14:paraId="2FA7427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每月讀取可用性百分比</w:t>
            </w:r>
          </w:p>
        </w:tc>
        <w:tc>
          <w:tcPr>
            <w:tcW w:w="5220" w:type="dxa"/>
            <w:shd w:val="clear" w:color="auto" w:fill="0072C6"/>
          </w:tcPr>
          <w:p w14:paraId="3EAE819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A20E4CA" w14:textId="77777777" w:rsidTr="00C94E4B">
        <w:tc>
          <w:tcPr>
            <w:tcW w:w="5220" w:type="dxa"/>
          </w:tcPr>
          <w:p w14:paraId="2755FE06"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5220" w:type="dxa"/>
          </w:tcPr>
          <w:p w14:paraId="28FF02F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F51BDA6" w14:textId="77777777" w:rsidTr="00C94E4B">
        <w:tc>
          <w:tcPr>
            <w:tcW w:w="5220" w:type="dxa"/>
          </w:tcPr>
          <w:p w14:paraId="3AF6024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0AC2696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DE57C78" w14:textId="77777777" w:rsidR="00E42622" w:rsidRPr="004F380E" w:rsidRDefault="00E42622" w:rsidP="00E42622">
      <w:pPr>
        <w:pStyle w:val="ProductList-Body"/>
        <w:rPr>
          <w:rFonts w:cstheme="minorHAnsi"/>
        </w:rPr>
      </w:pPr>
    </w:p>
    <w:p w14:paraId="47E4E867" w14:textId="77777777" w:rsidR="00E42622" w:rsidRPr="004F380E" w:rsidRDefault="00E42622" w:rsidP="00E42622">
      <w:pPr>
        <w:pStyle w:val="ProductList-Body"/>
        <w:keepNext/>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42FA7DA0" w14:textId="77777777" w:rsidTr="00C94E4B">
        <w:trPr>
          <w:tblHeader/>
        </w:trPr>
        <w:tc>
          <w:tcPr>
            <w:tcW w:w="5220" w:type="dxa"/>
            <w:shd w:val="clear" w:color="auto" w:fill="0072C6"/>
          </w:tcPr>
          <w:p w14:paraId="33B484F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每月讀取可用性百分比</w:t>
            </w:r>
          </w:p>
        </w:tc>
        <w:tc>
          <w:tcPr>
            <w:tcW w:w="5220" w:type="dxa"/>
            <w:shd w:val="clear" w:color="auto" w:fill="0072C6"/>
          </w:tcPr>
          <w:p w14:paraId="2F5DF7D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18C0A72" w14:textId="77777777" w:rsidTr="00C94E4B">
        <w:tc>
          <w:tcPr>
            <w:tcW w:w="5220" w:type="dxa"/>
          </w:tcPr>
          <w:p w14:paraId="1EB240A3"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37667B1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F9B77F6" w14:textId="77777777" w:rsidTr="00C94E4B">
        <w:tc>
          <w:tcPr>
            <w:tcW w:w="5220" w:type="dxa"/>
          </w:tcPr>
          <w:p w14:paraId="2479BE5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6D88AE8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55DDD3" w14:textId="77777777" w:rsidR="00E42622" w:rsidRPr="004F380E" w:rsidRDefault="00E42622" w:rsidP="00E42622">
      <w:pPr>
        <w:pStyle w:val="ProductList-Body"/>
        <w:rPr>
          <w:rFonts w:cstheme="minorHAnsi"/>
        </w:rPr>
      </w:pPr>
    </w:p>
    <w:p w14:paraId="4B2BD01A" w14:textId="77777777" w:rsidR="00E42622" w:rsidRPr="004F380E" w:rsidRDefault="00E42622" w:rsidP="00E42622">
      <w:pPr>
        <w:pStyle w:val="ProductList-Body"/>
        <w:ind w:left="360"/>
        <w:rPr>
          <w:rFonts w:cstheme="minorHAnsi"/>
        </w:rPr>
      </w:pPr>
      <w:r w:rsidRPr="004F380E">
        <w:rPr>
          <w:rFonts w:cstheme="minorHAnsi"/>
        </w:rPr>
        <w:t>經由資料庫帳戶部署</w:t>
      </w:r>
      <w:r w:rsidRPr="004F380E">
        <w:rPr>
          <w:rFonts w:cstheme="minorHAnsi"/>
        </w:rPr>
        <w:t xml:space="preserve"> Azure Cosmos DB </w:t>
      </w:r>
      <w:r w:rsidRPr="004F380E">
        <w:rPr>
          <w:rFonts w:cstheme="minorHAnsi"/>
        </w:rPr>
        <w:t>服務的</w:t>
      </w:r>
      <w:r w:rsidRPr="004F380E">
        <w:rPr>
          <w:rFonts w:cstheme="minorHAnsi"/>
          <w:b/>
          <w:color w:val="0072C6"/>
        </w:rPr>
        <w:t>「每月多個寫入地點可用性百分比</w:t>
      </w:r>
      <w:r w:rsidRPr="004F380E">
        <w:rPr>
          <w:rFonts w:cstheme="minorHAnsi"/>
        </w:rPr>
        <w:t>」，在該資料庫帳戶設定為在多個可寫入地點跨越多個</w:t>
      </w:r>
      <w:r w:rsidRPr="004F380E">
        <w:rPr>
          <w:rFonts w:cstheme="minorHAnsi"/>
        </w:rPr>
        <w:t xml:space="preserve"> Azure </w:t>
      </w:r>
      <w:r w:rsidRPr="004F380E">
        <w:rPr>
          <w:rFonts w:cstheme="minorHAnsi"/>
        </w:rPr>
        <w:t>地區時，其計算方式為在一計費月份內，以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6ADB5760" w14:textId="77777777" w:rsidR="00E42622" w:rsidRPr="004F380E" w:rsidRDefault="00E42622" w:rsidP="00E42622">
      <w:pPr>
        <w:pStyle w:val="ProductList-Body"/>
        <w:ind w:left="360"/>
        <w:rPr>
          <w:rFonts w:cstheme="minorHAnsi"/>
        </w:rPr>
      </w:pPr>
      <w:r w:rsidRPr="004F380E">
        <w:rPr>
          <w:rFonts w:cstheme="minorHAnsi"/>
        </w:rPr>
        <w:t>每月可用性百分比係使用下列公式表示：</w:t>
      </w:r>
    </w:p>
    <w:p w14:paraId="7BB3E739" w14:textId="77777777" w:rsidR="00E42622" w:rsidRPr="004F380E" w:rsidRDefault="00E42622" w:rsidP="00E42622">
      <w:pPr>
        <w:pStyle w:val="ProductList-Body"/>
        <w:ind w:left="360"/>
        <w:rPr>
          <w:rFonts w:cstheme="minorHAnsi"/>
        </w:rPr>
      </w:pPr>
    </w:p>
    <w:p w14:paraId="3FBA5E88" w14:textId="77777777" w:rsidR="00E42622" w:rsidRPr="004F380E" w:rsidRDefault="00E42622" w:rsidP="00E42622">
      <w:pPr>
        <w:pStyle w:val="ListParagraph"/>
        <w:jc w:val="center"/>
        <w:rPr>
          <w:rFonts w:cstheme="minorHAnsi"/>
        </w:rPr>
      </w:pPr>
      <w:r w:rsidRPr="004F380E">
        <w:rPr>
          <w:rFonts w:cstheme="minorHAnsi"/>
          <w:i/>
          <w:sz w:val="18"/>
          <w:szCs w:val="18"/>
        </w:rPr>
        <w:t>每月上線時間</w:t>
      </w:r>
      <w:r w:rsidRPr="004F380E">
        <w:rPr>
          <w:rFonts w:cstheme="minorHAnsi"/>
          <w:i/>
          <w:sz w:val="18"/>
          <w:szCs w:val="18"/>
        </w:rPr>
        <w:t xml:space="preserve"> % = 100% - </w:t>
      </w:r>
      <w:r w:rsidRPr="004F380E">
        <w:rPr>
          <w:rFonts w:cstheme="minorHAnsi"/>
          <w:i/>
          <w:sz w:val="18"/>
          <w:szCs w:val="18"/>
        </w:rPr>
        <w:t>平均錯誤率</w:t>
      </w:r>
    </w:p>
    <w:p w14:paraId="6BC965BD" w14:textId="77777777" w:rsidR="00E42622" w:rsidRPr="004F380E" w:rsidRDefault="00E42622" w:rsidP="00E42622">
      <w:pPr>
        <w:pStyle w:val="ProductList-Body"/>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25EAE5BD" w14:textId="77777777" w:rsidTr="00C94E4B">
        <w:trPr>
          <w:tblHeader/>
        </w:trPr>
        <w:tc>
          <w:tcPr>
            <w:tcW w:w="5220" w:type="dxa"/>
            <w:shd w:val="clear" w:color="auto" w:fill="0072C6"/>
          </w:tcPr>
          <w:p w14:paraId="2850F7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每月多個寫入地點可用性百分比</w:t>
            </w:r>
          </w:p>
        </w:tc>
        <w:tc>
          <w:tcPr>
            <w:tcW w:w="5220" w:type="dxa"/>
            <w:shd w:val="clear" w:color="auto" w:fill="0072C6"/>
          </w:tcPr>
          <w:p w14:paraId="453F3BE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15A6F67" w14:textId="77777777" w:rsidTr="00C94E4B">
        <w:tc>
          <w:tcPr>
            <w:tcW w:w="5220" w:type="dxa"/>
          </w:tcPr>
          <w:p w14:paraId="3F7C5A0E"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5220" w:type="dxa"/>
          </w:tcPr>
          <w:p w14:paraId="20978F2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CE3E8E" w14:textId="77777777" w:rsidTr="00C94E4B">
        <w:tc>
          <w:tcPr>
            <w:tcW w:w="5220" w:type="dxa"/>
          </w:tcPr>
          <w:p w14:paraId="3570A5C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3D94716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D42766C" w14:textId="77777777" w:rsidR="00E42622" w:rsidRPr="004F380E" w:rsidRDefault="00E42622" w:rsidP="00E42622">
      <w:pPr>
        <w:pStyle w:val="ProductList-Body"/>
        <w:rPr>
          <w:rFonts w:cstheme="minorHAnsi"/>
        </w:rPr>
      </w:pPr>
    </w:p>
    <w:p w14:paraId="39C5E6DA" w14:textId="77777777" w:rsidR="00E42622" w:rsidRPr="004F380E" w:rsidRDefault="00E42622" w:rsidP="00E42622">
      <w:pPr>
        <w:pStyle w:val="ProductList-Body"/>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20C6A2E0" w14:textId="77777777" w:rsidTr="00C94E4B">
        <w:trPr>
          <w:tblHeader/>
        </w:trPr>
        <w:tc>
          <w:tcPr>
            <w:tcW w:w="5220" w:type="dxa"/>
            <w:shd w:val="clear" w:color="auto" w:fill="0072C6"/>
          </w:tcPr>
          <w:p w14:paraId="78360CF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每月多個寫入地點可用性百分比</w:t>
            </w:r>
          </w:p>
        </w:tc>
        <w:tc>
          <w:tcPr>
            <w:tcW w:w="5220" w:type="dxa"/>
            <w:shd w:val="clear" w:color="auto" w:fill="0072C6"/>
          </w:tcPr>
          <w:p w14:paraId="4C9C3C6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1755532" w14:textId="77777777" w:rsidTr="00C94E4B">
        <w:tc>
          <w:tcPr>
            <w:tcW w:w="5220" w:type="dxa"/>
          </w:tcPr>
          <w:p w14:paraId="7F63223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1924BD0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39AFE5" w14:textId="77777777" w:rsidTr="00C94E4B">
        <w:tc>
          <w:tcPr>
            <w:tcW w:w="5220" w:type="dxa"/>
          </w:tcPr>
          <w:p w14:paraId="7D521E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52767A2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E1DA9BA" w14:textId="77777777" w:rsidR="00E42622" w:rsidRPr="004F380E" w:rsidRDefault="00E42622" w:rsidP="00E42622">
      <w:pPr>
        <w:pStyle w:val="ProductList-Body"/>
        <w:rPr>
          <w:rFonts w:cstheme="minorHAnsi"/>
        </w:rPr>
      </w:pPr>
    </w:p>
    <w:p w14:paraId="23050DA1" w14:textId="77777777" w:rsidR="00E42622" w:rsidRPr="004F380E" w:rsidRDefault="00E42622" w:rsidP="00E42622">
      <w:pPr>
        <w:pStyle w:val="ProductList-Body"/>
        <w:tabs>
          <w:tab w:val="clear" w:pos="360"/>
        </w:tabs>
        <w:rPr>
          <w:rFonts w:cstheme="minorHAnsi"/>
        </w:rPr>
      </w:pPr>
      <w:r w:rsidRPr="004F380E">
        <w:rPr>
          <w:rFonts w:cstheme="minorHAnsi"/>
          <w:b/>
          <w:color w:val="00188F"/>
        </w:rPr>
        <w:t>輸送量</w:t>
      </w:r>
      <w:r w:rsidRPr="004F380E">
        <w:rPr>
          <w:rFonts w:cstheme="minorHAnsi"/>
          <w:b/>
          <w:color w:val="00188F"/>
        </w:rPr>
        <w:t xml:space="preserve"> SLA</w:t>
      </w:r>
    </w:p>
    <w:p w14:paraId="13E890CA"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失敗要求數輸送量</w:t>
      </w:r>
      <w:r w:rsidRPr="004F380E">
        <w:rPr>
          <w:rFonts w:cstheme="minorHAnsi"/>
        </w:rPr>
        <w:t>」係指在已使用的</w:t>
      </w:r>
      <w:r w:rsidRPr="004F380E">
        <w:rPr>
          <w:rFonts w:cstheme="minorHAnsi"/>
        </w:rPr>
        <w:t xml:space="preserve"> RU </w:t>
      </w:r>
      <w:r w:rsidRPr="004F380E">
        <w:rPr>
          <w:rFonts w:cstheme="minorHAnsi"/>
        </w:rPr>
        <w:t>超過某一指定秒內容器中的磁碟分割之分配</w:t>
      </w:r>
      <w:r w:rsidRPr="004F380E">
        <w:rPr>
          <w:rFonts w:cstheme="minorHAnsi"/>
        </w:rPr>
        <w:t xml:space="preserve"> RU </w:t>
      </w:r>
      <w:r w:rsidRPr="004F380E">
        <w:rPr>
          <w:rFonts w:cstheme="minorHAnsi"/>
        </w:rPr>
        <w:t>之前，導致錯誤碼的流速控制之要求數。</w:t>
      </w:r>
    </w:p>
    <w:p w14:paraId="5C074ACE"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錯誤率</w:t>
      </w:r>
      <w:r w:rsidRPr="004F380E">
        <w:rPr>
          <w:rFonts w:cstheme="minorHAnsi"/>
        </w:rPr>
        <w:t>」係指在指定的一小時間隔期間，將失敗要求數輸送量除以特定</w:t>
      </w:r>
      <w:r w:rsidRPr="004F380E">
        <w:rPr>
          <w:rFonts w:cstheme="minorHAnsi"/>
        </w:rPr>
        <w:t xml:space="preserve"> Azure </w:t>
      </w:r>
      <w:r w:rsidRPr="004F380E">
        <w:rPr>
          <w:rFonts w:cstheme="minorHAnsi"/>
        </w:rPr>
        <w:t>訂閱期間所有資源的要求總數。若要求總數在指定的一小時間隔內為零，則該時間間隔的錯誤率為</w:t>
      </w:r>
      <w:r w:rsidRPr="004F380E">
        <w:rPr>
          <w:rFonts w:cstheme="minorHAnsi"/>
        </w:rPr>
        <w:t xml:space="preserve"> 0%</w:t>
      </w:r>
      <w:r w:rsidRPr="004F380E">
        <w:rPr>
          <w:rFonts w:cstheme="minorHAnsi"/>
        </w:rPr>
        <w:t>。</w:t>
      </w:r>
    </w:p>
    <w:p w14:paraId="1ECDAE3C"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平均錯誤率</w:t>
      </w:r>
      <w:r w:rsidRPr="004F380E">
        <w:rPr>
          <w:rFonts w:cstheme="minorHAnsi"/>
        </w:rPr>
        <w:t>」係指計費月份中每小時的錯誤率總和除以計費月份中的總時數所得結果。</w:t>
      </w:r>
    </w:p>
    <w:p w14:paraId="53A1EEC4" w14:textId="77777777" w:rsidR="00E42622" w:rsidRPr="004F380E" w:rsidRDefault="00E42622" w:rsidP="00E42622">
      <w:pPr>
        <w:pStyle w:val="ProductList-Body"/>
        <w:ind w:left="360"/>
        <w:rPr>
          <w:rFonts w:cstheme="minorHAnsi"/>
        </w:rPr>
      </w:pPr>
      <w:r w:rsidRPr="004F380E">
        <w:rPr>
          <w:rFonts w:cstheme="minorHAnsi"/>
        </w:rPr>
        <w:t xml:space="preserve">Azure Cosmos </w:t>
      </w:r>
      <w:r w:rsidRPr="004F380E">
        <w:rPr>
          <w:rStyle w:val="ProductList-BodyChar"/>
          <w:rFonts w:cstheme="minorHAnsi"/>
        </w:rPr>
        <w:t>DB</w:t>
      </w:r>
      <w:r w:rsidRPr="004F380E">
        <w:rPr>
          <w:rFonts w:cstheme="minorHAnsi"/>
        </w:rPr>
        <w:t xml:space="preserve"> </w:t>
      </w:r>
      <w:r w:rsidRPr="004F380E">
        <w:rPr>
          <w:rFonts w:cstheme="minorHAnsi"/>
        </w:rPr>
        <w:t>服務之「</w:t>
      </w:r>
      <w:r w:rsidRPr="004F380E">
        <w:rPr>
          <w:rFonts w:cstheme="minorHAnsi"/>
          <w:b/>
          <w:color w:val="0072C6"/>
        </w:rPr>
        <w:t>每月輸送量百分比</w:t>
      </w:r>
      <w:r w:rsidRPr="004F380E">
        <w:rPr>
          <w:rFonts w:cstheme="minorHAnsi"/>
        </w:rPr>
        <w:t>」的計算方式為在一計費月份內，以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0651AD2C" w14:textId="77777777" w:rsidR="00E42622" w:rsidRPr="004F380E" w:rsidRDefault="00E42622" w:rsidP="00E42622">
      <w:pPr>
        <w:pStyle w:val="ProductList-Body"/>
        <w:ind w:left="360"/>
        <w:rPr>
          <w:rFonts w:cstheme="minorHAnsi"/>
        </w:rPr>
      </w:pPr>
      <w:r w:rsidRPr="004F380E">
        <w:rPr>
          <w:rFonts w:cstheme="minorHAnsi"/>
        </w:rPr>
        <w:t>每月輸送量百分比係使用下列公式表示：</w:t>
      </w:r>
    </w:p>
    <w:p w14:paraId="066D2DE8" w14:textId="77777777" w:rsidR="00E42622" w:rsidRPr="004F380E" w:rsidRDefault="00E42622" w:rsidP="00E42622">
      <w:pPr>
        <w:pStyle w:val="ProductList-Body"/>
        <w:ind w:left="360"/>
        <w:rPr>
          <w:rFonts w:cstheme="minorHAnsi"/>
        </w:rPr>
      </w:pPr>
    </w:p>
    <w:p w14:paraId="2586C43F" w14:textId="77777777" w:rsidR="00E42622" w:rsidRPr="004F380E" w:rsidRDefault="00E42622" w:rsidP="00E42622">
      <w:pPr>
        <w:pStyle w:val="ProductList-Body"/>
        <w:rPr>
          <w:rFonts w:cstheme="minorHAnsi"/>
        </w:rPr>
      </w:pPr>
      <m:oMathPara>
        <m:oMath>
          <m:r>
            <m:rPr>
              <m:nor/>
            </m:rPr>
            <w:rPr>
              <w:rFonts w:ascii="Cambria Math" w:cstheme="minorHAnsi"/>
              <w:i/>
              <w:szCs w:val="18"/>
            </w:rPr>
            <m:t xml:space="preserve">100% </m:t>
          </m:r>
          <m:r>
            <m:rPr>
              <m:nor/>
            </m:rPr>
            <w:rPr>
              <w:rFonts w:ascii="Cambria Math" w:cstheme="minorHAnsi"/>
              <w:i/>
              <w:szCs w:val="18"/>
            </w:rPr>
            <m:t>–</m:t>
          </m:r>
          <m:r>
            <m:rPr>
              <m:nor/>
            </m:rPr>
            <w:rPr>
              <w:rFonts w:ascii="Cambria Math" w:cstheme="minorHAnsi"/>
              <w:i/>
              <w:szCs w:val="18"/>
            </w:rPr>
            <m:t xml:space="preserve"> </m:t>
          </m:r>
          <m:r>
            <m:rPr>
              <m:nor/>
            </m:rPr>
            <w:rPr>
              <w:rFonts w:ascii="Cambria Math" w:cstheme="minorHAnsi" w:hint="eastAsia"/>
              <w:i/>
              <w:szCs w:val="18"/>
            </w:rPr>
            <m:t>平均錯誤率</m:t>
          </m:r>
          <m:r>
            <m:rPr>
              <m:nor/>
            </m:rPr>
            <w:rPr>
              <w:rFonts w:cstheme="minorHAnsi"/>
              <w:i/>
              <w:szCs w:val="18"/>
            </w:rPr>
            <m:t xml:space="preserve"> </m:t>
          </m:r>
        </m:oMath>
      </m:oMathPara>
    </w:p>
    <w:p w14:paraId="3E2369BF"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57B64C88" w14:textId="77777777" w:rsidTr="00C94E4B">
        <w:trPr>
          <w:tblHeader/>
        </w:trPr>
        <w:tc>
          <w:tcPr>
            <w:tcW w:w="5220" w:type="dxa"/>
            <w:shd w:val="clear" w:color="auto" w:fill="0072C6"/>
          </w:tcPr>
          <w:p w14:paraId="6F9C9B7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每月輸送量百分比</w:t>
            </w:r>
          </w:p>
        </w:tc>
        <w:tc>
          <w:tcPr>
            <w:tcW w:w="5220" w:type="dxa"/>
            <w:shd w:val="clear" w:color="auto" w:fill="0072C6"/>
          </w:tcPr>
          <w:p w14:paraId="66048D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77DAD5E" w14:textId="77777777" w:rsidTr="00C94E4B">
        <w:tc>
          <w:tcPr>
            <w:tcW w:w="5220" w:type="dxa"/>
          </w:tcPr>
          <w:p w14:paraId="07A2EB1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10221B4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2DCC089" w14:textId="77777777" w:rsidTr="00C94E4B">
        <w:tc>
          <w:tcPr>
            <w:tcW w:w="5220" w:type="dxa"/>
          </w:tcPr>
          <w:p w14:paraId="7B70AD8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2CBF52E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9D32655" w14:textId="77777777" w:rsidR="00E42622" w:rsidRPr="004F380E" w:rsidRDefault="00E42622" w:rsidP="00E42622">
      <w:pPr>
        <w:pStyle w:val="ProductList-Body"/>
        <w:rPr>
          <w:rFonts w:cstheme="minorHAnsi"/>
        </w:rPr>
      </w:pPr>
    </w:p>
    <w:p w14:paraId="24724733" w14:textId="77777777" w:rsidR="00E42622" w:rsidRPr="004F380E" w:rsidRDefault="00E42622" w:rsidP="00E42622">
      <w:pPr>
        <w:pStyle w:val="ProductList-Body"/>
        <w:tabs>
          <w:tab w:val="clear" w:pos="360"/>
        </w:tabs>
        <w:rPr>
          <w:rFonts w:cstheme="minorHAnsi"/>
        </w:rPr>
      </w:pPr>
      <w:r w:rsidRPr="004F380E">
        <w:rPr>
          <w:rFonts w:cstheme="minorHAnsi"/>
          <w:b/>
          <w:color w:val="00188F"/>
        </w:rPr>
        <w:t>一致性</w:t>
      </w:r>
      <w:r w:rsidRPr="004F380E">
        <w:rPr>
          <w:rFonts w:cstheme="minorHAnsi"/>
          <w:b/>
          <w:color w:val="00188F"/>
        </w:rPr>
        <w:t xml:space="preserve"> SLA</w:t>
      </w:r>
    </w:p>
    <w:p w14:paraId="4F222B78"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K</w:t>
      </w:r>
      <w:r w:rsidRPr="004F380E">
        <w:rPr>
          <w:rFonts w:cstheme="minorHAnsi"/>
        </w:rPr>
        <w:t>」係指讀取延隔於寫入之後的特定資料項目之版本數。</w:t>
      </w:r>
    </w:p>
    <w:p w14:paraId="6CEA806B"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T</w:t>
      </w:r>
      <w:r w:rsidRPr="004F380E">
        <w:rPr>
          <w:rFonts w:cstheme="minorHAnsi"/>
        </w:rPr>
        <w:t>」係指某一指定的時間間隔。</w:t>
      </w:r>
    </w:p>
    <w:p w14:paraId="7B4D834D" w14:textId="77777777" w:rsidR="00E42622" w:rsidRPr="004F380E" w:rsidRDefault="00E42622" w:rsidP="00E42622">
      <w:pPr>
        <w:pStyle w:val="ProductList-Body"/>
        <w:ind w:left="360"/>
        <w:rPr>
          <w:rFonts w:cstheme="minorHAnsi"/>
        </w:rPr>
      </w:pPr>
      <w:r w:rsidRPr="004F380E">
        <w:rPr>
          <w:rFonts w:cstheme="minorHAnsi"/>
        </w:rPr>
        <w:lastRenderedPageBreak/>
        <w:t>「</w:t>
      </w:r>
      <w:r w:rsidRPr="004F380E">
        <w:rPr>
          <w:rFonts w:cstheme="minorHAnsi"/>
          <w:b/>
          <w:color w:val="0072C6"/>
        </w:rPr>
        <w:t>一致性等級</w:t>
      </w:r>
      <w:r w:rsidRPr="004F380E">
        <w:rPr>
          <w:rFonts w:cstheme="minorHAnsi"/>
        </w:rPr>
        <w:t>」係指可支援一致性保證之特定讀取要求的設定。下表擷取與一致性等級相關的保證。請注意，工作階段、限定過期、一致前置詞及最終一致性等級皆稱為「寬鬆」。</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7"/>
        <w:gridCol w:w="5218"/>
      </w:tblGrid>
      <w:tr w:rsidR="00E42622" w:rsidRPr="004F380E" w14:paraId="0F0C5503" w14:textId="77777777" w:rsidTr="00C94E4B">
        <w:trPr>
          <w:tblHeader/>
        </w:trPr>
        <w:tc>
          <w:tcPr>
            <w:tcW w:w="5220" w:type="dxa"/>
            <w:shd w:val="clear" w:color="auto" w:fill="0072C6"/>
          </w:tcPr>
          <w:p w14:paraId="67B319AE"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一致性等級</w:t>
            </w:r>
          </w:p>
        </w:tc>
        <w:tc>
          <w:tcPr>
            <w:tcW w:w="5220" w:type="dxa"/>
            <w:shd w:val="clear" w:color="auto" w:fill="0072C6"/>
          </w:tcPr>
          <w:p w14:paraId="5CED1A07"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一致性保證</w:t>
            </w:r>
          </w:p>
        </w:tc>
      </w:tr>
      <w:tr w:rsidR="00E42622" w:rsidRPr="004F380E" w14:paraId="22D36C64" w14:textId="77777777" w:rsidTr="00C94E4B">
        <w:tc>
          <w:tcPr>
            <w:tcW w:w="5220" w:type="dxa"/>
          </w:tcPr>
          <w:p w14:paraId="67261F17" w14:textId="77777777" w:rsidR="00E42622" w:rsidRPr="004F380E" w:rsidRDefault="00E42622" w:rsidP="00C94E4B">
            <w:pPr>
              <w:pStyle w:val="ProductList-OfferingBody"/>
              <w:rPr>
                <w:rFonts w:cstheme="minorHAnsi"/>
              </w:rPr>
            </w:pPr>
            <w:r w:rsidRPr="004F380E">
              <w:rPr>
                <w:rFonts w:cstheme="minorHAnsi"/>
              </w:rPr>
              <w:t>強式</w:t>
            </w:r>
          </w:p>
        </w:tc>
        <w:tc>
          <w:tcPr>
            <w:tcW w:w="5220" w:type="dxa"/>
          </w:tcPr>
          <w:p w14:paraId="3C83AEBD" w14:textId="77777777" w:rsidR="00E42622" w:rsidRPr="004F380E" w:rsidRDefault="00E42622" w:rsidP="00C94E4B">
            <w:pPr>
              <w:pStyle w:val="ProductList-OfferingBody"/>
              <w:rPr>
                <w:rFonts w:cstheme="minorHAnsi"/>
              </w:rPr>
            </w:pPr>
            <w:r w:rsidRPr="004F380E">
              <w:rPr>
                <w:rFonts w:cstheme="minorHAnsi"/>
              </w:rPr>
              <w:t>線性化能力</w:t>
            </w:r>
          </w:p>
        </w:tc>
      </w:tr>
      <w:tr w:rsidR="00E42622" w:rsidRPr="004F380E" w14:paraId="1F1EA528" w14:textId="77777777" w:rsidTr="00C94E4B">
        <w:tc>
          <w:tcPr>
            <w:tcW w:w="5220" w:type="dxa"/>
          </w:tcPr>
          <w:p w14:paraId="23F2091A" w14:textId="77777777" w:rsidR="00E42622" w:rsidRPr="004F380E" w:rsidRDefault="00E42622" w:rsidP="00C94E4B">
            <w:pPr>
              <w:pStyle w:val="ProductList-OfferingBody"/>
              <w:rPr>
                <w:rFonts w:cstheme="minorHAnsi"/>
              </w:rPr>
            </w:pPr>
            <w:r w:rsidRPr="004F380E">
              <w:rPr>
                <w:rFonts w:cstheme="minorHAnsi"/>
              </w:rPr>
              <w:t>工作階段</w:t>
            </w:r>
          </w:p>
        </w:tc>
        <w:tc>
          <w:tcPr>
            <w:tcW w:w="5220" w:type="dxa"/>
          </w:tcPr>
          <w:p w14:paraId="1753FCF2" w14:textId="77777777" w:rsidR="00E42622" w:rsidRPr="004F380E" w:rsidRDefault="00E42622" w:rsidP="00C94E4B">
            <w:pPr>
              <w:pStyle w:val="ProductList-OfferingBody"/>
              <w:rPr>
                <w:rFonts w:cstheme="minorHAnsi"/>
              </w:rPr>
            </w:pPr>
            <w:r w:rsidRPr="004F380E">
              <w:rPr>
                <w:rFonts w:cstheme="minorHAnsi"/>
              </w:rPr>
              <w:t>讀取您自己的寫入</w:t>
            </w:r>
            <w:r w:rsidRPr="004F380E">
              <w:rPr>
                <w:rFonts w:cstheme="minorHAnsi"/>
              </w:rPr>
              <w:t xml:space="preserve"> (</w:t>
            </w:r>
            <w:r w:rsidRPr="004F380E">
              <w:rPr>
                <w:rFonts w:cstheme="minorHAnsi"/>
              </w:rPr>
              <w:t>於寫入地區內</w:t>
            </w:r>
            <w:r w:rsidRPr="004F380E">
              <w:rPr>
                <w:rFonts w:cstheme="minorHAnsi"/>
              </w:rPr>
              <w:t>)</w:t>
            </w:r>
          </w:p>
          <w:p w14:paraId="0C1B82DE" w14:textId="77777777" w:rsidR="00E42622" w:rsidRPr="004F380E" w:rsidRDefault="00E42622" w:rsidP="00C94E4B">
            <w:pPr>
              <w:pStyle w:val="ProductList-Body"/>
              <w:rPr>
                <w:rFonts w:cstheme="minorHAnsi"/>
              </w:rPr>
            </w:pPr>
            <w:r w:rsidRPr="004F380E">
              <w:rPr>
                <w:rFonts w:cstheme="minorHAnsi"/>
                <w:sz w:val="16"/>
                <w:szCs w:val="16"/>
              </w:rPr>
              <w:t>單純讀取</w:t>
            </w:r>
          </w:p>
          <w:p w14:paraId="167845E8" w14:textId="77777777" w:rsidR="00E42622" w:rsidRPr="004F380E" w:rsidRDefault="00E42622" w:rsidP="00C94E4B">
            <w:pPr>
              <w:pStyle w:val="ProductList-Body"/>
              <w:rPr>
                <w:rFonts w:cstheme="minorHAnsi"/>
              </w:rPr>
            </w:pPr>
            <w:r w:rsidRPr="004F380E">
              <w:rPr>
                <w:rFonts w:cstheme="minorHAnsi"/>
                <w:sz w:val="16"/>
                <w:szCs w:val="16"/>
              </w:rPr>
              <w:t>一致前置詞</w:t>
            </w:r>
          </w:p>
        </w:tc>
      </w:tr>
      <w:tr w:rsidR="00E42622" w:rsidRPr="004F380E" w14:paraId="61743D78" w14:textId="77777777" w:rsidTr="00C94E4B">
        <w:tc>
          <w:tcPr>
            <w:tcW w:w="5220" w:type="dxa"/>
          </w:tcPr>
          <w:p w14:paraId="75B2BB22" w14:textId="77777777" w:rsidR="00E42622" w:rsidRPr="004F380E" w:rsidRDefault="00E42622" w:rsidP="00C94E4B">
            <w:pPr>
              <w:pStyle w:val="ProductList-OfferingBody"/>
              <w:rPr>
                <w:rFonts w:cstheme="minorHAnsi"/>
              </w:rPr>
            </w:pPr>
            <w:r w:rsidRPr="004F380E">
              <w:rPr>
                <w:rFonts w:cstheme="minorHAnsi"/>
              </w:rPr>
              <w:t>限定過期</w:t>
            </w:r>
          </w:p>
        </w:tc>
        <w:tc>
          <w:tcPr>
            <w:tcW w:w="5220" w:type="dxa"/>
          </w:tcPr>
          <w:p w14:paraId="64C1EBC1" w14:textId="77777777" w:rsidR="00E42622" w:rsidRPr="004F380E" w:rsidRDefault="00E42622" w:rsidP="00C94E4B">
            <w:pPr>
              <w:pStyle w:val="ProductList-OfferingBody"/>
              <w:rPr>
                <w:rFonts w:cstheme="minorHAnsi"/>
              </w:rPr>
            </w:pPr>
            <w:r w:rsidRPr="004F380E">
              <w:rPr>
                <w:rFonts w:cstheme="minorHAnsi"/>
              </w:rPr>
              <w:t>讀取您自己的寫入</w:t>
            </w:r>
            <w:r w:rsidRPr="004F380E">
              <w:rPr>
                <w:rFonts w:cstheme="minorHAnsi"/>
              </w:rPr>
              <w:t xml:space="preserve"> (</w:t>
            </w:r>
            <w:r w:rsidRPr="004F380E">
              <w:rPr>
                <w:rFonts w:cstheme="minorHAnsi"/>
              </w:rPr>
              <w:t>於寫入地區內</w:t>
            </w:r>
            <w:r w:rsidRPr="004F380E">
              <w:rPr>
                <w:rFonts w:cstheme="minorHAnsi"/>
              </w:rPr>
              <w:t>)</w:t>
            </w:r>
          </w:p>
          <w:p w14:paraId="7E7E343C" w14:textId="77777777" w:rsidR="00E42622" w:rsidRPr="004F380E" w:rsidRDefault="00E42622" w:rsidP="00C94E4B">
            <w:pPr>
              <w:pStyle w:val="ProductList-Body"/>
              <w:rPr>
                <w:rFonts w:cstheme="minorHAnsi"/>
              </w:rPr>
            </w:pPr>
            <w:r w:rsidRPr="004F380E">
              <w:rPr>
                <w:rFonts w:cstheme="minorHAnsi"/>
                <w:sz w:val="16"/>
                <w:szCs w:val="16"/>
              </w:rPr>
              <w:t>單純讀取</w:t>
            </w:r>
            <w:r w:rsidRPr="004F380E">
              <w:rPr>
                <w:rFonts w:cstheme="minorHAnsi"/>
                <w:sz w:val="16"/>
                <w:szCs w:val="16"/>
              </w:rPr>
              <w:t xml:space="preserve"> (</w:t>
            </w:r>
            <w:r w:rsidRPr="004F380E">
              <w:rPr>
                <w:rFonts w:cstheme="minorHAnsi"/>
                <w:sz w:val="16"/>
                <w:szCs w:val="16"/>
              </w:rPr>
              <w:t>於某一地區內</w:t>
            </w:r>
            <w:r w:rsidRPr="004F380E">
              <w:rPr>
                <w:rFonts w:cstheme="minorHAnsi"/>
                <w:sz w:val="16"/>
                <w:szCs w:val="16"/>
              </w:rPr>
              <w:t>)</w:t>
            </w:r>
          </w:p>
          <w:p w14:paraId="4AA6DBEE" w14:textId="77777777" w:rsidR="00E42622" w:rsidRPr="004F380E" w:rsidRDefault="00E42622" w:rsidP="00C94E4B">
            <w:pPr>
              <w:pStyle w:val="ProductList-OfferingBody"/>
              <w:rPr>
                <w:rFonts w:cstheme="minorHAnsi"/>
              </w:rPr>
            </w:pPr>
            <w:r w:rsidRPr="004F380E">
              <w:rPr>
                <w:rFonts w:cstheme="minorHAnsi"/>
                <w:szCs w:val="16"/>
              </w:rPr>
              <w:t>一致前置詞</w:t>
            </w:r>
          </w:p>
          <w:p w14:paraId="7E50164B" w14:textId="77777777" w:rsidR="00E42622" w:rsidRPr="004F380E" w:rsidRDefault="00E42622" w:rsidP="00C94E4B">
            <w:pPr>
              <w:pStyle w:val="ProductList-Body"/>
              <w:rPr>
                <w:rFonts w:cstheme="minorHAnsi"/>
                <w:sz w:val="16"/>
                <w:szCs w:val="16"/>
              </w:rPr>
            </w:pPr>
            <w:r w:rsidRPr="004F380E">
              <w:rPr>
                <w:rFonts w:cstheme="minorHAnsi"/>
                <w:sz w:val="16"/>
                <w:szCs w:val="16"/>
              </w:rPr>
              <w:t>過期限定</w:t>
            </w:r>
            <w:r w:rsidRPr="004F380E">
              <w:rPr>
                <w:rFonts w:cstheme="minorHAnsi"/>
                <w:sz w:val="16"/>
                <w:szCs w:val="16"/>
              </w:rPr>
              <w:t xml:space="preserve"> &lt; K</w:t>
            </w:r>
            <w:r w:rsidRPr="004F380E">
              <w:rPr>
                <w:rFonts w:cstheme="minorHAnsi"/>
                <w:sz w:val="16"/>
                <w:szCs w:val="16"/>
              </w:rPr>
              <w:t>、</w:t>
            </w:r>
            <w:r w:rsidRPr="004F380E">
              <w:rPr>
                <w:rFonts w:cstheme="minorHAnsi"/>
                <w:sz w:val="16"/>
                <w:szCs w:val="16"/>
              </w:rPr>
              <w:t>T</w:t>
            </w:r>
          </w:p>
        </w:tc>
      </w:tr>
      <w:tr w:rsidR="00E42622" w:rsidRPr="004F380E" w14:paraId="2546861B" w14:textId="77777777" w:rsidTr="00C94E4B">
        <w:tc>
          <w:tcPr>
            <w:tcW w:w="5220" w:type="dxa"/>
          </w:tcPr>
          <w:p w14:paraId="4367191B" w14:textId="77777777" w:rsidR="00E42622" w:rsidRPr="004F380E" w:rsidRDefault="00E42622" w:rsidP="00C94E4B">
            <w:pPr>
              <w:pStyle w:val="ProductList-OfferingBody"/>
              <w:rPr>
                <w:rFonts w:cstheme="minorHAnsi"/>
              </w:rPr>
            </w:pPr>
            <w:r w:rsidRPr="004F380E">
              <w:rPr>
                <w:rFonts w:cstheme="minorHAnsi"/>
              </w:rPr>
              <w:t>一致前置詞</w:t>
            </w:r>
          </w:p>
        </w:tc>
        <w:tc>
          <w:tcPr>
            <w:tcW w:w="5220" w:type="dxa"/>
          </w:tcPr>
          <w:p w14:paraId="653B0BF4" w14:textId="77777777" w:rsidR="00E42622" w:rsidRPr="004F380E" w:rsidRDefault="00E42622" w:rsidP="00C94E4B">
            <w:pPr>
              <w:pStyle w:val="ProductList-OfferingBody"/>
              <w:rPr>
                <w:rFonts w:cstheme="minorHAnsi"/>
              </w:rPr>
            </w:pPr>
            <w:r w:rsidRPr="004F380E">
              <w:rPr>
                <w:rFonts w:cstheme="minorHAnsi"/>
              </w:rPr>
              <w:t>一致前置詞</w:t>
            </w:r>
          </w:p>
        </w:tc>
      </w:tr>
      <w:tr w:rsidR="00E42622" w:rsidRPr="004F380E" w14:paraId="33361076" w14:textId="77777777" w:rsidTr="00C94E4B">
        <w:tc>
          <w:tcPr>
            <w:tcW w:w="5220" w:type="dxa"/>
          </w:tcPr>
          <w:p w14:paraId="1D9373F5" w14:textId="77777777" w:rsidR="00E42622" w:rsidRPr="004F380E" w:rsidRDefault="00E42622" w:rsidP="00C94E4B">
            <w:pPr>
              <w:pStyle w:val="ProductList-OfferingBody"/>
              <w:rPr>
                <w:rFonts w:cstheme="minorHAnsi"/>
              </w:rPr>
            </w:pPr>
            <w:r w:rsidRPr="004F380E">
              <w:rPr>
                <w:rFonts w:cstheme="minorHAnsi"/>
              </w:rPr>
              <w:t>最終</w:t>
            </w:r>
          </w:p>
        </w:tc>
        <w:tc>
          <w:tcPr>
            <w:tcW w:w="5220" w:type="dxa"/>
          </w:tcPr>
          <w:p w14:paraId="3CD42FAF" w14:textId="77777777" w:rsidR="00E42622" w:rsidRPr="004F380E" w:rsidRDefault="00E42622" w:rsidP="00C94E4B">
            <w:pPr>
              <w:pStyle w:val="ProductList-OfferingBody"/>
              <w:rPr>
                <w:rFonts w:cstheme="minorHAnsi"/>
              </w:rPr>
            </w:pPr>
            <w:r w:rsidRPr="004F380E">
              <w:rPr>
                <w:rFonts w:cstheme="minorHAnsi"/>
              </w:rPr>
              <w:t>最終</w:t>
            </w:r>
          </w:p>
        </w:tc>
      </w:tr>
    </w:tbl>
    <w:p w14:paraId="3C224813" w14:textId="77777777" w:rsidR="00E42622" w:rsidRPr="004F380E" w:rsidRDefault="00E42622" w:rsidP="00E42622">
      <w:pPr>
        <w:pStyle w:val="ProductList-Body"/>
        <w:ind w:left="360"/>
        <w:rPr>
          <w:rFonts w:cstheme="minorHAnsi"/>
        </w:rPr>
      </w:pPr>
    </w:p>
    <w:p w14:paraId="0A33C624"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一致性違規率</w:t>
      </w:r>
      <w:r w:rsidRPr="004F380E">
        <w:rPr>
          <w:rFonts w:cstheme="minorHAnsi"/>
        </w:rPr>
        <w:t>」係指將指定的一小時間隔內，在特定</w:t>
      </w:r>
      <w:r w:rsidRPr="004F380E">
        <w:rPr>
          <w:rFonts w:cstheme="minorHAnsi"/>
        </w:rPr>
        <w:t xml:space="preserve"> Azure </w:t>
      </w:r>
      <w:r w:rsidRPr="004F380E">
        <w:rPr>
          <w:rFonts w:cstheme="minorHAnsi"/>
        </w:rPr>
        <w:t>訂閱期間的所有資源中，執行針對選定之一致性等級所指定的一致性保證時所無法提供的成功要求數，除以總要求數所得結果。若要求總數在指定的一小時間隔內為零，則該一致性違規率為</w:t>
      </w:r>
      <w:r w:rsidRPr="004F380E">
        <w:rPr>
          <w:rFonts w:cstheme="minorHAnsi"/>
        </w:rPr>
        <w:t xml:space="preserve"> 0%</w:t>
      </w:r>
      <w:r w:rsidRPr="004F380E">
        <w:rPr>
          <w:rFonts w:cstheme="minorHAnsi"/>
        </w:rPr>
        <w:t>。</w:t>
      </w:r>
    </w:p>
    <w:p w14:paraId="7F450042" w14:textId="77777777" w:rsidR="00E42622" w:rsidRPr="004C2FFA" w:rsidRDefault="00E42622" w:rsidP="00E42622">
      <w:pPr>
        <w:pStyle w:val="ProductList-Body"/>
        <w:ind w:left="360"/>
        <w:rPr>
          <w:rFonts w:ascii="PMingLiU" w:hAnsi="PMingLiU" w:cstheme="minorHAnsi"/>
          <w:spacing w:val="-2"/>
        </w:rPr>
      </w:pPr>
      <w:r w:rsidRPr="004C2FFA">
        <w:rPr>
          <w:rFonts w:ascii="PMingLiU" w:hAnsi="PMingLiU" w:cstheme="minorHAnsi"/>
          <w:spacing w:val="-2"/>
        </w:rPr>
        <w:t>計費月份的「</w:t>
      </w:r>
      <w:r w:rsidRPr="004C2FFA">
        <w:rPr>
          <w:rFonts w:ascii="PMingLiU" w:hAnsi="PMingLiU" w:cstheme="minorHAnsi"/>
          <w:b/>
          <w:color w:val="0072C6"/>
          <w:spacing w:val="-2"/>
        </w:rPr>
        <w:t>平均一致性違規率</w:t>
      </w:r>
      <w:r w:rsidRPr="004C2FFA">
        <w:rPr>
          <w:rFonts w:ascii="PMingLiU" w:hAnsi="PMingLiU" w:cstheme="minorHAnsi"/>
          <w:spacing w:val="-2"/>
        </w:rPr>
        <w:t>」係指計費月份中每小時的一致性違規率總和除以計費月份中的總時數所得結果。</w:t>
      </w:r>
    </w:p>
    <w:p w14:paraId="1527D220" w14:textId="77777777" w:rsidR="00E42622" w:rsidRPr="004F380E" w:rsidRDefault="00E42622" w:rsidP="00E42622">
      <w:pPr>
        <w:pStyle w:val="ProductList-Body"/>
        <w:ind w:left="360"/>
        <w:rPr>
          <w:rFonts w:cstheme="minorHAnsi"/>
        </w:rPr>
      </w:pPr>
      <w:r w:rsidRPr="004F380E">
        <w:rPr>
          <w:rFonts w:cstheme="minorHAnsi"/>
        </w:rPr>
        <w:t xml:space="preserve">Azure Cosmos </w:t>
      </w:r>
      <w:r w:rsidRPr="004F380E">
        <w:rPr>
          <w:rStyle w:val="ProductList-BodyChar"/>
          <w:rFonts w:cstheme="minorHAnsi"/>
        </w:rPr>
        <w:t>DB</w:t>
      </w:r>
      <w:r w:rsidRPr="004F380E">
        <w:rPr>
          <w:rFonts w:cstheme="minorHAnsi"/>
        </w:rPr>
        <w:t xml:space="preserve"> </w:t>
      </w:r>
      <w:r w:rsidRPr="004F380E">
        <w:rPr>
          <w:rFonts w:cstheme="minorHAnsi"/>
        </w:rPr>
        <w:t>服務之「</w:t>
      </w:r>
      <w:r w:rsidRPr="004F380E">
        <w:rPr>
          <w:rFonts w:cstheme="minorHAnsi"/>
          <w:b/>
          <w:color w:val="0072C6"/>
        </w:rPr>
        <w:t>每月一致性取得百分比</w:t>
      </w:r>
      <w:r w:rsidRPr="004F380E">
        <w:rPr>
          <w:rFonts w:cstheme="minorHAnsi"/>
        </w:rPr>
        <w:t>」的計算方式為在一計費月份內，從</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訂閱之平均一致性違規率。</w:t>
      </w:r>
    </w:p>
    <w:p w14:paraId="33B4C9B4" w14:textId="77777777" w:rsidR="00E42622" w:rsidRPr="004F380E" w:rsidRDefault="00E42622" w:rsidP="00E42622">
      <w:pPr>
        <w:pStyle w:val="ProductList-Body"/>
        <w:ind w:left="360"/>
        <w:rPr>
          <w:rFonts w:cstheme="minorHAnsi"/>
        </w:rPr>
      </w:pPr>
      <w:r w:rsidRPr="004F380E">
        <w:rPr>
          <w:rFonts w:cstheme="minorHAnsi"/>
          <w:b/>
          <w:color w:val="0072C6"/>
        </w:rPr>
        <w:t>每月一致性取得百分比</w:t>
      </w:r>
      <w:r w:rsidRPr="004F380E">
        <w:rPr>
          <w:rFonts w:cstheme="minorHAnsi"/>
        </w:rPr>
        <w:t>：就</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服務而言，計算方式為在一計費月份內，以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訂閱之平均一致性違規率。</w:t>
      </w:r>
    </w:p>
    <w:p w14:paraId="39AABB15" w14:textId="77777777" w:rsidR="00E42622" w:rsidRPr="004F380E" w:rsidRDefault="00E42622" w:rsidP="00E42622">
      <w:pPr>
        <w:pStyle w:val="ProductList-Body"/>
        <w:ind w:left="360"/>
        <w:rPr>
          <w:rFonts w:cstheme="minorHAnsi"/>
        </w:rPr>
      </w:pPr>
      <w:r w:rsidRPr="004F380E">
        <w:rPr>
          <w:rFonts w:cstheme="minorHAnsi"/>
        </w:rPr>
        <w:t>每月一致性百分比係使用下列公式表示：</w:t>
      </w:r>
    </w:p>
    <w:p w14:paraId="65D7F369" w14:textId="77777777" w:rsidR="00E42622" w:rsidRPr="004F380E" w:rsidRDefault="00E42622" w:rsidP="00E42622">
      <w:pPr>
        <w:pStyle w:val="ProductList-Body"/>
        <w:rPr>
          <w:rFonts w:cstheme="minorHAnsi"/>
        </w:rPr>
      </w:pPr>
    </w:p>
    <w:p w14:paraId="28A1FABB"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 </m:t>
          </m:r>
          <m:r>
            <m:rPr>
              <m:nor/>
            </m:rPr>
            <w:rPr>
              <w:rFonts w:ascii="Cambria Math" w:cstheme="minorHAnsi" w:hint="eastAsia"/>
              <w:i/>
              <w:sz w:val="18"/>
              <w:szCs w:val="18"/>
            </w:rPr>
            <m:t>平均一致性違規率</m:t>
          </m:r>
        </m:oMath>
      </m:oMathPara>
    </w:p>
    <w:p w14:paraId="691CADE0" w14:textId="77777777" w:rsidR="00E42622" w:rsidRPr="004F380E" w:rsidRDefault="00E42622" w:rsidP="00E42622">
      <w:pPr>
        <w:pStyle w:val="ProductList-Body"/>
        <w:keepNext/>
        <w:ind w:left="360"/>
        <w:rPr>
          <w:rFonts w:cstheme="minorHAnsi"/>
        </w:rPr>
      </w:pPr>
      <w:r w:rsidRPr="004F380E">
        <w:rPr>
          <w:rFonts w:cstheme="minorHAnsi"/>
          <w:b/>
          <w:color w:val="0072C6"/>
        </w:rPr>
        <w:t>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715119EC" w14:textId="77777777" w:rsidTr="00C94E4B">
        <w:trPr>
          <w:tblHeader/>
        </w:trPr>
        <w:tc>
          <w:tcPr>
            <w:tcW w:w="5220" w:type="dxa"/>
            <w:shd w:val="clear" w:color="auto" w:fill="0072C6"/>
          </w:tcPr>
          <w:p w14:paraId="0C47515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一致性取得百分比</w:t>
            </w:r>
          </w:p>
        </w:tc>
        <w:tc>
          <w:tcPr>
            <w:tcW w:w="5220" w:type="dxa"/>
            <w:shd w:val="clear" w:color="auto" w:fill="0072C6"/>
          </w:tcPr>
          <w:p w14:paraId="2707CD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3BB1C6B" w14:textId="77777777" w:rsidTr="00C94E4B">
        <w:tc>
          <w:tcPr>
            <w:tcW w:w="5220" w:type="dxa"/>
          </w:tcPr>
          <w:p w14:paraId="4F5C5C2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25485A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AC0101" w14:textId="77777777" w:rsidTr="00C94E4B">
        <w:tc>
          <w:tcPr>
            <w:tcW w:w="5220" w:type="dxa"/>
          </w:tcPr>
          <w:p w14:paraId="1C3E268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175944A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FAF55A3" w14:textId="77777777" w:rsidR="00E42622" w:rsidRPr="004F380E" w:rsidRDefault="00E42622" w:rsidP="00E42622">
      <w:pPr>
        <w:pStyle w:val="ProductList-Body"/>
        <w:rPr>
          <w:rFonts w:cstheme="minorHAnsi"/>
        </w:rPr>
      </w:pPr>
    </w:p>
    <w:p w14:paraId="247512A0" w14:textId="77777777" w:rsidR="00E42622" w:rsidRPr="004F380E" w:rsidRDefault="00E42622" w:rsidP="00E42622">
      <w:pPr>
        <w:pStyle w:val="ProductList-Body"/>
        <w:tabs>
          <w:tab w:val="clear" w:pos="360"/>
        </w:tabs>
        <w:rPr>
          <w:rFonts w:cstheme="minorHAnsi"/>
        </w:rPr>
      </w:pPr>
      <w:r w:rsidRPr="004F380E">
        <w:rPr>
          <w:rFonts w:cstheme="minorHAnsi"/>
          <w:b/>
          <w:color w:val="00188F"/>
        </w:rPr>
        <w:t>延遲性</w:t>
      </w:r>
      <w:r w:rsidRPr="004F380E">
        <w:rPr>
          <w:rFonts w:cstheme="minorHAnsi"/>
          <w:b/>
          <w:color w:val="00188F"/>
        </w:rPr>
        <w:t xml:space="preserve"> SLA</w:t>
      </w:r>
    </w:p>
    <w:p w14:paraId="3A5857BF"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應用程式</w:t>
      </w:r>
      <w:r w:rsidRPr="004F380E">
        <w:rPr>
          <w:rFonts w:cstheme="minorHAnsi"/>
        </w:rPr>
        <w:t>」係指在已啟用加速網路之本機</w:t>
      </w:r>
      <w:r w:rsidRPr="004F380E">
        <w:rPr>
          <w:rFonts w:cstheme="minorHAnsi"/>
        </w:rPr>
        <w:t xml:space="preserve"> Azure </w:t>
      </w:r>
      <w:r w:rsidRPr="004F380E">
        <w:rPr>
          <w:rFonts w:cstheme="minorHAnsi"/>
        </w:rPr>
        <w:t>區域內部署之</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應用程式，其使用的</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用戶端</w:t>
      </w:r>
      <w:r w:rsidRPr="004F380E">
        <w:rPr>
          <w:rFonts w:cstheme="minorHAnsi"/>
        </w:rPr>
        <w:t xml:space="preserve"> SDK </w:t>
      </w:r>
      <w:r w:rsidRPr="004F380E">
        <w:rPr>
          <w:rFonts w:cstheme="minorHAnsi"/>
        </w:rPr>
        <w:t>已設定為對計費月份中特定</w:t>
      </w:r>
      <w:r w:rsidRPr="004F380E">
        <w:rPr>
          <w:rFonts w:cstheme="minorHAnsi"/>
        </w:rPr>
        <w:t xml:space="preserve"> Microsoft Azure </w:t>
      </w:r>
      <w:r w:rsidRPr="004F380E">
        <w:rPr>
          <w:rFonts w:cstheme="minorHAnsi"/>
        </w:rPr>
        <w:t>訂閱進行</w:t>
      </w:r>
      <w:r w:rsidRPr="004F380E">
        <w:rPr>
          <w:rFonts w:cstheme="minorHAnsi"/>
        </w:rPr>
        <w:t xml:space="preserve"> TCP </w:t>
      </w:r>
      <w:r w:rsidRPr="004F380E">
        <w:rPr>
          <w:rFonts w:cstheme="minorHAnsi"/>
        </w:rPr>
        <w:t>直接連線。</w:t>
      </w:r>
    </w:p>
    <w:p w14:paraId="6A2B0922"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N</w:t>
      </w:r>
      <w:r w:rsidRPr="004F380E">
        <w:rPr>
          <w:rFonts w:cstheme="minorHAnsi"/>
        </w:rPr>
        <w:t>」係指在指定的某一小時內，指定應用程式對於酬載大小小於或等於</w:t>
      </w:r>
      <w:r w:rsidRPr="004F380E">
        <w:rPr>
          <w:rFonts w:cstheme="minorHAnsi"/>
        </w:rPr>
        <w:t xml:space="preserve"> 1 KB </w:t>
      </w:r>
      <w:r w:rsidRPr="004F380E">
        <w:rPr>
          <w:rFonts w:cstheme="minorHAnsi"/>
        </w:rPr>
        <w:t>之作業，執行資料項目讀取或資料項目寫入作業，其成功要求數。</w:t>
      </w:r>
    </w:p>
    <w:p w14:paraId="100A59E3"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S</w:t>
      </w:r>
      <w:r w:rsidRPr="004F380E">
        <w:rPr>
          <w:rFonts w:cstheme="minorHAnsi"/>
        </w:rPr>
        <w:t>」係指在指定的某一小時內，指定應用程式對於酬載大小小於或等於</w:t>
      </w:r>
      <w:r w:rsidRPr="004F380E">
        <w:rPr>
          <w:rFonts w:cstheme="minorHAnsi"/>
        </w:rPr>
        <w:t xml:space="preserve"> 1 KB </w:t>
      </w:r>
      <w:r w:rsidRPr="004F380E">
        <w:rPr>
          <w:rFonts w:cstheme="minorHAnsi"/>
        </w:rPr>
        <w:t>之作業，執行資料項目讀取或資料項目寫入作業，其依遞增排序之成功要求回應次數的延遲性排序集合。</w:t>
      </w:r>
    </w:p>
    <w:p w14:paraId="78270897" w14:textId="77777777" w:rsidR="00E42622" w:rsidRPr="004F380E" w:rsidRDefault="00E42622" w:rsidP="00E42622">
      <w:pPr>
        <w:pStyle w:val="ListParagraph"/>
        <w:spacing w:after="0" w:line="240" w:lineRule="auto"/>
        <w:ind w:left="360"/>
        <w:rPr>
          <w:rFonts w:cstheme="minorHAnsi"/>
        </w:rPr>
      </w:pPr>
      <w:r w:rsidRPr="004F380E">
        <w:rPr>
          <w:rStyle w:val="ProductList-BodyChar"/>
          <w:rFonts w:cstheme="minorHAnsi"/>
        </w:rPr>
        <w:t>「</w:t>
      </w:r>
      <w:r w:rsidRPr="004F380E">
        <w:rPr>
          <w:rStyle w:val="ProductList-BodyChar"/>
          <w:rFonts w:cstheme="minorHAnsi"/>
          <w:b/>
          <w:color w:val="0072C6"/>
        </w:rPr>
        <w:t>序數順位</w:t>
      </w:r>
      <w:r w:rsidRPr="004F380E">
        <w:rPr>
          <w:rStyle w:val="ProductList-BodyChar"/>
          <w:rFonts w:cstheme="minorHAnsi"/>
        </w:rPr>
        <w:t>」係指使用以下公式表示之最近序數方法的第</w:t>
      </w:r>
      <w:r w:rsidRPr="004F380E">
        <w:rPr>
          <w:rStyle w:val="ProductList-BodyChar"/>
          <w:rFonts w:cstheme="minorHAnsi"/>
        </w:rPr>
        <w:t xml:space="preserve"> 99 </w:t>
      </w:r>
      <w:r w:rsidRPr="004F380E">
        <w:rPr>
          <w:rStyle w:val="ProductList-BodyChar"/>
          <w:rFonts w:cstheme="minorHAnsi"/>
        </w:rPr>
        <w:t>個百分位數</w:t>
      </w:r>
      <w:r w:rsidRPr="004F380E">
        <w:rPr>
          <w:rFonts w:cstheme="minorHAnsi"/>
          <w:sz w:val="18"/>
          <w:szCs w:val="18"/>
        </w:rPr>
        <w:t>：</w:t>
      </w:r>
    </w:p>
    <w:p w14:paraId="0C8192BA" w14:textId="77777777" w:rsidR="00E42622" w:rsidRPr="004F380E" w:rsidRDefault="00E42622" w:rsidP="00E42622">
      <w:pPr>
        <w:pStyle w:val="ListParagraph"/>
        <w:spacing w:after="0" w:line="240" w:lineRule="auto"/>
        <w:ind w:left="360"/>
        <w:rPr>
          <w:rFonts w:cstheme="minorHAnsi"/>
        </w:rPr>
      </w:pPr>
    </w:p>
    <w:p w14:paraId="61E6A570" w14:textId="77777777" w:rsidR="00E42622" w:rsidRPr="004F380E" w:rsidRDefault="00E42622" w:rsidP="00E42622">
      <w:pPr>
        <w:pStyle w:val="ListParagraph"/>
        <w:ind w:left="360"/>
        <w:rPr>
          <w:rFonts w:cstheme="minorHAnsi"/>
        </w:rPr>
      </w:pPr>
      <m:oMathPara>
        <m:oMath>
          <m:r>
            <w:rPr>
              <w:rFonts w:ascii="Cambria Math" w:hAnsi="Cambria Math" w:cstheme="minorHAnsi" w:hint="eastAsia"/>
              <w:sz w:val="18"/>
              <w:szCs w:val="18"/>
            </w:rPr>
            <m:t>序數順位</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6865988B"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 xml:space="preserve">P99 </w:t>
      </w:r>
      <w:r w:rsidRPr="004F380E">
        <w:rPr>
          <w:rFonts w:cstheme="minorHAnsi"/>
          <w:b/>
          <w:color w:val="0072C6"/>
        </w:rPr>
        <w:t>延遲性</w:t>
      </w:r>
      <w:r w:rsidRPr="004F380E">
        <w:rPr>
          <w:rFonts w:cstheme="minorHAnsi"/>
        </w:rPr>
        <w:t>」係指</w:t>
      </w:r>
      <w:r w:rsidRPr="004F380E">
        <w:rPr>
          <w:rFonts w:cstheme="minorHAnsi"/>
        </w:rPr>
        <w:t xml:space="preserve"> S </w:t>
      </w:r>
      <w:r w:rsidRPr="004F380E">
        <w:rPr>
          <w:rFonts w:cstheme="minorHAnsi"/>
        </w:rPr>
        <w:t>之序數順位的值。</w:t>
      </w:r>
    </w:p>
    <w:p w14:paraId="1C9A0B0D"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延遲過長時數</w:t>
      </w:r>
      <w:r w:rsidRPr="004F380E">
        <w:rPr>
          <w:rFonts w:cstheme="minorHAnsi"/>
        </w:rPr>
        <w:t>」係指在一小時間隔內，應用程式所提交之成功要求數中，結果是</w:t>
      </w:r>
      <w:r w:rsidRPr="004F380E">
        <w:rPr>
          <w:rFonts w:cstheme="minorHAnsi"/>
        </w:rPr>
        <w:t xml:space="preserve"> P99 </w:t>
      </w:r>
      <w:r w:rsidRPr="004F380E">
        <w:rPr>
          <w:rFonts w:cstheme="minorHAnsi"/>
        </w:rPr>
        <w:t>延遲性大於或等於</w:t>
      </w:r>
      <w:r w:rsidRPr="004F380E">
        <w:rPr>
          <w:rFonts w:cstheme="minorHAnsi"/>
        </w:rPr>
        <w:t xml:space="preserve"> 10ms (</w:t>
      </w:r>
      <w:r w:rsidRPr="004F380E">
        <w:rPr>
          <w:rFonts w:cstheme="minorHAnsi"/>
        </w:rPr>
        <w:t>資料項目讀取</w:t>
      </w:r>
      <w:r w:rsidRPr="004F380E">
        <w:rPr>
          <w:rFonts w:cstheme="minorHAnsi"/>
        </w:rPr>
        <w:t xml:space="preserve">) </w:t>
      </w:r>
      <w:r w:rsidRPr="004F380E">
        <w:rPr>
          <w:rFonts w:cstheme="minorHAnsi"/>
        </w:rPr>
        <w:t>或</w:t>
      </w:r>
      <w:r w:rsidRPr="004F380E">
        <w:rPr>
          <w:rFonts w:cstheme="minorHAnsi"/>
        </w:rPr>
        <w:t xml:space="preserve"> 10ms (</w:t>
      </w:r>
      <w:r w:rsidRPr="004F380E">
        <w:rPr>
          <w:rFonts w:cstheme="minorHAnsi"/>
        </w:rPr>
        <w:t>資料項目寫入</w:t>
      </w:r>
      <w:r w:rsidRPr="004F380E">
        <w:rPr>
          <w:rFonts w:cstheme="minorHAnsi"/>
        </w:rPr>
        <w:t xml:space="preserve">) </w:t>
      </w:r>
      <w:r w:rsidRPr="004F380E">
        <w:rPr>
          <w:rFonts w:cstheme="minorHAnsi"/>
        </w:rPr>
        <w:t>之作業的總數。若在指定的一小時間隔內成功要求數為零，則該時間間隔的延遲過長時數為</w:t>
      </w:r>
      <w:r w:rsidRPr="004F380E">
        <w:rPr>
          <w:rFonts w:cstheme="minorHAnsi"/>
        </w:rPr>
        <w:t xml:space="preserve"> 0</w:t>
      </w:r>
      <w:r w:rsidRPr="004F380E">
        <w:rPr>
          <w:rFonts w:cstheme="minorHAnsi"/>
        </w:rPr>
        <w:t>。</w:t>
      </w:r>
    </w:p>
    <w:p w14:paraId="5CA6C38B"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平均延遲過長率</w:t>
      </w:r>
      <w:r w:rsidRPr="004F380E">
        <w:rPr>
          <w:rFonts w:cstheme="minorHAnsi"/>
        </w:rPr>
        <w:t>」係指計費月份中的延遲過長時數總和除以總時數所得結果。</w:t>
      </w:r>
    </w:p>
    <w:p w14:paraId="04A892D3" w14:textId="77777777" w:rsidR="00E42622" w:rsidRPr="004F380E" w:rsidRDefault="00E42622" w:rsidP="00E42622">
      <w:pPr>
        <w:pStyle w:val="ProductList-Body"/>
        <w:ind w:left="360"/>
        <w:rPr>
          <w:rFonts w:cstheme="minorHAnsi"/>
        </w:rPr>
      </w:pPr>
      <w:r w:rsidRPr="004F380E">
        <w:rPr>
          <w:rFonts w:cstheme="minorHAnsi"/>
          <w:b/>
          <w:color w:val="0072C6"/>
        </w:rPr>
        <w:t>透過資料庫帳戶部署的</w:t>
      </w:r>
      <w:r w:rsidRPr="004F380E">
        <w:rPr>
          <w:rFonts w:cstheme="minorHAnsi"/>
        </w:rPr>
        <w:t xml:space="preserve"> Azure Cosmos</w:t>
      </w:r>
      <w:r w:rsidRPr="004F380E">
        <w:rPr>
          <w:rStyle w:val="ProductList-BodyChar"/>
          <w:rFonts w:cstheme="minorHAnsi"/>
        </w:rPr>
        <w:t xml:space="preserve"> DB</w:t>
      </w:r>
      <w:r w:rsidRPr="004F380E">
        <w:rPr>
          <w:rFonts w:cstheme="minorHAnsi"/>
        </w:rPr>
        <w:t xml:space="preserve"> </w:t>
      </w:r>
      <w:r w:rsidRPr="004F380E">
        <w:rPr>
          <w:rFonts w:cstheme="minorHAnsi"/>
        </w:rPr>
        <w:t>應用程式之「每月</w:t>
      </w:r>
      <w:r w:rsidRPr="004F380E">
        <w:rPr>
          <w:rFonts w:cstheme="minorHAnsi"/>
        </w:rPr>
        <w:t xml:space="preserve"> P99 </w:t>
      </w:r>
      <w:r w:rsidRPr="004F380E">
        <w:rPr>
          <w:rFonts w:cstheme="minorHAnsi"/>
        </w:rPr>
        <w:t>延遲性取得百分比」，其資料庫帳戶的範圍限定為已設定為五個一致性等級中之任一等級的單一</w:t>
      </w:r>
      <w:r w:rsidRPr="004F380E">
        <w:rPr>
          <w:rFonts w:cstheme="minorHAnsi"/>
        </w:rPr>
        <w:t xml:space="preserve"> Azure </w:t>
      </w:r>
      <w:r w:rsidRPr="004F380E">
        <w:rPr>
          <w:rFonts w:cstheme="minorHAnsi"/>
        </w:rPr>
        <w:t>區域，或其資料庫帳戶範圍跨多個區域且已設定為四個放鬆型一致性等級中之任一等級，計算方式為在計費月份中，從</w:t>
      </w:r>
      <w:r w:rsidRPr="004F380E">
        <w:rPr>
          <w:rFonts w:cstheme="minorHAnsi"/>
        </w:rPr>
        <w:t xml:space="preserve"> 100% </w:t>
      </w:r>
      <w:r w:rsidRPr="004F380E">
        <w:rPr>
          <w:rFonts w:cstheme="minorHAnsi"/>
        </w:rPr>
        <w:t>減掉特定</w:t>
      </w:r>
      <w:r w:rsidRPr="004F380E">
        <w:rPr>
          <w:rFonts w:cstheme="minorHAnsi"/>
        </w:rPr>
        <w:t xml:space="preserve"> Microsoft Azure </w:t>
      </w:r>
      <w:r w:rsidRPr="004F380E">
        <w:rPr>
          <w:rFonts w:cstheme="minorHAnsi"/>
        </w:rPr>
        <w:t>訂閱的平均延遲過長率。</w:t>
      </w:r>
    </w:p>
    <w:p w14:paraId="52156EA2" w14:textId="77777777" w:rsidR="00E42622" w:rsidRPr="004F380E" w:rsidRDefault="00E42622" w:rsidP="00E42622">
      <w:pPr>
        <w:pStyle w:val="ProductList-Body"/>
        <w:ind w:left="360"/>
        <w:rPr>
          <w:rFonts w:cstheme="minorHAnsi"/>
        </w:rPr>
      </w:pPr>
      <w:r w:rsidRPr="004F380E">
        <w:rPr>
          <w:rFonts w:cstheme="minorHAnsi"/>
        </w:rPr>
        <w:t>每月</w:t>
      </w:r>
      <w:r w:rsidRPr="004F380E">
        <w:rPr>
          <w:rFonts w:cstheme="minorHAnsi"/>
        </w:rPr>
        <w:t xml:space="preserve"> P99 </w:t>
      </w:r>
      <w:r w:rsidRPr="004F380E">
        <w:rPr>
          <w:rFonts w:cstheme="minorHAnsi"/>
        </w:rPr>
        <w:t>延遲性取得百分比係使用下列公式表示：</w:t>
      </w:r>
    </w:p>
    <w:p w14:paraId="1B422FB8" w14:textId="77777777" w:rsidR="00E42622" w:rsidRPr="004F380E" w:rsidRDefault="00E42622" w:rsidP="00E42622">
      <w:pPr>
        <w:pStyle w:val="ProductList-Body"/>
        <w:ind w:left="360"/>
        <w:rPr>
          <w:rFonts w:cstheme="minorHAnsi"/>
        </w:rPr>
      </w:pPr>
    </w:p>
    <w:p w14:paraId="552D6AC7" w14:textId="77777777" w:rsidR="00E42622" w:rsidRPr="004F380E" w:rsidRDefault="00E42622" w:rsidP="00E42622">
      <w:pPr>
        <w:pStyle w:val="ProductList-Body"/>
        <w:rPr>
          <w:rFonts w:cstheme="minorHAnsi"/>
        </w:rPr>
      </w:pPr>
      <m:oMathPara>
        <m:oMath>
          <m:r>
            <m:rPr>
              <m:nor/>
            </m:rPr>
            <w:rPr>
              <w:rFonts w:ascii="Cambria Math" w:cstheme="minorHAnsi"/>
              <w:i/>
              <w:szCs w:val="18"/>
            </w:rPr>
            <m:t xml:space="preserve">100% - </m:t>
          </m:r>
          <m:r>
            <m:rPr>
              <m:nor/>
            </m:rPr>
            <w:rPr>
              <w:rFonts w:ascii="Cambria Math" w:cstheme="minorHAnsi" w:hint="eastAsia"/>
              <w:i/>
              <w:szCs w:val="18"/>
            </w:rPr>
            <m:t>平均延遲過長率</m:t>
          </m:r>
        </m:oMath>
      </m:oMathPara>
    </w:p>
    <w:p w14:paraId="4A663254" w14:textId="77777777" w:rsidR="00E42622" w:rsidRPr="004F380E" w:rsidRDefault="00E42622" w:rsidP="00E42622">
      <w:pPr>
        <w:pStyle w:val="ProductList-Body"/>
        <w:keepNext/>
        <w:ind w:left="360"/>
        <w:rPr>
          <w:rFonts w:cstheme="minorHAnsi"/>
        </w:rPr>
      </w:pPr>
    </w:p>
    <w:p w14:paraId="4DA598C8"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5"/>
        <w:gridCol w:w="4480"/>
      </w:tblGrid>
      <w:tr w:rsidR="00E42622" w:rsidRPr="004F380E" w14:paraId="72BEC31E" w14:textId="77777777" w:rsidTr="00C94E4B">
        <w:trPr>
          <w:tblHeader/>
        </w:trPr>
        <w:tc>
          <w:tcPr>
            <w:tcW w:w="4515" w:type="dxa"/>
            <w:shd w:val="clear" w:color="auto" w:fill="0072C6"/>
          </w:tcPr>
          <w:p w14:paraId="64E3097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w:t>
            </w:r>
            <w:r w:rsidRPr="004F380E">
              <w:rPr>
                <w:rFonts w:cstheme="minorHAnsi"/>
                <w:color w:val="FFFFFF" w:themeColor="background1"/>
              </w:rPr>
              <w:t xml:space="preserve"> P99 </w:t>
            </w:r>
            <w:r w:rsidRPr="004F380E">
              <w:rPr>
                <w:rFonts w:cstheme="minorHAnsi"/>
                <w:color w:val="FFFFFF" w:themeColor="background1"/>
              </w:rPr>
              <w:t>延遲性取得百分比</w:t>
            </w:r>
          </w:p>
        </w:tc>
        <w:tc>
          <w:tcPr>
            <w:tcW w:w="4480" w:type="dxa"/>
            <w:shd w:val="clear" w:color="auto" w:fill="0072C6"/>
          </w:tcPr>
          <w:p w14:paraId="74EE3D9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94591A6" w14:textId="77777777" w:rsidTr="00C94E4B">
        <w:tc>
          <w:tcPr>
            <w:tcW w:w="4515" w:type="dxa"/>
          </w:tcPr>
          <w:p w14:paraId="1B50455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480" w:type="dxa"/>
          </w:tcPr>
          <w:p w14:paraId="7180122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55E32F" w14:textId="77777777" w:rsidTr="00C94E4B">
        <w:tc>
          <w:tcPr>
            <w:tcW w:w="4515" w:type="dxa"/>
          </w:tcPr>
          <w:p w14:paraId="5CF176B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480" w:type="dxa"/>
          </w:tcPr>
          <w:p w14:paraId="3664AD37"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04" w:name="_Toc513395510"/>
    <w:bookmarkStart w:id="205" w:name="_Hlk513540106"/>
    <w:p w14:paraId="2CF95180"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3B863A7"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206" w:name="_Toc457821546"/>
      <w:bookmarkStart w:id="207" w:name="_Toc52348948"/>
      <w:bookmarkStart w:id="208" w:name="_Toc120626032"/>
      <w:bookmarkStart w:id="209" w:name="_Toc52348927"/>
      <w:bookmarkStart w:id="210" w:name="_Toc126157378"/>
      <w:r w:rsidRPr="004F380E">
        <w:rPr>
          <w:rFonts w:asciiTheme="minorHAnsi" w:hAnsiTheme="minorHAnsi" w:cstheme="minorHAnsi"/>
        </w:rPr>
        <w:t>資料目錄</w:t>
      </w:r>
      <w:bookmarkEnd w:id="206"/>
      <w:bookmarkEnd w:id="207"/>
      <w:bookmarkEnd w:id="208"/>
      <w:bookmarkEnd w:id="210"/>
    </w:p>
    <w:p w14:paraId="03D3FACD"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76494B2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」係指在計費月份期間已訂購之資料目錄的總分鐘數。</w:t>
      </w:r>
    </w:p>
    <w:p w14:paraId="74D44E2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項目</w:t>
      </w:r>
      <w:r w:rsidRPr="004F380E">
        <w:rPr>
          <w:rFonts w:cstheme="minorHAnsi"/>
        </w:rPr>
        <w:t>」係指資料目錄中的任何目錄物件註冊項目</w:t>
      </w:r>
      <w:r w:rsidRPr="004F380E">
        <w:rPr>
          <w:rFonts w:cstheme="minorHAnsi"/>
        </w:rPr>
        <w:t xml:space="preserve"> (</w:t>
      </w:r>
      <w:r w:rsidRPr="004F380E">
        <w:rPr>
          <w:rFonts w:cstheme="minorHAnsi"/>
        </w:rPr>
        <w:t>例如表格、檢視、量測、叢集或報表</w:t>
      </w:r>
      <w:r w:rsidRPr="004F380E">
        <w:rPr>
          <w:rFonts w:cstheme="minorHAnsi"/>
        </w:rPr>
        <w:t>)</w:t>
      </w:r>
      <w:r w:rsidRPr="004F380E">
        <w:rPr>
          <w:rFonts w:cstheme="minorHAnsi"/>
        </w:rPr>
        <w:t>。</w:t>
      </w:r>
    </w:p>
    <w:p w14:paraId="0FC8649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w:t>
      </w:r>
      <w:r w:rsidRPr="004F380E">
        <w:rPr>
          <w:rFonts w:cstheme="minorHAnsi"/>
          <w:color w:val="000000" w:themeColor="text1"/>
        </w:rPr>
        <w:t>係指在計費月份期間，針對指定的</w:t>
      </w:r>
      <w:r w:rsidRPr="004F380E">
        <w:rPr>
          <w:rFonts w:cstheme="minorHAnsi"/>
          <w:color w:val="000000" w:themeColor="text1"/>
        </w:rPr>
        <w:t xml:space="preserve"> Microsoft Azure </w:t>
      </w:r>
      <w:r w:rsidRPr="004F380E">
        <w:rPr>
          <w:rFonts w:cstheme="minorHAnsi"/>
          <w:color w:val="000000" w:themeColor="text1"/>
        </w:rPr>
        <w:t>訂閱之相關資料目錄進行部署之所有部署分鐘數總和。</w:t>
      </w:r>
    </w:p>
    <w:p w14:paraId="15C72CDA"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b/>
          <w:color w:val="00188F"/>
          <w:sz w:val="18"/>
          <w:szCs w:val="22"/>
        </w:rPr>
        <w:t>停機時間</w:t>
      </w:r>
      <w:r w:rsidRPr="001B6945">
        <w:rPr>
          <w:rFonts w:asciiTheme="minorHAnsi" w:hAnsiTheme="minorHAnsi" w:cstheme="minorHAnsi"/>
          <w:b/>
          <w:bCs/>
          <w:sz w:val="18"/>
          <w:szCs w:val="22"/>
        </w:rPr>
        <w:t>：</w:t>
      </w:r>
      <w:r w:rsidRPr="004F380E">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F380E">
        <w:rPr>
          <w:rFonts w:asciiTheme="minorHAnsi" w:hAnsiTheme="minorHAnsi" w:cstheme="minorHAnsi"/>
          <w:sz w:val="18"/>
          <w:szCs w:val="22"/>
        </w:rPr>
        <w:t xml:space="preserve"> API </w:t>
      </w:r>
      <w:r w:rsidRPr="004F380E">
        <w:rPr>
          <w:rFonts w:asciiTheme="minorHAnsi" w:hAnsiTheme="minorHAnsi" w:cstheme="minorHAnsi"/>
          <w:sz w:val="18"/>
          <w:szCs w:val="22"/>
        </w:rPr>
        <w:t>呼叫之一切嘗試，均傳回錯誤碼，或並未在</w:t>
      </w:r>
      <w:r w:rsidRPr="004F380E">
        <w:rPr>
          <w:rFonts w:asciiTheme="minorHAnsi" w:hAnsiTheme="minorHAnsi" w:cstheme="minorHAnsi"/>
          <w:sz w:val="18"/>
          <w:szCs w:val="22"/>
        </w:rPr>
        <w:t xml:space="preserve"> 5 </w:t>
      </w:r>
      <w:r w:rsidRPr="004F380E">
        <w:rPr>
          <w:rFonts w:asciiTheme="minorHAnsi" w:hAnsiTheme="minorHAnsi" w:cstheme="minorHAnsi"/>
          <w:sz w:val="18"/>
          <w:szCs w:val="22"/>
        </w:rPr>
        <w:t>分鐘內傳回回應，則該分鐘便視為無法供特定資料目錄使用。</w:t>
      </w:r>
    </w:p>
    <w:p w14:paraId="15106BAF" w14:textId="77777777" w:rsidR="00E42622" w:rsidRPr="004F380E" w:rsidRDefault="00E42622" w:rsidP="00E42622">
      <w:pPr>
        <w:pStyle w:val="ProductList-Body"/>
        <w:keepNext/>
        <w:keepLines/>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31FFCCCD" w14:textId="77777777" w:rsidR="00E42622" w:rsidRPr="004F380E" w:rsidRDefault="00E42622" w:rsidP="00E42622">
      <w:pPr>
        <w:pStyle w:val="ProductList-Body"/>
        <w:keepNext/>
        <w:keepLines/>
        <w:rPr>
          <w:rFonts w:cstheme="minorHAnsi"/>
        </w:rPr>
      </w:pPr>
    </w:p>
    <w:p w14:paraId="3D609F1A" w14:textId="77777777" w:rsidR="00E42622" w:rsidRPr="004F380E" w:rsidRDefault="00000000" w:rsidP="00E42622">
      <w:pPr>
        <w:pStyle w:val="ListParagraph"/>
        <w:keepNext/>
        <w:keepLines/>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EC47EFD"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2DA061A" w14:textId="77777777" w:rsidTr="00C94E4B">
        <w:trPr>
          <w:tblHeader/>
        </w:trPr>
        <w:tc>
          <w:tcPr>
            <w:tcW w:w="4688" w:type="dxa"/>
            <w:shd w:val="clear" w:color="auto" w:fill="0072C6"/>
          </w:tcPr>
          <w:p w14:paraId="134881E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FAB8A0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B3B0A94" w14:textId="77777777" w:rsidTr="00C94E4B">
        <w:tc>
          <w:tcPr>
            <w:tcW w:w="4688" w:type="dxa"/>
          </w:tcPr>
          <w:p w14:paraId="1129071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E00AE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CF8F4B" w14:textId="77777777" w:rsidTr="00C94E4B">
        <w:tc>
          <w:tcPr>
            <w:tcW w:w="4688" w:type="dxa"/>
          </w:tcPr>
          <w:p w14:paraId="1311ABD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7FAAD1A"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11" w:name="_Toc457821547"/>
    <w:p w14:paraId="73B909B5"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CB6605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212" w:name="_Toc120626033"/>
      <w:bookmarkStart w:id="213" w:name="_Toc52348949"/>
      <w:bookmarkStart w:id="214" w:name="_Toc126157379"/>
      <w:r w:rsidRPr="000F1F10">
        <w:rPr>
          <w:rFonts w:ascii="Calibri Light" w:hAnsi="Calibri Light" w:cs="Calibri Light"/>
        </w:rPr>
        <w:t>Azure Data Factory</w:t>
      </w:r>
      <w:bookmarkEnd w:id="212"/>
      <w:bookmarkEnd w:id="214"/>
      <w:r w:rsidRPr="000F1F10">
        <w:rPr>
          <w:rFonts w:ascii="Calibri Light" w:hAnsi="Calibri Light" w:cs="Calibri Light"/>
        </w:rPr>
        <w:t xml:space="preserve"> </w:t>
      </w:r>
      <w:bookmarkEnd w:id="211"/>
      <w:bookmarkEnd w:id="213"/>
    </w:p>
    <w:p w14:paraId="1B99A4C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7052EC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資源</w:t>
      </w:r>
      <w:r w:rsidRPr="004F380E">
        <w:rPr>
          <w:rFonts w:cstheme="minorHAnsi"/>
        </w:rPr>
        <w:t>」係指於</w:t>
      </w:r>
      <w:r w:rsidRPr="004F380E">
        <w:rPr>
          <w:rFonts w:cstheme="minorHAnsi"/>
        </w:rPr>
        <w:t xml:space="preserve"> Data Factory </w:t>
      </w:r>
      <w:r w:rsidRPr="004F380E">
        <w:rPr>
          <w:rFonts w:cstheme="minorHAnsi"/>
        </w:rPr>
        <w:t>內建立的整合執行階段</w:t>
      </w:r>
      <w:r w:rsidRPr="004F380E">
        <w:rPr>
          <w:rFonts w:cstheme="minorHAnsi"/>
        </w:rPr>
        <w:t xml:space="preserve"> (</w:t>
      </w:r>
      <w:r w:rsidRPr="004F380E">
        <w:rPr>
          <w:rFonts w:cstheme="minorHAnsi"/>
        </w:rPr>
        <w:t>包括</w:t>
      </w:r>
      <w:r w:rsidRPr="004F380E">
        <w:rPr>
          <w:rFonts w:cstheme="minorHAnsi"/>
        </w:rPr>
        <w:t xml:space="preserve"> Azure</w:t>
      </w:r>
      <w:r w:rsidRPr="004F380E">
        <w:rPr>
          <w:rFonts w:cstheme="minorHAnsi"/>
        </w:rPr>
        <w:t>、</w:t>
      </w:r>
      <w:r w:rsidRPr="004F380E">
        <w:rPr>
          <w:rFonts w:cstheme="minorHAnsi"/>
        </w:rPr>
        <w:t xml:space="preserve">SSIS </w:t>
      </w:r>
      <w:r w:rsidRPr="004F380E">
        <w:rPr>
          <w:rFonts w:cstheme="minorHAnsi"/>
        </w:rPr>
        <w:t>和自我裝載的整合執行階段</w:t>
      </w:r>
      <w:r w:rsidRPr="004F380E">
        <w:rPr>
          <w:rFonts w:cstheme="minorHAnsi"/>
        </w:rPr>
        <w:t>)</w:t>
      </w:r>
      <w:r w:rsidRPr="004F380E">
        <w:rPr>
          <w:rFonts w:cstheme="minorHAnsi"/>
        </w:rPr>
        <w:t>、觸發程序、管道、資料集及連結服務。</w:t>
      </w:r>
    </w:p>
    <w:p w14:paraId="385699B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活動執行</w:t>
      </w:r>
      <w:r w:rsidRPr="004F380E">
        <w:rPr>
          <w:rFonts w:cstheme="minorHAnsi"/>
        </w:rPr>
        <w:t>」係指活動的執行或嘗試執行。</w:t>
      </w:r>
    </w:p>
    <w:p w14:paraId="6D53751D" w14:textId="77777777" w:rsidR="00E42622" w:rsidRPr="004F380E" w:rsidRDefault="00E42622" w:rsidP="00E42622">
      <w:pPr>
        <w:pStyle w:val="ProductList-Body"/>
        <w:rPr>
          <w:rFonts w:cstheme="minorHAnsi"/>
        </w:rPr>
      </w:pPr>
    </w:p>
    <w:p w14:paraId="35C0DADD" w14:textId="77777777" w:rsidR="00E42622" w:rsidRPr="004F380E" w:rsidRDefault="00E42622" w:rsidP="00E42622">
      <w:pPr>
        <w:pStyle w:val="ProductList-Body"/>
        <w:rPr>
          <w:rFonts w:cstheme="minorHAnsi"/>
        </w:rPr>
      </w:pPr>
      <w:r w:rsidRPr="004F380E">
        <w:rPr>
          <w:rFonts w:cstheme="minorHAnsi"/>
          <w:b/>
          <w:bCs/>
          <w:color w:val="00188F"/>
        </w:rPr>
        <w:t xml:space="preserve">Data Factory API </w:t>
      </w:r>
      <w:r w:rsidRPr="004F380E">
        <w:rPr>
          <w:rFonts w:cstheme="minorHAnsi"/>
          <w:b/>
          <w:bCs/>
          <w:color w:val="00188F"/>
        </w:rPr>
        <w:t>呼叫的每月上線時間計算</w:t>
      </w:r>
    </w:p>
    <w:p w14:paraId="4299178B"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628FF6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總要求數</w:t>
      </w:r>
      <w:r w:rsidRPr="004F380E">
        <w:rPr>
          <w:rFonts w:cstheme="minorHAnsi"/>
        </w:rPr>
        <w:t>」係指在特定</w:t>
      </w:r>
      <w:r w:rsidRPr="004F380E">
        <w:rPr>
          <w:rFonts w:cstheme="minorHAnsi"/>
        </w:rPr>
        <w:t xml:space="preserve"> Microsoft Azure </w:t>
      </w:r>
      <w:r w:rsidRPr="004F380E">
        <w:rPr>
          <w:rFonts w:cstheme="minorHAnsi"/>
        </w:rPr>
        <w:t>訂閱的計費月份期間，針對資源執行作業的所有要求數總和，但不包含已排除要求數。</w:t>
      </w:r>
    </w:p>
    <w:p w14:paraId="6DD9AB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已排除要求數</w:t>
      </w:r>
      <w:r w:rsidRPr="004F380E">
        <w:rPr>
          <w:rFonts w:cstheme="minorHAnsi"/>
        </w:rPr>
        <w:t>」是指產生</w:t>
      </w:r>
      <w:r w:rsidRPr="004F380E">
        <w:rPr>
          <w:rFonts w:cstheme="minorHAnsi"/>
        </w:rPr>
        <w:t xml:space="preserve"> HTTP 4xx </w:t>
      </w:r>
      <w:r w:rsidRPr="004F380E">
        <w:rPr>
          <w:rFonts w:cstheme="minorHAnsi"/>
        </w:rPr>
        <w:t>狀態碼</w:t>
      </w:r>
      <w:r w:rsidRPr="004F380E">
        <w:rPr>
          <w:rFonts w:cstheme="minorHAnsi"/>
        </w:rPr>
        <w:t xml:space="preserve"> (HTTP 408 </w:t>
      </w:r>
      <w:r w:rsidRPr="004F380E">
        <w:rPr>
          <w:rFonts w:cstheme="minorHAnsi"/>
        </w:rPr>
        <w:t>狀態碼除外</w:t>
      </w:r>
      <w:r w:rsidRPr="004F380E">
        <w:rPr>
          <w:rFonts w:cstheme="minorHAnsi"/>
        </w:rPr>
        <w:t xml:space="preserve">) </w:t>
      </w:r>
      <w:r w:rsidRPr="004F380E">
        <w:rPr>
          <w:rFonts w:cstheme="minorHAnsi"/>
        </w:rPr>
        <w:t>的要求總和。</w:t>
      </w:r>
    </w:p>
    <w:p w14:paraId="52865BF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失敗要求數</w:t>
      </w:r>
      <w:r w:rsidRPr="004F380E">
        <w:rPr>
          <w:rFonts w:cstheme="minorHAnsi"/>
        </w:rPr>
        <w:t>」係指在總要求數當中，傳回錯誤碼、傳回</w:t>
      </w:r>
      <w:r w:rsidRPr="004F380E">
        <w:rPr>
          <w:rFonts w:cstheme="minorHAnsi"/>
        </w:rPr>
        <w:t xml:space="preserve"> HTTP 408 </w:t>
      </w:r>
      <w:r w:rsidRPr="004F380E">
        <w:rPr>
          <w:rFonts w:cstheme="minorHAnsi"/>
        </w:rPr>
        <w:t>狀態碼，或無法在</w:t>
      </w:r>
      <w:r w:rsidRPr="004F380E">
        <w:rPr>
          <w:rFonts w:cstheme="minorHAnsi"/>
        </w:rPr>
        <w:t xml:space="preserve"> 2 </w:t>
      </w:r>
      <w:r w:rsidRPr="004F380E">
        <w:rPr>
          <w:rFonts w:cstheme="minorHAnsi"/>
        </w:rPr>
        <w:t>分鐘內回傳成功碼的所有要求總和。</w:t>
      </w:r>
    </w:p>
    <w:p w14:paraId="0781EF51" w14:textId="77777777" w:rsidR="00E42622" w:rsidRPr="004F380E" w:rsidRDefault="00E42622" w:rsidP="00E42622">
      <w:pPr>
        <w:pStyle w:val="ProductList-Body"/>
        <w:rPr>
          <w:rFonts w:cstheme="minorHAnsi"/>
        </w:rPr>
      </w:pPr>
    </w:p>
    <w:p w14:paraId="1EC6A3D6" w14:textId="77777777" w:rsidR="00E42622" w:rsidRPr="004F380E" w:rsidRDefault="00E42622" w:rsidP="00E42622">
      <w:pPr>
        <w:pStyle w:val="ProductList-Body"/>
        <w:rPr>
          <w:rFonts w:cstheme="minorHAnsi"/>
        </w:rPr>
      </w:pPr>
      <w:r w:rsidRPr="004F380E">
        <w:rPr>
          <w:rFonts w:cstheme="minorHAnsi"/>
        </w:rPr>
        <w:t>對</w:t>
      </w:r>
      <w:r w:rsidRPr="004F380E">
        <w:rPr>
          <w:rFonts w:cstheme="minorHAnsi"/>
        </w:rPr>
        <w:t xml:space="preserve"> Data Factory </w:t>
      </w:r>
      <w:r w:rsidRPr="004F380E">
        <w:rPr>
          <w:rFonts w:cstheme="minorHAnsi"/>
        </w:rPr>
        <w:t>服務進行之</w:t>
      </w:r>
      <w:r w:rsidRPr="004F380E">
        <w:rPr>
          <w:rFonts w:cstheme="minorHAnsi"/>
        </w:rPr>
        <w:t xml:space="preserve"> API </w:t>
      </w:r>
      <w:r w:rsidRPr="004F380E">
        <w:rPr>
          <w:rFonts w:cstheme="minorHAnsi"/>
        </w:rPr>
        <w:t>呼叫的「</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訂閱之總要求數減掉失敗要求數，再除以總要求數。</w:t>
      </w:r>
    </w:p>
    <w:p w14:paraId="4587FF11"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0D50FD1B" w14:textId="77777777" w:rsidR="00E42622" w:rsidRPr="004F380E" w:rsidRDefault="00E42622" w:rsidP="00E42622">
      <w:pPr>
        <w:pStyle w:val="ProductList-Body"/>
        <w:rPr>
          <w:rFonts w:cstheme="minorHAnsi"/>
        </w:rPr>
      </w:pPr>
    </w:p>
    <w:p w14:paraId="770AA4AF"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總要求數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失敗要求數</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總要求數</m:t>
              </m:r>
            </m:den>
          </m:f>
        </m:oMath>
      </m:oMathPara>
    </w:p>
    <w:p w14:paraId="6E5CD066" w14:textId="77777777" w:rsidR="00E42622" w:rsidRPr="004F380E" w:rsidRDefault="00E42622" w:rsidP="00E42622">
      <w:pPr>
        <w:pStyle w:val="ProductList-Body"/>
        <w:rPr>
          <w:rFonts w:cstheme="minorHAnsi"/>
        </w:rPr>
      </w:pPr>
      <w:r w:rsidRPr="004F380E">
        <w:rPr>
          <w:rFonts w:cstheme="minorHAnsi"/>
          <w:b/>
          <w:bCs/>
        </w:rPr>
        <w:t>下列服務折讓亦適用於客戶在</w:t>
      </w:r>
      <w:r w:rsidRPr="004F380E">
        <w:rPr>
          <w:rFonts w:cstheme="minorHAnsi"/>
          <w:b/>
          <w:bCs/>
        </w:rPr>
        <w:t xml:space="preserve"> Data Factory </w:t>
      </w:r>
      <w:r w:rsidRPr="004F380E">
        <w:rPr>
          <w:rFonts w:cstheme="minorHAnsi"/>
          <w:b/>
          <w:bCs/>
        </w:rPr>
        <w:t>服務內對</w:t>
      </w:r>
      <w:r w:rsidRPr="004F380E">
        <w:rPr>
          <w:rFonts w:cstheme="minorHAnsi"/>
          <w:b/>
          <w:bCs/>
        </w:rPr>
        <w:t xml:space="preserve"> API </w:t>
      </w:r>
      <w:r w:rsidRPr="004F380E">
        <w:rPr>
          <w:rFonts w:cstheme="minorHAnsi"/>
          <w:b/>
          <w:bCs/>
        </w:rPr>
        <w:t>呼叫之使用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DC46350" w14:textId="77777777" w:rsidTr="00C94E4B">
        <w:trPr>
          <w:tblHeader/>
        </w:trPr>
        <w:tc>
          <w:tcPr>
            <w:tcW w:w="5400" w:type="dxa"/>
            <w:shd w:val="clear" w:color="auto" w:fill="0072C6"/>
          </w:tcPr>
          <w:p w14:paraId="79B3B89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EBD431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34E2D5D" w14:textId="77777777" w:rsidTr="00C94E4B">
        <w:tc>
          <w:tcPr>
            <w:tcW w:w="5400" w:type="dxa"/>
          </w:tcPr>
          <w:p w14:paraId="3222BB5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7908A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C01D0F4" w14:textId="77777777" w:rsidTr="00C94E4B">
        <w:tc>
          <w:tcPr>
            <w:tcW w:w="5400" w:type="dxa"/>
          </w:tcPr>
          <w:p w14:paraId="592F06E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C2895A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CB9FDC7" w14:textId="77777777" w:rsidR="00E42622" w:rsidRPr="004F380E" w:rsidRDefault="00E42622" w:rsidP="00E42622">
      <w:pPr>
        <w:pStyle w:val="ProductList-Body"/>
        <w:keepNext/>
        <w:spacing w:before="240"/>
        <w:rPr>
          <w:rFonts w:cstheme="minorHAnsi"/>
        </w:rPr>
      </w:pPr>
      <w:r w:rsidRPr="004F380E">
        <w:rPr>
          <w:rFonts w:cstheme="minorHAnsi"/>
          <w:b/>
          <w:bCs/>
          <w:color w:val="00188F"/>
        </w:rPr>
        <w:lastRenderedPageBreak/>
        <w:t xml:space="preserve">Data Factory </w:t>
      </w:r>
      <w:r w:rsidRPr="004F380E">
        <w:rPr>
          <w:rFonts w:cstheme="minorHAnsi"/>
          <w:b/>
          <w:bCs/>
          <w:color w:val="00188F"/>
        </w:rPr>
        <w:t>活動執行的每月上線時間計算</w:t>
      </w:r>
    </w:p>
    <w:p w14:paraId="76498CA9" w14:textId="77777777" w:rsidR="00E42622" w:rsidRPr="004F380E" w:rsidRDefault="00E42622" w:rsidP="00E42622">
      <w:pPr>
        <w:pStyle w:val="ProductList-Body"/>
        <w:keepNext/>
        <w:rPr>
          <w:rFonts w:cstheme="minorHAnsi"/>
        </w:rPr>
      </w:pPr>
      <w:r w:rsidRPr="004F380E">
        <w:rPr>
          <w:rFonts w:cstheme="minorHAnsi"/>
          <w:b/>
          <w:bCs/>
          <w:color w:val="00188F"/>
        </w:rPr>
        <w:t>新增定義：</w:t>
      </w:r>
    </w:p>
    <w:p w14:paraId="7EA639A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活動執行總數</w:t>
      </w:r>
      <w:r w:rsidRPr="004F380E">
        <w:rPr>
          <w:rFonts w:cstheme="minorHAnsi"/>
        </w:rPr>
        <w:t>」係指特定</w:t>
      </w:r>
      <w:r w:rsidRPr="004F380E">
        <w:rPr>
          <w:rFonts w:cstheme="minorHAnsi"/>
        </w:rPr>
        <w:t xml:space="preserve"> Microsoft Azure </w:t>
      </w:r>
      <w:r w:rsidRPr="004F380E">
        <w:rPr>
          <w:rFonts w:cstheme="minorHAnsi"/>
        </w:rPr>
        <w:t>訂閱的計費月份期間所嘗試執行的活動總數。</w:t>
      </w:r>
    </w:p>
    <w:p w14:paraId="49FE01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已延遲活動執行數</w:t>
      </w:r>
      <w:r w:rsidRPr="004F380E">
        <w:rPr>
          <w:rFonts w:cstheme="minorHAnsi"/>
        </w:rPr>
        <w:t>」係指嘗試執行活動的總數，雖然所有執行該活動所需的相依性皆已滿足，但未在預定執行時間的後</w:t>
      </w:r>
      <w:r w:rsidRPr="004F380E">
        <w:rPr>
          <w:rFonts w:cstheme="minorHAnsi"/>
        </w:rPr>
        <w:t xml:space="preserve"> 4 </w:t>
      </w:r>
      <w:r w:rsidRPr="004F380E">
        <w:rPr>
          <w:rFonts w:cstheme="minorHAnsi"/>
        </w:rPr>
        <w:t>分鐘內開始執行。</w:t>
      </w:r>
    </w:p>
    <w:p w14:paraId="30792E4C" w14:textId="77777777" w:rsidR="00E42622" w:rsidRPr="004F380E" w:rsidRDefault="00E42622" w:rsidP="00E42622">
      <w:pPr>
        <w:pStyle w:val="ProductList-Body"/>
        <w:rPr>
          <w:rFonts w:cstheme="minorHAnsi"/>
        </w:rPr>
      </w:pPr>
    </w:p>
    <w:p w14:paraId="33F1F686" w14:textId="77777777" w:rsidR="00E42622" w:rsidRPr="004F380E" w:rsidRDefault="00E42622" w:rsidP="00E42622">
      <w:pPr>
        <w:pStyle w:val="ProductList-Body"/>
        <w:rPr>
          <w:rFonts w:cstheme="minorHAnsi"/>
        </w:rPr>
      </w:pPr>
      <w:r w:rsidRPr="004F380E">
        <w:rPr>
          <w:rFonts w:cstheme="minorHAnsi"/>
        </w:rPr>
        <w:t xml:space="preserve">Data Factory </w:t>
      </w:r>
      <w:r w:rsidRPr="004F380E">
        <w:rPr>
          <w:rFonts w:cstheme="minorHAnsi"/>
        </w:rPr>
        <w:t>服務之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訂閱之活動執行總數減去已延遲活動執行數，再除以活動執行總數。</w:t>
      </w:r>
    </w:p>
    <w:p w14:paraId="648B2F25"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4A9C8EAF" w14:textId="77777777" w:rsidR="00E42622" w:rsidRPr="004F380E" w:rsidRDefault="00E42622" w:rsidP="00E42622">
      <w:pPr>
        <w:pStyle w:val="ProductList-Body"/>
        <w:rPr>
          <w:rFonts w:cstheme="minorHAnsi"/>
        </w:rPr>
      </w:pPr>
    </w:p>
    <w:p w14:paraId="731AAD2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活動執行總數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已延遲活動執行數</m:t>
              </m:r>
            </m:num>
            <m:den>
              <m:r>
                <w:rPr>
                  <w:rFonts w:ascii="Cambria Math" w:hAnsi="Cambria Math" w:cstheme="minorHAnsi" w:hint="eastAsia"/>
                  <w:color w:val="000000" w:themeColor="text1"/>
                  <w:sz w:val="18"/>
                  <w:szCs w:val="18"/>
                </w:rPr>
                <m:t>活動執行總數</m:t>
              </m:r>
              <m:r>
                <w:rPr>
                  <w:rFonts w:ascii="Cambria Math" w:hAnsi="Cambria Math" w:cstheme="minorHAnsi"/>
                  <w:color w:val="000000" w:themeColor="text1"/>
                  <w:sz w:val="18"/>
                  <w:szCs w:val="18"/>
                </w:rPr>
                <m:t xml:space="preserve"> </m:t>
              </m:r>
            </m:den>
          </m:f>
          <m:r>
            <w:rPr>
              <w:rFonts w:ascii="Cambria Math" w:hAnsi="Cambria Math" w:cstheme="minorHAnsi"/>
              <w:color w:val="000000" w:themeColor="text1"/>
              <w:sz w:val="18"/>
              <w:szCs w:val="18"/>
            </w:rPr>
            <m:t xml:space="preserve"> x 100</m:t>
          </m:r>
        </m:oMath>
      </m:oMathPara>
    </w:p>
    <w:p w14:paraId="6171D2B6"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下列服務等級及服務折讓亦適用於客戶在</w:t>
      </w:r>
      <w:r w:rsidRPr="004F380E">
        <w:rPr>
          <w:rFonts w:cstheme="minorHAnsi"/>
          <w:b/>
          <w:color w:val="00188F"/>
        </w:rPr>
        <w:t xml:space="preserve"> Data Factory </w:t>
      </w:r>
      <w:r w:rsidRPr="004F380E">
        <w:rPr>
          <w:rFonts w:cstheme="minorHAnsi"/>
          <w:b/>
          <w:color w:val="00188F"/>
        </w:rPr>
        <w:t>服務中的活動執行：</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0EC54AF" w14:textId="77777777" w:rsidTr="00C94E4B">
        <w:trPr>
          <w:tblHeader/>
        </w:trPr>
        <w:tc>
          <w:tcPr>
            <w:tcW w:w="4688" w:type="dxa"/>
            <w:shd w:val="clear" w:color="auto" w:fill="0072C6"/>
          </w:tcPr>
          <w:p w14:paraId="66AD81A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95304C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D778F41" w14:textId="77777777" w:rsidTr="00C94E4B">
        <w:tc>
          <w:tcPr>
            <w:tcW w:w="4688" w:type="dxa"/>
            <w:tcBorders>
              <w:bottom w:val="single" w:sz="4" w:space="0" w:color="000000" w:themeColor="text1"/>
            </w:tcBorders>
          </w:tcPr>
          <w:p w14:paraId="3579B57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bottom w:val="single" w:sz="4" w:space="0" w:color="000000" w:themeColor="text1"/>
            </w:tcBorders>
          </w:tcPr>
          <w:p w14:paraId="19333B5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659C79E" w14:textId="77777777" w:rsidTr="00C94E4B">
        <w:tc>
          <w:tcPr>
            <w:tcW w:w="4688" w:type="dxa"/>
            <w:tcBorders>
              <w:bottom w:val="single" w:sz="4" w:space="0" w:color="auto"/>
            </w:tcBorders>
          </w:tcPr>
          <w:p w14:paraId="4EBFA1F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bottom w:val="single" w:sz="4" w:space="0" w:color="auto"/>
            </w:tcBorders>
          </w:tcPr>
          <w:p w14:paraId="28B5ED35"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15" w:name="_Toc457821548"/>
    <w:p w14:paraId="1D4BEF89"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05312D45" w14:textId="77777777" w:rsidR="00E42622" w:rsidRPr="001B6945" w:rsidRDefault="00E42622" w:rsidP="00E42622">
      <w:pPr>
        <w:pStyle w:val="ProductList-Offering2Heading"/>
        <w:keepNext/>
        <w:tabs>
          <w:tab w:val="clear" w:pos="360"/>
          <w:tab w:val="clear" w:pos="720"/>
          <w:tab w:val="clear" w:pos="1080"/>
        </w:tabs>
        <w:outlineLvl w:val="2"/>
        <w:rPr>
          <w:rFonts w:cstheme="majorHAnsi"/>
        </w:rPr>
      </w:pPr>
      <w:bookmarkStart w:id="216" w:name="_Toc52348951"/>
      <w:bookmarkStart w:id="217" w:name="_Toc120626034"/>
      <w:bookmarkStart w:id="218" w:name="_Toc457821549"/>
      <w:bookmarkStart w:id="219" w:name="_Toc126157380"/>
      <w:bookmarkEnd w:id="215"/>
      <w:r w:rsidRPr="000F1F10">
        <w:rPr>
          <w:rFonts w:ascii="Calibri Light" w:hAnsi="Calibri Light" w:cs="Calibri Light"/>
        </w:rPr>
        <w:t>Data Lake</w:t>
      </w:r>
      <w:r w:rsidRPr="001B6945">
        <w:rPr>
          <w:rFonts w:cstheme="majorHAnsi"/>
        </w:rPr>
        <w:t xml:space="preserve"> </w:t>
      </w:r>
      <w:r w:rsidRPr="001B6945">
        <w:rPr>
          <w:rFonts w:cstheme="majorHAnsi"/>
        </w:rPr>
        <w:t>分析</w:t>
      </w:r>
      <w:bookmarkEnd w:id="216"/>
      <w:bookmarkEnd w:id="217"/>
      <w:bookmarkEnd w:id="219"/>
    </w:p>
    <w:p w14:paraId="4AA26304" w14:textId="77777777" w:rsidR="00E42622" w:rsidRPr="004F380E" w:rsidRDefault="00E42622" w:rsidP="00E42622">
      <w:pPr>
        <w:pStyle w:val="ProductList-Body"/>
        <w:keepNext/>
        <w:rPr>
          <w:rFonts w:cstheme="minorHAnsi"/>
        </w:rPr>
      </w:pPr>
      <w:r w:rsidRPr="004F380E">
        <w:rPr>
          <w:rFonts w:cstheme="minorHAnsi"/>
          <w:b/>
          <w:color w:val="00188F"/>
        </w:rPr>
        <w:t>新增定義</w:t>
      </w:r>
      <w:r w:rsidRPr="001B6945">
        <w:rPr>
          <w:rFonts w:cstheme="minorHAnsi"/>
          <w:b/>
          <w:bCs/>
        </w:rPr>
        <w:t>：</w:t>
      </w:r>
    </w:p>
    <w:p w14:paraId="52BD7E1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總作業數</w:t>
      </w:r>
      <w:r w:rsidRPr="004F380E">
        <w:rPr>
          <w:rFonts w:cstheme="minorHAnsi"/>
        </w:rPr>
        <w:t>」係指在計費月份期間，特定</w:t>
      </w:r>
      <w:r w:rsidRPr="004F380E">
        <w:rPr>
          <w:rFonts w:cstheme="minorHAnsi"/>
        </w:rPr>
        <w:t xml:space="preserve"> Azure </w:t>
      </w:r>
      <w:r w:rsidRPr="004F380E">
        <w:rPr>
          <w:rFonts w:cstheme="minorHAnsi"/>
        </w:rPr>
        <w:t>訂閱裡的一小時間隔內，在所有</w:t>
      </w:r>
      <w:r w:rsidRPr="004F380E">
        <w:rPr>
          <w:rFonts w:cstheme="minorHAnsi"/>
        </w:rPr>
        <w:t xml:space="preserve"> </w:t>
      </w:r>
      <w:r w:rsidRPr="00D47519">
        <w:rPr>
          <w:rFonts w:cstheme="minorHAnsi"/>
        </w:rPr>
        <w:t>Data Lake</w:t>
      </w:r>
      <w:r w:rsidRPr="004F380E">
        <w:rPr>
          <w:rFonts w:cstheme="minorHAnsi"/>
        </w:rPr>
        <w:t xml:space="preserve"> </w:t>
      </w:r>
      <w:r w:rsidRPr="004F380E">
        <w:rPr>
          <w:rFonts w:cstheme="minorHAnsi"/>
        </w:rPr>
        <w:t>分析帳戶中試圖執行之已授權作業的總數。</w:t>
      </w:r>
    </w:p>
    <w:p w14:paraId="4A9A6EC7"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失敗作業數</w:t>
      </w:r>
      <w:r w:rsidRPr="004F380E">
        <w:rPr>
          <w:rFonts w:cstheme="minorHAnsi"/>
          <w:sz w:val="18"/>
          <w:szCs w:val="18"/>
        </w:rPr>
        <w:t>」係指在總作業數當中，傳回錯誤碼，或無法在</w:t>
      </w:r>
      <w:r w:rsidRPr="004F380E">
        <w:rPr>
          <w:rFonts w:cstheme="minorHAnsi"/>
          <w:sz w:val="18"/>
          <w:szCs w:val="18"/>
        </w:rPr>
        <w:t xml:space="preserve"> 5 </w:t>
      </w:r>
      <w:r w:rsidRPr="004F380E">
        <w:rPr>
          <w:rFonts w:cstheme="minorHAnsi"/>
          <w:sz w:val="18"/>
          <w:szCs w:val="18"/>
        </w:rPr>
        <w:t>分鐘</w:t>
      </w:r>
      <w:r w:rsidRPr="004F380E">
        <w:rPr>
          <w:rFonts w:cstheme="minorHAnsi"/>
          <w:sz w:val="18"/>
          <w:szCs w:val="18"/>
        </w:rPr>
        <w:t xml:space="preserve"> (</w:t>
      </w:r>
      <w:r w:rsidRPr="004F380E">
        <w:rPr>
          <w:rFonts w:cstheme="minorHAnsi"/>
          <w:sz w:val="18"/>
          <w:szCs w:val="18"/>
        </w:rPr>
        <w:t>帳戶建立與刪除</w:t>
      </w:r>
      <w:r w:rsidRPr="004F380E">
        <w:rPr>
          <w:rFonts w:cstheme="minorHAnsi"/>
          <w:sz w:val="18"/>
          <w:szCs w:val="18"/>
        </w:rPr>
        <w:t xml:space="preserve">) </w:t>
      </w:r>
      <w:r w:rsidRPr="004F380E">
        <w:rPr>
          <w:rFonts w:cstheme="minorHAnsi"/>
          <w:sz w:val="18"/>
          <w:szCs w:val="18"/>
        </w:rPr>
        <w:t>及</w:t>
      </w:r>
      <w:r w:rsidRPr="004F380E">
        <w:rPr>
          <w:rFonts w:cstheme="minorHAnsi"/>
          <w:sz w:val="18"/>
          <w:szCs w:val="18"/>
        </w:rPr>
        <w:t xml:space="preserve"> 25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所有其他作業，包含酬載的作業則以每</w:t>
      </w:r>
      <w:r w:rsidRPr="004F380E">
        <w:rPr>
          <w:rFonts w:cstheme="minorHAnsi"/>
          <w:sz w:val="18"/>
          <w:szCs w:val="18"/>
        </w:rPr>
        <w:t xml:space="preserve"> MB </w:t>
      </w:r>
      <w:r w:rsidRPr="004F380E">
        <w:rPr>
          <w:rFonts w:cstheme="minorHAnsi"/>
          <w:sz w:val="18"/>
          <w:szCs w:val="18"/>
        </w:rPr>
        <w:t>增加</w:t>
      </w:r>
      <w:r w:rsidRPr="004F380E">
        <w:rPr>
          <w:rFonts w:cstheme="minorHAnsi"/>
          <w:sz w:val="18"/>
          <w:szCs w:val="18"/>
        </w:rPr>
        <w:t xml:space="preserve"> 2 </w:t>
      </w:r>
      <w:r w:rsidRPr="004F380E">
        <w:rPr>
          <w:rFonts w:cstheme="minorHAnsi"/>
          <w:sz w:val="18"/>
          <w:szCs w:val="18"/>
        </w:rPr>
        <w:t>秒計算</w:t>
      </w:r>
      <w:r w:rsidRPr="004F380E">
        <w:rPr>
          <w:rFonts w:cstheme="minorHAnsi"/>
          <w:sz w:val="18"/>
          <w:szCs w:val="18"/>
        </w:rPr>
        <w:t xml:space="preserve">) </w:t>
      </w:r>
      <w:r w:rsidRPr="004F380E">
        <w:rPr>
          <w:rFonts w:cstheme="minorHAnsi"/>
          <w:sz w:val="18"/>
          <w:szCs w:val="18"/>
        </w:rPr>
        <w:t>內回傳成功碼的所有作業總和。</w:t>
      </w:r>
    </w:p>
    <w:p w14:paraId="219893E6"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錯誤率</w:t>
      </w:r>
      <w:r w:rsidRPr="004F380E">
        <w:rPr>
          <w:rFonts w:asciiTheme="minorHAnsi" w:hAnsiTheme="minorHAnsi" w:cstheme="minorHAnsi"/>
          <w:sz w:val="18"/>
          <w:szCs w:val="22"/>
        </w:rPr>
        <w:t>」係指在指定的一小時間隔期間，將失敗作業的總數除以作業總數所得結果。若作業總數在一小時間隔內為零，則該時間間隔的錯誤率為</w:t>
      </w:r>
      <w:r w:rsidRPr="004F380E">
        <w:rPr>
          <w:rFonts w:asciiTheme="minorHAnsi" w:hAnsiTheme="minorHAnsi" w:cstheme="minorHAnsi"/>
          <w:sz w:val="18"/>
          <w:szCs w:val="22"/>
        </w:rPr>
        <w:t xml:space="preserve"> 0%</w:t>
      </w:r>
      <w:r w:rsidRPr="004F380E">
        <w:rPr>
          <w:rFonts w:asciiTheme="minorHAnsi" w:hAnsiTheme="minorHAnsi" w:cstheme="minorHAnsi"/>
          <w:sz w:val="18"/>
          <w:szCs w:val="22"/>
        </w:rPr>
        <w:t>。</w:t>
      </w:r>
    </w:p>
    <w:p w14:paraId="756E9C9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2F7A5C58" w14:textId="77777777" w:rsidR="00E42622" w:rsidRPr="004F380E" w:rsidRDefault="00E42622" w:rsidP="00E42622">
      <w:pPr>
        <w:pStyle w:val="ProductList-Body"/>
        <w:rPr>
          <w:rFonts w:cstheme="minorHAnsi"/>
        </w:rPr>
      </w:pPr>
    </w:p>
    <w:p w14:paraId="04356FD1"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oMath>
      </m:oMathPara>
    </w:p>
    <w:p w14:paraId="110F6238"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7C782E" w14:textId="77777777" w:rsidTr="00C94E4B">
        <w:trPr>
          <w:tblHeader/>
        </w:trPr>
        <w:tc>
          <w:tcPr>
            <w:tcW w:w="4688" w:type="dxa"/>
            <w:shd w:val="clear" w:color="auto" w:fill="0072C6"/>
          </w:tcPr>
          <w:p w14:paraId="1637C82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506306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98E186E" w14:textId="77777777" w:rsidTr="00C94E4B">
        <w:tc>
          <w:tcPr>
            <w:tcW w:w="4688" w:type="dxa"/>
          </w:tcPr>
          <w:p w14:paraId="071B213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6D58CF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9A68C27" w14:textId="77777777" w:rsidTr="00C94E4B">
        <w:tc>
          <w:tcPr>
            <w:tcW w:w="4688" w:type="dxa"/>
          </w:tcPr>
          <w:p w14:paraId="1B4C03F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E41B41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55B9E0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6CAD8B8"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lang w:val="en-US"/>
        </w:rPr>
      </w:pPr>
      <w:bookmarkStart w:id="220" w:name="_Toc52348952"/>
      <w:bookmarkStart w:id="221" w:name="_Toc120626035"/>
      <w:bookmarkStart w:id="222" w:name="_Toc126157381"/>
      <w:r w:rsidRPr="000F1F10">
        <w:rPr>
          <w:rFonts w:ascii="Calibri Light" w:hAnsi="Calibri Light" w:cs="Calibri Light"/>
          <w:lang w:val="en-US"/>
        </w:rPr>
        <w:t>Data Lake Storage Gen1</w:t>
      </w:r>
      <w:bookmarkEnd w:id="220"/>
      <w:bookmarkEnd w:id="221"/>
      <w:bookmarkEnd w:id="222"/>
    </w:p>
    <w:p w14:paraId="5EE90B0B"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2D599D1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總作業數</w:t>
      </w:r>
      <w:r w:rsidRPr="004F380E">
        <w:rPr>
          <w:rFonts w:cstheme="minorHAnsi"/>
        </w:rPr>
        <w:t>」係指在計費月份期間，特定</w:t>
      </w:r>
      <w:r w:rsidRPr="004F380E">
        <w:rPr>
          <w:rFonts w:cstheme="minorHAnsi"/>
        </w:rPr>
        <w:t xml:space="preserve"> Azure </w:t>
      </w:r>
      <w:r w:rsidRPr="004F380E">
        <w:rPr>
          <w:rFonts w:cstheme="minorHAnsi"/>
        </w:rPr>
        <w:t>訂閱裡的一小時間隔內，在所有</w:t>
      </w:r>
      <w:r w:rsidRPr="004F380E">
        <w:rPr>
          <w:rFonts w:cstheme="minorHAnsi"/>
        </w:rPr>
        <w:t xml:space="preserve"> Data Lake </w:t>
      </w:r>
      <w:r w:rsidRPr="004F380E">
        <w:rPr>
          <w:rFonts w:cstheme="minorHAnsi"/>
        </w:rPr>
        <w:t>市集帳戶中試圖執行之已授權作業的總數。</w:t>
      </w:r>
    </w:p>
    <w:p w14:paraId="61ECF52A"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失敗作業數</w:t>
      </w:r>
      <w:r w:rsidRPr="004F380E">
        <w:rPr>
          <w:rFonts w:cstheme="minorHAnsi"/>
          <w:sz w:val="18"/>
          <w:szCs w:val="18"/>
        </w:rPr>
        <w:t>」係指在總作業數當中，傳回錯誤碼，或無法在</w:t>
      </w:r>
      <w:r w:rsidRPr="004F380E">
        <w:rPr>
          <w:rFonts w:cstheme="minorHAnsi"/>
          <w:sz w:val="18"/>
          <w:szCs w:val="18"/>
        </w:rPr>
        <w:t xml:space="preserve"> 5 </w:t>
      </w:r>
      <w:r w:rsidRPr="004F380E">
        <w:rPr>
          <w:rFonts w:cstheme="minorHAnsi"/>
          <w:sz w:val="18"/>
          <w:szCs w:val="18"/>
        </w:rPr>
        <w:t>分鐘</w:t>
      </w:r>
      <w:r w:rsidRPr="004F380E">
        <w:rPr>
          <w:rFonts w:cstheme="minorHAnsi"/>
          <w:sz w:val="18"/>
          <w:szCs w:val="18"/>
        </w:rPr>
        <w:t xml:space="preserve"> (</w:t>
      </w:r>
      <w:r w:rsidRPr="004F380E">
        <w:rPr>
          <w:rFonts w:cstheme="minorHAnsi"/>
          <w:sz w:val="18"/>
          <w:szCs w:val="18"/>
        </w:rPr>
        <w:t>帳戶建立與刪除</w:t>
      </w:r>
      <w:r w:rsidRPr="004F380E">
        <w:rPr>
          <w:rFonts w:cstheme="minorHAnsi"/>
          <w:sz w:val="18"/>
          <w:szCs w:val="18"/>
        </w:rPr>
        <w:t>)</w:t>
      </w:r>
      <w:r w:rsidRPr="004F380E">
        <w:rPr>
          <w:rFonts w:cstheme="minorHAnsi"/>
          <w:sz w:val="18"/>
          <w:szCs w:val="18"/>
        </w:rPr>
        <w:t>、</w:t>
      </w:r>
      <w:r w:rsidRPr="004F380E">
        <w:rPr>
          <w:rFonts w:cstheme="minorHAnsi"/>
          <w:sz w:val="18"/>
          <w:szCs w:val="18"/>
        </w:rPr>
        <w:t xml:space="preserve">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多檔案作業時單支檔案所耗時間</w:t>
      </w:r>
      <w:r w:rsidRPr="004F380E">
        <w:rPr>
          <w:rFonts w:cstheme="minorHAnsi"/>
          <w:sz w:val="18"/>
          <w:szCs w:val="18"/>
        </w:rPr>
        <w:t>)</w:t>
      </w:r>
      <w:r w:rsidRPr="004F380E">
        <w:rPr>
          <w:rFonts w:cstheme="minorHAnsi"/>
          <w:sz w:val="18"/>
          <w:szCs w:val="18"/>
        </w:rPr>
        <w:t>、</w:t>
      </w:r>
      <w:r w:rsidRPr="004F380E">
        <w:rPr>
          <w:rFonts w:cstheme="minorHAnsi"/>
          <w:sz w:val="18"/>
          <w:szCs w:val="18"/>
        </w:rPr>
        <w:t xml:space="preserve">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資料傳輸作業時每</w:t>
      </w:r>
      <w:r w:rsidRPr="004F380E">
        <w:rPr>
          <w:rFonts w:cstheme="minorHAnsi"/>
          <w:sz w:val="18"/>
          <w:szCs w:val="18"/>
        </w:rPr>
        <w:t xml:space="preserve"> MB </w:t>
      </w:r>
      <w:r w:rsidRPr="004F380E">
        <w:rPr>
          <w:rFonts w:cstheme="minorHAnsi"/>
          <w:sz w:val="18"/>
          <w:szCs w:val="18"/>
        </w:rPr>
        <w:t>所耗時間</w:t>
      </w:r>
      <w:r w:rsidRPr="004F380E">
        <w:rPr>
          <w:rFonts w:cstheme="minorHAnsi"/>
          <w:sz w:val="18"/>
          <w:szCs w:val="18"/>
        </w:rPr>
        <w:t xml:space="preserve">) </w:t>
      </w:r>
      <w:r w:rsidRPr="004F380E">
        <w:rPr>
          <w:rFonts w:cstheme="minorHAnsi"/>
          <w:sz w:val="18"/>
          <w:szCs w:val="18"/>
        </w:rPr>
        <w:t>及</w:t>
      </w:r>
      <w:r w:rsidRPr="004F380E">
        <w:rPr>
          <w:rFonts w:cstheme="minorHAnsi"/>
          <w:sz w:val="18"/>
          <w:szCs w:val="18"/>
        </w:rPr>
        <w:t xml:space="preserve"> 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所有其他作業</w:t>
      </w:r>
      <w:r w:rsidRPr="004F380E">
        <w:rPr>
          <w:rFonts w:cstheme="minorHAnsi"/>
          <w:sz w:val="18"/>
          <w:szCs w:val="18"/>
        </w:rPr>
        <w:t xml:space="preserve">) </w:t>
      </w:r>
      <w:r w:rsidRPr="004F380E">
        <w:rPr>
          <w:rFonts w:cstheme="minorHAnsi"/>
          <w:sz w:val="18"/>
          <w:szCs w:val="18"/>
        </w:rPr>
        <w:t>內回傳成功碼的所有作業總和。</w:t>
      </w:r>
    </w:p>
    <w:p w14:paraId="5A863CB9"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錯誤率</w:t>
      </w:r>
      <w:r w:rsidRPr="004F380E">
        <w:rPr>
          <w:rFonts w:asciiTheme="minorHAnsi" w:hAnsiTheme="minorHAnsi" w:cstheme="minorHAnsi"/>
          <w:sz w:val="18"/>
          <w:szCs w:val="22"/>
        </w:rPr>
        <w:t>」係指在指定的一小時間隔期間，將失敗作業的總數除以作業總數所得結果。若作業總數在一小時間隔內為零，則該時間間隔的錯誤率為</w:t>
      </w:r>
      <w:r w:rsidRPr="004F380E">
        <w:rPr>
          <w:rFonts w:asciiTheme="minorHAnsi" w:hAnsiTheme="minorHAnsi" w:cstheme="minorHAnsi"/>
          <w:sz w:val="18"/>
          <w:szCs w:val="22"/>
        </w:rPr>
        <w:t xml:space="preserve"> 0%</w:t>
      </w:r>
      <w:r w:rsidRPr="004F380E">
        <w:rPr>
          <w:rFonts w:asciiTheme="minorHAnsi" w:hAnsiTheme="minorHAnsi" w:cstheme="minorHAnsi"/>
          <w:sz w:val="18"/>
          <w:szCs w:val="22"/>
        </w:rPr>
        <w:t>。</w:t>
      </w:r>
    </w:p>
    <w:p w14:paraId="6AD477B2"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rPr>
        <w:t>計費月份的</w:t>
      </w:r>
      <w:r w:rsidRPr="004F380E">
        <w:rPr>
          <w:rFonts w:asciiTheme="minorHAnsi" w:hAnsiTheme="minorHAnsi" w:cstheme="minorHAnsi"/>
          <w:color w:val="000000" w:themeColor="text1"/>
          <w:sz w:val="18"/>
          <w:szCs w:val="22"/>
        </w:rPr>
        <w:t>「</w:t>
      </w:r>
      <w:r w:rsidRPr="004F380E">
        <w:rPr>
          <w:rFonts w:asciiTheme="minorHAnsi" w:hAnsiTheme="minorHAnsi" w:cstheme="minorHAnsi"/>
          <w:b/>
          <w:bCs/>
          <w:color w:val="00188F"/>
          <w:sz w:val="18"/>
          <w:szCs w:val="22"/>
        </w:rPr>
        <w:t>平均錯誤率</w:t>
      </w:r>
      <w:r w:rsidRPr="004F380E">
        <w:rPr>
          <w:rFonts w:asciiTheme="minorHAnsi" w:hAnsiTheme="minorHAnsi" w:cstheme="minorHAnsi"/>
          <w:color w:val="000000" w:themeColor="text1"/>
          <w:sz w:val="18"/>
          <w:szCs w:val="22"/>
        </w:rPr>
        <w:t>」係指計費月份中每小時的錯誤率總和除以計費月份中的總時數所得結果。</w:t>
      </w:r>
    </w:p>
    <w:p w14:paraId="7400D67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」的計算方式為在一計費月份內，以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5F311F66"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A8E697D" w14:textId="77777777" w:rsidR="00E42622" w:rsidRPr="004F380E" w:rsidRDefault="00E42622" w:rsidP="00E42622">
      <w:pPr>
        <w:pStyle w:val="ProductList-Body"/>
        <w:rPr>
          <w:rFonts w:cstheme="minorHAnsi"/>
        </w:rPr>
      </w:pPr>
    </w:p>
    <w:p w14:paraId="4471CDA8"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oMath>
      </m:oMathPara>
    </w:p>
    <w:p w14:paraId="5CEB7993"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66FA1EC" w14:textId="77777777" w:rsidTr="00C94E4B">
        <w:trPr>
          <w:tblHeader/>
        </w:trPr>
        <w:tc>
          <w:tcPr>
            <w:tcW w:w="4688" w:type="dxa"/>
            <w:shd w:val="clear" w:color="auto" w:fill="0072C6"/>
          </w:tcPr>
          <w:p w14:paraId="50A3EA8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B69D7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C3A80C" w14:textId="77777777" w:rsidTr="00C94E4B">
        <w:tc>
          <w:tcPr>
            <w:tcW w:w="4688" w:type="dxa"/>
          </w:tcPr>
          <w:p w14:paraId="63A3C1C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C4D265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BE14A1" w14:textId="77777777" w:rsidTr="00C94E4B">
        <w:tc>
          <w:tcPr>
            <w:tcW w:w="4688" w:type="dxa"/>
          </w:tcPr>
          <w:p w14:paraId="2B12BE29"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4667" w:type="dxa"/>
          </w:tcPr>
          <w:p w14:paraId="0915F0A8" w14:textId="77777777" w:rsidR="00E42622" w:rsidRPr="004F380E" w:rsidRDefault="00E42622" w:rsidP="00C94E4B">
            <w:pPr>
              <w:pStyle w:val="ProductList-OfferingBody"/>
              <w:jc w:val="center"/>
              <w:rPr>
                <w:rFonts w:cstheme="minorHAnsi"/>
              </w:rPr>
            </w:pPr>
            <w:r w:rsidRPr="004F380E">
              <w:rPr>
                <w:rFonts w:cstheme="minorHAnsi"/>
              </w:rPr>
              <w:t>25%</w:t>
            </w:r>
          </w:p>
        </w:tc>
      </w:tr>
    </w:tbl>
    <w:bookmarkEnd w:id="218"/>
    <w:p w14:paraId="7C2A35C8"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A5E3CED" w14:textId="77777777" w:rsidR="00E42622" w:rsidRPr="00E31DB1" w:rsidRDefault="00E42622" w:rsidP="00E42622">
      <w:pPr>
        <w:pStyle w:val="ProductList-Offering2Heading"/>
        <w:keepNext/>
        <w:tabs>
          <w:tab w:val="clear" w:pos="360"/>
          <w:tab w:val="clear" w:pos="720"/>
          <w:tab w:val="clear" w:pos="1080"/>
        </w:tabs>
        <w:outlineLvl w:val="2"/>
        <w:rPr>
          <w:rFonts w:cstheme="majorHAnsi"/>
        </w:rPr>
      </w:pPr>
      <w:bookmarkStart w:id="223" w:name="_Toc120626036"/>
      <w:bookmarkStart w:id="224" w:name="_Toc126157382"/>
      <w:r w:rsidRPr="00E31DB1">
        <w:rPr>
          <w:rFonts w:cstheme="majorHAnsi"/>
        </w:rPr>
        <w:t>適用於</w:t>
      </w:r>
      <w:r w:rsidRPr="00E31DB1">
        <w:rPr>
          <w:rFonts w:cstheme="majorHAnsi"/>
        </w:rPr>
        <w:t xml:space="preserve"> </w:t>
      </w:r>
      <w:r w:rsidRPr="000F1F10">
        <w:rPr>
          <w:rFonts w:ascii="Calibri Light" w:hAnsi="Calibri Light" w:cs="Calibri Light"/>
        </w:rPr>
        <w:t>MariaDB</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r w:rsidRPr="00E31DB1">
        <w:rPr>
          <w:rFonts w:cstheme="majorHAnsi"/>
        </w:rPr>
        <w:t>資料庫</w:t>
      </w:r>
      <w:bookmarkEnd w:id="223"/>
      <w:bookmarkEnd w:id="224"/>
    </w:p>
    <w:p w14:paraId="0C54594B"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AF25C3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伺服器</w:t>
      </w:r>
      <w:r w:rsidRPr="004F380E">
        <w:rPr>
          <w:rFonts w:cstheme="minorHAnsi"/>
        </w:rPr>
        <w:t>」係指用於</w:t>
      </w:r>
      <w:r w:rsidRPr="004F380E">
        <w:rPr>
          <w:rFonts w:cstheme="minorHAnsi"/>
        </w:rPr>
        <w:t xml:space="preserve"> MariaDB </w:t>
      </w:r>
      <w:r w:rsidRPr="004F380E">
        <w:rPr>
          <w:rFonts w:cstheme="minorHAnsi"/>
        </w:rPr>
        <w:t>伺服器的任何指定</w:t>
      </w:r>
      <w:r w:rsidRPr="004F380E">
        <w:rPr>
          <w:rFonts w:cstheme="minorHAnsi"/>
        </w:rPr>
        <w:t xml:space="preserve"> Azure Database</w:t>
      </w:r>
      <w:r w:rsidRPr="004F380E">
        <w:rPr>
          <w:rFonts w:cstheme="minorHAnsi"/>
        </w:rPr>
        <w:t>。</w:t>
      </w:r>
    </w:p>
    <w:p w14:paraId="5EC7F514" w14:textId="77777777" w:rsidR="00E42622" w:rsidRPr="004F380E" w:rsidRDefault="00E42622" w:rsidP="00E42622">
      <w:pPr>
        <w:pStyle w:val="ProductList-Body"/>
        <w:spacing w:before="120"/>
        <w:rPr>
          <w:rFonts w:cstheme="minorHAnsi"/>
        </w:rPr>
      </w:pPr>
      <w:r w:rsidRPr="004F380E">
        <w:rPr>
          <w:rFonts w:cstheme="minorHAnsi"/>
          <w:b/>
          <w:bCs/>
          <w:color w:val="00188F"/>
        </w:rPr>
        <w:t>用於</w:t>
      </w:r>
      <w:r w:rsidRPr="004F380E">
        <w:rPr>
          <w:rFonts w:cstheme="minorHAnsi"/>
          <w:b/>
          <w:bCs/>
          <w:color w:val="00188F"/>
        </w:rPr>
        <w:t xml:space="preserve"> MariaDB </w:t>
      </w:r>
      <w:r w:rsidRPr="004F380E">
        <w:rPr>
          <w:rFonts w:cstheme="minorHAnsi"/>
          <w:b/>
          <w:bCs/>
          <w:color w:val="00188F"/>
        </w:rPr>
        <w:t>的</w:t>
      </w:r>
      <w:r w:rsidRPr="004F380E">
        <w:rPr>
          <w:rFonts w:cstheme="minorHAnsi"/>
          <w:b/>
          <w:bCs/>
          <w:color w:val="00188F"/>
        </w:rPr>
        <w:t xml:space="preserve"> Microsoft Azure Database </w:t>
      </w:r>
      <w:r w:rsidRPr="004F380E">
        <w:rPr>
          <w:rFonts w:cstheme="minorHAnsi"/>
          <w:b/>
          <w:bCs/>
          <w:color w:val="00188F"/>
        </w:rPr>
        <w:t>每月上線時間計算及服務等級</w:t>
      </w:r>
    </w:p>
    <w:p w14:paraId="3811F75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」係指在計費月份期間，由客戶在</w:t>
      </w:r>
      <w:r w:rsidRPr="004F380E">
        <w:rPr>
          <w:rFonts w:cstheme="minorHAnsi"/>
        </w:rPr>
        <w:t xml:space="preserve"> Microsoft Azure </w:t>
      </w:r>
      <w:r w:rsidRPr="004F380E">
        <w:rPr>
          <w:rFonts w:cstheme="minorHAnsi"/>
        </w:rPr>
        <w:t>訂閱中部署指定伺服器的總分鐘數。</w:t>
      </w:r>
    </w:p>
    <w:p w14:paraId="244A1D0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」係指可用分鐘數上限之中，伺服器無法使用的總分鐘數。如果某分鐘內，客戶持續試圖建立與伺服器的連線均傳回錯誤碼，則該分鐘便視為無法使用。</w:t>
      </w:r>
    </w:p>
    <w:p w14:paraId="4A490C6E" w14:textId="77777777" w:rsidR="00E42622" w:rsidRPr="004F380E" w:rsidRDefault="00E42622" w:rsidP="00E42622">
      <w:pPr>
        <w:pStyle w:val="ProductList-Body"/>
        <w:rPr>
          <w:rFonts w:cstheme="minorHAnsi"/>
        </w:rPr>
      </w:pPr>
      <w:r w:rsidRPr="004F380E">
        <w:rPr>
          <w:rFonts w:cstheme="minorHAnsi"/>
        </w:rPr>
        <w:t xml:space="preserve">MariaDB </w:t>
      </w:r>
      <w:r w:rsidRPr="004F380E">
        <w:rPr>
          <w:rFonts w:cstheme="minorHAnsi"/>
        </w:rPr>
        <w:t>的</w:t>
      </w:r>
      <w:r w:rsidRPr="004F380E">
        <w:rPr>
          <w:rFonts w:cstheme="minorHAnsi"/>
        </w:rPr>
        <w:t xml:space="preserve"> Azure Database</w:t>
      </w:r>
      <w:r w:rsidRPr="004F380E">
        <w:rPr>
          <w:rFonts w:cstheme="minorHAnsi"/>
        </w:rPr>
        <w:t>「</w:t>
      </w:r>
      <w:r w:rsidRPr="004F380E">
        <w:rPr>
          <w:rFonts w:cstheme="minorHAnsi"/>
          <w:b/>
          <w:bCs/>
          <w:color w:val="00188F"/>
        </w:rPr>
        <w:t>每月上線時間百分比</w:t>
      </w:r>
      <w:r w:rsidRPr="004F380E">
        <w:rPr>
          <w:rFonts w:cstheme="minorHAnsi"/>
        </w:rPr>
        <w:t>」計算方式是可用分鐘數上限減掉停機時間，再除以可用分鐘數上限。</w:t>
      </w:r>
    </w:p>
    <w:p w14:paraId="6F6EC534"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079055A7" w14:textId="77777777" w:rsidR="00E42622" w:rsidRPr="004F380E" w:rsidRDefault="00E42622" w:rsidP="00E42622">
      <w:pPr>
        <w:pStyle w:val="ProductList-Body"/>
        <w:rPr>
          <w:rFonts w:cstheme="minorHAnsi"/>
        </w:rPr>
      </w:pPr>
    </w:p>
    <w:p w14:paraId="4732A19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C6DE0FD"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MariaDB </w:t>
      </w:r>
      <w:r w:rsidRPr="004F380E">
        <w:rPr>
          <w:rFonts w:cstheme="minorHAnsi"/>
          <w:b/>
          <w:bCs/>
          <w:color w:val="00188F"/>
        </w:rPr>
        <w:t>的</w:t>
      </w:r>
      <w:r w:rsidRPr="004F380E">
        <w:rPr>
          <w:rFonts w:cstheme="minorHAnsi"/>
          <w:b/>
          <w:bCs/>
          <w:color w:val="00188F"/>
        </w:rPr>
        <w:t xml:space="preserve"> Microsoft Azure Database </w:t>
      </w:r>
      <w:r w:rsidRPr="004F380E">
        <w:rPr>
          <w:rFonts w:cstheme="minorHAnsi"/>
          <w:b/>
          <w:bCs/>
          <w:color w:val="00188F"/>
        </w:rPr>
        <w:t>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63C1482" w14:textId="77777777" w:rsidTr="00C94E4B">
        <w:trPr>
          <w:tblHeader/>
        </w:trPr>
        <w:tc>
          <w:tcPr>
            <w:tcW w:w="4688" w:type="dxa"/>
            <w:shd w:val="clear" w:color="auto" w:fill="0072C6"/>
          </w:tcPr>
          <w:p w14:paraId="1E5D40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A811CD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8E914FA" w14:textId="77777777" w:rsidTr="00C94E4B">
        <w:tc>
          <w:tcPr>
            <w:tcW w:w="4688" w:type="dxa"/>
          </w:tcPr>
          <w:p w14:paraId="09EBA64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3055DC1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1BD2547" w14:textId="77777777" w:rsidTr="00C94E4B">
        <w:tc>
          <w:tcPr>
            <w:tcW w:w="4688" w:type="dxa"/>
          </w:tcPr>
          <w:p w14:paraId="50D6A49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5762D85"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A235C88" w14:textId="77777777" w:rsidTr="00C94E4B">
        <w:tc>
          <w:tcPr>
            <w:tcW w:w="4688" w:type="dxa"/>
          </w:tcPr>
          <w:p w14:paraId="404BE61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3AC6DD44"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A1BDA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CF5670B" w14:textId="77777777" w:rsidR="00E42622" w:rsidRPr="00E31DB1" w:rsidRDefault="00E42622" w:rsidP="00E42622">
      <w:pPr>
        <w:pStyle w:val="ProductList-Offering2Heading"/>
        <w:tabs>
          <w:tab w:val="clear" w:pos="360"/>
          <w:tab w:val="clear" w:pos="720"/>
          <w:tab w:val="clear" w:pos="1080"/>
        </w:tabs>
        <w:outlineLvl w:val="2"/>
        <w:rPr>
          <w:rFonts w:cstheme="majorHAnsi"/>
        </w:rPr>
      </w:pPr>
      <w:bookmarkStart w:id="225" w:name="_Toc120626037"/>
      <w:bookmarkStart w:id="226" w:name="_Toc126157383"/>
      <w:r w:rsidRPr="00E31DB1">
        <w:rPr>
          <w:rFonts w:cstheme="majorHAnsi"/>
        </w:rPr>
        <w:t>適用於</w:t>
      </w:r>
      <w:r w:rsidRPr="00E31DB1">
        <w:rPr>
          <w:rFonts w:cstheme="majorHAnsi"/>
        </w:rPr>
        <w:t xml:space="preserve"> </w:t>
      </w:r>
      <w:r w:rsidRPr="000F1F10">
        <w:rPr>
          <w:rFonts w:ascii="Calibri Light" w:hAnsi="Calibri Light" w:cs="Calibri Light"/>
        </w:rPr>
        <w:t>MySQL</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r w:rsidRPr="00E31DB1">
        <w:rPr>
          <w:rFonts w:cstheme="majorHAnsi"/>
        </w:rPr>
        <w:t>資料庫</w:t>
      </w:r>
      <w:bookmarkEnd w:id="204"/>
      <w:bookmarkEnd w:id="209"/>
      <w:bookmarkEnd w:id="225"/>
      <w:bookmarkEnd w:id="226"/>
    </w:p>
    <w:p w14:paraId="3D7ECD64"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Microsoft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w:t>
      </w:r>
    </w:p>
    <w:p w14:paraId="449A383D"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B6C5DDD"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伺服器</w:t>
      </w:r>
      <w:r w:rsidRPr="004F380E">
        <w:rPr>
          <w:rFonts w:asciiTheme="minorHAnsi" w:hAnsiTheme="minorHAnsi" w:cstheme="minorHAnsi"/>
          <w:sz w:val="18"/>
          <w:szCs w:val="22"/>
        </w:rPr>
        <w:t>」係指任何指定之「適用於</w:t>
      </w:r>
      <w:r w:rsidRPr="004F380E">
        <w:rPr>
          <w:rFonts w:asciiTheme="minorHAnsi" w:hAnsiTheme="minorHAnsi" w:cstheme="minorHAnsi"/>
          <w:sz w:val="18"/>
          <w:szCs w:val="22"/>
        </w:rPr>
        <w:t xml:space="preserve"> MySQL </w:t>
      </w:r>
      <w:r w:rsidRPr="004F380E">
        <w:rPr>
          <w:rFonts w:asciiTheme="minorHAnsi" w:hAnsiTheme="minorHAnsi" w:cstheme="minorHAnsi"/>
          <w:sz w:val="18"/>
          <w:szCs w:val="22"/>
        </w:rPr>
        <w:t>伺服器的</w:t>
      </w:r>
      <w:r w:rsidRPr="004F380E">
        <w:rPr>
          <w:rFonts w:asciiTheme="minorHAnsi" w:hAnsiTheme="minorHAnsi" w:cstheme="minorHAnsi"/>
          <w:sz w:val="18"/>
          <w:szCs w:val="22"/>
        </w:rPr>
        <w:t xml:space="preserve"> Azure </w:t>
      </w:r>
      <w:r w:rsidRPr="004F380E">
        <w:rPr>
          <w:rFonts w:asciiTheme="minorHAnsi" w:hAnsiTheme="minorHAnsi" w:cstheme="minorHAnsi"/>
          <w:sz w:val="18"/>
          <w:szCs w:val="22"/>
        </w:rPr>
        <w:t>資料庫</w:t>
      </w:r>
      <w:r w:rsidRPr="004F380E">
        <w:rPr>
          <w:rFonts w:asciiTheme="minorHAnsi" w:hAnsiTheme="minorHAnsi" w:cstheme="minorHAnsi"/>
          <w:sz w:val="18"/>
          <w:szCs w:val="22"/>
        </w:rPr>
        <w:t xml:space="preserve"> - </w:t>
      </w:r>
      <w:r w:rsidRPr="004F380E">
        <w:rPr>
          <w:rFonts w:asciiTheme="minorHAnsi" w:hAnsiTheme="minorHAnsi" w:cstheme="minorHAnsi"/>
          <w:sz w:val="18"/>
          <w:szCs w:val="22"/>
        </w:rPr>
        <w:t>單一伺服器」。</w:t>
      </w:r>
    </w:p>
    <w:p w14:paraId="3759E218" w14:textId="77777777" w:rsidR="00E42622" w:rsidRPr="004F380E" w:rsidRDefault="00E42622" w:rsidP="00E42622">
      <w:pPr>
        <w:spacing w:after="0"/>
        <w:rPr>
          <w:rFonts w:cstheme="minorHAnsi"/>
        </w:rPr>
      </w:pPr>
      <w:r w:rsidRPr="004F380E">
        <w:rPr>
          <w:rFonts w:cstheme="minorHAnsi"/>
          <w:b/>
          <w:bCs/>
          <w:color w:val="00188F"/>
          <w:sz w:val="18"/>
        </w:rPr>
        <w:t>「適用於</w:t>
      </w:r>
      <w:r w:rsidRPr="004F380E">
        <w:rPr>
          <w:rFonts w:cstheme="minorHAnsi"/>
          <w:b/>
          <w:bCs/>
          <w:color w:val="00188F"/>
          <w:sz w:val="18"/>
        </w:rPr>
        <w:t xml:space="preserve"> MySQL </w:t>
      </w:r>
      <w:r w:rsidRPr="004F380E">
        <w:rPr>
          <w:rFonts w:cstheme="minorHAnsi"/>
          <w:b/>
          <w:bCs/>
          <w:color w:val="00188F"/>
          <w:sz w:val="18"/>
        </w:rPr>
        <w:t>的</w:t>
      </w:r>
      <w:r w:rsidRPr="004F380E">
        <w:rPr>
          <w:rFonts w:cstheme="minorHAnsi"/>
          <w:b/>
          <w:bCs/>
          <w:color w:val="00188F"/>
          <w:sz w:val="18"/>
        </w:rPr>
        <w:t xml:space="preserve"> Microsoft Azure </w:t>
      </w:r>
      <w:r w:rsidRPr="004F380E">
        <w:rPr>
          <w:rFonts w:cstheme="minorHAnsi"/>
          <w:b/>
          <w:bCs/>
          <w:color w:val="00188F"/>
          <w:sz w:val="18"/>
        </w:rPr>
        <w:t>資料庫</w:t>
      </w:r>
      <w:r w:rsidRPr="004F380E">
        <w:rPr>
          <w:rFonts w:cstheme="minorHAnsi"/>
          <w:b/>
          <w:bCs/>
          <w:color w:val="00188F"/>
          <w:sz w:val="18"/>
        </w:rPr>
        <w:t xml:space="preserve"> - </w:t>
      </w:r>
      <w:r w:rsidRPr="004F380E">
        <w:rPr>
          <w:rFonts w:cstheme="minorHAnsi"/>
          <w:b/>
          <w:bCs/>
          <w:color w:val="00188F"/>
          <w:sz w:val="18"/>
        </w:rPr>
        <w:t>單一伺服器」的每月上線時間計算及服務等級</w:t>
      </w:r>
    </w:p>
    <w:p w14:paraId="0E438179"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」係指在計費月份期間，由客戶在</w:t>
      </w:r>
      <w:r w:rsidRPr="004F380E">
        <w:rPr>
          <w:rFonts w:cstheme="minorHAnsi"/>
          <w:sz w:val="18"/>
        </w:rPr>
        <w:t xml:space="preserve"> Microsoft Azure </w:t>
      </w:r>
      <w:r w:rsidRPr="004F380E">
        <w:rPr>
          <w:rFonts w:cstheme="minorHAnsi"/>
          <w:sz w:val="18"/>
        </w:rPr>
        <w:t>訂閱中部署指定伺服器的總分鐘數。</w:t>
      </w:r>
    </w:p>
    <w:p w14:paraId="4ECAAEC3"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」係指可用分鐘數上限之中，伺服器無法使用的總分鐘數。如果某分鐘內，客戶持續試圖建立與伺服器的連線均傳回錯誤碼，則該分鐘便視為無法使用。</w:t>
      </w:r>
    </w:p>
    <w:p w14:paraId="509F4455" w14:textId="77777777" w:rsidR="00E42622" w:rsidRPr="004F380E" w:rsidRDefault="00E42622" w:rsidP="00E42622">
      <w:pPr>
        <w:pStyle w:val="ProductList-Body"/>
        <w:rPr>
          <w:rFonts w:cstheme="minorHAnsi"/>
        </w:rPr>
      </w:pPr>
      <w:r w:rsidRPr="004F380E">
        <w:rPr>
          <w:rFonts w:cstheme="minorHAnsi"/>
        </w:rPr>
        <w:t xml:space="preserve">MySQL </w:t>
      </w:r>
      <w:r w:rsidRPr="004F380E">
        <w:rPr>
          <w:rFonts w:cstheme="minorHAnsi"/>
        </w:rPr>
        <w:t>的</w:t>
      </w:r>
      <w:r w:rsidRPr="004F380E">
        <w:rPr>
          <w:rFonts w:cstheme="minorHAnsi"/>
        </w:rPr>
        <w:t xml:space="preserve"> Azure Database</w:t>
      </w:r>
      <w:r w:rsidRPr="004F380E">
        <w:rPr>
          <w:rFonts w:cstheme="minorHAnsi"/>
        </w:rPr>
        <w:t>「</w:t>
      </w:r>
      <w:r w:rsidRPr="004F380E">
        <w:rPr>
          <w:rFonts w:cstheme="minorHAnsi"/>
          <w:b/>
          <w:color w:val="00188F"/>
        </w:rPr>
        <w:t>每月上線時間百分比</w:t>
      </w:r>
      <w:r w:rsidRPr="004F380E">
        <w:rPr>
          <w:rFonts w:cstheme="minorHAnsi"/>
        </w:rPr>
        <w:t>」計算方式是可用分鐘數上限減掉停機時間，再除以可用分鐘數上限。</w:t>
      </w:r>
    </w:p>
    <w:p w14:paraId="090D5463"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5F6B15D5" w14:textId="77777777" w:rsidR="00E42622" w:rsidRPr="004F380E" w:rsidRDefault="00E42622" w:rsidP="00E42622">
      <w:pPr>
        <w:pStyle w:val="ProductList-Body"/>
        <w:rPr>
          <w:rFonts w:cstheme="minorHAnsi"/>
        </w:rPr>
      </w:pPr>
    </w:p>
    <w:p w14:paraId="2A316B3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4EBDB5A"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1E1A823" w14:textId="77777777" w:rsidTr="00C94E4B">
        <w:trPr>
          <w:tblHeader/>
        </w:trPr>
        <w:tc>
          <w:tcPr>
            <w:tcW w:w="5400" w:type="dxa"/>
            <w:shd w:val="clear" w:color="auto" w:fill="0072C6"/>
          </w:tcPr>
          <w:p w14:paraId="274ADD8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E20F84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42FEDA1" w14:textId="77777777" w:rsidTr="00C94E4B">
        <w:tc>
          <w:tcPr>
            <w:tcW w:w="5400" w:type="dxa"/>
          </w:tcPr>
          <w:p w14:paraId="58FC39B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F3F8DC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6A3108" w14:textId="77777777" w:rsidTr="00C94E4B">
        <w:tc>
          <w:tcPr>
            <w:tcW w:w="5400" w:type="dxa"/>
          </w:tcPr>
          <w:p w14:paraId="5DBC128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31EB09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1D5EA9CD" w14:textId="77777777" w:rsidTr="00C94E4B">
        <w:tc>
          <w:tcPr>
            <w:tcW w:w="5400" w:type="dxa"/>
          </w:tcPr>
          <w:p w14:paraId="53E7CA0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E3DA137"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53A4E9D3" w14:textId="77777777" w:rsidR="00E42622" w:rsidRPr="004F380E" w:rsidRDefault="00E42622" w:rsidP="00E42622">
      <w:pPr>
        <w:pStyle w:val="ProductList-Body"/>
        <w:tabs>
          <w:tab w:val="clear" w:pos="360"/>
          <w:tab w:val="clear" w:pos="720"/>
          <w:tab w:val="clear" w:pos="1080"/>
        </w:tabs>
        <w:spacing w:before="240"/>
        <w:rPr>
          <w:rFonts w:cstheme="minorHAnsi"/>
        </w:rPr>
      </w:pPr>
      <w:bookmarkStart w:id="227" w:name="_Toc513395511"/>
      <w:r w:rsidRPr="004F380E">
        <w:rPr>
          <w:rFonts w:cstheme="minorHAnsi"/>
          <w:b/>
          <w:bCs/>
          <w:color w:val="00188F"/>
        </w:rPr>
        <w:t>適用於</w:t>
      </w:r>
      <w:r w:rsidRPr="004F380E">
        <w:rPr>
          <w:rFonts w:cstheme="minorHAnsi"/>
          <w:b/>
          <w:bCs/>
          <w:color w:val="00188F"/>
        </w:rPr>
        <w:t xml:space="preserve"> MySQL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w:t>
      </w:r>
    </w:p>
    <w:p w14:paraId="78AB2103"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81E565E"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伺服器</w:t>
      </w:r>
      <w:r w:rsidRPr="004F380E">
        <w:rPr>
          <w:rFonts w:asciiTheme="minorHAnsi" w:hAnsiTheme="minorHAnsi" w:cstheme="minorHAnsi"/>
          <w:sz w:val="18"/>
          <w:szCs w:val="22"/>
        </w:rPr>
        <w:t>」係指任何指定之「適用於</w:t>
      </w:r>
      <w:r w:rsidRPr="004F380E">
        <w:rPr>
          <w:rFonts w:asciiTheme="minorHAnsi" w:hAnsiTheme="minorHAnsi" w:cstheme="minorHAnsi"/>
          <w:sz w:val="18"/>
          <w:szCs w:val="22"/>
        </w:rPr>
        <w:t xml:space="preserve"> MySQL</w:t>
      </w:r>
      <w:r w:rsidRPr="004F380E">
        <w:rPr>
          <w:rFonts w:asciiTheme="minorHAnsi" w:hAnsiTheme="minorHAnsi" w:cstheme="minorHAnsi"/>
          <w:sz w:val="18"/>
          <w:szCs w:val="22"/>
        </w:rPr>
        <w:t>伺服器的</w:t>
      </w:r>
      <w:r w:rsidRPr="004F380E">
        <w:rPr>
          <w:rFonts w:asciiTheme="minorHAnsi" w:hAnsiTheme="minorHAnsi" w:cstheme="minorHAnsi"/>
          <w:sz w:val="18"/>
          <w:szCs w:val="22"/>
        </w:rPr>
        <w:t xml:space="preserve"> Azure </w:t>
      </w:r>
      <w:r w:rsidRPr="004F380E">
        <w:rPr>
          <w:rFonts w:asciiTheme="minorHAnsi" w:hAnsiTheme="minorHAnsi" w:cstheme="minorHAnsi"/>
          <w:sz w:val="18"/>
          <w:szCs w:val="22"/>
        </w:rPr>
        <w:t>資料庫</w:t>
      </w:r>
      <w:r w:rsidRPr="004F380E">
        <w:rPr>
          <w:rFonts w:asciiTheme="minorHAnsi" w:hAnsiTheme="minorHAnsi" w:cstheme="minorHAnsi"/>
          <w:sz w:val="18"/>
          <w:szCs w:val="22"/>
        </w:rPr>
        <w:t xml:space="preserve"> - </w:t>
      </w:r>
      <w:r w:rsidRPr="004F380E">
        <w:rPr>
          <w:rFonts w:asciiTheme="minorHAnsi" w:hAnsiTheme="minorHAnsi" w:cstheme="minorHAnsi"/>
          <w:sz w:val="18"/>
          <w:szCs w:val="22"/>
        </w:rPr>
        <w:t>彈性伺服器」。</w:t>
      </w:r>
    </w:p>
    <w:p w14:paraId="1EE42BBE"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就彈性伺服器而言，「</w:t>
      </w:r>
      <w:r w:rsidRPr="004F380E">
        <w:rPr>
          <w:rFonts w:cstheme="minorHAnsi"/>
          <w:b/>
          <w:bCs/>
          <w:color w:val="00188F"/>
        </w:rPr>
        <w:t>高可用性」</w:t>
      </w:r>
      <w:r w:rsidRPr="004F380E">
        <w:rPr>
          <w:rFonts w:cstheme="minorHAnsi"/>
        </w:rPr>
        <w:t>指部署於區域備援或同一區域備援內的一組高可用性伺服器</w:t>
      </w:r>
      <w:r w:rsidRPr="004F380E">
        <w:rPr>
          <w:rFonts w:cstheme="minorHAnsi"/>
        </w:rPr>
        <w:t xml:space="preserve"> (</w:t>
      </w:r>
      <w:r w:rsidRPr="004F380E">
        <w:rPr>
          <w:rFonts w:cstheme="minorHAnsi"/>
        </w:rPr>
        <w:t>主要及待命</w:t>
      </w:r>
      <w:r w:rsidRPr="004F380E">
        <w:rPr>
          <w:rFonts w:cstheme="minorHAnsi"/>
        </w:rPr>
        <w:t>)</w:t>
      </w:r>
      <w:r w:rsidRPr="004F380E">
        <w:rPr>
          <w:rFonts w:cstheme="minorHAnsi"/>
        </w:rPr>
        <w:t>。</w:t>
      </w:r>
    </w:p>
    <w:p w14:paraId="326ED877" w14:textId="77777777" w:rsidR="00E42622" w:rsidRPr="004F380E" w:rsidRDefault="00E42622" w:rsidP="00E42622">
      <w:pPr>
        <w:pStyle w:val="ProductList-Body"/>
        <w:rPr>
          <w:rFonts w:cstheme="minorHAnsi"/>
        </w:rPr>
      </w:pPr>
      <w:r w:rsidRPr="004F380E">
        <w:rPr>
          <w:rFonts w:cstheme="minorHAnsi"/>
          <w:b/>
          <w:bCs/>
          <w:color w:val="00188F"/>
        </w:rPr>
        <w:t>「適用於</w:t>
      </w:r>
      <w:r w:rsidRPr="004F380E">
        <w:rPr>
          <w:rFonts w:cstheme="minorHAnsi"/>
          <w:b/>
          <w:bCs/>
          <w:color w:val="00188F"/>
        </w:rPr>
        <w:t xml:space="preserve"> MySQL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彈性伺服器」的每月上線時間計算及服務等級</w:t>
      </w:r>
    </w:p>
    <w:p w14:paraId="617308CC" w14:textId="77777777" w:rsidR="00E42622" w:rsidRPr="004F380E" w:rsidRDefault="00E42622" w:rsidP="00E42622">
      <w:pPr>
        <w:pStyle w:val="ProductList-Body"/>
        <w:rPr>
          <w:rFonts w:cstheme="minorHAnsi"/>
        </w:rPr>
      </w:pPr>
      <w:r w:rsidRPr="004F380E">
        <w:rPr>
          <w:rFonts w:cstheme="minorHAnsi"/>
          <w:b/>
          <w:bCs/>
          <w:color w:val="00188F"/>
        </w:rPr>
        <w:t>「可用分鐘數上限」</w:t>
      </w:r>
      <w:r w:rsidRPr="004F380E">
        <w:rPr>
          <w:rFonts w:cstheme="minorHAnsi"/>
        </w:rPr>
        <w:t>係指在計費月份期間，由客戶在</w:t>
      </w:r>
      <w:r w:rsidRPr="004F380E">
        <w:rPr>
          <w:rFonts w:cstheme="minorHAnsi"/>
        </w:rPr>
        <w:t xml:space="preserve"> Microsoft Azure </w:t>
      </w:r>
      <w:r w:rsidRPr="004F380E">
        <w:rPr>
          <w:rFonts w:cstheme="minorHAnsi"/>
        </w:rPr>
        <w:t>訂閱中部署指定伺服器的總分鐘數。</w:t>
      </w:r>
    </w:p>
    <w:p w14:paraId="15256376" w14:textId="77777777" w:rsidR="00E42622" w:rsidRPr="004F380E" w:rsidRDefault="00E42622" w:rsidP="00E42622">
      <w:pPr>
        <w:pStyle w:val="ProductList-Body"/>
        <w:rPr>
          <w:rFonts w:cstheme="minorHAnsi"/>
        </w:rPr>
      </w:pPr>
      <w:r w:rsidRPr="004F380E">
        <w:rPr>
          <w:rFonts w:cstheme="minorHAnsi"/>
          <w:b/>
          <w:bCs/>
          <w:color w:val="00188F"/>
        </w:rPr>
        <w:lastRenderedPageBreak/>
        <w:t>「停機時間」</w:t>
      </w:r>
      <w:r w:rsidRPr="004F380E">
        <w:rPr>
          <w:rFonts w:cstheme="minorHAnsi"/>
        </w:rPr>
        <w:t>係指可用分鐘數上限之中，伺服器無法使用的總分鐘數。如果某分鐘內，客戶持續試圖建立與伺服器的連線均不成功，則該分鐘便視為無法使用。</w:t>
      </w:r>
    </w:p>
    <w:p w14:paraId="5665682D" w14:textId="77777777" w:rsidR="00E42622" w:rsidRPr="004F380E" w:rsidRDefault="00E42622" w:rsidP="00E42622">
      <w:pPr>
        <w:pStyle w:val="ProductList-Body"/>
        <w:rPr>
          <w:rFonts w:cstheme="minorHAnsi"/>
        </w:rPr>
      </w:pPr>
      <w:r w:rsidRPr="004F380E">
        <w:rPr>
          <w:rFonts w:cstheme="minorHAnsi"/>
        </w:rPr>
        <w:t>「適用於</w:t>
      </w:r>
      <w:r w:rsidRPr="004F380E">
        <w:rPr>
          <w:rFonts w:cstheme="minorHAnsi"/>
        </w:rPr>
        <w:t xml:space="preserve"> MySQL </w:t>
      </w:r>
      <w:r w:rsidRPr="004F380E">
        <w:rPr>
          <w:rFonts w:cstheme="minorHAnsi"/>
        </w:rPr>
        <w:t>的</w:t>
      </w:r>
      <w:r w:rsidRPr="004F380E">
        <w:rPr>
          <w:rFonts w:cstheme="minorHAnsi"/>
        </w:rPr>
        <w:t xml:space="preserve"> Azure </w:t>
      </w:r>
      <w:r w:rsidRPr="004F380E">
        <w:rPr>
          <w:rFonts w:cstheme="minorHAnsi"/>
        </w:rPr>
        <w:t>資料庫</w:t>
      </w:r>
      <w:r w:rsidRPr="004F380E">
        <w:rPr>
          <w:rFonts w:cstheme="minorHAnsi"/>
        </w:rPr>
        <w:t xml:space="preserve"> - </w:t>
      </w:r>
      <w:r w:rsidRPr="004F380E">
        <w:rPr>
          <w:rFonts w:cstheme="minorHAnsi"/>
        </w:rPr>
        <w:t>彈性伺服器」之</w:t>
      </w:r>
      <w:r w:rsidRPr="004F380E">
        <w:rPr>
          <w:rFonts w:cstheme="minorHAnsi"/>
          <w:b/>
          <w:bCs/>
          <w:color w:val="00188F"/>
        </w:rPr>
        <w:t>「每月上線時間百分比」</w:t>
      </w:r>
      <w:r w:rsidRPr="004F380E">
        <w:rPr>
          <w:rFonts w:cstheme="minorHAnsi"/>
        </w:rPr>
        <w:t>的計算方式為可用分鐘數上限減掉停機時間，再除以可用分鐘數上限。</w:t>
      </w:r>
    </w:p>
    <w:p w14:paraId="0B5A7D0A"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每月上線時間百分比係使用下列公式表示：</w:t>
      </w:r>
    </w:p>
    <w:p w14:paraId="297B9152" w14:textId="77777777" w:rsidR="00E42622" w:rsidRPr="004F380E" w:rsidRDefault="00E42622" w:rsidP="00E42622">
      <w:pPr>
        <w:pStyle w:val="ProductList-Body"/>
        <w:rPr>
          <w:rFonts w:cstheme="minorHAnsi"/>
        </w:rPr>
      </w:pPr>
    </w:p>
    <w:p w14:paraId="0482C27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76B3A9B"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下列服務等級及服務折讓適用於客戶對設定於區域備援高可用性模式的「適用於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8F26867" w14:textId="77777777" w:rsidTr="00C94E4B">
        <w:trPr>
          <w:tblHeader/>
        </w:trPr>
        <w:tc>
          <w:tcPr>
            <w:tcW w:w="5400" w:type="dxa"/>
            <w:shd w:val="clear" w:color="auto" w:fill="0072C6"/>
          </w:tcPr>
          <w:p w14:paraId="57B40A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114E06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5FA4F25" w14:textId="77777777" w:rsidTr="00C94E4B">
        <w:tc>
          <w:tcPr>
            <w:tcW w:w="5400" w:type="dxa"/>
          </w:tcPr>
          <w:p w14:paraId="569BF0BD"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99.99% </w:t>
            </w:r>
            <w:r w:rsidRPr="004F380E">
              <w:rPr>
                <w:rFonts w:cstheme="minorHAnsi"/>
              </w:rPr>
              <w:t>且大於或等於</w:t>
            </w:r>
            <w:r w:rsidRPr="004F380E">
              <w:rPr>
                <w:rFonts w:cstheme="minorHAnsi"/>
              </w:rPr>
              <w:t xml:space="preserve"> 99.00%</w:t>
            </w:r>
          </w:p>
        </w:tc>
        <w:tc>
          <w:tcPr>
            <w:tcW w:w="5400" w:type="dxa"/>
          </w:tcPr>
          <w:p w14:paraId="376F5A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802F9B5" w14:textId="77777777" w:rsidTr="00C94E4B">
        <w:tc>
          <w:tcPr>
            <w:tcW w:w="5400" w:type="dxa"/>
          </w:tcPr>
          <w:p w14:paraId="2EBB29E4"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99.00% </w:t>
            </w:r>
            <w:r w:rsidRPr="004F380E">
              <w:rPr>
                <w:rFonts w:cstheme="minorHAnsi"/>
              </w:rPr>
              <w:t>且大於或等於</w:t>
            </w:r>
            <w:r w:rsidRPr="004F380E">
              <w:rPr>
                <w:rFonts w:cstheme="minorHAnsi"/>
              </w:rPr>
              <w:t xml:space="preserve"> 95.00%</w:t>
            </w:r>
          </w:p>
        </w:tc>
        <w:tc>
          <w:tcPr>
            <w:tcW w:w="5400" w:type="dxa"/>
          </w:tcPr>
          <w:p w14:paraId="5D42D56F"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535BAAD" w14:textId="77777777" w:rsidTr="00C94E4B">
        <w:tc>
          <w:tcPr>
            <w:tcW w:w="5400" w:type="dxa"/>
          </w:tcPr>
          <w:p w14:paraId="553294A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07DCD32"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474B93" w14:textId="77777777" w:rsidR="00E42622" w:rsidRPr="004F380E" w:rsidRDefault="00E42622" w:rsidP="00E42622">
      <w:pPr>
        <w:pStyle w:val="ProductList-Body"/>
        <w:tabs>
          <w:tab w:val="clear" w:pos="360"/>
          <w:tab w:val="clear" w:pos="720"/>
          <w:tab w:val="clear" w:pos="1080"/>
        </w:tabs>
        <w:rPr>
          <w:rFonts w:cstheme="minorHAnsi"/>
        </w:rPr>
      </w:pPr>
    </w:p>
    <w:p w14:paraId="7F2B203D"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下列服務等級及服務折讓適用於客戶對設定於同一區域備援高可用性模式的「適用於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550C8D" w14:textId="77777777" w:rsidTr="00C94E4B">
        <w:trPr>
          <w:tblHeader/>
        </w:trPr>
        <w:tc>
          <w:tcPr>
            <w:tcW w:w="5400" w:type="dxa"/>
            <w:shd w:val="clear" w:color="auto" w:fill="0072C6"/>
          </w:tcPr>
          <w:p w14:paraId="3480BC3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9C0A3B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B61CE8" w14:textId="77777777" w:rsidTr="00C94E4B">
        <w:tc>
          <w:tcPr>
            <w:tcW w:w="5400" w:type="dxa"/>
          </w:tcPr>
          <w:p w14:paraId="1FCF6719"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99.95% </w:t>
            </w:r>
            <w:r w:rsidRPr="004F380E">
              <w:rPr>
                <w:rFonts w:cstheme="minorHAnsi"/>
              </w:rPr>
              <w:t>且大於或等於</w:t>
            </w:r>
            <w:r w:rsidRPr="004F380E">
              <w:rPr>
                <w:rFonts w:cstheme="minorHAnsi"/>
              </w:rPr>
              <w:t xml:space="preserve"> 99.00%</w:t>
            </w:r>
          </w:p>
        </w:tc>
        <w:tc>
          <w:tcPr>
            <w:tcW w:w="5400" w:type="dxa"/>
          </w:tcPr>
          <w:p w14:paraId="72B2F6E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D3C142A" w14:textId="77777777" w:rsidTr="00C94E4B">
        <w:tc>
          <w:tcPr>
            <w:tcW w:w="5400" w:type="dxa"/>
          </w:tcPr>
          <w:p w14:paraId="237FE43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C622BE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DE6CD7" w14:textId="77777777" w:rsidR="00E42622" w:rsidRPr="004F380E" w:rsidRDefault="00E42622" w:rsidP="00E42622">
      <w:pPr>
        <w:pStyle w:val="ProductList-Body"/>
        <w:tabs>
          <w:tab w:val="clear" w:pos="360"/>
          <w:tab w:val="clear" w:pos="720"/>
          <w:tab w:val="clear" w:pos="1080"/>
        </w:tabs>
        <w:rPr>
          <w:rFonts w:cstheme="minorHAnsi"/>
        </w:rPr>
      </w:pPr>
    </w:p>
    <w:p w14:paraId="44026F4A"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下列服務等級及服務折讓適用於客戶對未設定高可用性模式的「適用於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93B3B8F" w14:textId="77777777" w:rsidTr="00C94E4B">
        <w:trPr>
          <w:tblHeader/>
        </w:trPr>
        <w:tc>
          <w:tcPr>
            <w:tcW w:w="5400" w:type="dxa"/>
            <w:shd w:val="clear" w:color="auto" w:fill="0072C6"/>
          </w:tcPr>
          <w:p w14:paraId="2C74350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1237B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AE515D3" w14:textId="77777777" w:rsidTr="00C94E4B">
        <w:tc>
          <w:tcPr>
            <w:tcW w:w="5400" w:type="dxa"/>
          </w:tcPr>
          <w:p w14:paraId="0068AE7A"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 </w:t>
            </w:r>
            <w:r w:rsidRPr="004F380E">
              <w:rPr>
                <w:rFonts w:cstheme="minorHAnsi"/>
              </w:rPr>
              <w:t>且大於或等於</w:t>
            </w:r>
            <w:r w:rsidRPr="004F380E">
              <w:rPr>
                <w:rFonts w:cstheme="minorHAnsi"/>
              </w:rPr>
              <w:t xml:space="preserve"> 99.00%</w:t>
            </w:r>
          </w:p>
        </w:tc>
        <w:tc>
          <w:tcPr>
            <w:tcW w:w="5400" w:type="dxa"/>
          </w:tcPr>
          <w:p w14:paraId="4AFA2E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74659A" w14:textId="77777777" w:rsidTr="00C94E4B">
        <w:tc>
          <w:tcPr>
            <w:tcW w:w="5400" w:type="dxa"/>
          </w:tcPr>
          <w:p w14:paraId="41832EB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0A343F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66AA839" w14:textId="77777777" w:rsidR="00E42622" w:rsidRPr="004F380E" w:rsidRDefault="00E42622" w:rsidP="00E42622">
      <w:pPr>
        <w:pStyle w:val="ProductList-Body"/>
        <w:tabs>
          <w:tab w:val="clear" w:pos="360"/>
          <w:tab w:val="clear" w:pos="720"/>
          <w:tab w:val="clear" w:pos="1080"/>
        </w:tabs>
        <w:rPr>
          <w:rFonts w:cstheme="minorHAnsi"/>
        </w:rPr>
      </w:pPr>
    </w:p>
    <w:p w14:paraId="74C4867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2679BDC" w14:textId="77777777" w:rsidR="00E42622" w:rsidRPr="00E31DB1" w:rsidRDefault="00E42622" w:rsidP="00E42622">
      <w:pPr>
        <w:pStyle w:val="ProductList-Offering2Heading"/>
        <w:tabs>
          <w:tab w:val="clear" w:pos="360"/>
          <w:tab w:val="clear" w:pos="720"/>
          <w:tab w:val="clear" w:pos="1080"/>
        </w:tabs>
        <w:outlineLvl w:val="2"/>
        <w:rPr>
          <w:rFonts w:cstheme="majorHAnsi"/>
        </w:rPr>
      </w:pPr>
      <w:bookmarkStart w:id="228" w:name="_Toc52348928"/>
      <w:bookmarkStart w:id="229" w:name="_Toc120626038"/>
      <w:bookmarkStart w:id="230" w:name="_Toc126157384"/>
      <w:r w:rsidRPr="00E31DB1">
        <w:rPr>
          <w:rFonts w:cstheme="majorHAnsi"/>
        </w:rPr>
        <w:t>適用於</w:t>
      </w:r>
      <w:r w:rsidRPr="00E31DB1">
        <w:rPr>
          <w:rFonts w:cstheme="majorHAnsi"/>
        </w:rPr>
        <w:t xml:space="preserve"> </w:t>
      </w:r>
      <w:r w:rsidRPr="000F1F10">
        <w:rPr>
          <w:rFonts w:ascii="Calibri Light" w:hAnsi="Calibri Light" w:cs="Calibri Light"/>
        </w:rPr>
        <w:t>PostgreSQL</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r w:rsidRPr="00E31DB1">
        <w:rPr>
          <w:rFonts w:cstheme="majorHAnsi"/>
        </w:rPr>
        <w:t>資料庫</w:t>
      </w:r>
      <w:bookmarkEnd w:id="227"/>
      <w:bookmarkEnd w:id="228"/>
      <w:bookmarkEnd w:id="229"/>
      <w:bookmarkEnd w:id="230"/>
    </w:p>
    <w:p w14:paraId="4BD320E9"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w:t>
      </w:r>
    </w:p>
    <w:p w14:paraId="7DA26A40"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AD310C2"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「伺服器」</w:t>
      </w:r>
      <w:r w:rsidRPr="004F380E">
        <w:rPr>
          <w:rFonts w:asciiTheme="minorHAnsi" w:hAnsiTheme="minorHAnsi" w:cstheme="minorHAnsi"/>
          <w:color w:val="000000" w:themeColor="text1"/>
          <w:sz w:val="18"/>
          <w:szCs w:val="22"/>
        </w:rPr>
        <w:t>係指任何指定之「適用於</w:t>
      </w:r>
      <w:r w:rsidRPr="004F380E">
        <w:rPr>
          <w:rFonts w:asciiTheme="minorHAnsi" w:hAnsiTheme="minorHAnsi" w:cstheme="minorHAnsi"/>
          <w:color w:val="000000" w:themeColor="text1"/>
          <w:sz w:val="18"/>
          <w:szCs w:val="22"/>
        </w:rPr>
        <w:t xml:space="preserve"> PostgreSQL </w:t>
      </w:r>
      <w:r w:rsidRPr="004F380E">
        <w:rPr>
          <w:rFonts w:asciiTheme="minorHAnsi" w:hAnsiTheme="minorHAnsi" w:cstheme="minorHAnsi"/>
          <w:color w:val="000000" w:themeColor="text1"/>
          <w:sz w:val="18"/>
          <w:szCs w:val="22"/>
        </w:rPr>
        <w:t>伺服器的</w:t>
      </w:r>
      <w:r w:rsidRPr="004F380E">
        <w:rPr>
          <w:rFonts w:asciiTheme="minorHAnsi" w:hAnsiTheme="minorHAnsi" w:cstheme="minorHAnsi"/>
          <w:color w:val="000000" w:themeColor="text1"/>
          <w:sz w:val="18"/>
          <w:szCs w:val="22"/>
        </w:rPr>
        <w:t xml:space="preserve"> Azure </w:t>
      </w:r>
      <w:r w:rsidRPr="004F380E">
        <w:rPr>
          <w:rFonts w:asciiTheme="minorHAnsi" w:hAnsiTheme="minorHAnsi" w:cstheme="minorHAnsi"/>
          <w:color w:val="000000" w:themeColor="text1"/>
          <w:sz w:val="18"/>
          <w:szCs w:val="22"/>
        </w:rPr>
        <w:t>資料庫</w:t>
      </w:r>
      <w:r w:rsidRPr="004F380E">
        <w:rPr>
          <w:rFonts w:asciiTheme="minorHAnsi" w:hAnsiTheme="minorHAnsi" w:cstheme="minorHAnsi"/>
          <w:color w:val="000000" w:themeColor="text1"/>
          <w:sz w:val="18"/>
          <w:szCs w:val="22"/>
        </w:rPr>
        <w:t xml:space="preserve"> - </w:t>
      </w:r>
      <w:r w:rsidRPr="004F380E">
        <w:rPr>
          <w:rFonts w:asciiTheme="minorHAnsi" w:hAnsiTheme="minorHAnsi" w:cstheme="minorHAnsi"/>
          <w:color w:val="000000" w:themeColor="text1"/>
          <w:sz w:val="18"/>
          <w:szCs w:val="22"/>
        </w:rPr>
        <w:t>單一伺服器」。</w:t>
      </w:r>
    </w:p>
    <w:p w14:paraId="6E36D7E3"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「高可用性叢集」</w:t>
      </w:r>
      <w:r w:rsidRPr="004F380E">
        <w:rPr>
          <w:rFonts w:asciiTheme="minorHAnsi" w:hAnsiTheme="minorHAnsi" w:cstheme="minorHAnsi"/>
          <w:color w:val="000000" w:themeColor="text1"/>
          <w:sz w:val="18"/>
          <w:szCs w:val="22"/>
        </w:rPr>
        <w:t>係指一組高可用性節點。</w:t>
      </w:r>
    </w:p>
    <w:p w14:paraId="49051181"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「高可用性節點」</w:t>
      </w:r>
      <w:r w:rsidRPr="004F380E">
        <w:rPr>
          <w:rFonts w:asciiTheme="minorHAnsi" w:hAnsiTheme="minorHAnsi" w:cstheme="minorHAnsi"/>
          <w:color w:val="000000" w:themeColor="text1"/>
          <w:sz w:val="18"/>
          <w:szCs w:val="22"/>
        </w:rPr>
        <w:t>係指伺服器群組內已啟用高可用性的節點。</w:t>
      </w:r>
    </w:p>
    <w:p w14:paraId="627D6D62"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「協調器節點」</w:t>
      </w:r>
      <w:r w:rsidRPr="004F380E">
        <w:rPr>
          <w:rFonts w:asciiTheme="minorHAnsi" w:hAnsiTheme="minorHAnsi" w:cstheme="minorHAnsi"/>
          <w:color w:val="000000" w:themeColor="text1"/>
          <w:sz w:val="18"/>
          <w:szCs w:val="22"/>
        </w:rPr>
        <w:t>係指已獲指派叢集協調器角色的節點。</w:t>
      </w:r>
    </w:p>
    <w:p w14:paraId="00DA3B8C"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「背景工作節點」</w:t>
      </w:r>
      <w:r w:rsidRPr="004F380E">
        <w:rPr>
          <w:rFonts w:asciiTheme="minorHAnsi" w:hAnsiTheme="minorHAnsi" w:cstheme="minorHAnsi"/>
          <w:color w:val="000000" w:themeColor="text1"/>
          <w:sz w:val="18"/>
          <w:szCs w:val="22"/>
        </w:rPr>
        <w:t>係指已獲指派背景工作角色的節點。</w:t>
      </w:r>
    </w:p>
    <w:p w14:paraId="4F2B0F66"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適用於</w:t>
      </w:r>
      <w:r w:rsidRPr="004F380E">
        <w:rPr>
          <w:rFonts w:asciiTheme="minorHAnsi" w:hAnsiTheme="minorHAnsi" w:cstheme="minorHAnsi"/>
          <w:b/>
          <w:bCs/>
          <w:color w:val="00188F"/>
          <w:sz w:val="18"/>
          <w:szCs w:val="22"/>
        </w:rPr>
        <w:t xml:space="preserve"> PostgreSQL </w:t>
      </w:r>
      <w:r w:rsidRPr="004F380E">
        <w:rPr>
          <w:rFonts w:asciiTheme="minorHAnsi" w:hAnsiTheme="minorHAnsi" w:cstheme="minorHAnsi"/>
          <w:b/>
          <w:bCs/>
          <w:color w:val="00188F"/>
          <w:sz w:val="18"/>
          <w:szCs w:val="22"/>
        </w:rPr>
        <w:t>的</w:t>
      </w:r>
      <w:r w:rsidRPr="004F380E">
        <w:rPr>
          <w:rFonts w:asciiTheme="minorHAnsi" w:hAnsiTheme="minorHAnsi" w:cstheme="minorHAnsi"/>
          <w:b/>
          <w:bCs/>
          <w:color w:val="00188F"/>
          <w:sz w:val="18"/>
          <w:szCs w:val="22"/>
        </w:rPr>
        <w:t xml:space="preserve"> Microsoft Azure </w:t>
      </w:r>
      <w:r w:rsidRPr="004F380E">
        <w:rPr>
          <w:rFonts w:asciiTheme="minorHAnsi" w:hAnsiTheme="minorHAnsi" w:cstheme="minorHAnsi"/>
          <w:b/>
          <w:bCs/>
          <w:color w:val="00188F"/>
          <w:sz w:val="18"/>
          <w:szCs w:val="22"/>
        </w:rPr>
        <w:t>資料庫</w:t>
      </w:r>
      <w:r w:rsidRPr="004F380E">
        <w:rPr>
          <w:rFonts w:asciiTheme="minorHAnsi" w:hAnsiTheme="minorHAnsi" w:cstheme="minorHAnsi"/>
          <w:b/>
          <w:bCs/>
          <w:color w:val="00188F"/>
          <w:sz w:val="18"/>
          <w:szCs w:val="22"/>
        </w:rPr>
        <w:t xml:space="preserve"> - </w:t>
      </w:r>
      <w:r w:rsidRPr="004F380E">
        <w:rPr>
          <w:rFonts w:asciiTheme="minorHAnsi" w:hAnsiTheme="minorHAnsi" w:cstheme="minorHAnsi"/>
          <w:b/>
          <w:bCs/>
          <w:color w:val="00188F"/>
          <w:sz w:val="18"/>
          <w:szCs w:val="22"/>
        </w:rPr>
        <w:t>單一伺服器的每月上線時間計算及服務等級</w:t>
      </w:r>
    </w:p>
    <w:p w14:paraId="41FA95F8"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」係指在計費月份期間，由客戶在</w:t>
      </w:r>
      <w:r w:rsidRPr="004F380E">
        <w:rPr>
          <w:rFonts w:cstheme="minorHAnsi"/>
          <w:sz w:val="18"/>
        </w:rPr>
        <w:t xml:space="preserve"> Microsoft Azure </w:t>
      </w:r>
      <w:r w:rsidRPr="004F380E">
        <w:rPr>
          <w:rFonts w:cstheme="minorHAnsi"/>
          <w:sz w:val="18"/>
        </w:rPr>
        <w:t>訂閱中部署指定伺服器的總分鐘數。</w:t>
      </w:r>
    </w:p>
    <w:p w14:paraId="45582F33"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」係指可用分鐘數上限之中，伺服器無法使用的總分鐘數。如果某分鐘內，客戶持續試圖建立與伺服器的連線均傳回錯誤碼或在一分鐘內無回應，則該分鐘便視為無法使用。</w:t>
      </w:r>
    </w:p>
    <w:p w14:paraId="631784C7" w14:textId="77777777" w:rsidR="00E42622" w:rsidRPr="004F380E" w:rsidRDefault="00E42622" w:rsidP="00E42622">
      <w:pPr>
        <w:pStyle w:val="ProductList-Body"/>
        <w:ind w:right="180"/>
        <w:rPr>
          <w:rFonts w:cstheme="minorHAnsi"/>
        </w:rPr>
      </w:pPr>
      <w:r w:rsidRPr="004F380E">
        <w:rPr>
          <w:rFonts w:cstheme="minorHAnsi"/>
        </w:rPr>
        <w:t xml:space="preserve">PostgreSQL </w:t>
      </w:r>
      <w:r w:rsidRPr="004F380E">
        <w:rPr>
          <w:rFonts w:cstheme="minorHAnsi"/>
        </w:rPr>
        <w:t>的</w:t>
      </w:r>
      <w:r w:rsidRPr="004F380E">
        <w:rPr>
          <w:rFonts w:cstheme="minorHAnsi"/>
        </w:rPr>
        <w:t xml:space="preserve"> Azure Database</w:t>
      </w:r>
      <w:r w:rsidRPr="004F380E">
        <w:rPr>
          <w:rFonts w:cstheme="minorHAnsi"/>
          <w:b/>
          <w:color w:val="00188F"/>
        </w:rPr>
        <w:t>「每月上線時間百分比」</w:t>
      </w:r>
      <w:r w:rsidRPr="004F380E">
        <w:rPr>
          <w:rFonts w:cstheme="minorHAnsi"/>
          <w:bCs/>
          <w:color w:val="000000" w:themeColor="text1"/>
        </w:rPr>
        <w:t>計算方式是可用分鐘數上限減掉停機時間，再除以可用分鐘數上限。</w:t>
      </w:r>
    </w:p>
    <w:p w14:paraId="184DAA8D"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694980B" w14:textId="77777777" w:rsidR="00E42622" w:rsidRPr="004F380E" w:rsidRDefault="00E42622" w:rsidP="00E42622">
      <w:pPr>
        <w:pStyle w:val="ProductList-Body"/>
        <w:rPr>
          <w:rFonts w:cstheme="minorHAnsi"/>
        </w:rPr>
      </w:pPr>
    </w:p>
    <w:p w14:paraId="3D99E05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3417873"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下列服務等級及服務折讓亦適用於客戶對「適用於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B71A109" w14:textId="77777777" w:rsidTr="00C94E4B">
        <w:trPr>
          <w:tblHeader/>
        </w:trPr>
        <w:tc>
          <w:tcPr>
            <w:tcW w:w="5400" w:type="dxa"/>
            <w:shd w:val="clear" w:color="auto" w:fill="0072C6"/>
          </w:tcPr>
          <w:p w14:paraId="11B6A8C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774807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867BB5C" w14:textId="77777777" w:rsidTr="00C94E4B">
        <w:tc>
          <w:tcPr>
            <w:tcW w:w="5400" w:type="dxa"/>
          </w:tcPr>
          <w:p w14:paraId="113BB28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3A3BEFB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C2EBF0" w14:textId="77777777" w:rsidTr="00C94E4B">
        <w:tc>
          <w:tcPr>
            <w:tcW w:w="5400" w:type="dxa"/>
          </w:tcPr>
          <w:p w14:paraId="2E8B92A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B85455E"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A84F68F" w14:textId="77777777" w:rsidTr="00C94E4B">
        <w:tc>
          <w:tcPr>
            <w:tcW w:w="5400" w:type="dxa"/>
          </w:tcPr>
          <w:p w14:paraId="0AE1FFED"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B23E13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9F39DE2" w14:textId="77777777" w:rsidR="00E42622" w:rsidRPr="004F380E" w:rsidRDefault="00E42622" w:rsidP="000F1F10">
      <w:pPr>
        <w:pStyle w:val="ProductList-Body"/>
        <w:keepNext/>
        <w:spacing w:before="240"/>
        <w:rPr>
          <w:rFonts w:cstheme="minorHAnsi"/>
        </w:rPr>
      </w:pPr>
      <w:bookmarkStart w:id="231" w:name="_Toc513395512"/>
      <w:r w:rsidRPr="004F380E">
        <w:rPr>
          <w:rFonts w:cstheme="minorHAnsi"/>
          <w:b/>
          <w:bCs/>
          <w:color w:val="00188F"/>
        </w:rPr>
        <w:lastRenderedPageBreak/>
        <w:t>適用於</w:t>
      </w:r>
      <w:r w:rsidRPr="004F380E">
        <w:rPr>
          <w:rFonts w:cstheme="minorHAnsi"/>
          <w:b/>
          <w:bCs/>
          <w:color w:val="00188F"/>
        </w:rPr>
        <w:t xml:space="preserve"> PostgreSQL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w:t>
      </w:r>
    </w:p>
    <w:p w14:paraId="41FCC5A9" w14:textId="77777777" w:rsidR="00E42622" w:rsidRPr="004F380E" w:rsidRDefault="00E42622" w:rsidP="000F1F10">
      <w:pPr>
        <w:pStyle w:val="ProductList-Body"/>
        <w:keepNext/>
        <w:rPr>
          <w:rFonts w:cstheme="minorHAnsi"/>
        </w:rPr>
      </w:pPr>
      <w:r w:rsidRPr="004F380E">
        <w:rPr>
          <w:rFonts w:cstheme="minorHAnsi"/>
          <w:b/>
          <w:bCs/>
          <w:color w:val="00188F"/>
        </w:rPr>
        <w:t>新增定義：</w:t>
      </w:r>
    </w:p>
    <w:p w14:paraId="1937C714" w14:textId="77777777" w:rsidR="00E42622" w:rsidRPr="004F380E" w:rsidRDefault="00E42622" w:rsidP="00E42622">
      <w:pPr>
        <w:pStyle w:val="ProductList-Body"/>
        <w:rPr>
          <w:rFonts w:cstheme="minorHAnsi"/>
        </w:rPr>
      </w:pPr>
      <w:r w:rsidRPr="004F380E">
        <w:rPr>
          <w:rFonts w:cstheme="minorHAnsi"/>
          <w:b/>
          <w:bCs/>
          <w:color w:val="00188F"/>
        </w:rPr>
        <w:t>「伺服器」</w:t>
      </w:r>
      <w:r w:rsidRPr="004F380E">
        <w:rPr>
          <w:rFonts w:cstheme="minorHAnsi"/>
          <w:color w:val="000000" w:themeColor="text1"/>
        </w:rPr>
        <w:t>係指任何指定之「適用於</w:t>
      </w:r>
      <w:r w:rsidRPr="004F380E">
        <w:rPr>
          <w:rFonts w:cstheme="minorHAnsi"/>
          <w:color w:val="000000" w:themeColor="text1"/>
        </w:rPr>
        <w:t xml:space="preserve"> PostgreSQL </w:t>
      </w:r>
      <w:r w:rsidRPr="004F380E">
        <w:rPr>
          <w:rFonts w:cstheme="minorHAnsi"/>
          <w:color w:val="000000" w:themeColor="text1"/>
        </w:rPr>
        <w:t>伺服器的</w:t>
      </w:r>
      <w:r w:rsidRPr="004F380E">
        <w:rPr>
          <w:rFonts w:cstheme="minorHAnsi"/>
          <w:color w:val="000000" w:themeColor="text1"/>
        </w:rPr>
        <w:t xml:space="preserve"> Azure </w:t>
      </w:r>
      <w:r w:rsidRPr="004F380E">
        <w:rPr>
          <w:rFonts w:cstheme="minorHAnsi"/>
          <w:color w:val="000000" w:themeColor="text1"/>
        </w:rPr>
        <w:t>資料庫</w:t>
      </w:r>
      <w:r w:rsidRPr="004F380E">
        <w:rPr>
          <w:rFonts w:cstheme="minorHAnsi"/>
          <w:color w:val="000000" w:themeColor="text1"/>
        </w:rPr>
        <w:t xml:space="preserve"> - </w:t>
      </w:r>
      <w:r w:rsidRPr="004F380E">
        <w:rPr>
          <w:rFonts w:cstheme="minorHAnsi"/>
          <w:color w:val="000000" w:themeColor="text1"/>
        </w:rPr>
        <w:t>彈性伺服器」。</w:t>
      </w:r>
    </w:p>
    <w:p w14:paraId="0BDD0636" w14:textId="77777777" w:rsidR="00E42622" w:rsidRPr="004F380E" w:rsidRDefault="00E42622" w:rsidP="00E42622">
      <w:pPr>
        <w:pStyle w:val="ProductList-Body"/>
        <w:rPr>
          <w:rFonts w:cstheme="minorHAnsi"/>
        </w:rPr>
      </w:pPr>
      <w:r w:rsidRPr="004F380E">
        <w:rPr>
          <w:rFonts w:cstheme="minorHAnsi"/>
        </w:rPr>
        <w:t>就彈性伺服器而言，</w:t>
      </w:r>
      <w:r w:rsidRPr="004F380E">
        <w:rPr>
          <w:rFonts w:cstheme="minorHAnsi"/>
          <w:b/>
          <w:bCs/>
          <w:color w:val="00188F"/>
        </w:rPr>
        <w:t>「高可用性」</w:t>
      </w:r>
      <w:r w:rsidRPr="004F380E">
        <w:rPr>
          <w:rFonts w:cstheme="minorHAnsi"/>
          <w:color w:val="000000" w:themeColor="text1"/>
        </w:rPr>
        <w:t>指部署於區域備援組態或同一區域備援內的一組高可用性伺服器</w:t>
      </w:r>
      <w:r w:rsidRPr="004F380E">
        <w:rPr>
          <w:rFonts w:cstheme="minorHAnsi"/>
          <w:color w:val="000000" w:themeColor="text1"/>
        </w:rPr>
        <w:t xml:space="preserve"> (</w:t>
      </w:r>
      <w:r w:rsidRPr="004F380E">
        <w:rPr>
          <w:rFonts w:cstheme="minorHAnsi"/>
          <w:color w:val="000000" w:themeColor="text1"/>
        </w:rPr>
        <w:t>主要及待命</w:t>
      </w:r>
      <w:r w:rsidRPr="004F380E">
        <w:rPr>
          <w:rFonts w:cstheme="minorHAnsi"/>
          <w:color w:val="000000" w:themeColor="text1"/>
        </w:rPr>
        <w:t>)</w:t>
      </w:r>
      <w:r w:rsidRPr="004F380E">
        <w:rPr>
          <w:rFonts w:cstheme="minorHAnsi"/>
          <w:color w:val="000000" w:themeColor="text1"/>
        </w:rPr>
        <w:t>。</w:t>
      </w:r>
    </w:p>
    <w:p w14:paraId="39440515" w14:textId="77777777" w:rsidR="00E42622" w:rsidRPr="004F380E" w:rsidRDefault="00E42622" w:rsidP="00E42622">
      <w:pPr>
        <w:pStyle w:val="ProductList-Body"/>
        <w:rPr>
          <w:rFonts w:cstheme="minorHAnsi"/>
        </w:rPr>
      </w:pPr>
      <w:r w:rsidRPr="004F380E">
        <w:rPr>
          <w:rFonts w:cstheme="minorHAnsi"/>
          <w:b/>
          <w:bCs/>
          <w:color w:val="00188F"/>
        </w:rPr>
        <w:t>「適用於</w:t>
      </w:r>
      <w:r w:rsidRPr="004F380E">
        <w:rPr>
          <w:rFonts w:cstheme="minorHAnsi"/>
          <w:b/>
          <w:bCs/>
          <w:color w:val="00188F"/>
        </w:rPr>
        <w:t xml:space="preserve"> PostgreSQL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彈性伺服器」的每月上線時間計算及服務等級</w:t>
      </w:r>
    </w:p>
    <w:p w14:paraId="0183CAB4" w14:textId="77777777" w:rsidR="00E42622" w:rsidRPr="004F380E" w:rsidRDefault="00E42622" w:rsidP="00E42622">
      <w:pPr>
        <w:pStyle w:val="ProductList-Body"/>
        <w:rPr>
          <w:rFonts w:cstheme="minorHAnsi"/>
        </w:rPr>
      </w:pPr>
      <w:r w:rsidRPr="004F380E">
        <w:rPr>
          <w:rFonts w:cstheme="minorHAnsi"/>
          <w:b/>
          <w:bCs/>
          <w:color w:val="00188F"/>
        </w:rPr>
        <w:t>「可用分鐘數上限</w:t>
      </w:r>
      <w:r w:rsidRPr="004F380E">
        <w:rPr>
          <w:rFonts w:cstheme="minorHAnsi"/>
        </w:rPr>
        <w:t>」</w:t>
      </w:r>
      <w:r w:rsidRPr="004F380E">
        <w:rPr>
          <w:rFonts w:cstheme="minorHAnsi"/>
          <w:color w:val="000000" w:themeColor="text1"/>
        </w:rPr>
        <w:t>係指在計費月份期間，由客戶在</w:t>
      </w:r>
      <w:r w:rsidRPr="004F380E">
        <w:rPr>
          <w:rFonts w:cstheme="minorHAnsi"/>
          <w:color w:val="000000" w:themeColor="text1"/>
        </w:rPr>
        <w:t xml:space="preserve"> Microsoft Azure </w:t>
      </w:r>
      <w:r w:rsidRPr="004F380E">
        <w:rPr>
          <w:rFonts w:cstheme="minorHAnsi"/>
          <w:color w:val="000000" w:themeColor="text1"/>
        </w:rPr>
        <w:t>訂閱中部署指定伺服器的總分鐘數。</w:t>
      </w:r>
    </w:p>
    <w:p w14:paraId="38040739"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係指可用分鐘數上限之中，伺服器無法使用的總分鐘數。如果某分鐘內，客戶持續試圖建立與伺服器的連線均不成功，則該分鐘便視為無法使用。</w:t>
      </w:r>
    </w:p>
    <w:p w14:paraId="0D95F984" w14:textId="77777777" w:rsidR="00E42622" w:rsidRPr="004F380E" w:rsidRDefault="00E42622" w:rsidP="00E42622">
      <w:pPr>
        <w:pStyle w:val="ProductList-Body"/>
        <w:rPr>
          <w:rFonts w:cstheme="minorHAnsi"/>
        </w:rPr>
      </w:pPr>
      <w:r w:rsidRPr="004F380E">
        <w:rPr>
          <w:rFonts w:cstheme="minorHAnsi"/>
        </w:rPr>
        <w:t>「適用於</w:t>
      </w:r>
      <w:r w:rsidRPr="004F380E">
        <w:rPr>
          <w:rFonts w:cstheme="minorHAnsi"/>
        </w:rPr>
        <w:t xml:space="preserve"> PostgreSQL </w:t>
      </w:r>
      <w:r w:rsidRPr="004F380E">
        <w:rPr>
          <w:rFonts w:cstheme="minorHAnsi"/>
        </w:rPr>
        <w:t>的</w:t>
      </w:r>
      <w:r w:rsidRPr="004F380E">
        <w:rPr>
          <w:rFonts w:cstheme="minorHAnsi"/>
        </w:rPr>
        <w:t xml:space="preserve"> Azure </w:t>
      </w:r>
      <w:r w:rsidRPr="004F380E">
        <w:rPr>
          <w:rFonts w:cstheme="minorHAnsi"/>
        </w:rPr>
        <w:t>資料庫</w:t>
      </w:r>
      <w:r w:rsidRPr="004F380E">
        <w:rPr>
          <w:rFonts w:cstheme="minorHAnsi"/>
        </w:rPr>
        <w:t xml:space="preserve"> - </w:t>
      </w:r>
      <w:r w:rsidRPr="004F380E">
        <w:rPr>
          <w:rFonts w:cstheme="minorHAnsi"/>
        </w:rPr>
        <w:t>彈性伺服器」之</w:t>
      </w:r>
      <w:r w:rsidRPr="004F380E">
        <w:rPr>
          <w:rFonts w:cstheme="minorHAnsi"/>
          <w:b/>
          <w:bCs/>
          <w:color w:val="00188F"/>
        </w:rPr>
        <w:t>「每月上線時間百分比」</w:t>
      </w:r>
      <w:r w:rsidRPr="004F380E">
        <w:rPr>
          <w:rFonts w:cstheme="minorHAnsi"/>
          <w:color w:val="000000" w:themeColor="text1"/>
        </w:rPr>
        <w:t>的計算方式為可用分鐘數上限減掉停機時間，再除以可用分鐘數上限。</w:t>
      </w:r>
    </w:p>
    <w:p w14:paraId="4D91F9CB"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color w:val="000000" w:themeColor="text1"/>
        </w:rPr>
        <w:t>每月上線時間百分比係使用下列公式表示：</w:t>
      </w:r>
    </w:p>
    <w:p w14:paraId="7428CD77" w14:textId="77777777" w:rsidR="00E42622" w:rsidRPr="004F380E" w:rsidRDefault="00E42622" w:rsidP="00E42622">
      <w:pPr>
        <w:pStyle w:val="ProductList-Body"/>
        <w:tabs>
          <w:tab w:val="clear" w:pos="360"/>
          <w:tab w:val="clear" w:pos="720"/>
          <w:tab w:val="clear" w:pos="1080"/>
        </w:tabs>
        <w:rPr>
          <w:rFonts w:cstheme="minorHAnsi"/>
        </w:rPr>
      </w:pPr>
    </w:p>
    <w:p w14:paraId="5C5F3D9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CCA073E"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下列服務等級及服務折讓適用於客戶對設定於區域備援高可用性模式的「適用於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34D56C8" w14:textId="77777777" w:rsidTr="00C94E4B">
        <w:trPr>
          <w:tblHeader/>
        </w:trPr>
        <w:tc>
          <w:tcPr>
            <w:tcW w:w="5400" w:type="dxa"/>
            <w:shd w:val="clear" w:color="auto" w:fill="0072C6"/>
          </w:tcPr>
          <w:p w14:paraId="7D84C35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6947D1E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24C954" w14:textId="77777777" w:rsidTr="00C94E4B">
        <w:tc>
          <w:tcPr>
            <w:tcW w:w="5400" w:type="dxa"/>
          </w:tcPr>
          <w:p w14:paraId="4906D66D"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99.99% </w:t>
            </w:r>
            <w:r w:rsidRPr="004F380E">
              <w:rPr>
                <w:rFonts w:cstheme="minorHAnsi"/>
              </w:rPr>
              <w:t>且大於或等於</w:t>
            </w:r>
            <w:r w:rsidRPr="004F380E">
              <w:rPr>
                <w:rFonts w:cstheme="minorHAnsi"/>
              </w:rPr>
              <w:t xml:space="preserve"> 99.00%</w:t>
            </w:r>
          </w:p>
        </w:tc>
        <w:tc>
          <w:tcPr>
            <w:tcW w:w="5400" w:type="dxa"/>
          </w:tcPr>
          <w:p w14:paraId="265CEE0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5452056" w14:textId="77777777" w:rsidTr="00C94E4B">
        <w:tc>
          <w:tcPr>
            <w:tcW w:w="5400" w:type="dxa"/>
          </w:tcPr>
          <w:p w14:paraId="5C4C713B"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99.00% </w:t>
            </w:r>
            <w:r w:rsidRPr="004F380E">
              <w:rPr>
                <w:rFonts w:cstheme="minorHAnsi"/>
              </w:rPr>
              <w:t>且大於或等於</w:t>
            </w:r>
            <w:r w:rsidRPr="004F380E">
              <w:rPr>
                <w:rFonts w:cstheme="minorHAnsi"/>
              </w:rPr>
              <w:t xml:space="preserve"> 95.00%</w:t>
            </w:r>
          </w:p>
        </w:tc>
        <w:tc>
          <w:tcPr>
            <w:tcW w:w="5400" w:type="dxa"/>
          </w:tcPr>
          <w:p w14:paraId="7BA0DCD7"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3C1E22E" w14:textId="77777777" w:rsidTr="00C94E4B">
        <w:tc>
          <w:tcPr>
            <w:tcW w:w="5400" w:type="dxa"/>
          </w:tcPr>
          <w:p w14:paraId="27F66361" w14:textId="77777777" w:rsidR="00E42622" w:rsidRPr="004F380E" w:rsidRDefault="00E42622" w:rsidP="00C94E4B">
            <w:pPr>
              <w:pStyle w:val="ProductList-OfferingBody"/>
              <w:jc w:val="center"/>
              <w:rPr>
                <w:rFonts w:cstheme="minorHAnsi"/>
              </w:rPr>
            </w:pPr>
            <w:r w:rsidRPr="004F380E">
              <w:rPr>
                <w:rFonts w:cstheme="minorHAnsi"/>
              </w:rPr>
              <w:t>&lt; 95.00%</w:t>
            </w:r>
          </w:p>
        </w:tc>
        <w:tc>
          <w:tcPr>
            <w:tcW w:w="5400" w:type="dxa"/>
          </w:tcPr>
          <w:p w14:paraId="324F3570"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00EC60B" w14:textId="77777777" w:rsidR="00E42622" w:rsidRPr="004F380E" w:rsidRDefault="00E42622" w:rsidP="00E42622">
      <w:pPr>
        <w:pStyle w:val="ProductList-Body"/>
        <w:tabs>
          <w:tab w:val="clear" w:pos="360"/>
          <w:tab w:val="clear" w:pos="720"/>
          <w:tab w:val="clear" w:pos="1080"/>
        </w:tabs>
        <w:rPr>
          <w:rFonts w:cstheme="minorHAnsi"/>
        </w:rPr>
      </w:pPr>
    </w:p>
    <w:p w14:paraId="31D06AD7"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下列服務等級及服務折讓，適用於客戶對設定在同一區域高可用性模式的「適用於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08408AC" w14:textId="77777777" w:rsidTr="00C94E4B">
        <w:trPr>
          <w:tblHeader/>
        </w:trPr>
        <w:tc>
          <w:tcPr>
            <w:tcW w:w="5400" w:type="dxa"/>
            <w:shd w:val="clear" w:color="auto" w:fill="0072C6"/>
          </w:tcPr>
          <w:p w14:paraId="239F819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93B3C4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F5B9BF7" w14:textId="77777777" w:rsidTr="00C94E4B">
        <w:tc>
          <w:tcPr>
            <w:tcW w:w="5400" w:type="dxa"/>
          </w:tcPr>
          <w:p w14:paraId="544D6DA6"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99.95% </w:t>
            </w:r>
            <w:r w:rsidRPr="004F380E">
              <w:rPr>
                <w:rFonts w:cstheme="minorHAnsi"/>
              </w:rPr>
              <w:t>且大於或等於</w:t>
            </w:r>
            <w:r w:rsidRPr="004F380E">
              <w:rPr>
                <w:rFonts w:cstheme="minorHAnsi"/>
              </w:rPr>
              <w:t xml:space="preserve"> 99.00%</w:t>
            </w:r>
          </w:p>
        </w:tc>
        <w:tc>
          <w:tcPr>
            <w:tcW w:w="5400" w:type="dxa"/>
          </w:tcPr>
          <w:p w14:paraId="397457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6751326" w14:textId="77777777" w:rsidTr="00C94E4B">
        <w:tc>
          <w:tcPr>
            <w:tcW w:w="5400" w:type="dxa"/>
          </w:tcPr>
          <w:p w14:paraId="387B350A" w14:textId="77777777" w:rsidR="00E42622" w:rsidRPr="004F380E" w:rsidRDefault="00E42622" w:rsidP="00C94E4B">
            <w:pPr>
              <w:pStyle w:val="ProductList-OfferingBody"/>
              <w:jc w:val="center"/>
              <w:rPr>
                <w:rFonts w:cstheme="minorHAnsi"/>
              </w:rPr>
            </w:pPr>
            <w:r w:rsidRPr="004F380E">
              <w:rPr>
                <w:rFonts w:cstheme="minorHAnsi"/>
              </w:rPr>
              <w:t>&lt; 99.00%</w:t>
            </w:r>
          </w:p>
        </w:tc>
        <w:tc>
          <w:tcPr>
            <w:tcW w:w="5400" w:type="dxa"/>
          </w:tcPr>
          <w:p w14:paraId="69AE801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46C915E" w14:textId="77777777" w:rsidR="00E42622" w:rsidRPr="004F380E" w:rsidRDefault="00E42622" w:rsidP="00E42622">
      <w:pPr>
        <w:pStyle w:val="ProductList-Body"/>
        <w:tabs>
          <w:tab w:val="clear" w:pos="360"/>
          <w:tab w:val="clear" w:pos="720"/>
          <w:tab w:val="clear" w:pos="1080"/>
        </w:tabs>
        <w:rPr>
          <w:rFonts w:cstheme="minorHAnsi"/>
        </w:rPr>
      </w:pPr>
    </w:p>
    <w:p w14:paraId="44118097"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下列服務等級及服務折讓適用於客戶對未設定高可用性模式的「適用於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4BB737D8" w14:textId="77777777" w:rsidTr="00C94E4B">
        <w:trPr>
          <w:tblHeader/>
        </w:trPr>
        <w:tc>
          <w:tcPr>
            <w:tcW w:w="4695" w:type="dxa"/>
            <w:shd w:val="clear" w:color="auto" w:fill="0072C6"/>
          </w:tcPr>
          <w:p w14:paraId="6E7EF89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813D3F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B6A12D2" w14:textId="77777777" w:rsidTr="00C94E4B">
        <w:tc>
          <w:tcPr>
            <w:tcW w:w="4695" w:type="dxa"/>
          </w:tcPr>
          <w:p w14:paraId="4EE62B24"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 </w:t>
            </w:r>
            <w:r w:rsidRPr="004F380E">
              <w:rPr>
                <w:rFonts w:cstheme="minorHAnsi"/>
              </w:rPr>
              <w:t>且大於或等於</w:t>
            </w:r>
            <w:r w:rsidRPr="004F380E">
              <w:rPr>
                <w:rFonts w:cstheme="minorHAnsi"/>
              </w:rPr>
              <w:t xml:space="preserve"> 99.00%</w:t>
            </w:r>
          </w:p>
        </w:tc>
        <w:tc>
          <w:tcPr>
            <w:tcW w:w="4660" w:type="dxa"/>
          </w:tcPr>
          <w:p w14:paraId="6F11DD7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4EFC58" w14:textId="77777777" w:rsidTr="00C94E4B">
        <w:tc>
          <w:tcPr>
            <w:tcW w:w="4695" w:type="dxa"/>
          </w:tcPr>
          <w:p w14:paraId="4F60CE0A" w14:textId="77777777" w:rsidR="00E42622" w:rsidRPr="004F380E" w:rsidRDefault="00E42622" w:rsidP="00C94E4B">
            <w:pPr>
              <w:pStyle w:val="ProductList-OfferingBody"/>
              <w:jc w:val="center"/>
              <w:rPr>
                <w:rFonts w:cstheme="minorHAnsi"/>
              </w:rPr>
            </w:pPr>
            <w:r w:rsidRPr="004F380E">
              <w:rPr>
                <w:rFonts w:cstheme="minorHAnsi"/>
              </w:rPr>
              <w:t>&lt; 99.00%</w:t>
            </w:r>
          </w:p>
        </w:tc>
        <w:tc>
          <w:tcPr>
            <w:tcW w:w="4660" w:type="dxa"/>
          </w:tcPr>
          <w:p w14:paraId="4FCD47F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E336A2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57B2345"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32" w:name="_Toc120626039"/>
      <w:bookmarkStart w:id="233" w:name="_Toc52348929"/>
      <w:bookmarkStart w:id="234" w:name="_Toc126157385"/>
      <w:r w:rsidRPr="000F1F10">
        <w:rPr>
          <w:rFonts w:ascii="Calibri Light" w:hAnsi="Calibri Light" w:cs="Calibri Light"/>
        </w:rPr>
        <w:t>Azure Databricks</w:t>
      </w:r>
      <w:bookmarkEnd w:id="232"/>
      <w:bookmarkEnd w:id="234"/>
    </w:p>
    <w:p w14:paraId="5004D925"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50B3A6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Azure Databricks Gateway</w:t>
      </w:r>
      <w:r w:rsidRPr="004F380E">
        <w:rPr>
          <w:rFonts w:cstheme="minorHAnsi"/>
        </w:rPr>
        <w:t>」係指一組計算資源，用於代理客戶與</w:t>
      </w:r>
      <w:r w:rsidRPr="004F380E">
        <w:rPr>
          <w:rFonts w:cstheme="minorHAnsi"/>
        </w:rPr>
        <w:t xml:space="preserve"> Azure Databricks </w:t>
      </w:r>
      <w:r w:rsidRPr="004F380E">
        <w:rPr>
          <w:rFonts w:cstheme="minorHAnsi"/>
        </w:rPr>
        <w:t>之間的</w:t>
      </w:r>
      <w:r w:rsidRPr="004F380E">
        <w:rPr>
          <w:rFonts w:cstheme="minorHAnsi"/>
        </w:rPr>
        <w:t xml:space="preserve"> UI </w:t>
      </w:r>
      <w:r w:rsidRPr="004F380E">
        <w:rPr>
          <w:rFonts w:cstheme="minorHAnsi"/>
        </w:rPr>
        <w:t>和</w:t>
      </w:r>
      <w:r w:rsidRPr="004F380E">
        <w:rPr>
          <w:rFonts w:cstheme="minorHAnsi"/>
        </w:rPr>
        <w:t xml:space="preserve"> API </w:t>
      </w:r>
      <w:r w:rsidRPr="004F380E">
        <w:rPr>
          <w:rFonts w:cstheme="minorHAnsi"/>
        </w:rPr>
        <w:t>請求。</w:t>
      </w:r>
    </w:p>
    <w:p w14:paraId="7ACD6D91"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Databricks </w:t>
      </w:r>
      <w:r w:rsidRPr="004F380E">
        <w:rPr>
          <w:rFonts w:cstheme="minorHAnsi"/>
          <w:b/>
          <w:bCs/>
          <w:color w:val="00188F"/>
        </w:rPr>
        <w:t>的每月上線時間計算及服務等級</w:t>
      </w:r>
    </w:p>
    <w:p w14:paraId="35F14B3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」係指在計費月份內由客戶將所有</w:t>
      </w:r>
      <w:r w:rsidRPr="004F380E">
        <w:rPr>
          <w:rFonts w:cstheme="minorHAnsi"/>
        </w:rPr>
        <w:t xml:space="preserve"> Azure Databricks </w:t>
      </w:r>
      <w:r w:rsidRPr="004F380E">
        <w:rPr>
          <w:rFonts w:cstheme="minorHAnsi"/>
        </w:rPr>
        <w:t>工作空間佈建在</w:t>
      </w:r>
      <w:r w:rsidRPr="004F380E">
        <w:rPr>
          <w:rFonts w:cstheme="minorHAnsi"/>
        </w:rPr>
        <w:t xml:space="preserve"> Microsoft Azure </w:t>
      </w:r>
      <w:r w:rsidRPr="004F380E">
        <w:rPr>
          <w:rFonts w:cstheme="minorHAnsi"/>
        </w:rPr>
        <w:t>中的總分鐘數。</w:t>
      </w:r>
    </w:p>
    <w:p w14:paraId="04DE3F7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」係指在指定</w:t>
      </w:r>
      <w:r w:rsidRPr="004F380E">
        <w:rPr>
          <w:rFonts w:cstheme="minorHAnsi"/>
        </w:rPr>
        <w:t xml:space="preserve"> Microsoft Azure </w:t>
      </w:r>
      <w:r w:rsidRPr="004F380E">
        <w:rPr>
          <w:rFonts w:cstheme="minorHAnsi"/>
        </w:rPr>
        <w:t>訂閱內佈建之所有</w:t>
      </w:r>
      <w:r w:rsidRPr="004F380E">
        <w:rPr>
          <w:rFonts w:cstheme="minorHAnsi"/>
        </w:rPr>
        <w:t xml:space="preserve"> Azure Databricks </w:t>
      </w:r>
      <w:r w:rsidRPr="004F380E">
        <w:rPr>
          <w:rFonts w:cstheme="minorHAnsi"/>
        </w:rPr>
        <w:t>工作空間的總累積不可用分鐘數。如果某分鐘內持續試圖建立與適用工作空間的</w:t>
      </w:r>
      <w:r w:rsidRPr="004F380E">
        <w:rPr>
          <w:rFonts w:cstheme="minorHAnsi"/>
        </w:rPr>
        <w:t xml:space="preserve"> Azure Databricks </w:t>
      </w:r>
      <w:r w:rsidRPr="004F380E">
        <w:rPr>
          <w:rFonts w:cstheme="minorHAnsi"/>
        </w:rPr>
        <w:t>閘道連線均失敗，則該分鐘便視為無法供特定</w:t>
      </w:r>
      <w:r w:rsidRPr="004F380E">
        <w:rPr>
          <w:rFonts w:cstheme="minorHAnsi"/>
        </w:rPr>
        <w:t xml:space="preserve"> Azure Databricks </w:t>
      </w:r>
      <w:r w:rsidRPr="004F380E">
        <w:rPr>
          <w:rFonts w:cstheme="minorHAnsi"/>
        </w:rPr>
        <w:t>工作空間使用。</w:t>
      </w:r>
    </w:p>
    <w:p w14:paraId="5D366A16" w14:textId="77777777" w:rsidR="00E42622" w:rsidRPr="004F380E" w:rsidRDefault="00E42622" w:rsidP="00E42622">
      <w:pPr>
        <w:pStyle w:val="ProductList-Body"/>
        <w:rPr>
          <w:rFonts w:cstheme="minorHAnsi"/>
        </w:rPr>
      </w:pPr>
      <w:r w:rsidRPr="004F380E">
        <w:rPr>
          <w:rFonts w:cstheme="minorHAnsi"/>
        </w:rPr>
        <w:t xml:space="preserve">Azure Databricks </w:t>
      </w:r>
      <w:r w:rsidRPr="004F380E">
        <w:rPr>
          <w:rFonts w:cstheme="minorHAnsi"/>
        </w:rPr>
        <w:t>服務之「</w:t>
      </w:r>
      <w:r w:rsidRPr="004F380E">
        <w:rPr>
          <w:rFonts w:cstheme="minorHAnsi"/>
          <w:b/>
          <w:bCs/>
          <w:color w:val="00188F"/>
        </w:rPr>
        <w:t>每月上線時間百分比</w:t>
      </w:r>
      <w:r w:rsidRPr="004F380E">
        <w:rPr>
          <w:rFonts w:cstheme="minorHAnsi"/>
        </w:rPr>
        <w:t>」的計算方式為可用分鐘數上限減掉停機時間後除以可用分鐘數上限，再乘以</w:t>
      </w:r>
      <w:r w:rsidRPr="004F380E">
        <w:rPr>
          <w:rFonts w:cstheme="minorHAnsi"/>
        </w:rPr>
        <w:t xml:space="preserve"> 100</w:t>
      </w:r>
      <w:r w:rsidRPr="004F380E">
        <w:rPr>
          <w:rFonts w:cstheme="minorHAnsi"/>
        </w:rPr>
        <w:t>。每月上線時間百分比係使用下列公式表示：</w:t>
      </w:r>
    </w:p>
    <w:p w14:paraId="0B90B95E" w14:textId="77777777" w:rsidR="00E42622" w:rsidRPr="004F380E" w:rsidRDefault="00E42622" w:rsidP="00E42622">
      <w:pPr>
        <w:pStyle w:val="ProductList-Body"/>
        <w:tabs>
          <w:tab w:val="clear" w:pos="360"/>
          <w:tab w:val="clear" w:pos="720"/>
          <w:tab w:val="clear" w:pos="1080"/>
        </w:tabs>
        <w:rPr>
          <w:rFonts w:cstheme="minorHAnsi"/>
        </w:rPr>
      </w:pPr>
    </w:p>
    <w:p w14:paraId="4A2409C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3985E8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Databricks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22C6E94E" w14:textId="77777777" w:rsidTr="00C94E4B">
        <w:trPr>
          <w:tblHeader/>
        </w:trPr>
        <w:tc>
          <w:tcPr>
            <w:tcW w:w="4695" w:type="dxa"/>
            <w:shd w:val="clear" w:color="auto" w:fill="0072C6"/>
          </w:tcPr>
          <w:p w14:paraId="676F3A3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118E2F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A971613" w14:textId="77777777" w:rsidTr="00C94E4B">
        <w:tc>
          <w:tcPr>
            <w:tcW w:w="4695" w:type="dxa"/>
          </w:tcPr>
          <w:p w14:paraId="43F12030"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46CBCE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FB6861" w14:textId="77777777" w:rsidTr="00C94E4B">
        <w:tc>
          <w:tcPr>
            <w:tcW w:w="4695" w:type="dxa"/>
          </w:tcPr>
          <w:p w14:paraId="0136A6E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28AEAB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E0203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34212AB" w14:textId="77777777" w:rsidR="00E42622" w:rsidRPr="00E31DB1" w:rsidRDefault="00E42622" w:rsidP="000F1F10">
      <w:pPr>
        <w:pStyle w:val="ProductList-Offering2Heading"/>
        <w:keepNext/>
        <w:tabs>
          <w:tab w:val="clear" w:pos="360"/>
          <w:tab w:val="clear" w:pos="720"/>
          <w:tab w:val="clear" w:pos="1080"/>
        </w:tabs>
        <w:outlineLvl w:val="2"/>
        <w:rPr>
          <w:rFonts w:cstheme="majorHAnsi"/>
        </w:rPr>
      </w:pPr>
      <w:bookmarkStart w:id="235" w:name="_Toc120626040"/>
      <w:bookmarkStart w:id="236" w:name="_Toc126157386"/>
      <w:r w:rsidRPr="000F1F10">
        <w:rPr>
          <w:rFonts w:ascii="Calibri Light" w:hAnsi="Calibri Light" w:cs="Calibri Light"/>
        </w:rPr>
        <w:lastRenderedPageBreak/>
        <w:t xml:space="preserve">Azure DDoS </w:t>
      </w:r>
      <w:r w:rsidRPr="00E31DB1">
        <w:rPr>
          <w:rFonts w:cstheme="majorHAnsi"/>
        </w:rPr>
        <w:t>保護</w:t>
      </w:r>
      <w:bookmarkEnd w:id="231"/>
      <w:bookmarkEnd w:id="233"/>
      <w:bookmarkEnd w:id="235"/>
      <w:bookmarkEnd w:id="236"/>
    </w:p>
    <w:p w14:paraId="18D2CE50" w14:textId="77777777" w:rsidR="00E42622" w:rsidRPr="004F380E" w:rsidRDefault="00E42622" w:rsidP="000F1F10">
      <w:pPr>
        <w:pStyle w:val="ProductList-Body"/>
        <w:keepNext/>
        <w:rPr>
          <w:rFonts w:cstheme="minorHAnsi"/>
        </w:rPr>
      </w:pPr>
      <w:r w:rsidRPr="004F380E">
        <w:rPr>
          <w:rFonts w:cstheme="minorHAnsi"/>
          <w:b/>
          <w:color w:val="00188F"/>
        </w:rPr>
        <w:t>新增定義</w:t>
      </w:r>
      <w:r w:rsidRPr="001B6945">
        <w:rPr>
          <w:rFonts w:cstheme="minorHAnsi"/>
          <w:b/>
          <w:bCs/>
        </w:rPr>
        <w:t>：</w:t>
      </w:r>
    </w:p>
    <w:p w14:paraId="6A41A2A3"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szCs w:val="18"/>
        </w:rPr>
        <w:t>」</w:t>
      </w:r>
      <w:r w:rsidRPr="004F380E">
        <w:rPr>
          <w:rFonts w:cstheme="minorHAnsi"/>
          <w:sz w:val="18"/>
        </w:rPr>
        <w:t>係指在計費月份期間，針對指定的</w:t>
      </w:r>
      <w:r w:rsidRPr="004F380E">
        <w:rPr>
          <w:rFonts w:cstheme="minorHAnsi"/>
          <w:sz w:val="18"/>
        </w:rPr>
        <w:t xml:space="preserve"> Microsoft Azure </w:t>
      </w:r>
      <w:r w:rsidRPr="004F380E">
        <w:rPr>
          <w:rFonts w:cstheme="minorHAnsi"/>
          <w:sz w:val="18"/>
        </w:rPr>
        <w:t>訂閱啟用</w:t>
      </w:r>
      <w:r w:rsidRPr="004F380E">
        <w:rPr>
          <w:rFonts w:cstheme="minorHAnsi"/>
          <w:sz w:val="18"/>
        </w:rPr>
        <w:t xml:space="preserve"> DDoS </w:t>
      </w:r>
      <w:r w:rsidRPr="004F380E">
        <w:rPr>
          <w:rFonts w:cstheme="minorHAnsi"/>
          <w:sz w:val="18"/>
        </w:rPr>
        <w:t>保護服務的總分鐘數。</w:t>
      </w:r>
    </w:p>
    <w:p w14:paraId="7309344F"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」係指可用分鐘數上限內，受保護的</w:t>
      </w:r>
      <w:r w:rsidRPr="004F380E">
        <w:rPr>
          <w:rFonts w:cstheme="minorHAnsi"/>
          <w:sz w:val="18"/>
        </w:rPr>
        <w:t xml:space="preserve"> Azure </w:t>
      </w:r>
      <w:r w:rsidRPr="004F380E">
        <w:rPr>
          <w:rFonts w:cstheme="minorHAnsi"/>
          <w:sz w:val="18"/>
        </w:rPr>
        <w:t>資源無法使用的總分鐘數。如果在某分鐘內，</w:t>
      </w:r>
      <w:r w:rsidRPr="004F380E">
        <w:rPr>
          <w:rFonts w:cstheme="minorHAnsi"/>
          <w:sz w:val="18"/>
        </w:rPr>
        <w:t xml:space="preserve">DDoS </w:t>
      </w:r>
      <w:r w:rsidRPr="004F380E">
        <w:rPr>
          <w:rFonts w:cstheme="minorHAnsi"/>
          <w:sz w:val="18"/>
        </w:rPr>
        <w:t>保護對於直接導致特定</w:t>
      </w:r>
      <w:r w:rsidRPr="004F380E">
        <w:rPr>
          <w:rFonts w:cstheme="minorHAnsi"/>
          <w:sz w:val="18"/>
        </w:rPr>
        <w:t xml:space="preserve"> Azure </w:t>
      </w:r>
      <w:r w:rsidRPr="004F380E">
        <w:rPr>
          <w:rFonts w:cstheme="minorHAnsi"/>
          <w:sz w:val="18"/>
        </w:rPr>
        <w:t>資源低落而未達</w:t>
      </w:r>
      <w:r w:rsidRPr="004F380E">
        <w:rPr>
          <w:rFonts w:cstheme="minorHAnsi"/>
          <w:color w:val="000000" w:themeColor="text1"/>
          <w:sz w:val="18"/>
        </w:rPr>
        <w:t>相關</w:t>
      </w:r>
      <w:r w:rsidRPr="004F380E">
        <w:rPr>
          <w:rFonts w:cstheme="minorHAnsi"/>
          <w:color w:val="000000" w:themeColor="text1"/>
          <w:sz w:val="18"/>
        </w:rPr>
        <w:t xml:space="preserve"> SLA</w:t>
      </w:r>
      <w:r w:rsidRPr="004F380E">
        <w:rPr>
          <w:rFonts w:cstheme="minorHAnsi"/>
          <w:color w:val="000000" w:themeColor="text1"/>
          <w:sz w:val="18"/>
          <w:szCs w:val="18"/>
        </w:rPr>
        <w:t xml:space="preserve"> </w:t>
      </w:r>
      <w:r w:rsidRPr="004F380E">
        <w:rPr>
          <w:rFonts w:cstheme="minorHAnsi"/>
        </w:rPr>
        <w:t>標準的攻擊未能減緩，則該分鐘便視為無法使用。</w:t>
      </w:r>
    </w:p>
    <w:p w14:paraId="4328A68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bCs/>
          <w:color w:val="000000" w:themeColor="text1"/>
        </w:rPr>
        <w:t>的計算方式為可用分鐘數上限減掉停機時間，除以可用分鐘數上限再乘以</w:t>
      </w:r>
      <w:r w:rsidRPr="004F380E">
        <w:rPr>
          <w:rFonts w:cstheme="minorHAnsi"/>
          <w:bCs/>
          <w:color w:val="000000" w:themeColor="text1"/>
        </w:rPr>
        <w:t xml:space="preserve"> 100</w:t>
      </w:r>
      <w:r w:rsidRPr="004F380E">
        <w:rPr>
          <w:rFonts w:cstheme="minorHAnsi"/>
          <w:bCs/>
          <w:color w:val="000000" w:themeColor="text1"/>
        </w:rPr>
        <w:t>。</w:t>
      </w:r>
    </w:p>
    <w:p w14:paraId="098924D8"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6D5734DA" w14:textId="77777777" w:rsidR="00E42622" w:rsidRPr="004F380E" w:rsidRDefault="00E42622" w:rsidP="00E42622">
      <w:pPr>
        <w:pStyle w:val="ProductList-Body"/>
        <w:rPr>
          <w:rFonts w:cstheme="minorHAnsi"/>
        </w:rPr>
      </w:pPr>
    </w:p>
    <w:p w14:paraId="45938CD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88F5233" w14:textId="77777777" w:rsidR="00E42622" w:rsidRPr="004F380E" w:rsidRDefault="00E42622" w:rsidP="00E42622">
      <w:pPr>
        <w:pStyle w:val="ProductList-Body"/>
        <w:keepNext/>
        <w:rPr>
          <w:rFonts w:cstheme="minorHAnsi"/>
        </w:rPr>
      </w:pPr>
      <w:r w:rsidRPr="004F380E">
        <w:rPr>
          <w:rFonts w:cstheme="minorHAnsi"/>
          <w:b/>
          <w:color w:val="00188F"/>
        </w:rPr>
        <w:t>服務等級及服務折讓適用於客戶對</w:t>
      </w:r>
      <w:r w:rsidRPr="004F380E">
        <w:rPr>
          <w:rFonts w:cstheme="minorHAnsi"/>
          <w:b/>
          <w:color w:val="00188F"/>
        </w:rPr>
        <w:t xml:space="preserve"> Azure DDoS </w:t>
      </w:r>
      <w:r w:rsidRPr="004F380E">
        <w:rPr>
          <w:rFonts w:cstheme="minorHAnsi"/>
          <w:b/>
          <w:color w:val="00188F"/>
        </w:rPr>
        <w:t>保護之使用：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1E2E20A1" w14:textId="77777777" w:rsidTr="00C94E4B">
        <w:trPr>
          <w:tblHeader/>
        </w:trPr>
        <w:tc>
          <w:tcPr>
            <w:tcW w:w="4695" w:type="dxa"/>
            <w:shd w:val="clear" w:color="auto" w:fill="0072C6"/>
          </w:tcPr>
          <w:p w14:paraId="3D51418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714C7B9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D80754" w14:textId="77777777" w:rsidTr="00C94E4B">
        <w:tc>
          <w:tcPr>
            <w:tcW w:w="4695" w:type="dxa"/>
          </w:tcPr>
          <w:p w14:paraId="6AA6932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367669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5AD795F" w14:textId="77777777" w:rsidTr="00C94E4B">
        <w:tc>
          <w:tcPr>
            <w:tcW w:w="4695" w:type="dxa"/>
          </w:tcPr>
          <w:p w14:paraId="7A9DCBC6"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29F55DB"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37" w:name="_Toc526859657"/>
    <w:bookmarkEnd w:id="205"/>
    <w:p w14:paraId="6B15D793"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3FFC06BB"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38" w:name="_Toc52348939"/>
      <w:bookmarkStart w:id="239" w:name="_Toc120626041"/>
      <w:bookmarkStart w:id="240" w:name="_Toc52348930"/>
      <w:bookmarkStart w:id="241" w:name="_Toc126157387"/>
      <w:r w:rsidRPr="000F1F10">
        <w:rPr>
          <w:rFonts w:ascii="Calibri Light" w:hAnsi="Calibri Light" w:cs="Calibri Light"/>
        </w:rPr>
        <w:t xml:space="preserve">Azure </w:t>
      </w:r>
      <w:bookmarkEnd w:id="238"/>
      <w:r w:rsidRPr="000F1F10">
        <w:rPr>
          <w:rFonts w:ascii="Calibri Light" w:hAnsi="Calibri Light" w:cs="Calibri Light"/>
        </w:rPr>
        <w:t>Defender</w:t>
      </w:r>
      <w:bookmarkEnd w:id="239"/>
      <w:bookmarkEnd w:id="241"/>
    </w:p>
    <w:p w14:paraId="429B162A"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2AE281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受保護節點</w:t>
      </w:r>
      <w:r w:rsidRPr="004F380E">
        <w:rPr>
          <w:rFonts w:cstheme="minorHAnsi"/>
        </w:rPr>
        <w:t>」係一項</w:t>
      </w:r>
      <w:r w:rsidRPr="004F380E">
        <w:rPr>
          <w:rFonts w:cstheme="minorHAnsi"/>
        </w:rPr>
        <w:t xml:space="preserve"> Microsoft Azure </w:t>
      </w:r>
      <w:r w:rsidRPr="004F380E">
        <w:rPr>
          <w:rFonts w:cstheme="minorHAnsi"/>
        </w:rPr>
        <w:t>資源，針對</w:t>
      </w:r>
      <w:r w:rsidRPr="004F380E">
        <w:rPr>
          <w:rFonts w:cstheme="minorHAnsi"/>
        </w:rPr>
        <w:t xml:space="preserve"> Azure Defender </w:t>
      </w:r>
      <w:r w:rsidRPr="004F380E">
        <w:rPr>
          <w:rFonts w:cstheme="minorHAnsi"/>
        </w:rPr>
        <w:t>而設定，為計費之目的而計算為一節點。</w:t>
      </w:r>
    </w:p>
    <w:p w14:paraId="7E45DF16"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安全性監控</w:t>
      </w:r>
      <w:r w:rsidRPr="004F380E">
        <w:rPr>
          <w:rFonts w:cstheme="minorHAnsi"/>
        </w:rPr>
        <w:t>」係指對於受保護節點之評估，以發現各種潛在問題，例如安全性健全狀態、建議及安全性警訊，顯示於</w:t>
      </w:r>
      <w:r w:rsidRPr="004F380E">
        <w:rPr>
          <w:rFonts w:cstheme="minorHAnsi"/>
        </w:rPr>
        <w:t xml:space="preserve"> Azure Defender </w:t>
      </w:r>
      <w:r w:rsidRPr="004F380E">
        <w:rPr>
          <w:rFonts w:cstheme="minorHAnsi"/>
        </w:rPr>
        <w:t>當中。</w:t>
      </w:r>
    </w:p>
    <w:p w14:paraId="598C472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」係指在計費月份期間，部署及設定特定受保護節點進行安全性監控的總分鐘數。</w:t>
      </w:r>
    </w:p>
    <w:p w14:paraId="759370AC"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rPr>
        <w:t>停機時間</w:t>
      </w:r>
      <w:r w:rsidRPr="004F380E">
        <w:rPr>
          <w:rFonts w:cstheme="minorHAnsi"/>
          <w:sz w:val="18"/>
          <w:szCs w:val="18"/>
        </w:rPr>
        <w:t>」</w:t>
      </w:r>
      <w:r w:rsidRPr="004F380E">
        <w:rPr>
          <w:rFonts w:cstheme="minorHAns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4F380E">
        <w:rPr>
          <w:rFonts w:cstheme="minorHAnsi"/>
          <w:sz w:val="18"/>
          <w:szCs w:val="18"/>
        </w:rPr>
        <w:t>。</w:t>
      </w:r>
    </w:p>
    <w:p w14:paraId="345662D5" w14:textId="77777777" w:rsidR="00E42622" w:rsidRPr="004F380E" w:rsidRDefault="00E42622" w:rsidP="00E42622">
      <w:pPr>
        <w:pStyle w:val="ProductList-Body"/>
        <w:rPr>
          <w:rFonts w:cstheme="minorHAnsi"/>
        </w:rPr>
      </w:pPr>
      <w:r w:rsidRPr="004F380E">
        <w:rPr>
          <w:rFonts w:cstheme="minorHAnsi"/>
        </w:rPr>
        <w:t>對於指定受保護節點之</w:t>
      </w:r>
      <w:r w:rsidRPr="004F380E">
        <w:rPr>
          <w:rFonts w:cstheme="minorHAnsi"/>
        </w:rPr>
        <w:t xml:space="preserve"> Azure Defender</w:t>
      </w:r>
      <w:r w:rsidRPr="004F380E">
        <w:rPr>
          <w:rFonts w:cstheme="minorHAnsi"/>
        </w:rPr>
        <w:t>，其</w:t>
      </w:r>
      <w:r w:rsidRPr="004F380E">
        <w:rPr>
          <w:rFonts w:cstheme="minorHAnsi"/>
          <w:b/>
          <w:color w:val="00188F"/>
        </w:rPr>
        <w:t>「每月上線時間百分比」</w:t>
      </w:r>
      <w:r w:rsidRPr="004F380E">
        <w:rPr>
          <w:rFonts w:cstheme="minorHAnsi"/>
          <w:color w:val="000000" w:themeColor="text1"/>
        </w:rPr>
        <w:t>的計算方式為特定計費月份中，可用分鐘數上限減掉停機時間，再除以可用分鐘數上限。</w:t>
      </w:r>
    </w:p>
    <w:p w14:paraId="711A5207"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19C9CFC8" w14:textId="77777777" w:rsidR="00E42622" w:rsidRPr="004F380E" w:rsidRDefault="00E42622" w:rsidP="00E42622">
      <w:pPr>
        <w:pStyle w:val="ProductList-Body"/>
        <w:rPr>
          <w:rFonts w:cstheme="minorHAnsi"/>
        </w:rPr>
      </w:pPr>
    </w:p>
    <w:p w14:paraId="6E34DB3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CCB73BF"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下列服務等級及服務折讓亦適用於客戶對每一受保護節點之使用。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8691BEC" w14:textId="77777777" w:rsidTr="00C94E4B">
        <w:trPr>
          <w:tblHeader/>
        </w:trPr>
        <w:tc>
          <w:tcPr>
            <w:tcW w:w="5400" w:type="dxa"/>
            <w:shd w:val="clear" w:color="auto" w:fill="0072C6"/>
          </w:tcPr>
          <w:p w14:paraId="242456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1139C8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603661" w14:textId="77777777" w:rsidTr="00C94E4B">
        <w:tc>
          <w:tcPr>
            <w:tcW w:w="5400" w:type="dxa"/>
          </w:tcPr>
          <w:p w14:paraId="4360F2A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49697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DF1E3DE" w14:textId="77777777" w:rsidTr="00C94E4B">
        <w:tc>
          <w:tcPr>
            <w:tcW w:w="5400" w:type="dxa"/>
          </w:tcPr>
          <w:p w14:paraId="5612DE9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CF2E9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3BFC3B8" w14:textId="77777777" w:rsidR="00E42622" w:rsidRPr="004F380E" w:rsidRDefault="00E42622" w:rsidP="00E42622">
      <w:pPr>
        <w:pStyle w:val="ProductList-Body"/>
        <w:tabs>
          <w:tab w:val="clear" w:pos="360"/>
          <w:tab w:val="clear" w:pos="720"/>
          <w:tab w:val="clear" w:pos="1080"/>
        </w:tabs>
        <w:spacing w:before="120" w:after="120"/>
        <w:rPr>
          <w:rFonts w:cstheme="minorHAnsi"/>
        </w:rPr>
      </w:pPr>
      <w:r w:rsidRPr="004F380E">
        <w:rPr>
          <w:rFonts w:cstheme="minorHAnsi"/>
          <w:b/>
          <w:bCs/>
          <w:color w:val="00188F"/>
        </w:rPr>
        <w:t>服務等級例外：</w:t>
      </w:r>
      <w:r w:rsidRPr="004F380E">
        <w:rPr>
          <w:rFonts w:cstheme="minorHAnsi"/>
          <w:color w:val="000000" w:themeColor="text1"/>
        </w:rPr>
        <w:t>本</w:t>
      </w:r>
      <w:r w:rsidRPr="004F380E">
        <w:rPr>
          <w:rFonts w:cstheme="minorHAnsi"/>
          <w:color w:val="000000" w:themeColor="text1"/>
        </w:rPr>
        <w:t xml:space="preserve"> SLA </w:t>
      </w:r>
      <w:r w:rsidRPr="004F380E">
        <w:rPr>
          <w:rFonts w:cstheme="minorHAnsi"/>
          <w:color w:val="000000" w:themeColor="text1"/>
        </w:rPr>
        <w:t>並未涵蓋</w:t>
      </w:r>
      <w:r w:rsidRPr="004F380E">
        <w:rPr>
          <w:rFonts w:cstheme="minorHAnsi"/>
          <w:color w:val="000000" w:themeColor="text1"/>
        </w:rPr>
        <w:t xml:space="preserve"> Azure </w:t>
      </w:r>
      <w:r w:rsidRPr="004F380E">
        <w:rPr>
          <w:rFonts w:cstheme="minorHAnsi"/>
          <w:color w:val="000000" w:themeColor="text1"/>
        </w:rPr>
        <w:t>資訊安全中心的免費層。</w:t>
      </w:r>
    </w:p>
    <w:p w14:paraId="2EC43E4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9966B8F" w14:textId="77777777" w:rsidR="00E42622" w:rsidRPr="00E31DB1" w:rsidRDefault="00E42622" w:rsidP="00E42622">
      <w:pPr>
        <w:pStyle w:val="ProductList-Offering2Heading"/>
        <w:keepNext/>
        <w:tabs>
          <w:tab w:val="clear" w:pos="360"/>
          <w:tab w:val="clear" w:pos="720"/>
          <w:tab w:val="clear" w:pos="1080"/>
        </w:tabs>
        <w:outlineLvl w:val="2"/>
        <w:rPr>
          <w:rFonts w:cstheme="majorHAnsi"/>
        </w:rPr>
      </w:pPr>
      <w:bookmarkStart w:id="242" w:name="_Toc120626042"/>
      <w:bookmarkStart w:id="243" w:name="_Toc126157388"/>
      <w:r w:rsidRPr="000F1F10">
        <w:rPr>
          <w:rFonts w:ascii="Calibri Light" w:hAnsi="Calibri Light" w:cs="Calibri Light"/>
        </w:rPr>
        <w:t xml:space="preserve">Defender </w:t>
      </w:r>
      <w:r w:rsidRPr="00E31DB1">
        <w:rPr>
          <w:rFonts w:cstheme="majorHAnsi"/>
        </w:rPr>
        <w:t>外部受攻擊面管理</w:t>
      </w:r>
      <w:bookmarkEnd w:id="242"/>
      <w:bookmarkEnd w:id="243"/>
    </w:p>
    <w:p w14:paraId="5AA91C26"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4A9B76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」係指在計費月份期間由客戶將指定</w:t>
      </w:r>
      <w:r w:rsidRPr="004F380E">
        <w:rPr>
          <w:rFonts w:cstheme="minorHAnsi"/>
        </w:rPr>
        <w:t xml:space="preserve"> Defender EASM </w:t>
      </w:r>
      <w:r w:rsidRPr="004F380E">
        <w:rPr>
          <w:rFonts w:cstheme="minorHAnsi"/>
        </w:rPr>
        <w:t>資源部署在</w:t>
      </w:r>
      <w:r w:rsidRPr="004F380E">
        <w:rPr>
          <w:rFonts w:cstheme="minorHAnsi"/>
        </w:rPr>
        <w:t xml:space="preserve"> Microsoft Azure </w:t>
      </w:r>
      <w:r w:rsidRPr="004F380E">
        <w:rPr>
          <w:rFonts w:cstheme="minorHAnsi"/>
        </w:rPr>
        <w:t>訂閱中的總分鐘數。</w:t>
      </w:r>
    </w:p>
    <w:p w14:paraId="1DEE670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」係指在可用分鐘數上限內，無法提供</w:t>
      </w:r>
      <w:r w:rsidRPr="004F380E">
        <w:rPr>
          <w:rFonts w:cstheme="minorHAnsi"/>
        </w:rPr>
        <w:t xml:space="preserve"> Defender EASM </w:t>
      </w:r>
      <w:r w:rsidRPr="004F380E">
        <w:rPr>
          <w:rFonts w:cstheme="minorHAnsi"/>
        </w:rPr>
        <w:t>資源內資料的總分鐘數。如果在某分鐘內沒有任何</w:t>
      </w:r>
      <w:r w:rsidRPr="004F380E">
        <w:rPr>
          <w:rFonts w:cstheme="minorHAnsi"/>
        </w:rPr>
        <w:t xml:space="preserve"> HTTP </w:t>
      </w:r>
      <w:r w:rsidRPr="004F380E">
        <w:rPr>
          <w:rFonts w:cstheme="minorHAnsi"/>
        </w:rPr>
        <w:t>作業得到成功碼，則該分鐘便視為無法供特定</w:t>
      </w:r>
      <w:r w:rsidRPr="004F380E">
        <w:rPr>
          <w:rFonts w:cstheme="minorHAnsi"/>
        </w:rPr>
        <w:t xml:space="preserve"> Defender EASM </w:t>
      </w:r>
      <w:r w:rsidRPr="004F380E">
        <w:rPr>
          <w:rFonts w:cstheme="minorHAnsi"/>
        </w:rPr>
        <w:t>資源使用。</w:t>
      </w:r>
    </w:p>
    <w:p w14:paraId="5DF250C0"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Defender EASM </w:t>
      </w:r>
      <w:r w:rsidRPr="004F380E">
        <w:rPr>
          <w:rFonts w:cstheme="minorHAnsi"/>
        </w:rPr>
        <w:t>資源的「</w:t>
      </w:r>
      <w:r w:rsidRPr="004F380E">
        <w:rPr>
          <w:rFonts w:cstheme="minorHAnsi"/>
          <w:b/>
          <w:bCs/>
          <w:color w:val="00188F"/>
        </w:rPr>
        <w:t>每月查詢可用性百分比</w:t>
      </w:r>
      <w:r w:rsidRPr="004F380E">
        <w:rPr>
          <w:rFonts w:cstheme="minorHAnsi"/>
        </w:rPr>
        <w:t>」計算方式為可用分鐘數上限減掉停機時間，除以可用分鐘數上限再乘以</w:t>
      </w:r>
      <w:r w:rsidRPr="004F380E">
        <w:rPr>
          <w:rFonts w:cstheme="minorHAnsi"/>
        </w:rPr>
        <w:t xml:space="preserve"> 100</w:t>
      </w:r>
      <w:r w:rsidRPr="004F380E">
        <w:rPr>
          <w:rFonts w:cstheme="minorHAnsi"/>
        </w:rPr>
        <w:t>。</w:t>
      </w:r>
    </w:p>
    <w:p w14:paraId="3410C937" w14:textId="77777777" w:rsidR="00E42622" w:rsidRPr="004F380E" w:rsidRDefault="00E42622" w:rsidP="00E42622">
      <w:pPr>
        <w:pStyle w:val="ProductList-Body"/>
        <w:rPr>
          <w:rFonts w:cstheme="minorHAnsi"/>
        </w:rPr>
      </w:pPr>
      <w:r w:rsidRPr="004F380E">
        <w:rPr>
          <w:rFonts w:cstheme="minorHAnsi"/>
        </w:rPr>
        <w:t>每月查詢可用性百分比係使用下列公式計算：</w:t>
      </w:r>
    </w:p>
    <w:p w14:paraId="0304194D" w14:textId="77777777" w:rsidR="00E42622" w:rsidRPr="004F380E" w:rsidRDefault="00E42622" w:rsidP="00E42622">
      <w:pPr>
        <w:pStyle w:val="ProductList-Body"/>
        <w:rPr>
          <w:rFonts w:cstheme="minorHAnsi"/>
        </w:rPr>
      </w:pPr>
    </w:p>
    <w:p w14:paraId="4F4B5C0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916C6E7" w14:textId="77777777" w:rsidR="00E42622" w:rsidRPr="004F380E" w:rsidRDefault="00E42622" w:rsidP="00E42622">
      <w:pPr>
        <w:pStyle w:val="ProductList-Body"/>
        <w:rPr>
          <w:rFonts w:cstheme="minorHAnsi"/>
        </w:rPr>
      </w:pPr>
      <w:r w:rsidRPr="004F380E">
        <w:rPr>
          <w:rFonts w:cstheme="minorHAnsi"/>
        </w:rPr>
        <w:t>下列服務等級及服務折讓亦適用於客戶對</w:t>
      </w:r>
      <w:r w:rsidRPr="004F380E">
        <w:rPr>
          <w:rFonts w:cstheme="minorHAnsi"/>
        </w:rPr>
        <w:t xml:space="preserve"> Defender </w:t>
      </w:r>
      <w:r w:rsidRPr="004F380E">
        <w:rPr>
          <w:rFonts w:cstheme="minorHAnsi"/>
        </w:rPr>
        <w:t>外部受攻擊面管理之使用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BB8F41" w14:textId="77777777" w:rsidTr="00C94E4B">
        <w:trPr>
          <w:tblHeader/>
        </w:trPr>
        <w:tc>
          <w:tcPr>
            <w:tcW w:w="4688" w:type="dxa"/>
            <w:shd w:val="clear" w:color="auto" w:fill="0072C6"/>
          </w:tcPr>
          <w:p w14:paraId="19D9392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每月查詢可用性百分比</w:t>
            </w:r>
          </w:p>
        </w:tc>
        <w:tc>
          <w:tcPr>
            <w:tcW w:w="4667" w:type="dxa"/>
            <w:shd w:val="clear" w:color="auto" w:fill="0072C6"/>
          </w:tcPr>
          <w:p w14:paraId="3D73421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8882047" w14:textId="77777777" w:rsidTr="00C94E4B">
        <w:tc>
          <w:tcPr>
            <w:tcW w:w="4688" w:type="dxa"/>
          </w:tcPr>
          <w:p w14:paraId="7B735FB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42CDF8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2759B9" w14:textId="77777777" w:rsidTr="00C94E4B">
        <w:tc>
          <w:tcPr>
            <w:tcW w:w="4688" w:type="dxa"/>
          </w:tcPr>
          <w:p w14:paraId="394AFC4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CBD7B1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CA9F58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F3D4EC1"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44" w:name="_Toc524384537"/>
      <w:bookmarkStart w:id="245" w:name="_Toc52348999"/>
      <w:bookmarkStart w:id="246" w:name="_Toc120626043"/>
      <w:bookmarkStart w:id="247" w:name="_Toc126157389"/>
      <w:r w:rsidRPr="000F1F10">
        <w:rPr>
          <w:rFonts w:ascii="Calibri Light" w:hAnsi="Calibri Light" w:cs="Calibri Light"/>
        </w:rPr>
        <w:t>Azure DevOps</w:t>
      </w:r>
      <w:bookmarkEnd w:id="244"/>
      <w:bookmarkEnd w:id="245"/>
      <w:bookmarkEnd w:id="246"/>
      <w:bookmarkEnd w:id="247"/>
    </w:p>
    <w:p w14:paraId="7E030EC3"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65A481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Azure Pipelines</w:t>
      </w:r>
      <w:r w:rsidRPr="004F380E">
        <w:rPr>
          <w:rFonts w:cstheme="minorHAnsi"/>
        </w:rPr>
        <w:t>」係指允許客戶在</w:t>
      </w:r>
      <w:r w:rsidRPr="004F380E">
        <w:rPr>
          <w:rFonts w:cstheme="minorHAnsi"/>
        </w:rPr>
        <w:t xml:space="preserve"> Azure DevOps Services </w:t>
      </w:r>
      <w:r w:rsidRPr="004F380E">
        <w:rPr>
          <w:rFonts w:cstheme="minorHAnsi"/>
        </w:rPr>
        <w:t>中組建及部署其應用程式的功能。</w:t>
      </w:r>
    </w:p>
    <w:p w14:paraId="608BD6D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以使用者為基礎的擴充功能</w:t>
      </w:r>
      <w:r w:rsidRPr="004F380E">
        <w:rPr>
          <w:rFonts w:cstheme="minorHAnsi"/>
        </w:rPr>
        <w:t>」係指由</w:t>
      </w:r>
      <w:r w:rsidRPr="004F380E">
        <w:rPr>
          <w:rFonts w:cstheme="minorHAnsi"/>
        </w:rPr>
        <w:t xml:space="preserve"> Microsoft </w:t>
      </w:r>
      <w:r w:rsidRPr="004F380E">
        <w:rPr>
          <w:rFonts w:cstheme="minorHAnsi"/>
        </w:rPr>
        <w:t>所發佈的</w:t>
      </w:r>
      <w:r w:rsidRPr="004F380E">
        <w:rPr>
          <w:rFonts w:cstheme="minorHAnsi"/>
        </w:rPr>
        <w:t xml:space="preserve"> Azure DevOps Services </w:t>
      </w:r>
      <w:r w:rsidRPr="004F380E">
        <w:rPr>
          <w:rFonts w:cstheme="minorHAnsi"/>
        </w:rPr>
        <w:t>擴充功能集之使用者，其係透過</w:t>
      </w:r>
      <w:r w:rsidRPr="004F380E">
        <w:rPr>
          <w:rFonts w:cstheme="minorHAnsi"/>
        </w:rPr>
        <w:t xml:space="preserve"> Azure DevOps Marketplace </w:t>
      </w:r>
      <w:r w:rsidRPr="004F380E">
        <w:rPr>
          <w:rFonts w:cstheme="minorHAnsi"/>
        </w:rPr>
        <w:t>以使用者為基礎進行販售。</w:t>
      </w:r>
    </w:p>
    <w:p w14:paraId="6FBE03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Azure DevOps Services </w:t>
      </w:r>
      <w:r w:rsidRPr="004F380E">
        <w:rPr>
          <w:rFonts w:cstheme="minorHAnsi"/>
          <w:b/>
          <w:color w:val="00188F"/>
        </w:rPr>
        <w:t>使用者</w:t>
      </w:r>
      <w:r w:rsidRPr="004F380E">
        <w:rPr>
          <w:rFonts w:cstheme="minorHAnsi"/>
        </w:rPr>
        <w:t>」係指客戶訂閱中</w:t>
      </w:r>
      <w:r w:rsidRPr="004F380E">
        <w:rPr>
          <w:rFonts w:cstheme="minorHAnsi"/>
        </w:rPr>
        <w:t xml:space="preserve"> Azure DevOps Services </w:t>
      </w:r>
      <w:r w:rsidRPr="004F380E">
        <w:rPr>
          <w:rFonts w:cstheme="minorHAnsi"/>
        </w:rPr>
        <w:t>帳戶內可供使用者使用的功能及功用組。可供使用之功能和功用均於</w:t>
      </w:r>
      <w:r w:rsidRPr="004F380E">
        <w:rPr>
          <w:rFonts w:cstheme="minorHAnsi"/>
        </w:rPr>
        <w:t xml:space="preserve"> </w:t>
      </w:r>
      <w:r w:rsidRPr="004F380E">
        <w:rPr>
          <w:rStyle w:val="Hyperlink"/>
          <w:rFonts w:cstheme="minorHAnsi"/>
        </w:rPr>
        <w:t>Azure DevOps</w:t>
      </w:r>
      <w:r w:rsidRPr="004F380E">
        <w:rPr>
          <w:rFonts w:cstheme="minorHAnsi"/>
        </w:rPr>
        <w:t xml:space="preserve"> </w:t>
      </w:r>
      <w:r w:rsidRPr="004F380E">
        <w:rPr>
          <w:rFonts w:cstheme="minorHAnsi"/>
        </w:rPr>
        <w:t>網站上說明。</w:t>
      </w:r>
    </w:p>
    <w:p w14:paraId="67960FBD"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DevOps Services </w:t>
      </w:r>
      <w:r w:rsidRPr="004F380E">
        <w:rPr>
          <w:rFonts w:cstheme="minorHAnsi"/>
          <w:b/>
          <w:bCs/>
          <w:color w:val="00188F"/>
        </w:rPr>
        <w:t>使用者及以使用者為基礎的擴充功能的每月上線時間計算及服務等級</w:t>
      </w:r>
    </w:p>
    <w:p w14:paraId="02E6A6D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」係指在計費月份期間已訂購之使用者或以使用者為基礎的擴充功能之總分鐘數。</w:t>
      </w:r>
    </w:p>
    <w:p w14:paraId="659B767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」係指由在計費月份期間，於指定的</w:t>
      </w:r>
      <w:r w:rsidRPr="004F380E">
        <w:rPr>
          <w:rFonts w:cstheme="minorHAnsi"/>
        </w:rPr>
        <w:t xml:space="preserve"> Microsoft Azure </w:t>
      </w:r>
      <w:r w:rsidRPr="004F380E">
        <w:rPr>
          <w:rFonts w:cstheme="minorHAnsi"/>
        </w:rPr>
        <w:t>訂閱中，針對全部使用者及以使用者為基礎的擴充功能進行之所有部署分鐘數。</w:t>
      </w:r>
    </w:p>
    <w:p w14:paraId="181DD1A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」係指在無法提供服務期間，於指定的</w:t>
      </w:r>
      <w:r w:rsidRPr="004F380E">
        <w:rPr>
          <w:rFonts w:cstheme="minorHAnsi"/>
        </w:rPr>
        <w:t xml:space="preserve"> Microsoft Azure </w:t>
      </w:r>
      <w:r w:rsidRPr="004F380E">
        <w:rPr>
          <w:rFonts w:cstheme="minorHAnsi"/>
        </w:rPr>
        <w:t>訂閱中，針對全部使用者及以使用者為基礎的擴充功能之總部署分鐘數。如果在某分鐘內持續提出執行作業之</w:t>
      </w:r>
      <w:r w:rsidRPr="004F380E">
        <w:rPr>
          <w:rFonts w:cstheme="minorHAnsi"/>
        </w:rPr>
        <w:t xml:space="preserve"> HTTP </w:t>
      </w:r>
      <w:r w:rsidRPr="004F380E">
        <w:rPr>
          <w:rFonts w:cstheme="minorHAnsi"/>
        </w:rPr>
        <w:t>要求，但並非有關</w:t>
      </w:r>
      <w:r w:rsidRPr="004F380E">
        <w:rPr>
          <w:rFonts w:cstheme="minorHAnsi"/>
        </w:rPr>
        <w:t xml:space="preserve"> Azure Pipelines Service </w:t>
      </w:r>
      <w:r w:rsidRPr="004F380E">
        <w:rPr>
          <w:rFonts w:cstheme="minorHAnsi"/>
        </w:rPr>
        <w:t>之作業，結果得到錯誤碼或並未傳回回應，則該分鐘便視為無法供特定使用者或以使用者為基礎的擴充功能使用。</w:t>
      </w:r>
    </w:p>
    <w:p w14:paraId="4B0123F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：就</w:t>
      </w:r>
      <w:r w:rsidRPr="004F380E">
        <w:rPr>
          <w:rFonts w:cstheme="minorHAnsi"/>
        </w:rPr>
        <w:t xml:space="preserve"> Azure DevOps Services </w:t>
      </w:r>
      <w:r w:rsidRPr="004F380E">
        <w:rPr>
          <w:rFonts w:cstheme="minorHAnsi"/>
        </w:rPr>
        <w:t>使用者及以使用者為基礎的擴充功能而言，計算方式為特定</w:t>
      </w:r>
      <w:r w:rsidRPr="004F380E">
        <w:rPr>
          <w:rFonts w:cstheme="minorHAnsi"/>
        </w:rPr>
        <w:t xml:space="preserve"> Microsoft Azure </w:t>
      </w:r>
      <w:r w:rsidRPr="004F380E">
        <w:rPr>
          <w:rFonts w:cstheme="minorHAnsi"/>
        </w:rPr>
        <w:t>訂閱的計費月份中，其可用分鐘數上限減掉停機時間，再除以可用分鐘數上限。</w:t>
      </w:r>
    </w:p>
    <w:p w14:paraId="05CDF0A9"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489637C5" w14:textId="77777777" w:rsidR="00E42622" w:rsidRPr="004F380E" w:rsidRDefault="00E42622" w:rsidP="00E42622">
      <w:pPr>
        <w:pStyle w:val="ProductList-Body"/>
        <w:rPr>
          <w:rFonts w:cstheme="minorHAnsi"/>
        </w:rPr>
      </w:pPr>
    </w:p>
    <w:p w14:paraId="45E6592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0F63BA7" w14:textId="77777777" w:rsidR="00E42622" w:rsidRPr="004F380E" w:rsidRDefault="00E42622" w:rsidP="00E42622">
      <w:pPr>
        <w:pStyle w:val="ProductList-Body"/>
        <w:rPr>
          <w:rFonts w:cstheme="minorHAnsi"/>
        </w:rPr>
      </w:pPr>
      <w:r w:rsidRPr="004F380E">
        <w:rPr>
          <w:rFonts w:cstheme="minorHAnsi"/>
          <w:szCs w:val="18"/>
        </w:rPr>
        <w:t>若無法提供</w:t>
      </w:r>
      <w:r w:rsidRPr="004F380E">
        <w:rPr>
          <w:rFonts w:cstheme="minorHAnsi"/>
          <w:szCs w:val="18"/>
        </w:rPr>
        <w:t xml:space="preserve"> Azure DevOps Services</w:t>
      </w:r>
      <w:r w:rsidRPr="004F380E">
        <w:rPr>
          <w:rFonts w:cstheme="minorHAnsi"/>
          <w:szCs w:val="18"/>
        </w:rPr>
        <w:t>，則</w:t>
      </w:r>
      <w:r w:rsidRPr="004F380E">
        <w:rPr>
          <w:rFonts w:cstheme="minorHAnsi"/>
          <w:szCs w:val="18"/>
        </w:rPr>
        <w:t xml:space="preserve"> Azure DevOps Services </w:t>
      </w:r>
      <w:r w:rsidRPr="004F380E">
        <w:rPr>
          <w:rFonts w:cstheme="minorHAnsi"/>
          <w:szCs w:val="18"/>
        </w:rPr>
        <w:t>使用者及以使用者為基礎的擴充功能便適用服務折讓。下列服務等級及服務折讓亦適用於客戶對</w:t>
      </w:r>
      <w:r w:rsidRPr="004F380E">
        <w:rPr>
          <w:rFonts w:cstheme="minorHAnsi"/>
          <w:szCs w:val="18"/>
        </w:rPr>
        <w:t xml:space="preserve"> Azure Pipelines </w:t>
      </w:r>
      <w:r w:rsidRPr="004F380E">
        <w:rPr>
          <w:rFonts w:cstheme="minorHAnsi"/>
          <w:szCs w:val="18"/>
        </w:rPr>
        <w:t>服務之使用。</w:t>
      </w:r>
    </w:p>
    <w:p w14:paraId="715B4863" w14:textId="77777777" w:rsidR="00E42622" w:rsidRPr="004F380E" w:rsidRDefault="00E42622" w:rsidP="00E42622">
      <w:pPr>
        <w:pStyle w:val="ProductList-Body"/>
        <w:rPr>
          <w:rFonts w:cstheme="minorHAnsi"/>
        </w:rPr>
      </w:pPr>
    </w:p>
    <w:p w14:paraId="55F4EC2F"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2B403AB" w14:textId="77777777" w:rsidTr="00C94E4B">
        <w:trPr>
          <w:tblHeader/>
        </w:trPr>
        <w:tc>
          <w:tcPr>
            <w:tcW w:w="5400" w:type="dxa"/>
            <w:tcBorders>
              <w:bottom w:val="single" w:sz="4" w:space="0" w:color="auto"/>
            </w:tcBorders>
            <w:shd w:val="clear" w:color="auto" w:fill="0072C6"/>
          </w:tcPr>
          <w:p w14:paraId="3015A8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49EA75B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48BE848" w14:textId="77777777" w:rsidTr="00C94E4B">
        <w:tc>
          <w:tcPr>
            <w:tcW w:w="5400" w:type="dxa"/>
            <w:tcBorders>
              <w:top w:val="single" w:sz="4" w:space="0" w:color="auto"/>
              <w:left w:val="single" w:sz="4" w:space="0" w:color="auto"/>
              <w:bottom w:val="single" w:sz="4" w:space="0" w:color="auto"/>
              <w:right w:val="single" w:sz="4" w:space="0" w:color="auto"/>
            </w:tcBorders>
          </w:tcPr>
          <w:p w14:paraId="0EFD847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ECEF4A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70E2B5F" w14:textId="77777777" w:rsidTr="00C94E4B">
        <w:tc>
          <w:tcPr>
            <w:tcW w:w="5400" w:type="dxa"/>
            <w:tcBorders>
              <w:top w:val="single" w:sz="4" w:space="0" w:color="auto"/>
              <w:left w:val="single" w:sz="4" w:space="0" w:color="auto"/>
              <w:bottom w:val="single" w:sz="4" w:space="0" w:color="auto"/>
              <w:right w:val="single" w:sz="4" w:space="0" w:color="auto"/>
            </w:tcBorders>
          </w:tcPr>
          <w:p w14:paraId="165AEE8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397E22EA"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35A2B67A" w14:textId="77777777" w:rsidR="00E42622" w:rsidRPr="004F380E" w:rsidRDefault="00E42622" w:rsidP="00E42622">
      <w:pPr>
        <w:pStyle w:val="ProductList-Body"/>
        <w:tabs>
          <w:tab w:val="clear" w:pos="360"/>
          <w:tab w:val="clear" w:pos="720"/>
          <w:tab w:val="clear" w:pos="1080"/>
        </w:tabs>
        <w:spacing w:before="240"/>
        <w:rPr>
          <w:rFonts w:cstheme="minorHAnsi"/>
        </w:rPr>
      </w:pPr>
      <w:bookmarkStart w:id="248" w:name="_Toc457821589"/>
      <w:bookmarkStart w:id="249" w:name="_Toc526859726"/>
      <w:bookmarkStart w:id="250" w:name="_Toc524384538"/>
      <w:bookmarkStart w:id="251" w:name="VisualStudioTeamServices_LoadTestService"/>
      <w:r w:rsidRPr="004F380E">
        <w:rPr>
          <w:rFonts w:cstheme="minorHAnsi"/>
          <w:b/>
          <w:bCs/>
          <w:color w:val="00188F"/>
        </w:rPr>
        <w:t xml:space="preserve">Azure Pipelines </w:t>
      </w:r>
      <w:r w:rsidRPr="004F380E">
        <w:rPr>
          <w:rFonts w:cstheme="minorHAnsi"/>
          <w:b/>
          <w:bCs/>
          <w:color w:val="00188F"/>
        </w:rPr>
        <w:t>的每月上線時間計算及服務等級</w:t>
      </w:r>
    </w:p>
    <w:p w14:paraId="3E3F2D6D"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」係指在計費月份期間，針對指定的</w:t>
      </w:r>
      <w:r w:rsidRPr="004F380E">
        <w:rPr>
          <w:rFonts w:cstheme="minorHAnsi"/>
          <w:color w:val="000000" w:themeColor="text1"/>
        </w:rPr>
        <w:t xml:space="preserve"> Microsoft Azure </w:t>
      </w:r>
      <w:r w:rsidRPr="004F380E">
        <w:rPr>
          <w:rFonts w:cstheme="minorHAnsi"/>
          <w:color w:val="000000" w:themeColor="text1"/>
        </w:rPr>
        <w:t>訂閱啟用之已付費</w:t>
      </w:r>
      <w:r w:rsidRPr="004F380E">
        <w:rPr>
          <w:rFonts w:cstheme="minorHAnsi"/>
          <w:color w:val="000000" w:themeColor="text1"/>
        </w:rPr>
        <w:t xml:space="preserve"> Azure Pipelines Service </w:t>
      </w:r>
      <w:r w:rsidRPr="004F380E">
        <w:rPr>
          <w:rFonts w:cstheme="minorHAnsi"/>
          <w:color w:val="000000" w:themeColor="text1"/>
        </w:rPr>
        <w:t>的總分鐘數。</w:t>
      </w:r>
    </w:p>
    <w:p w14:paraId="18BE96E7"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停機時間</w:t>
      </w:r>
      <w:r w:rsidRPr="004F380E">
        <w:rPr>
          <w:rFonts w:cstheme="minorHAnsi"/>
          <w:color w:val="000000" w:themeColor="text1"/>
        </w:rPr>
        <w:t>」係指在無法提供</w:t>
      </w:r>
      <w:r w:rsidRPr="004F380E">
        <w:rPr>
          <w:rFonts w:cstheme="minorHAnsi"/>
          <w:color w:val="000000" w:themeColor="text1"/>
        </w:rPr>
        <w:t xml:space="preserve"> Azure Pipelines Service </w:t>
      </w:r>
      <w:r w:rsidRPr="004F380E">
        <w:rPr>
          <w:rFonts w:cstheme="minorHAnsi"/>
          <w:color w:val="000000" w:themeColor="text1"/>
        </w:rPr>
        <w:t>期間，指定的</w:t>
      </w:r>
      <w:r w:rsidRPr="004F380E">
        <w:rPr>
          <w:rFonts w:cstheme="minorHAnsi"/>
          <w:color w:val="000000" w:themeColor="text1"/>
        </w:rPr>
        <w:t xml:space="preserve"> Microsoft Azure </w:t>
      </w:r>
      <w:r w:rsidRPr="004F380E">
        <w:rPr>
          <w:rFonts w:cstheme="minorHAnsi"/>
          <w:color w:val="000000" w:themeColor="text1"/>
        </w:rPr>
        <w:t>訂閱之總累積分鐘數。如果在某分鐘內持續對</w:t>
      </w:r>
      <w:r w:rsidRPr="004F380E">
        <w:rPr>
          <w:rFonts w:cstheme="minorHAnsi"/>
          <w:color w:val="000000" w:themeColor="text1"/>
        </w:rPr>
        <w:t xml:space="preserve"> Azure Pipelines Service </w:t>
      </w:r>
      <w:r w:rsidRPr="004F380E">
        <w:rPr>
          <w:rFonts w:cstheme="minorHAnsi"/>
          <w:color w:val="000000" w:themeColor="text1"/>
        </w:rPr>
        <w:t>提出</w:t>
      </w:r>
      <w:r w:rsidRPr="004F380E">
        <w:rPr>
          <w:rFonts w:cstheme="minorHAnsi"/>
          <w:color w:val="000000" w:themeColor="text1"/>
        </w:rPr>
        <w:t xml:space="preserve"> HTTP </w:t>
      </w:r>
      <w:r w:rsidRPr="004F380E">
        <w:rPr>
          <w:rFonts w:cstheme="minorHAnsi"/>
          <w:color w:val="000000" w:themeColor="text1"/>
        </w:rPr>
        <w:t>要求以執行由客戶初始之作業，均得到錯誤碼或並未傳回回應，則該分鐘便視為無法供特定使用者計劃使用。</w:t>
      </w:r>
    </w:p>
    <w:p w14:paraId="62AFC966"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 xml:space="preserve">Azure Pipelines Service </w:t>
      </w:r>
      <w:r w:rsidRPr="004F380E">
        <w:rPr>
          <w:rFonts w:cstheme="minorHAnsi"/>
        </w:rPr>
        <w:t>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」的計算方式為，特定</w:t>
      </w:r>
      <w:r w:rsidRPr="004F380E">
        <w:rPr>
          <w:rFonts w:cstheme="minorHAnsi"/>
          <w:color w:val="000000" w:themeColor="text1"/>
        </w:rPr>
        <w:t xml:space="preserve"> Microsoft Azure </w:t>
      </w:r>
      <w:r w:rsidRPr="004F380E">
        <w:rPr>
          <w:rFonts w:cstheme="minorHAnsi"/>
          <w:color w:val="000000" w:themeColor="text1"/>
        </w:rPr>
        <w:t>訂閱的計費月份中，其可用分鐘數上限減掉停機時間，再除以可用分鐘數上限。</w:t>
      </w:r>
    </w:p>
    <w:p w14:paraId="0CCE31B6"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color w:val="000000" w:themeColor="text1"/>
        </w:rPr>
        <w:t>每月上線時間百分比係使用下列公式表示：</w:t>
      </w:r>
    </w:p>
    <w:p w14:paraId="5D55DCEC" w14:textId="77777777" w:rsidR="00E42622" w:rsidRPr="004F380E" w:rsidRDefault="00E42622" w:rsidP="00E42622">
      <w:pPr>
        <w:pStyle w:val="ProductList-Body"/>
        <w:tabs>
          <w:tab w:val="clear" w:pos="360"/>
          <w:tab w:val="clear" w:pos="720"/>
          <w:tab w:val="clear" w:pos="1080"/>
        </w:tabs>
        <w:rPr>
          <w:rFonts w:cstheme="minorHAnsi"/>
        </w:rPr>
      </w:pPr>
    </w:p>
    <w:p w14:paraId="4209205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32AF5A2"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Pipelines </w:t>
      </w:r>
      <w:r w:rsidRPr="004F380E">
        <w:rPr>
          <w:rFonts w:cstheme="minorHAnsi"/>
          <w:b/>
          <w:color w:val="00188F"/>
        </w:rPr>
        <w:t>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DFC1196" w14:textId="77777777" w:rsidTr="00C94E4B">
        <w:trPr>
          <w:tblHeader/>
        </w:trPr>
        <w:tc>
          <w:tcPr>
            <w:tcW w:w="4688" w:type="dxa"/>
            <w:shd w:val="clear" w:color="auto" w:fill="0072C6"/>
          </w:tcPr>
          <w:p w14:paraId="521E38F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C7D4CE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956EC4B" w14:textId="77777777" w:rsidTr="00C94E4B">
        <w:tc>
          <w:tcPr>
            <w:tcW w:w="4688" w:type="dxa"/>
          </w:tcPr>
          <w:p w14:paraId="6A3B6F0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5200B1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4BB5786" w14:textId="77777777" w:rsidTr="00C94E4B">
        <w:tc>
          <w:tcPr>
            <w:tcW w:w="4688" w:type="dxa"/>
          </w:tcPr>
          <w:p w14:paraId="56B3B8C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7C4D20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21993D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A4A3325" w14:textId="77777777" w:rsidR="00E42622" w:rsidRPr="000F1F10" w:rsidRDefault="00E42622" w:rsidP="00E42622">
      <w:pPr>
        <w:pStyle w:val="ProductList-Offering2Heading"/>
        <w:keepNext/>
        <w:keepLines/>
        <w:tabs>
          <w:tab w:val="clear" w:pos="360"/>
          <w:tab w:val="clear" w:pos="720"/>
          <w:tab w:val="clear" w:pos="1080"/>
        </w:tabs>
        <w:outlineLvl w:val="2"/>
        <w:rPr>
          <w:rFonts w:ascii="Calibri Light" w:hAnsi="Calibri Light" w:cs="Calibri Light"/>
        </w:rPr>
      </w:pPr>
      <w:bookmarkStart w:id="252" w:name="_Toc120626044"/>
      <w:bookmarkStart w:id="253" w:name="_Toc126157390"/>
      <w:bookmarkEnd w:id="248"/>
      <w:bookmarkEnd w:id="249"/>
      <w:bookmarkEnd w:id="250"/>
      <w:bookmarkEnd w:id="251"/>
      <w:r w:rsidRPr="000F1F10">
        <w:rPr>
          <w:rFonts w:ascii="Calibri Light" w:hAnsi="Calibri Light" w:cs="Calibri Light"/>
        </w:rPr>
        <w:lastRenderedPageBreak/>
        <w:t>Azure Digital Twins</w:t>
      </w:r>
      <w:bookmarkEnd w:id="252"/>
      <w:bookmarkEnd w:id="253"/>
    </w:p>
    <w:p w14:paraId="7B98CC36" w14:textId="77777777" w:rsidR="00E42622" w:rsidRPr="004F380E" w:rsidRDefault="00E42622" w:rsidP="00E42622">
      <w:pPr>
        <w:pStyle w:val="ProductList-Body"/>
        <w:keepNext/>
        <w:keepLines/>
        <w:rPr>
          <w:rFonts w:cstheme="minorHAnsi"/>
        </w:rPr>
      </w:pPr>
      <w:r w:rsidRPr="004F380E">
        <w:rPr>
          <w:rFonts w:cstheme="minorHAnsi"/>
          <w:b/>
          <w:bCs/>
          <w:color w:val="00188F"/>
        </w:rPr>
        <w:t>新增定義</w:t>
      </w:r>
    </w:p>
    <w:p w14:paraId="2FDF262F" w14:textId="77777777" w:rsidR="00E42622" w:rsidRPr="004F380E" w:rsidRDefault="00E42622" w:rsidP="00E42622">
      <w:pPr>
        <w:pStyle w:val="ProductList-Body"/>
        <w:keepNext/>
        <w:keepLines/>
        <w:rPr>
          <w:rFonts w:cstheme="minorHAnsi"/>
        </w:rPr>
      </w:pPr>
      <w:r w:rsidRPr="004F380E">
        <w:rPr>
          <w:rFonts w:cstheme="minorHAnsi"/>
        </w:rPr>
        <w:t>「</w:t>
      </w:r>
      <w:r w:rsidRPr="004F380E">
        <w:rPr>
          <w:rFonts w:cstheme="minorHAnsi"/>
          <w:b/>
          <w:bCs/>
          <w:color w:val="00188F"/>
        </w:rPr>
        <w:t>訊息</w:t>
      </w:r>
      <w:r w:rsidRPr="004F380E">
        <w:rPr>
          <w:rFonts w:cstheme="minorHAnsi"/>
        </w:rPr>
        <w:t>」係指部署的</w:t>
      </w:r>
      <w:r w:rsidRPr="004F380E">
        <w:rPr>
          <w:rFonts w:cstheme="minorHAnsi"/>
        </w:rPr>
        <w:t xml:space="preserve"> Azure Digital Twins </w:t>
      </w:r>
      <w:r w:rsidRPr="004F380E">
        <w:rPr>
          <w:rFonts w:cstheme="minorHAnsi"/>
        </w:rPr>
        <w:t>執行個體傳送至事件中樞、事件網格及服務匯流排等終端服務的任何事件。</w:t>
      </w:r>
    </w:p>
    <w:p w14:paraId="1EC8A89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API </w:t>
      </w:r>
      <w:r w:rsidRPr="004F380E">
        <w:rPr>
          <w:rFonts w:cstheme="minorHAnsi"/>
          <w:b/>
          <w:bCs/>
          <w:color w:val="00188F"/>
        </w:rPr>
        <w:t>作業</w:t>
      </w:r>
      <w:r w:rsidRPr="004F380E">
        <w:rPr>
          <w:rFonts w:cstheme="minorHAnsi"/>
        </w:rPr>
        <w:t>」係指在模型及數位分身上執行的讀取、寫入、更新、刪除及其他活動，包括查詢。</w:t>
      </w:r>
    </w:p>
    <w:p w14:paraId="12F7DE88" w14:textId="77777777" w:rsidR="00E42622" w:rsidRPr="004F380E" w:rsidRDefault="00E42622" w:rsidP="00E42622">
      <w:pPr>
        <w:pStyle w:val="ProductList-Body"/>
        <w:spacing w:before="120"/>
        <w:rPr>
          <w:rFonts w:cstheme="minorHAnsi"/>
        </w:rPr>
      </w:pPr>
      <w:r w:rsidRPr="004F380E">
        <w:rPr>
          <w:rFonts w:cstheme="minorHAnsi"/>
          <w:b/>
          <w:bCs/>
          <w:color w:val="00188F"/>
        </w:rPr>
        <w:t>每月上線時間計算及服務等級</w:t>
      </w:r>
    </w:p>
    <w:p w14:paraId="4A20B3B0" w14:textId="77777777" w:rsidR="00E42622" w:rsidRPr="004F380E" w:rsidRDefault="00E42622" w:rsidP="00E42622">
      <w:pPr>
        <w:pStyle w:val="ProductList-Body"/>
        <w:rPr>
          <w:rFonts w:cstheme="minorHAnsi"/>
        </w:rPr>
      </w:pP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Azure </w:t>
      </w:r>
      <w:r w:rsidRPr="004F380E">
        <w:rPr>
          <w:rFonts w:cstheme="minorHAnsi"/>
        </w:rPr>
        <w:t>中部署特定</w:t>
      </w:r>
      <w:r w:rsidRPr="004F380E">
        <w:rPr>
          <w:rFonts w:cstheme="minorHAnsi"/>
        </w:rPr>
        <w:t xml:space="preserve"> Azure Digital Twins </w:t>
      </w:r>
      <w:r w:rsidRPr="004F380E">
        <w:rPr>
          <w:rFonts w:cstheme="minorHAnsi"/>
        </w:rPr>
        <w:t>執行個體之總分鐘數。</w:t>
      </w:r>
    </w:p>
    <w:p w14:paraId="639A4E3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」係指在計費月份期間於特定</w:t>
      </w:r>
      <w:r w:rsidRPr="004F380E">
        <w:rPr>
          <w:rFonts w:cstheme="minorHAnsi"/>
        </w:rPr>
        <w:t xml:space="preserve"> Azure </w:t>
      </w:r>
      <w:r w:rsidRPr="004F380E">
        <w:rPr>
          <w:rFonts w:cstheme="minorHAnsi"/>
        </w:rPr>
        <w:t>訂閱中所部署之所有</w:t>
      </w:r>
      <w:r w:rsidRPr="004F380E">
        <w:rPr>
          <w:rFonts w:cstheme="minorHAnsi"/>
        </w:rPr>
        <w:t xml:space="preserve"> Azure Digital Twins </w:t>
      </w:r>
      <w:r w:rsidRPr="004F380E">
        <w:rPr>
          <w:rFonts w:cstheme="minorHAnsi"/>
        </w:rPr>
        <w:t>執行個體的所有部署分鐘數總和。</w:t>
      </w:r>
    </w:p>
    <w:p w14:paraId="31B66CD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」係指在無法使用</w:t>
      </w:r>
      <w:r w:rsidRPr="004F380E">
        <w:rPr>
          <w:rFonts w:cstheme="minorHAnsi"/>
        </w:rPr>
        <w:t xml:space="preserve"> Azure Digital Twins </w:t>
      </w:r>
      <w:r w:rsidRPr="004F380E">
        <w:rPr>
          <w:rFonts w:cstheme="minorHAnsi"/>
        </w:rPr>
        <w:t>執行個體期間，部署於特定</w:t>
      </w:r>
      <w:r w:rsidRPr="004F380E">
        <w:rPr>
          <w:rFonts w:cstheme="minorHAnsi"/>
        </w:rPr>
        <w:t xml:space="preserve"> Azure </w:t>
      </w:r>
      <w:r w:rsidRPr="004F380E">
        <w:rPr>
          <w:rFonts w:cstheme="minorHAnsi"/>
        </w:rPr>
        <w:t>訂閱的所有</w:t>
      </w:r>
      <w:r w:rsidRPr="004F380E">
        <w:rPr>
          <w:rFonts w:cstheme="minorHAnsi"/>
        </w:rPr>
        <w:t xml:space="preserve"> Azure Digital Twins </w:t>
      </w:r>
      <w:r w:rsidRPr="004F380E">
        <w:rPr>
          <w:rFonts w:cstheme="minorHAnsi"/>
        </w:rPr>
        <w:t>執行個體的總累積部署分鐘數。如果在某分鐘內持續在特定</w:t>
      </w:r>
      <w:r w:rsidRPr="004F380E">
        <w:rPr>
          <w:rFonts w:cstheme="minorHAnsi"/>
        </w:rPr>
        <w:t xml:space="preserve"> Azure Digital Twins </w:t>
      </w:r>
      <w:r w:rsidRPr="004F380E">
        <w:rPr>
          <w:rFonts w:cstheme="minorHAnsi"/>
        </w:rPr>
        <w:t>執行個體上試圖傳送訊息或執行</w:t>
      </w:r>
      <w:r w:rsidRPr="004F380E">
        <w:rPr>
          <w:rFonts w:cstheme="minorHAnsi"/>
        </w:rPr>
        <w:t xml:space="preserve"> API </w:t>
      </w:r>
      <w:r w:rsidRPr="004F380E">
        <w:rPr>
          <w:rFonts w:cstheme="minorHAnsi"/>
        </w:rPr>
        <w:t>作業，但均傳回錯誤碼或未在五分鐘內得到成功碼，則該分鐘便視為無法使用該</w:t>
      </w:r>
      <w:r w:rsidRPr="004F380E">
        <w:rPr>
          <w:rFonts w:cstheme="minorHAnsi"/>
        </w:rPr>
        <w:t xml:space="preserve"> Azure Digital Twins </w:t>
      </w:r>
      <w:r w:rsidRPr="004F380E">
        <w:rPr>
          <w:rFonts w:cstheme="minorHAnsi"/>
        </w:rPr>
        <w:t>執行個體。</w:t>
      </w:r>
    </w:p>
    <w:p w14:paraId="3E795E8D"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512D0BC8" w14:textId="77777777" w:rsidR="00E42622" w:rsidRPr="004F380E" w:rsidRDefault="00E42622" w:rsidP="00E42622">
      <w:pPr>
        <w:pStyle w:val="ProductList-Body"/>
        <w:tabs>
          <w:tab w:val="clear" w:pos="360"/>
          <w:tab w:val="clear" w:pos="720"/>
          <w:tab w:val="clear" w:pos="1080"/>
        </w:tabs>
        <w:rPr>
          <w:rFonts w:cstheme="minorHAnsi"/>
        </w:rPr>
      </w:pPr>
    </w:p>
    <w:p w14:paraId="4829D93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87ED97E"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Digital Twins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FD91763" w14:textId="77777777" w:rsidTr="00C94E4B">
        <w:trPr>
          <w:tblHeader/>
        </w:trPr>
        <w:tc>
          <w:tcPr>
            <w:tcW w:w="4688" w:type="dxa"/>
            <w:shd w:val="clear" w:color="auto" w:fill="0072C6"/>
          </w:tcPr>
          <w:p w14:paraId="056A675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E0ACFF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6D320E7" w14:textId="77777777" w:rsidTr="00C94E4B">
        <w:tc>
          <w:tcPr>
            <w:tcW w:w="4688" w:type="dxa"/>
          </w:tcPr>
          <w:p w14:paraId="266316F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273FD8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9BC544E" w14:textId="77777777" w:rsidTr="00C94E4B">
        <w:tc>
          <w:tcPr>
            <w:tcW w:w="4688" w:type="dxa"/>
          </w:tcPr>
          <w:p w14:paraId="1CA2227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3114CC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8FAE32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BE9B040"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54" w:name="_Toc120626045"/>
      <w:bookmarkStart w:id="255" w:name="_Toc126157391"/>
      <w:r w:rsidRPr="000F1F10">
        <w:rPr>
          <w:rFonts w:ascii="Calibri Light" w:hAnsi="Calibri Light" w:cs="Calibri Light"/>
        </w:rPr>
        <w:t>Azure DNS</w:t>
      </w:r>
      <w:bookmarkEnd w:id="237"/>
      <w:bookmarkEnd w:id="240"/>
      <w:bookmarkEnd w:id="254"/>
      <w:bookmarkEnd w:id="255"/>
    </w:p>
    <w:p w14:paraId="4F1B79F7"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C22D62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DNS </w:t>
      </w:r>
      <w:r w:rsidRPr="004F380E">
        <w:rPr>
          <w:rFonts w:cstheme="minorHAnsi"/>
          <w:b/>
          <w:color w:val="00188F"/>
        </w:rPr>
        <w:t>區域</w:t>
      </w:r>
      <w:r w:rsidRPr="004F380E">
        <w:rPr>
          <w:rFonts w:cstheme="minorHAnsi"/>
        </w:rPr>
        <w:t>」係指包含</w:t>
      </w:r>
      <w:r w:rsidRPr="004F380E">
        <w:rPr>
          <w:rFonts w:cstheme="minorHAnsi"/>
        </w:rPr>
        <w:t xml:space="preserve"> DNS </w:t>
      </w:r>
      <w:r w:rsidRPr="004F380E">
        <w:rPr>
          <w:rFonts w:cstheme="minorHAnsi"/>
        </w:rPr>
        <w:t>區域及記錄集之</w:t>
      </w:r>
      <w:r w:rsidRPr="004F380E">
        <w:rPr>
          <w:rFonts w:cstheme="minorHAnsi"/>
        </w:rPr>
        <w:t xml:space="preserve"> Azure DNS </w:t>
      </w:r>
      <w:r w:rsidRPr="004F380E">
        <w:rPr>
          <w:rFonts w:cstheme="minorHAnsi"/>
        </w:rPr>
        <w:t>服務的部署。</w:t>
      </w:r>
    </w:p>
    <w:p w14:paraId="0F7EF68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DNS </w:t>
      </w:r>
      <w:r w:rsidRPr="004F380E">
        <w:rPr>
          <w:rFonts w:cstheme="minorHAnsi"/>
        </w:rPr>
        <w:t>區域之總分鐘數。</w:t>
      </w:r>
    </w:p>
    <w:p w14:paraId="14C3866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」係指在計費月份期間，於指定的</w:t>
      </w:r>
      <w:r w:rsidRPr="004F380E">
        <w:rPr>
          <w:rFonts w:cstheme="minorHAnsi"/>
        </w:rPr>
        <w:t xml:space="preserve"> Microsoft Azure </w:t>
      </w:r>
      <w:r w:rsidRPr="004F380E">
        <w:rPr>
          <w:rFonts w:cstheme="minorHAnsi"/>
        </w:rPr>
        <w:t>訂閱中，針對全部已部署之</w:t>
      </w:r>
      <w:r w:rsidRPr="004F380E">
        <w:rPr>
          <w:rFonts w:cstheme="minorHAnsi"/>
        </w:rPr>
        <w:t xml:space="preserve"> DNS </w:t>
      </w:r>
      <w:r w:rsidRPr="004F380E">
        <w:rPr>
          <w:rFonts w:cstheme="minorHAnsi"/>
        </w:rPr>
        <w:t>區域的所有部署分鐘數總和。</w:t>
      </w:r>
    </w:p>
    <w:p w14:paraId="2C0831E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有效</w:t>
      </w:r>
      <w:r w:rsidRPr="004F380E">
        <w:rPr>
          <w:rFonts w:cstheme="minorHAnsi"/>
          <w:b/>
          <w:color w:val="00188F"/>
        </w:rPr>
        <w:t xml:space="preserve"> DNS </w:t>
      </w:r>
      <w:r w:rsidRPr="004F380E">
        <w:rPr>
          <w:rFonts w:cstheme="minorHAnsi"/>
          <w:b/>
          <w:color w:val="00188F"/>
        </w:rPr>
        <w:t>要求</w:t>
      </w:r>
      <w:r w:rsidRPr="004F380E">
        <w:rPr>
          <w:rFonts w:cstheme="minorHAnsi"/>
        </w:rPr>
        <w:t>」係指在</w:t>
      </w:r>
      <w:r w:rsidRPr="004F380E">
        <w:rPr>
          <w:rFonts w:cstheme="minorHAnsi"/>
        </w:rPr>
        <w:t xml:space="preserve"> DNS </w:t>
      </w:r>
      <w:r w:rsidRPr="004F380E">
        <w:rPr>
          <w:rFonts w:cstheme="minorHAnsi"/>
        </w:rPr>
        <w:t>區域內，針對與對應記錄集的</w:t>
      </w:r>
      <w:r w:rsidRPr="004F380E">
        <w:rPr>
          <w:rFonts w:cstheme="minorHAnsi"/>
        </w:rPr>
        <w:t xml:space="preserve"> DNS </w:t>
      </w:r>
      <w:r w:rsidRPr="004F380E">
        <w:rPr>
          <w:rFonts w:cstheme="minorHAnsi"/>
        </w:rPr>
        <w:t>區域相關聯之</w:t>
      </w:r>
      <w:r w:rsidRPr="004F380E">
        <w:rPr>
          <w:rFonts w:cstheme="minorHAnsi"/>
        </w:rPr>
        <w:t xml:space="preserve"> Azure DNS </w:t>
      </w:r>
      <w:r w:rsidRPr="004F380E">
        <w:rPr>
          <w:rFonts w:cstheme="minorHAnsi"/>
        </w:rPr>
        <w:t>服務名稱伺服器，提出</w:t>
      </w:r>
      <w:r w:rsidRPr="004F380E">
        <w:rPr>
          <w:rFonts w:cstheme="minorHAnsi"/>
        </w:rPr>
        <w:t xml:space="preserve"> DNS </w:t>
      </w:r>
      <w:r w:rsidRPr="004F380E">
        <w:rPr>
          <w:rFonts w:cstheme="minorHAnsi"/>
        </w:rPr>
        <w:t>要求。</w:t>
      </w:r>
    </w:p>
    <w:p w14:paraId="51702B6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w:t>
      </w:r>
      <w:r w:rsidRPr="004F380E">
        <w:rPr>
          <w:rFonts w:cstheme="minorHAnsi"/>
        </w:rPr>
        <w:t xml:space="preserve"> DNS </w:t>
      </w:r>
      <w:r w:rsidRPr="004F380E">
        <w:rPr>
          <w:rFonts w:cstheme="minorHAnsi"/>
        </w:rPr>
        <w:t>區域無法使用期間的總累積可用分鐘數上限。若無法在兩秒內針對有效</w:t>
      </w:r>
      <w:r w:rsidRPr="004F380E">
        <w:rPr>
          <w:rFonts w:cstheme="minorHAnsi"/>
        </w:rPr>
        <w:t xml:space="preserve"> DNS </w:t>
      </w:r>
      <w:r w:rsidRPr="004F380E">
        <w:rPr>
          <w:rFonts w:cstheme="minorHAnsi"/>
        </w:rPr>
        <w:t>要求收到</w:t>
      </w:r>
      <w:r w:rsidRPr="004F380E">
        <w:rPr>
          <w:rFonts w:cstheme="minorHAnsi"/>
        </w:rPr>
        <w:t xml:space="preserve"> DNS </w:t>
      </w:r>
      <w:r w:rsidRPr="004F380E">
        <w:rPr>
          <w:rFonts w:cstheme="minorHAnsi"/>
        </w:rPr>
        <w:t>回應，則該分鐘即視為無法供特定</w:t>
      </w:r>
      <w:r w:rsidRPr="004F380E">
        <w:rPr>
          <w:rFonts w:cstheme="minorHAnsi"/>
        </w:rPr>
        <w:t xml:space="preserve"> DNS </w:t>
      </w:r>
      <w:r w:rsidRPr="004F380E">
        <w:rPr>
          <w:rFonts w:cstheme="minorHAnsi"/>
        </w:rPr>
        <w:t>區域使用，但前提是有效</w:t>
      </w:r>
      <w:r w:rsidRPr="004F380E">
        <w:rPr>
          <w:rFonts w:cstheme="minorHAnsi"/>
        </w:rPr>
        <w:t xml:space="preserve"> DNS </w:t>
      </w:r>
      <w:r w:rsidRPr="004F380E">
        <w:rPr>
          <w:rFonts w:cstheme="minorHAnsi"/>
        </w:rPr>
        <w:t>要求係針對與</w:t>
      </w:r>
      <w:r w:rsidRPr="004F380E">
        <w:rPr>
          <w:rFonts w:cstheme="minorHAnsi"/>
        </w:rPr>
        <w:t xml:space="preserve"> DNS </w:t>
      </w:r>
      <w:r w:rsidRPr="004F380E">
        <w:rPr>
          <w:rFonts w:cstheme="minorHAnsi"/>
        </w:rPr>
        <w:t>區域相關聯的所有名稱伺服器提出，而且在</w:t>
      </w:r>
      <w:r w:rsidRPr="004F380E">
        <w:rPr>
          <w:rFonts w:cstheme="minorHAnsi"/>
        </w:rPr>
        <w:t xml:space="preserve"> 60 </w:t>
      </w:r>
      <w:r w:rsidRPr="004F380E">
        <w:rPr>
          <w:rFonts w:cstheme="minorHAnsi"/>
        </w:rPr>
        <w:t>秒內會持續嘗試。</w:t>
      </w:r>
    </w:p>
    <w:p w14:paraId="573D4A15" w14:textId="77777777" w:rsidR="00E42622" w:rsidRPr="004F380E" w:rsidRDefault="00E42622" w:rsidP="00E42622">
      <w:pPr>
        <w:pStyle w:val="ProductList-Body"/>
        <w:rPr>
          <w:rFonts w:cstheme="minorHAnsi"/>
        </w:rPr>
      </w:pPr>
    </w:p>
    <w:p w14:paraId="654FEEA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46837381" w14:textId="77777777" w:rsidR="00E42622" w:rsidRPr="004F380E" w:rsidRDefault="00E42622" w:rsidP="00E42622">
      <w:pPr>
        <w:pStyle w:val="ProductList-Body"/>
        <w:rPr>
          <w:rFonts w:cstheme="minorHAnsi"/>
        </w:rPr>
      </w:pPr>
    </w:p>
    <w:p w14:paraId="3BF2F8DA"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num>
            <m:den>
              <m:r>
                <w:rPr>
                  <w:rFonts w:ascii="Cambria Math" w:hAnsi="Cambria Math" w:cstheme="minorHAnsi" w:hint="eastAsia"/>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34186A1"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9708805" w14:textId="77777777" w:rsidTr="00C94E4B">
        <w:trPr>
          <w:tblHeader/>
        </w:trPr>
        <w:tc>
          <w:tcPr>
            <w:tcW w:w="4688" w:type="dxa"/>
            <w:shd w:val="clear" w:color="auto" w:fill="0072C6"/>
          </w:tcPr>
          <w:p w14:paraId="33D6BA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FC1D0B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3E41750" w14:textId="77777777" w:rsidTr="00C94E4B">
        <w:tc>
          <w:tcPr>
            <w:tcW w:w="4688" w:type="dxa"/>
          </w:tcPr>
          <w:p w14:paraId="4D1F009B" w14:textId="77777777" w:rsidR="00E42622" w:rsidRPr="004F380E" w:rsidRDefault="00E42622" w:rsidP="00C94E4B">
            <w:pPr>
              <w:pStyle w:val="ProductList-OfferingBody"/>
              <w:jc w:val="center"/>
              <w:rPr>
                <w:rFonts w:cstheme="minorHAnsi"/>
              </w:rPr>
            </w:pPr>
            <w:r w:rsidRPr="004F380E">
              <w:rPr>
                <w:rFonts w:cstheme="minorHAnsi"/>
              </w:rPr>
              <w:t>&lt;100</w:t>
            </w:r>
          </w:p>
        </w:tc>
        <w:tc>
          <w:tcPr>
            <w:tcW w:w="4667" w:type="dxa"/>
          </w:tcPr>
          <w:p w14:paraId="39671D8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E034D8" w14:textId="77777777" w:rsidTr="00C94E4B">
        <w:tc>
          <w:tcPr>
            <w:tcW w:w="4688" w:type="dxa"/>
          </w:tcPr>
          <w:p w14:paraId="205F21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7C8379AF"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E43FDEA" w14:textId="77777777" w:rsidTr="00C94E4B">
        <w:tc>
          <w:tcPr>
            <w:tcW w:w="4688" w:type="dxa"/>
          </w:tcPr>
          <w:p w14:paraId="66582F7D"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4667" w:type="dxa"/>
          </w:tcPr>
          <w:p w14:paraId="6022B343" w14:textId="77777777" w:rsidR="00E42622" w:rsidRPr="004F380E" w:rsidRDefault="00E42622" w:rsidP="00C94E4B">
            <w:pPr>
              <w:pStyle w:val="ProductList-OfferingBody"/>
              <w:jc w:val="center"/>
              <w:rPr>
                <w:rFonts w:cstheme="minorHAnsi"/>
              </w:rPr>
            </w:pPr>
            <w:r w:rsidRPr="004F380E">
              <w:rPr>
                <w:rFonts w:cstheme="minorHAnsi"/>
              </w:rPr>
              <w:t>100%</w:t>
            </w:r>
          </w:p>
        </w:tc>
      </w:tr>
    </w:tbl>
    <w:bookmarkStart w:id="256" w:name="_Toc526859658"/>
    <w:p w14:paraId="0170B50E"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5BDE92A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257" w:name="_Toc505679756"/>
      <w:bookmarkStart w:id="258" w:name="_Toc52348953"/>
      <w:bookmarkStart w:id="259" w:name="_Toc120626046"/>
      <w:bookmarkStart w:id="260" w:name="_Toc52348931"/>
      <w:bookmarkStart w:id="261" w:name="_Toc126157392"/>
      <w:r w:rsidRPr="004F380E">
        <w:rPr>
          <w:rFonts w:asciiTheme="minorHAnsi" w:hAnsiTheme="minorHAnsi" w:cstheme="minorHAnsi"/>
        </w:rPr>
        <w:t>事件格線</w:t>
      </w:r>
      <w:bookmarkEnd w:id="257"/>
      <w:bookmarkEnd w:id="258"/>
      <w:bookmarkEnd w:id="259"/>
      <w:bookmarkEnd w:id="261"/>
    </w:p>
    <w:p w14:paraId="04AD1632"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7F392EF6"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」係指在計費月份期間由客戶將事件格線部署在</w:t>
      </w:r>
      <w:r w:rsidRPr="004F380E">
        <w:rPr>
          <w:rFonts w:cstheme="minorHAnsi"/>
          <w:sz w:val="18"/>
          <w:szCs w:val="18"/>
        </w:rPr>
        <w:t xml:space="preserve"> Microsoft Azure </w:t>
      </w:r>
      <w:r w:rsidRPr="004F380E">
        <w:rPr>
          <w:rFonts w:cstheme="minorHAnsi"/>
          <w:sz w:val="18"/>
          <w:szCs w:val="18"/>
        </w:rPr>
        <w:t>訂閱中的總分鐘數。</w:t>
      </w:r>
    </w:p>
    <w:p w14:paraId="4FCB996A"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」係指於指定的</w:t>
      </w:r>
      <w:r w:rsidRPr="004F380E">
        <w:rPr>
          <w:rFonts w:cstheme="minorHAnsi"/>
          <w:sz w:val="18"/>
          <w:szCs w:val="18"/>
        </w:rPr>
        <w:t xml:space="preserve"> Microsoft Azure </w:t>
      </w:r>
      <w:r w:rsidRPr="004F380E">
        <w:rPr>
          <w:rFonts w:cstheme="minorHAnsi"/>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50C94FB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」：每月上線時間百分比係利用下列公式計算：</w:t>
      </w:r>
    </w:p>
    <w:p w14:paraId="560357D9" w14:textId="77777777" w:rsidR="00E42622" w:rsidRPr="004F380E" w:rsidRDefault="00E42622" w:rsidP="00E42622">
      <w:pPr>
        <w:pStyle w:val="ProductList-Body"/>
        <w:rPr>
          <w:rFonts w:cstheme="minorHAnsi"/>
        </w:rPr>
      </w:pPr>
    </w:p>
    <w:p w14:paraId="594E0728" w14:textId="77777777" w:rsidR="00E42622" w:rsidRPr="004F380E" w:rsidRDefault="00000000" w:rsidP="00E42622">
      <w:pPr>
        <w:jc w:val="bot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sz w:val="18"/>
                  <w:szCs w:val="18"/>
                </w:rPr>
                <m:t>可用分鐘數上限</m:t>
              </m:r>
            </m:den>
          </m:f>
          <m:r>
            <w:rPr>
              <w:rFonts w:ascii="Cambria Math" w:hAnsi="Cambria Math" w:cstheme="minorHAnsi"/>
              <w:sz w:val="18"/>
              <w:szCs w:val="18"/>
            </w:rPr>
            <m:t xml:space="preserve"> x 100</m:t>
          </m:r>
        </m:oMath>
      </m:oMathPara>
    </w:p>
    <w:p w14:paraId="217575E1"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3D08C68A" w14:textId="77777777" w:rsidTr="00C94E4B">
        <w:trPr>
          <w:tblHeader/>
        </w:trPr>
        <w:tc>
          <w:tcPr>
            <w:tcW w:w="4695" w:type="dxa"/>
            <w:shd w:val="clear" w:color="auto" w:fill="0072C6"/>
          </w:tcPr>
          <w:p w14:paraId="3238053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2A2DE07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66752AC" w14:textId="77777777" w:rsidTr="00C94E4B">
        <w:trPr>
          <w:trHeight w:val="175"/>
        </w:trPr>
        <w:tc>
          <w:tcPr>
            <w:tcW w:w="4695" w:type="dxa"/>
          </w:tcPr>
          <w:p w14:paraId="14B5746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03F45D9" w14:textId="77777777" w:rsidR="00E42622" w:rsidRPr="004F380E" w:rsidRDefault="00E42622" w:rsidP="00C94E4B">
            <w:pPr>
              <w:pStyle w:val="ProductList-OfferingBody"/>
              <w:tabs>
                <w:tab w:val="left" w:pos="905"/>
                <w:tab w:val="center" w:pos="2635"/>
              </w:tabs>
              <w:jc w:val="center"/>
              <w:rPr>
                <w:rFonts w:cstheme="minorHAnsi"/>
              </w:rPr>
            </w:pPr>
            <w:r w:rsidRPr="004F380E">
              <w:rPr>
                <w:rFonts w:cstheme="minorHAnsi"/>
              </w:rPr>
              <w:t>10%</w:t>
            </w:r>
          </w:p>
        </w:tc>
      </w:tr>
      <w:tr w:rsidR="00E42622" w:rsidRPr="004F380E" w14:paraId="43D78B7D" w14:textId="77777777" w:rsidTr="00C94E4B">
        <w:trPr>
          <w:trHeight w:val="174"/>
        </w:trPr>
        <w:tc>
          <w:tcPr>
            <w:tcW w:w="4695" w:type="dxa"/>
          </w:tcPr>
          <w:p w14:paraId="24DB7D3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35F233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F0F1A5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1718272"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262" w:name="_Toc457821571"/>
      <w:bookmarkStart w:id="263" w:name="_Toc52348981"/>
      <w:bookmarkStart w:id="264" w:name="_Toc120626047"/>
      <w:bookmarkStart w:id="265" w:name="_Toc126157393"/>
      <w:r w:rsidRPr="004F380E">
        <w:rPr>
          <w:rFonts w:asciiTheme="minorHAnsi" w:hAnsiTheme="minorHAnsi" w:cstheme="minorHAnsi"/>
        </w:rPr>
        <w:t>事件中樞</w:t>
      </w:r>
      <w:bookmarkEnd w:id="262"/>
      <w:bookmarkEnd w:id="263"/>
      <w:bookmarkEnd w:id="264"/>
      <w:bookmarkEnd w:id="265"/>
    </w:p>
    <w:p w14:paraId="3AA6344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1530014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」係指透過服務匯流排轉送、佇列、主題或通知中樞，使用服務匯流排所支援之任何通訊協定傳送或接收的任何使用者定義的內容。</w:t>
      </w:r>
    </w:p>
    <w:p w14:paraId="6DADBBD6"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Basic </w:t>
      </w:r>
      <w:r w:rsidRPr="004F380E">
        <w:rPr>
          <w:rFonts w:cstheme="minorHAnsi"/>
          <w:b/>
          <w:bCs/>
          <w:color w:val="00188F"/>
        </w:rPr>
        <w:t>及</w:t>
      </w:r>
      <w:r w:rsidRPr="004F380E">
        <w:rPr>
          <w:rFonts w:cstheme="minorHAnsi"/>
          <w:b/>
          <w:bCs/>
          <w:color w:val="00188F"/>
        </w:rPr>
        <w:t xml:space="preserve"> Standard </w:t>
      </w:r>
      <w:r w:rsidRPr="004F380E">
        <w:rPr>
          <w:rFonts w:cstheme="minorHAnsi"/>
          <w:b/>
          <w:bCs/>
          <w:color w:val="00188F"/>
        </w:rPr>
        <w:t>層事件中樞的每月上線時間計算及服務等級</w:t>
      </w:r>
    </w:p>
    <w:p w14:paraId="3D0BDFA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中部署特定事件中樞之總分鐘數。</w:t>
      </w:r>
    </w:p>
    <w:p w14:paraId="0B90CF1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事件中樞層底下，針對所有事件中樞進行部署之所有部署分鐘數總和。</w:t>
      </w:r>
    </w:p>
    <w:p w14:paraId="4D652D4C"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係指在無法使用事件中樞期間，由客戶在計費月份期間，於指定的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D87A03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17193AA4" w14:textId="77777777" w:rsidR="00E42622" w:rsidRPr="004F380E" w:rsidRDefault="00E42622" w:rsidP="00E42622">
      <w:pPr>
        <w:pStyle w:val="ProductList-Body"/>
        <w:rPr>
          <w:rFonts w:cstheme="minorHAnsi"/>
        </w:rPr>
      </w:pPr>
    </w:p>
    <w:p w14:paraId="3DEB59F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8E6BE36"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Basic </w:t>
      </w:r>
      <w:r w:rsidRPr="004F380E">
        <w:rPr>
          <w:rFonts w:cstheme="minorHAnsi"/>
          <w:b/>
          <w:color w:val="00188F"/>
        </w:rPr>
        <w:t>及</w:t>
      </w:r>
      <w:r w:rsidRPr="004F380E">
        <w:rPr>
          <w:rFonts w:cstheme="minorHAnsi"/>
          <w:b/>
          <w:color w:val="00188F"/>
        </w:rPr>
        <w:t xml:space="preserve"> Standard </w:t>
      </w:r>
      <w:r w:rsidRPr="004F380E">
        <w:rPr>
          <w:rFonts w:cstheme="minorHAnsi"/>
          <w:b/>
          <w:color w:val="00188F"/>
        </w:rPr>
        <w:t>事件中樞層之使用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696BD8F" w14:textId="77777777" w:rsidTr="00C94E4B">
        <w:trPr>
          <w:tblHeader/>
        </w:trPr>
        <w:tc>
          <w:tcPr>
            <w:tcW w:w="5400" w:type="dxa"/>
            <w:shd w:val="clear" w:color="auto" w:fill="0072C6"/>
          </w:tcPr>
          <w:p w14:paraId="171BC5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F76AB4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875E8B5" w14:textId="77777777" w:rsidTr="00C94E4B">
        <w:tc>
          <w:tcPr>
            <w:tcW w:w="5400" w:type="dxa"/>
          </w:tcPr>
          <w:p w14:paraId="7FF2D1D7"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21691C7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3B797DA" w14:textId="77777777" w:rsidTr="00C94E4B">
        <w:tc>
          <w:tcPr>
            <w:tcW w:w="5400" w:type="dxa"/>
          </w:tcPr>
          <w:p w14:paraId="3E6D3BA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F9720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54983B4"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Premium </w:t>
      </w:r>
      <w:r w:rsidRPr="004F380E">
        <w:rPr>
          <w:rFonts w:cstheme="minorHAnsi"/>
          <w:b/>
          <w:bCs/>
          <w:color w:val="00188F"/>
        </w:rPr>
        <w:t>與專用層之事件中樞的每月上線時間計算及服務等級</w:t>
      </w:r>
    </w:p>
    <w:p w14:paraId="404E4D62"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部署分鐘數</w:t>
      </w:r>
      <w:r w:rsidRPr="004F380E">
        <w:rPr>
          <w:rFonts w:cstheme="minorHAnsi"/>
          <w:color w:val="000000" w:themeColor="text1"/>
        </w:rPr>
        <w:t>」係指在計費月份期間於</w:t>
      </w:r>
      <w:r w:rsidRPr="004F380E">
        <w:rPr>
          <w:rFonts w:cstheme="minorHAnsi"/>
          <w:color w:val="000000" w:themeColor="text1"/>
        </w:rPr>
        <w:t xml:space="preserve"> Microsoft Azure </w:t>
      </w:r>
      <w:r w:rsidRPr="004F380E">
        <w:rPr>
          <w:rFonts w:cstheme="minorHAnsi"/>
          <w:color w:val="000000" w:themeColor="text1"/>
        </w:rPr>
        <w:t>中部署特定事件中樞之總分鐘數。</w:t>
      </w:r>
    </w:p>
    <w:p w14:paraId="16FB7CE6"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」係指由客戶在計費月份期間，在</w:t>
      </w:r>
      <w:r w:rsidRPr="004F380E">
        <w:rPr>
          <w:rFonts w:cstheme="minorHAnsi"/>
          <w:color w:val="000000" w:themeColor="text1"/>
        </w:rPr>
        <w:t xml:space="preserve"> Premium </w:t>
      </w:r>
      <w:r w:rsidRPr="004F380E">
        <w:rPr>
          <w:rFonts w:cstheme="minorHAnsi"/>
          <w:color w:val="000000" w:themeColor="text1"/>
        </w:rPr>
        <w:t>或專用事件中樞層下的特定的</w:t>
      </w:r>
      <w:r w:rsidRPr="004F380E">
        <w:rPr>
          <w:rFonts w:cstheme="minorHAnsi"/>
          <w:color w:val="000000" w:themeColor="text1"/>
        </w:rPr>
        <w:t xml:space="preserve"> Microsoft Azure </w:t>
      </w:r>
      <w:r w:rsidRPr="004F380E">
        <w:rPr>
          <w:rFonts w:cstheme="minorHAnsi"/>
          <w:color w:val="000000" w:themeColor="text1"/>
        </w:rPr>
        <w:t>訂閱中，針對所有事件中樞進行部署之所有部署分鐘數總和。</w:t>
      </w:r>
    </w:p>
    <w:p w14:paraId="48F3444B"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停機時間</w:t>
      </w:r>
      <w:r w:rsidRPr="004F380E">
        <w:rPr>
          <w:rFonts w:cstheme="minorHAnsi"/>
          <w:color w:val="000000" w:themeColor="text1"/>
        </w:rPr>
        <w:t>」係指在無法使用事件中樞期間，由客戶在計費月份期間，在</w:t>
      </w:r>
      <w:r w:rsidRPr="004F380E">
        <w:rPr>
          <w:rFonts w:cstheme="minorHAnsi"/>
          <w:color w:val="000000" w:themeColor="text1"/>
        </w:rPr>
        <w:t xml:space="preserve"> Premium </w:t>
      </w:r>
      <w:r w:rsidRPr="004F380E">
        <w:rPr>
          <w:rFonts w:cstheme="minorHAnsi"/>
          <w:color w:val="000000" w:themeColor="text1"/>
        </w:rPr>
        <w:t>或專用事件中樞層下的特定的</w:t>
      </w:r>
      <w:r w:rsidRPr="004F380E">
        <w:rPr>
          <w:rFonts w:cstheme="minorHAnsi"/>
          <w:color w:val="000000" w:themeColor="text1"/>
        </w:rPr>
        <w:t xml:space="preserve"> Microsoft Azure </w:t>
      </w:r>
      <w:r w:rsidRPr="004F380E">
        <w:rPr>
          <w:rFonts w:cstheme="minorHAnsi"/>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78FC8B0" w14:textId="77777777" w:rsidR="00E42622" w:rsidRPr="004F380E" w:rsidRDefault="00E42622" w:rsidP="00E42622">
      <w:pPr>
        <w:pStyle w:val="ProductList-Body"/>
        <w:rPr>
          <w:rFonts w:cstheme="minorHAnsi"/>
        </w:rPr>
      </w:pPr>
      <w:r w:rsidRPr="004F380E">
        <w:rPr>
          <w:rFonts w:cstheme="minorHAnsi"/>
        </w:rPr>
        <w:t>事件中樞之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訂閱之可用分鐘數上限減掉停機時間，再除以可用分鐘數上限。</w:t>
      </w:r>
    </w:p>
    <w:p w14:paraId="2212E0CE" w14:textId="77777777" w:rsidR="00E42622" w:rsidRPr="004F380E" w:rsidRDefault="00E42622" w:rsidP="00E42622">
      <w:pPr>
        <w:pStyle w:val="ProductList-Body"/>
        <w:rPr>
          <w:rFonts w:cstheme="minorHAnsi"/>
        </w:rPr>
      </w:pPr>
      <w:r w:rsidRPr="004F380E">
        <w:rPr>
          <w:rFonts w:cstheme="minorHAnsi"/>
          <w:color w:val="000000" w:themeColor="text1"/>
        </w:rPr>
        <w:t>每月上線時間百分比係使用下列公式表示：</w:t>
      </w:r>
    </w:p>
    <w:p w14:paraId="494702A5" w14:textId="77777777" w:rsidR="00E42622" w:rsidRPr="004F380E" w:rsidRDefault="00E42622" w:rsidP="00E42622">
      <w:pPr>
        <w:pStyle w:val="ProductList-Body"/>
        <w:rPr>
          <w:rFonts w:cstheme="minorHAnsi"/>
        </w:rPr>
      </w:pPr>
    </w:p>
    <w:p w14:paraId="443D5C8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11409DB"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Premium </w:t>
      </w:r>
      <w:r w:rsidRPr="004F380E">
        <w:rPr>
          <w:rFonts w:cstheme="minorHAnsi"/>
          <w:b/>
          <w:color w:val="00188F"/>
        </w:rPr>
        <w:t>或專用層之使用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7720E48" w14:textId="77777777" w:rsidTr="00C94E4B">
        <w:trPr>
          <w:tblHeader/>
        </w:trPr>
        <w:tc>
          <w:tcPr>
            <w:tcW w:w="4695" w:type="dxa"/>
            <w:shd w:val="clear" w:color="auto" w:fill="0072C6"/>
          </w:tcPr>
          <w:p w14:paraId="78CAC35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5B5B8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C42A7E9" w14:textId="77777777" w:rsidTr="00C94E4B">
        <w:tc>
          <w:tcPr>
            <w:tcW w:w="4695" w:type="dxa"/>
          </w:tcPr>
          <w:p w14:paraId="6D9ADFAF"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69841C6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1FEDF08" w14:textId="77777777" w:rsidTr="00C94E4B">
        <w:tc>
          <w:tcPr>
            <w:tcW w:w="4695" w:type="dxa"/>
          </w:tcPr>
          <w:p w14:paraId="74305F3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7EC1F5C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9BF2CF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62CF1B3" w14:textId="77777777" w:rsidR="00E42622" w:rsidRPr="000F1F10" w:rsidRDefault="00E42622" w:rsidP="000F1F10">
      <w:pPr>
        <w:pStyle w:val="ProductList-Offering2Heading"/>
        <w:keepNext/>
        <w:tabs>
          <w:tab w:val="clear" w:pos="360"/>
          <w:tab w:val="clear" w:pos="720"/>
          <w:tab w:val="clear" w:pos="1080"/>
        </w:tabs>
        <w:outlineLvl w:val="2"/>
        <w:rPr>
          <w:rFonts w:ascii="Calibri Light" w:hAnsi="Calibri Light" w:cs="Calibri Light"/>
        </w:rPr>
      </w:pPr>
      <w:bookmarkStart w:id="266" w:name="_Toc457821550"/>
      <w:bookmarkStart w:id="267" w:name="_Toc52348954"/>
      <w:bookmarkStart w:id="268" w:name="_Toc120626048"/>
      <w:bookmarkStart w:id="269" w:name="_Toc126157394"/>
      <w:r w:rsidRPr="000F1F10">
        <w:rPr>
          <w:rFonts w:ascii="Calibri Light" w:hAnsi="Calibri Light" w:cs="Calibri Light"/>
        </w:rPr>
        <w:lastRenderedPageBreak/>
        <w:t xml:space="preserve">Azure </w:t>
      </w:r>
      <w:bookmarkStart w:id="270" w:name="_Hlk119927884"/>
      <w:r w:rsidRPr="000F1F10">
        <w:rPr>
          <w:rFonts w:ascii="Calibri Light" w:hAnsi="Calibri Light" w:cs="Calibri Light"/>
        </w:rPr>
        <w:t>ExpressRoute</w:t>
      </w:r>
      <w:bookmarkEnd w:id="266"/>
      <w:bookmarkEnd w:id="267"/>
      <w:bookmarkEnd w:id="268"/>
      <w:bookmarkEnd w:id="269"/>
      <w:bookmarkEnd w:id="270"/>
    </w:p>
    <w:p w14:paraId="55411E11" w14:textId="77777777" w:rsidR="00E42622" w:rsidRPr="004F380E" w:rsidRDefault="00E42622" w:rsidP="000F1F10">
      <w:pPr>
        <w:pStyle w:val="ProductList-Body"/>
        <w:keepNext/>
        <w:rPr>
          <w:rFonts w:cstheme="minorHAnsi"/>
        </w:rPr>
      </w:pPr>
      <w:r w:rsidRPr="004F380E">
        <w:rPr>
          <w:rFonts w:cstheme="minorHAnsi"/>
          <w:b/>
          <w:color w:val="00188F"/>
        </w:rPr>
        <w:t>新增定義</w:t>
      </w:r>
      <w:r w:rsidRPr="001B6945">
        <w:rPr>
          <w:rFonts w:cstheme="minorHAnsi"/>
          <w:b/>
          <w:bCs/>
        </w:rPr>
        <w:t>：</w:t>
      </w:r>
    </w:p>
    <w:p w14:paraId="3E2B5B4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專用電路</w:t>
      </w:r>
      <w:r w:rsidRPr="004F380E">
        <w:rPr>
          <w:rFonts w:cstheme="minorHAnsi"/>
        </w:rPr>
        <w:t>」係指經由</w:t>
      </w:r>
      <w:r w:rsidRPr="004F380E">
        <w:rPr>
          <w:rFonts w:cstheme="minorHAnsi"/>
        </w:rPr>
        <w:t xml:space="preserve"> ExpressRoute </w:t>
      </w:r>
      <w:r w:rsidRPr="004F380E">
        <w:rPr>
          <w:rFonts w:cstheme="minorHAnsi"/>
        </w:rPr>
        <w:t>連線提供者在貴用戶場所及</w:t>
      </w:r>
      <w:r w:rsidRPr="004F380E">
        <w:rPr>
          <w:rFonts w:cstheme="minorHAnsi"/>
        </w:rPr>
        <w:t xml:space="preserve"> Microsoft Azure </w:t>
      </w:r>
      <w:r w:rsidRPr="004F380E">
        <w:rPr>
          <w:rFonts w:cstheme="minorHAnsi"/>
        </w:rPr>
        <w:t>間，透過</w:t>
      </w:r>
      <w:r w:rsidRPr="004F380E">
        <w:rPr>
          <w:rFonts w:cstheme="minorHAnsi"/>
        </w:rPr>
        <w:t xml:space="preserve"> ExpressRoute </w:t>
      </w:r>
      <w:r w:rsidRPr="004F380E">
        <w:rPr>
          <w:rFonts w:cstheme="minorHAnsi"/>
        </w:rPr>
        <w:t>服務提供連線的邏輯表示法，其中此等連線並不會周遊公開網際網路。</w:t>
      </w:r>
    </w:p>
    <w:p w14:paraId="205A6CB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」係指特定之</w:t>
      </w:r>
      <w:r w:rsidRPr="004F380E">
        <w:rPr>
          <w:rFonts w:cstheme="minorHAnsi"/>
        </w:rPr>
        <w:t xml:space="preserve"> Microsoft Azure </w:t>
      </w:r>
      <w:r w:rsidRPr="004F380E">
        <w:rPr>
          <w:rFonts w:cstheme="minorHAnsi"/>
        </w:rPr>
        <w:t>訂閱的計費月份期間，特定專用電路連結至</w:t>
      </w:r>
      <w:r w:rsidRPr="004F380E">
        <w:rPr>
          <w:rFonts w:cstheme="minorHAnsi"/>
        </w:rPr>
        <w:t xml:space="preserve"> Microsoft Azure </w:t>
      </w:r>
      <w:r w:rsidRPr="004F380E">
        <w:rPr>
          <w:rFonts w:cstheme="minorHAnsi"/>
        </w:rPr>
        <w:t>中的一個或多個虛擬網路之總分鐘數。</w:t>
      </w:r>
    </w:p>
    <w:p w14:paraId="480A91B6"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虛擬網路</w:t>
      </w:r>
      <w:r w:rsidRPr="004F380E">
        <w:rPr>
          <w:rFonts w:cstheme="minorHAnsi"/>
        </w:rPr>
        <w:t>」係指內含使用者定義的</w:t>
      </w:r>
      <w:r w:rsidRPr="004F380E">
        <w:rPr>
          <w:rFonts w:cstheme="minorHAnsi"/>
        </w:rPr>
        <w:t xml:space="preserve"> IP </w:t>
      </w:r>
      <w:r w:rsidRPr="004F380E">
        <w:rPr>
          <w:rFonts w:cstheme="minorHAnsi"/>
        </w:rPr>
        <w:t>位址之集合，以及在</w:t>
      </w:r>
      <w:r w:rsidRPr="004F380E">
        <w:rPr>
          <w:rFonts w:cstheme="minorHAnsi"/>
        </w:rPr>
        <w:t xml:space="preserve"> Microsoft Azure </w:t>
      </w:r>
      <w:r w:rsidRPr="004F380E">
        <w:rPr>
          <w:rFonts w:cstheme="minorHAnsi"/>
        </w:rPr>
        <w:t>內形成網路界限之子集合的虛擬私人網路。</w:t>
      </w:r>
    </w:p>
    <w:p w14:paraId="5884C10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VPN </w:t>
      </w:r>
      <w:r w:rsidRPr="004F380E">
        <w:rPr>
          <w:rFonts w:cstheme="minorHAnsi"/>
          <w:b/>
          <w:color w:val="00188F"/>
        </w:rPr>
        <w:t>閘道</w:t>
      </w:r>
      <w:r w:rsidRPr="004F380E">
        <w:rPr>
          <w:rFonts w:cstheme="minorHAnsi"/>
        </w:rPr>
        <w:t>」係指可促進虛擬網路和客戶內部網路間之跨內部連線的閘道。</w:t>
      </w:r>
    </w:p>
    <w:p w14:paraId="77EE993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」係指特定</w:t>
      </w:r>
      <w:r w:rsidRPr="004F380E">
        <w:rPr>
          <w:rFonts w:cstheme="minorHAnsi"/>
        </w:rPr>
        <w:t xml:space="preserve"> Microsoft Azure </w:t>
      </w:r>
      <w:r w:rsidRPr="004F380E">
        <w:rPr>
          <w:rFonts w:cstheme="minorHAnsi"/>
        </w:rPr>
        <w:t>訂閱的計費月份期間，無法使用專用電路的總累積分鐘數。如果在某分鐘內，貴用戶試圖與虛擬網路相關聯</w:t>
      </w:r>
      <w:r w:rsidRPr="004F380E">
        <w:rPr>
          <w:rFonts w:cstheme="minorHAnsi"/>
        </w:rPr>
        <w:t xml:space="preserve"> VPN </w:t>
      </w:r>
      <w:r w:rsidRPr="004F380E">
        <w:rPr>
          <w:rFonts w:cstheme="minorHAnsi"/>
        </w:rPr>
        <w:t>閘道建立</w:t>
      </w:r>
      <w:r w:rsidRPr="004F380E">
        <w:rPr>
          <w:rFonts w:cstheme="minorHAnsi"/>
        </w:rPr>
        <w:t xml:space="preserve"> IP </w:t>
      </w:r>
      <w:r w:rsidRPr="004F380E">
        <w:rPr>
          <w:rFonts w:cstheme="minorHAnsi"/>
        </w:rPr>
        <w:t>等級連線但失敗時間超過三十秒，則該分鐘便視為無法供特定專用電路使用。</w:t>
      </w:r>
    </w:p>
    <w:p w14:paraId="177995A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」係使用下列公式計算：</w:t>
      </w:r>
    </w:p>
    <w:p w14:paraId="2E6DD44C" w14:textId="77777777" w:rsidR="00E42622" w:rsidRPr="004F380E" w:rsidRDefault="00E42622" w:rsidP="00E42622">
      <w:pPr>
        <w:pStyle w:val="ProductList-Body"/>
        <w:rPr>
          <w:rFonts w:cstheme="minorHAnsi"/>
        </w:rPr>
      </w:pPr>
    </w:p>
    <w:p w14:paraId="467631C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F60E57B"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r w:rsidRPr="004F380E">
        <w:rPr>
          <w:rFonts w:cstheme="minorHAnsi"/>
        </w:rPr>
        <w:t>下列服務等級及服務折讓，亦適用於客戶對</w:t>
      </w:r>
      <w:r w:rsidRPr="004F380E">
        <w:rPr>
          <w:rFonts w:cstheme="minorHAnsi"/>
        </w:rPr>
        <w:t xml:space="preserve"> ExpressRoute </w:t>
      </w:r>
      <w:r w:rsidRPr="004F380E">
        <w:rPr>
          <w:rFonts w:cstheme="minorHAnsi"/>
        </w:rPr>
        <w:t>服務內每個專用電路之使用。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1C52E79" w14:textId="77777777" w:rsidTr="00C94E4B">
        <w:trPr>
          <w:tblHeader/>
        </w:trPr>
        <w:tc>
          <w:tcPr>
            <w:tcW w:w="4695" w:type="dxa"/>
            <w:shd w:val="clear" w:color="auto" w:fill="0072C6"/>
          </w:tcPr>
          <w:p w14:paraId="035064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E19E07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AFAEF57" w14:textId="77777777" w:rsidTr="00C94E4B">
        <w:tc>
          <w:tcPr>
            <w:tcW w:w="4695" w:type="dxa"/>
          </w:tcPr>
          <w:p w14:paraId="04947808"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4ECD74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1031A83" w14:textId="77777777" w:rsidTr="00C94E4B">
        <w:tc>
          <w:tcPr>
            <w:tcW w:w="4695" w:type="dxa"/>
          </w:tcPr>
          <w:p w14:paraId="47BCA48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2B0103F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1CFB5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5E40E9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271" w:name="_Toc120626049"/>
      <w:bookmarkStart w:id="272" w:name="_Toc126157395"/>
      <w:r w:rsidRPr="000F1F10">
        <w:rPr>
          <w:rFonts w:ascii="Calibri Light" w:hAnsi="Calibri Light" w:cs="Calibri Light"/>
        </w:rPr>
        <w:t xml:space="preserve">Azure </w:t>
      </w:r>
      <w:r w:rsidRPr="00450FA7">
        <w:rPr>
          <w:rFonts w:cstheme="majorHAnsi"/>
        </w:rPr>
        <w:t>防火牆</w:t>
      </w:r>
      <w:bookmarkEnd w:id="256"/>
      <w:bookmarkEnd w:id="260"/>
      <w:bookmarkEnd w:id="271"/>
      <w:bookmarkEnd w:id="272"/>
    </w:p>
    <w:p w14:paraId="39101DE8"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A58147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Azure </w:t>
      </w:r>
      <w:r w:rsidRPr="004F380E">
        <w:rPr>
          <w:rFonts w:cstheme="minorHAnsi"/>
          <w:b/>
          <w:color w:val="00188F"/>
        </w:rPr>
        <w:t>防火牆服務</w:t>
      </w:r>
      <w:r w:rsidRPr="004F380E">
        <w:rPr>
          <w:rFonts w:cstheme="minorHAnsi"/>
        </w:rPr>
        <w:t>」係指部署在客戶虛擬網絡中的邏輯防火牆執行個體。</w:t>
      </w:r>
    </w:p>
    <w:p w14:paraId="6015E222" w14:textId="77777777" w:rsidR="00E42622" w:rsidRPr="004F380E" w:rsidRDefault="00E42622" w:rsidP="00E42622">
      <w:pPr>
        <w:pStyle w:val="ProductList-Body"/>
        <w:rPr>
          <w:rFonts w:cstheme="minorHAnsi"/>
        </w:rPr>
      </w:pPr>
    </w:p>
    <w:p w14:paraId="42912870" w14:textId="77777777" w:rsidR="00E42622" w:rsidRPr="004F380E" w:rsidRDefault="00E42622" w:rsidP="00E42622">
      <w:pPr>
        <w:pStyle w:val="ProductList-Body"/>
        <w:rPr>
          <w:rFonts w:cstheme="minorHAnsi"/>
        </w:rPr>
      </w:pPr>
      <w:r w:rsidRPr="004F380E">
        <w:rPr>
          <w:rFonts w:cstheme="minorHAnsi"/>
          <w:b/>
          <w:bCs/>
          <w:color w:val="00188F"/>
        </w:rPr>
        <w:t>部署於單一可用性區域的</w:t>
      </w:r>
      <w:r w:rsidRPr="004F380E">
        <w:rPr>
          <w:rFonts w:cstheme="minorHAnsi"/>
          <w:b/>
          <w:bCs/>
          <w:color w:val="00188F"/>
        </w:rPr>
        <w:t xml:space="preserve"> Azure </w:t>
      </w:r>
      <w:r w:rsidRPr="004F380E">
        <w:rPr>
          <w:rFonts w:cstheme="minorHAnsi"/>
          <w:b/>
          <w:bCs/>
          <w:color w:val="00188F"/>
        </w:rPr>
        <w:t>防火牆服務每月運作時間計算和服務等級</w:t>
      </w:r>
    </w:p>
    <w:p w14:paraId="55C934B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」係指在計費月份期間，該</w:t>
      </w:r>
      <w:r w:rsidRPr="004F380E">
        <w:rPr>
          <w:rFonts w:cstheme="minorHAnsi"/>
        </w:rPr>
        <w:t xml:space="preserve"> Azure </w:t>
      </w:r>
      <w:r w:rsidRPr="004F380E">
        <w:rPr>
          <w:rFonts w:cstheme="minorHAnsi"/>
        </w:rPr>
        <w:t>防火牆部署於</w:t>
      </w:r>
      <w:r w:rsidRPr="004F380E">
        <w:rPr>
          <w:rFonts w:cstheme="minorHAnsi"/>
        </w:rPr>
        <w:t xml:space="preserve"> Microsoft Azure </w:t>
      </w:r>
      <w:r w:rsidRPr="004F380E">
        <w:rPr>
          <w:rFonts w:cstheme="minorHAnsi"/>
        </w:rPr>
        <w:t>訂閱中的累積分鐘數總和。</w:t>
      </w:r>
    </w:p>
    <w:p w14:paraId="22F83D2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」係指在特定</w:t>
      </w:r>
      <w:r w:rsidRPr="004F380E">
        <w:rPr>
          <w:rFonts w:cstheme="minorHAnsi"/>
        </w:rPr>
        <w:t xml:space="preserve"> Azure </w:t>
      </w:r>
      <w:r w:rsidRPr="004F380E">
        <w:rPr>
          <w:rFonts w:cstheme="minorHAnsi"/>
        </w:rPr>
        <w:t>防火牆服務計費月份中，</w:t>
      </w:r>
      <w:r w:rsidRPr="004F380E">
        <w:rPr>
          <w:rFonts w:cstheme="minorHAnsi"/>
        </w:rPr>
        <w:t xml:space="preserve">Azure </w:t>
      </w:r>
      <w:r w:rsidRPr="004F380E">
        <w:rPr>
          <w:rFonts w:cstheme="minorHAnsi"/>
        </w:rPr>
        <w:t>防火牆服務無法使用期間的總累積可用分鐘數上限。如果某分鐘內試圖建立與</w:t>
      </w:r>
      <w:r w:rsidRPr="004F380E">
        <w:rPr>
          <w:rFonts w:cstheme="minorHAnsi"/>
        </w:rPr>
        <w:t xml:space="preserve"> Azure </w:t>
      </w:r>
      <w:r w:rsidRPr="004F380E">
        <w:rPr>
          <w:rFonts w:cstheme="minorHAnsi"/>
        </w:rPr>
        <w:t>防火牆服務的連線但均無法成功，則該分鐘便視為無法使用。</w:t>
      </w:r>
    </w:p>
    <w:p w14:paraId="284DDD00"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4E2423D0" w14:textId="77777777" w:rsidR="00E42622" w:rsidRPr="004F380E" w:rsidRDefault="00E42622" w:rsidP="00E42622">
      <w:pPr>
        <w:pStyle w:val="ProductList-Body"/>
        <w:rPr>
          <w:rFonts w:cstheme="minorHAnsi"/>
        </w:rPr>
      </w:pPr>
    </w:p>
    <w:p w14:paraId="5B7EC21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28E90343" w14:textId="77777777" w:rsidR="00E42622" w:rsidRPr="004F380E" w:rsidRDefault="00E42622" w:rsidP="00E42622">
      <w:pPr>
        <w:pStyle w:val="ProductList-Body"/>
        <w:keepNext/>
        <w:rPr>
          <w:rFonts w:cstheme="minorHAnsi"/>
        </w:rPr>
      </w:pPr>
      <w:r w:rsidRPr="004F380E">
        <w:rPr>
          <w:rFonts w:cstheme="minorHAnsi"/>
          <w:b/>
          <w:color w:val="00188F"/>
        </w:rPr>
        <w:t>以下服務等級和服務折讓適用於客戶使用部署在單一可用性區域</w:t>
      </w:r>
      <w:r w:rsidRPr="004F380E">
        <w:rPr>
          <w:rFonts w:cstheme="minorHAnsi"/>
          <w:b/>
          <w:color w:val="00188F"/>
        </w:rPr>
        <w:t xml:space="preserve"> Azure </w:t>
      </w:r>
      <w:r w:rsidRPr="004F380E">
        <w:rPr>
          <w:rFonts w:cstheme="minorHAnsi"/>
          <w:b/>
          <w:color w:val="00188F"/>
        </w:rPr>
        <w:t>防火牆的情況：</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0B97FD5" w14:textId="77777777" w:rsidTr="00C94E4B">
        <w:trPr>
          <w:tblHeader/>
        </w:trPr>
        <w:tc>
          <w:tcPr>
            <w:tcW w:w="5400" w:type="dxa"/>
            <w:shd w:val="clear" w:color="auto" w:fill="0072C6"/>
          </w:tcPr>
          <w:p w14:paraId="0E2EF47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A6431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2A0C102" w14:textId="77777777" w:rsidTr="00C94E4B">
        <w:tc>
          <w:tcPr>
            <w:tcW w:w="5400" w:type="dxa"/>
          </w:tcPr>
          <w:p w14:paraId="5769E140"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13F32A0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DDA26B" w14:textId="77777777" w:rsidTr="00C94E4B">
        <w:tc>
          <w:tcPr>
            <w:tcW w:w="5400" w:type="dxa"/>
          </w:tcPr>
          <w:p w14:paraId="1C1961D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CB2F2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EACD13E" w14:textId="77777777" w:rsidR="00E42622" w:rsidRPr="004F380E" w:rsidRDefault="00E42622" w:rsidP="00E42622">
      <w:pPr>
        <w:pStyle w:val="ProductList-Body"/>
        <w:spacing w:before="240"/>
        <w:rPr>
          <w:rFonts w:cstheme="minorHAnsi"/>
        </w:rPr>
      </w:pPr>
      <w:r w:rsidRPr="004F380E">
        <w:rPr>
          <w:rFonts w:cstheme="minorHAnsi"/>
          <w:b/>
          <w:bCs/>
          <w:color w:val="00188F"/>
        </w:rPr>
        <w:t>部署於兩個或多個可用性區域的</w:t>
      </w:r>
      <w:r w:rsidRPr="004F380E">
        <w:rPr>
          <w:rFonts w:cstheme="minorHAnsi"/>
          <w:b/>
          <w:bCs/>
          <w:color w:val="00188F"/>
        </w:rPr>
        <w:t xml:space="preserve"> Azure </w:t>
      </w:r>
      <w:r w:rsidRPr="004F380E">
        <w:rPr>
          <w:rFonts w:cstheme="minorHAnsi"/>
          <w:b/>
          <w:bCs/>
          <w:color w:val="00188F"/>
        </w:rPr>
        <w:t>防火牆服務每月運作時間計算和服務等級</w:t>
      </w:r>
    </w:p>
    <w:p w14:paraId="06E4005C" w14:textId="77777777" w:rsidR="00E42622" w:rsidRPr="004F380E" w:rsidRDefault="00E42622" w:rsidP="00E42622">
      <w:pPr>
        <w:pStyle w:val="ProductList-Body"/>
        <w:rPr>
          <w:rFonts w:cstheme="minorHAnsi"/>
        </w:rPr>
      </w:pPr>
      <w:r w:rsidRPr="004F380E">
        <w:rPr>
          <w:rFonts w:cstheme="minorHAnsi"/>
          <w:b/>
          <w:bCs/>
          <w:color w:val="00188F"/>
        </w:rPr>
        <w:t>「可用分鐘數上限」</w:t>
      </w:r>
      <w:r w:rsidRPr="004F380E">
        <w:rPr>
          <w:rFonts w:cstheme="minorHAnsi"/>
          <w:color w:val="000000" w:themeColor="text1"/>
        </w:rPr>
        <w:t>係指在計費月份期間，該</w:t>
      </w:r>
      <w:r w:rsidRPr="004F380E">
        <w:rPr>
          <w:rFonts w:cstheme="minorHAnsi"/>
          <w:color w:val="000000" w:themeColor="text1"/>
        </w:rPr>
        <w:t xml:space="preserve"> Azure </w:t>
      </w:r>
      <w:r w:rsidRPr="004F380E">
        <w:rPr>
          <w:rFonts w:cstheme="minorHAnsi"/>
          <w:color w:val="000000" w:themeColor="text1"/>
        </w:rPr>
        <w:t>防火牆服務部署於</w:t>
      </w:r>
      <w:r w:rsidRPr="004F380E">
        <w:rPr>
          <w:rFonts w:cstheme="minorHAnsi"/>
          <w:color w:val="000000" w:themeColor="text1"/>
        </w:rPr>
        <w:t xml:space="preserve"> Microsoft Azure </w:t>
      </w:r>
      <w:r w:rsidRPr="004F380E">
        <w:rPr>
          <w:rFonts w:cstheme="minorHAnsi"/>
          <w:color w:val="000000" w:themeColor="text1"/>
        </w:rPr>
        <w:t>訂閱內相同區域中兩個或多個可用性區域的累積分鐘數總和。</w:t>
      </w:r>
    </w:p>
    <w:p w14:paraId="73EE6BD0"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係指在計費月份期間，當</w:t>
      </w:r>
      <w:r w:rsidRPr="004F380E">
        <w:rPr>
          <w:rFonts w:cstheme="minorHAnsi"/>
          <w:color w:val="000000" w:themeColor="text1"/>
        </w:rPr>
        <w:t xml:space="preserve"> Azure </w:t>
      </w:r>
      <w:r w:rsidRPr="004F380E">
        <w:rPr>
          <w:rFonts w:cstheme="minorHAnsi"/>
          <w:color w:val="000000" w:themeColor="text1"/>
        </w:rPr>
        <w:t>防火牆服務無法使用時，部署在兩個或多個可用性區域之特定</w:t>
      </w:r>
      <w:r w:rsidRPr="004F380E">
        <w:rPr>
          <w:rFonts w:cstheme="minorHAnsi"/>
          <w:color w:val="000000" w:themeColor="text1"/>
        </w:rPr>
        <w:t xml:space="preserve"> Azure </w:t>
      </w:r>
      <w:r w:rsidRPr="004F380E">
        <w:rPr>
          <w:rFonts w:cstheme="minorHAnsi"/>
          <w:color w:val="000000" w:themeColor="text1"/>
        </w:rPr>
        <w:t>防火牆服務的總累積可用分鐘數上限。如果某分鐘內試圖建立與</w:t>
      </w:r>
      <w:r w:rsidRPr="004F380E">
        <w:rPr>
          <w:rFonts w:cstheme="minorHAnsi"/>
          <w:color w:val="000000" w:themeColor="text1"/>
        </w:rPr>
        <w:t xml:space="preserve"> Azure </w:t>
      </w:r>
      <w:r w:rsidRPr="004F380E">
        <w:rPr>
          <w:rFonts w:cstheme="minorHAnsi"/>
          <w:color w:val="000000" w:themeColor="text1"/>
        </w:rPr>
        <w:t>防火牆服務的連線但均無法成功，則該分鐘便視為無法使用。</w:t>
      </w:r>
    </w:p>
    <w:p w14:paraId="1CAAF2B7"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部署在兩個或更多可用性區域的</w:t>
      </w:r>
      <w:r w:rsidRPr="004F380E">
        <w:rPr>
          <w:rFonts w:cstheme="minorHAnsi"/>
        </w:rPr>
        <w:t xml:space="preserve"> Azure </w:t>
      </w:r>
      <w:r w:rsidRPr="004F380E">
        <w:rPr>
          <w:rFonts w:cstheme="minorHAnsi"/>
        </w:rPr>
        <w:t>防火牆</w:t>
      </w:r>
      <w:r w:rsidRPr="004F380E">
        <w:rPr>
          <w:rFonts w:cstheme="minorHAnsi"/>
          <w:b/>
          <w:bCs/>
          <w:color w:val="00188F"/>
        </w:rPr>
        <w:t>「每月運作時間百分比」</w:t>
      </w:r>
      <w:r w:rsidRPr="004F380E">
        <w:rPr>
          <w:rFonts w:cstheme="minorHAnsi"/>
          <w:color w:val="000000" w:themeColor="text1"/>
        </w:rPr>
        <w:t>使用下列公式計算：</w:t>
      </w:r>
    </w:p>
    <w:p w14:paraId="652E1C89" w14:textId="77777777" w:rsidR="00E42622" w:rsidRPr="004F380E" w:rsidRDefault="00E42622" w:rsidP="00E42622">
      <w:pPr>
        <w:pStyle w:val="ProductList-Body"/>
        <w:tabs>
          <w:tab w:val="clear" w:pos="360"/>
          <w:tab w:val="clear" w:pos="720"/>
          <w:tab w:val="clear" w:pos="1080"/>
        </w:tabs>
        <w:rPr>
          <w:rFonts w:cstheme="minorHAnsi"/>
        </w:rPr>
      </w:pPr>
    </w:p>
    <w:p w14:paraId="3509AD9B"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F55D41F"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下列服務等級及服務折讓適用於客戶對部署於相同區域內兩個或多個可用性區域中</w:t>
      </w:r>
      <w:r w:rsidRPr="004F380E">
        <w:rPr>
          <w:rFonts w:cstheme="minorHAnsi"/>
          <w:b/>
          <w:color w:val="00188F"/>
        </w:rPr>
        <w:t xml:space="preserve"> Azure </w:t>
      </w:r>
      <w:r w:rsidRPr="004F380E">
        <w:rPr>
          <w:rFonts w:cstheme="minorHAnsi"/>
          <w:b/>
          <w:color w:val="00188F"/>
        </w:rPr>
        <w:t>防火牆之使用：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4E1E99E" w14:textId="77777777" w:rsidTr="00C94E4B">
        <w:trPr>
          <w:tblHeader/>
        </w:trPr>
        <w:tc>
          <w:tcPr>
            <w:tcW w:w="4695" w:type="dxa"/>
            <w:shd w:val="clear" w:color="auto" w:fill="0072C6"/>
          </w:tcPr>
          <w:p w14:paraId="2AB787A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5DDCA63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3943D3E" w14:textId="77777777" w:rsidTr="00C94E4B">
        <w:tc>
          <w:tcPr>
            <w:tcW w:w="4695" w:type="dxa"/>
          </w:tcPr>
          <w:p w14:paraId="19CC377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4A791E8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DFC0D0" w14:textId="77777777" w:rsidTr="00C94E4B">
        <w:tc>
          <w:tcPr>
            <w:tcW w:w="4695" w:type="dxa"/>
          </w:tcPr>
          <w:p w14:paraId="08FE291A"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4660" w:type="dxa"/>
          </w:tcPr>
          <w:p w14:paraId="197B790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2F4C44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31AB407"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3" w:name="_Toc120626050"/>
      <w:bookmarkStart w:id="274" w:name="_Toc52348932"/>
      <w:bookmarkStart w:id="275" w:name="_Toc126157396"/>
      <w:r w:rsidRPr="000F1F10">
        <w:rPr>
          <w:rFonts w:ascii="Calibri Light" w:hAnsi="Calibri Light" w:cs="Calibri Light"/>
        </w:rPr>
        <w:t xml:space="preserve">Azure </w:t>
      </w:r>
      <w:r w:rsidRPr="00450FA7">
        <w:rPr>
          <w:rFonts w:cstheme="majorHAnsi"/>
        </w:rPr>
        <w:t>流體轉送</w:t>
      </w:r>
      <w:bookmarkEnd w:id="273"/>
      <w:bookmarkEnd w:id="275"/>
    </w:p>
    <w:p w14:paraId="4279616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4599DB9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w:t>
      </w:r>
      <w:r w:rsidRPr="004F380E">
        <w:rPr>
          <w:rFonts w:cstheme="minorHAnsi"/>
        </w:rPr>
        <w:t xml:space="preserve"> Microsoft Azure </w:t>
      </w:r>
      <w:r w:rsidRPr="004F380E">
        <w:rPr>
          <w:rFonts w:cstheme="minorHAnsi"/>
        </w:rPr>
        <w:t>訂閱中部署至少一個</w:t>
      </w:r>
      <w:r w:rsidRPr="004F380E">
        <w:rPr>
          <w:rFonts w:cstheme="minorHAnsi"/>
        </w:rPr>
        <w:t xml:space="preserve"> Azure </w:t>
      </w:r>
      <w:r w:rsidRPr="004F380E">
        <w:rPr>
          <w:rFonts w:cstheme="minorHAnsi"/>
        </w:rPr>
        <w:t>流體轉送期間的總累積分鐘數。</w:t>
      </w:r>
    </w:p>
    <w:p w14:paraId="3A894A4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」係指在計費月份期間，部署至少一個</w:t>
      </w:r>
      <w:r w:rsidRPr="004F380E">
        <w:rPr>
          <w:rFonts w:cstheme="minorHAnsi"/>
        </w:rPr>
        <w:t xml:space="preserve"> Azure </w:t>
      </w:r>
      <w:r w:rsidRPr="004F380E">
        <w:rPr>
          <w:rFonts w:cstheme="minorHAnsi"/>
        </w:rPr>
        <w:t>流體轉送資源，但無法取得該</w:t>
      </w:r>
      <w:r w:rsidRPr="004F380E">
        <w:rPr>
          <w:rFonts w:cstheme="minorHAnsi"/>
        </w:rPr>
        <w:t xml:space="preserve"> Azure </w:t>
      </w:r>
      <w:r w:rsidRPr="004F380E">
        <w:rPr>
          <w:rFonts w:cstheme="minorHAnsi"/>
        </w:rPr>
        <w:t>流體轉送資源之服務呼叫的累積可用分鐘數上限。</w:t>
      </w:r>
    </w:p>
    <w:p w14:paraId="3FF26D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5269BCFD" w14:textId="77777777" w:rsidR="00E42622" w:rsidRPr="004F380E" w:rsidRDefault="00E42622" w:rsidP="00E42622">
      <w:pPr>
        <w:pStyle w:val="ProductList-Body"/>
        <w:tabs>
          <w:tab w:val="clear" w:pos="360"/>
          <w:tab w:val="clear" w:pos="720"/>
          <w:tab w:val="clear" w:pos="1080"/>
        </w:tabs>
        <w:rPr>
          <w:rFonts w:cstheme="minorHAnsi"/>
        </w:rPr>
      </w:pPr>
    </w:p>
    <w:p w14:paraId="3D840602"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0CE75B3D"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Azure </w:t>
      </w:r>
      <w:r w:rsidRPr="004F380E">
        <w:rPr>
          <w:rFonts w:cstheme="minorHAnsi"/>
          <w:b/>
          <w:bCs/>
          <w:color w:val="00188F"/>
        </w:rPr>
        <w:t>流體轉送資源之使用：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5CE0C7A" w14:textId="77777777" w:rsidTr="00C94E4B">
        <w:trPr>
          <w:tblHeader/>
        </w:trPr>
        <w:tc>
          <w:tcPr>
            <w:tcW w:w="4688" w:type="dxa"/>
            <w:shd w:val="clear" w:color="auto" w:fill="0072C6"/>
          </w:tcPr>
          <w:p w14:paraId="22A3E4D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48ECFF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8ABE83B" w14:textId="77777777" w:rsidTr="00C94E4B">
        <w:tc>
          <w:tcPr>
            <w:tcW w:w="4688" w:type="dxa"/>
          </w:tcPr>
          <w:p w14:paraId="7CC18FE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8BAFDE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7FA1DFE" w14:textId="77777777" w:rsidTr="00C94E4B">
        <w:tc>
          <w:tcPr>
            <w:tcW w:w="4688" w:type="dxa"/>
          </w:tcPr>
          <w:p w14:paraId="65F8DA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6DC998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15D663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7278774"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6" w:name="_Toc120626051"/>
      <w:bookmarkStart w:id="277" w:name="_Toc126157397"/>
      <w:r w:rsidRPr="000F1F10">
        <w:rPr>
          <w:rFonts w:ascii="Calibri Light" w:hAnsi="Calibri Light" w:cs="Calibri Light"/>
        </w:rPr>
        <w:t xml:space="preserve">Azure Front Door </w:t>
      </w:r>
      <w:r w:rsidRPr="00450FA7">
        <w:rPr>
          <w:rFonts w:cstheme="majorHAnsi"/>
        </w:rPr>
        <w:t>和</w:t>
      </w:r>
      <w:r w:rsidRPr="00450FA7">
        <w:rPr>
          <w:rFonts w:cstheme="majorHAnsi"/>
        </w:rPr>
        <w:t xml:space="preserve"> </w:t>
      </w:r>
      <w:r w:rsidRPr="000F1F10">
        <w:rPr>
          <w:rFonts w:ascii="Calibri Light" w:hAnsi="Calibri Light" w:cs="Calibri Light"/>
        </w:rPr>
        <w:t>Azure Front Door</w:t>
      </w:r>
      <w:r w:rsidRPr="00450FA7">
        <w:rPr>
          <w:rFonts w:cstheme="majorHAnsi"/>
        </w:rPr>
        <w:t xml:space="preserve"> (</w:t>
      </w:r>
      <w:r w:rsidRPr="00450FA7">
        <w:rPr>
          <w:rFonts w:cstheme="majorHAnsi"/>
        </w:rPr>
        <w:t>傳統</w:t>
      </w:r>
      <w:r w:rsidRPr="00450FA7">
        <w:rPr>
          <w:rFonts w:cstheme="majorHAnsi"/>
        </w:rPr>
        <w:t>)</w:t>
      </w:r>
      <w:bookmarkEnd w:id="276"/>
      <w:bookmarkEnd w:id="277"/>
    </w:p>
    <w:p w14:paraId="02843274" w14:textId="77777777" w:rsidR="00E42622" w:rsidRPr="004F380E" w:rsidRDefault="00E42622" w:rsidP="00E42622">
      <w:pPr>
        <w:pStyle w:val="ProductList-Body"/>
        <w:rPr>
          <w:rFonts w:cstheme="minorHAnsi"/>
        </w:rPr>
      </w:pPr>
      <w:r w:rsidRPr="004F380E">
        <w:rPr>
          <w:rFonts w:cstheme="minorHAnsi"/>
          <w:b/>
          <w:bCs/>
          <w:color w:val="00188F"/>
        </w:rPr>
        <w:t xml:space="preserve">Azure Front Door </w:t>
      </w:r>
      <w:r w:rsidRPr="004F380E">
        <w:rPr>
          <w:rFonts w:cstheme="minorHAnsi"/>
          <w:b/>
          <w:bCs/>
          <w:color w:val="00188F"/>
        </w:rPr>
        <w:t>和</w:t>
      </w:r>
      <w:r w:rsidRPr="004F380E">
        <w:rPr>
          <w:rFonts w:cstheme="minorHAnsi"/>
          <w:b/>
          <w:bCs/>
          <w:color w:val="00188F"/>
        </w:rPr>
        <w:t xml:space="preserve"> Azure Front Door (</w:t>
      </w:r>
      <w:r w:rsidRPr="004F380E">
        <w:rPr>
          <w:rFonts w:cstheme="minorHAnsi"/>
          <w:b/>
          <w:bCs/>
          <w:color w:val="00188F"/>
        </w:rPr>
        <w:t>傳統</w:t>
      </w:r>
      <w:r w:rsidRPr="004F380E">
        <w:rPr>
          <w:rFonts w:cstheme="minorHAnsi"/>
          <w:b/>
          <w:bCs/>
          <w:color w:val="00188F"/>
        </w:rPr>
        <w:t xml:space="preserve">) </w:t>
      </w:r>
      <w:r w:rsidRPr="004F380E">
        <w:rPr>
          <w:rFonts w:cstheme="minorHAnsi"/>
          <w:b/>
          <w:bCs/>
          <w:color w:val="00188F"/>
        </w:rPr>
        <w:t>每月運作時間計算與服務等級</w:t>
      </w:r>
    </w:p>
    <w:p w14:paraId="2490404B" w14:textId="77777777" w:rsidR="00E42622" w:rsidRPr="004F380E" w:rsidRDefault="00E42622" w:rsidP="00E42622">
      <w:pPr>
        <w:pStyle w:val="ProductList-Body"/>
        <w:rPr>
          <w:rFonts w:cstheme="minorHAnsi"/>
        </w:rPr>
      </w:pPr>
      <w:r w:rsidRPr="004F380E">
        <w:rPr>
          <w:rFonts w:cstheme="minorHAnsi"/>
        </w:rPr>
        <w:t xml:space="preserve">Microsoft </w:t>
      </w:r>
      <w:r w:rsidRPr="004F380E">
        <w:rPr>
          <w:rFonts w:cstheme="minorHAnsi"/>
        </w:rPr>
        <w:t>將從客戶所使用之任何商業方面合理獨立的衡量系統檢閱資料。</w:t>
      </w:r>
    </w:p>
    <w:p w14:paraId="4CFF40E9" w14:textId="77777777" w:rsidR="00E42622" w:rsidRPr="004F380E" w:rsidRDefault="00E42622" w:rsidP="00E42622">
      <w:pPr>
        <w:pStyle w:val="ProductList-Body"/>
        <w:rPr>
          <w:rFonts w:cstheme="minorHAnsi"/>
        </w:rPr>
      </w:pPr>
    </w:p>
    <w:p w14:paraId="7769F5F2" w14:textId="77777777" w:rsidR="00E42622" w:rsidRPr="004F380E" w:rsidRDefault="00E42622" w:rsidP="00E42622">
      <w:pPr>
        <w:pStyle w:val="ProductList-Body"/>
        <w:rPr>
          <w:rFonts w:cstheme="minorHAnsi"/>
        </w:rPr>
      </w:pPr>
      <w:r w:rsidRPr="004F380E">
        <w:rPr>
          <w:rFonts w:cstheme="minorHAnsi"/>
        </w:rPr>
        <w:t>客戶必須從一般可供使用之衡量系統的標準代理程式清單中選取一組代理程式，並至少在全球主要大都會區</w:t>
      </w:r>
      <w:r w:rsidRPr="004F380E">
        <w:rPr>
          <w:rFonts w:cstheme="minorHAnsi"/>
        </w:rPr>
        <w:t xml:space="preserve"> (</w:t>
      </w:r>
      <w:r w:rsidRPr="004F380E">
        <w:rPr>
          <w:rFonts w:cstheme="minorHAnsi"/>
        </w:rPr>
        <w:t>不包括中華人民共和國</w:t>
      </w:r>
      <w:r w:rsidRPr="004F380E">
        <w:rPr>
          <w:rFonts w:cstheme="minorHAnsi"/>
        </w:rPr>
        <w:t xml:space="preserve">) </w:t>
      </w:r>
      <w:r w:rsidRPr="004F380E">
        <w:rPr>
          <w:rFonts w:cstheme="minorHAnsi"/>
        </w:rPr>
        <w:t>中聲明五個不同地理區的位置。</w:t>
      </w:r>
    </w:p>
    <w:p w14:paraId="370D33CF" w14:textId="77777777" w:rsidR="00E42622" w:rsidRPr="004F380E" w:rsidRDefault="00E42622" w:rsidP="00E42622">
      <w:pPr>
        <w:pStyle w:val="ProductList-Body"/>
        <w:rPr>
          <w:rFonts w:cstheme="minorHAnsi"/>
        </w:rPr>
      </w:pPr>
    </w:p>
    <w:p w14:paraId="10895F73" w14:textId="77777777" w:rsidR="00E42622" w:rsidRPr="004F380E" w:rsidRDefault="00E42622" w:rsidP="00E42622">
      <w:pPr>
        <w:pStyle w:val="ProductList-Body"/>
        <w:numPr>
          <w:ilvl w:val="0"/>
          <w:numId w:val="26"/>
        </w:numPr>
        <w:rPr>
          <w:rFonts w:cstheme="minorHAnsi"/>
        </w:rPr>
      </w:pPr>
      <w:r w:rsidRPr="004F380E">
        <w:rPr>
          <w:rFonts w:cstheme="minorHAnsi"/>
        </w:rPr>
        <w:t>衡量系統測試</w:t>
      </w:r>
      <w:r w:rsidRPr="004F380E">
        <w:rPr>
          <w:rFonts w:cstheme="minorHAnsi"/>
        </w:rPr>
        <w:t xml:space="preserve"> (</w:t>
      </w:r>
      <w:r w:rsidRPr="004F380E">
        <w:rPr>
          <w:rFonts w:cstheme="minorHAnsi"/>
        </w:rPr>
        <w:t>每</w:t>
      </w:r>
      <w:r w:rsidRPr="004F380E">
        <w:rPr>
          <w:rFonts w:cstheme="minorHAnsi"/>
        </w:rPr>
        <w:t xml:space="preserve"> 5 </w:t>
      </w:r>
      <w:r w:rsidRPr="004F380E">
        <w:rPr>
          <w:rFonts w:cstheme="minorHAnsi"/>
        </w:rPr>
        <w:t>分鐘每個代理程式至少一次的頻率</w:t>
      </w:r>
      <w:r w:rsidRPr="004F380E">
        <w:rPr>
          <w:rFonts w:cstheme="minorHAnsi"/>
        </w:rPr>
        <w:t xml:space="preserve">) </w:t>
      </w:r>
      <w:r w:rsidRPr="004F380E">
        <w:rPr>
          <w:rFonts w:cstheme="minorHAnsi"/>
        </w:rPr>
        <w:t>將設定為根據以下模式執行一個</w:t>
      </w:r>
      <w:r w:rsidRPr="004F380E">
        <w:rPr>
          <w:rFonts w:cstheme="minorHAnsi"/>
        </w:rPr>
        <w:t xml:space="preserve"> HTTP GET </w:t>
      </w:r>
      <w:r w:rsidRPr="004F380E">
        <w:rPr>
          <w:rFonts w:cstheme="minorHAnsi"/>
        </w:rPr>
        <w:t>作業：</w:t>
      </w:r>
    </w:p>
    <w:p w14:paraId="011F6AB1" w14:textId="77777777" w:rsidR="00E42622" w:rsidRPr="004F380E" w:rsidRDefault="00E42622" w:rsidP="00E42622">
      <w:pPr>
        <w:pStyle w:val="ProductList-Body"/>
        <w:numPr>
          <w:ilvl w:val="0"/>
          <w:numId w:val="26"/>
        </w:numPr>
        <w:rPr>
          <w:rFonts w:cstheme="minorHAnsi"/>
        </w:rPr>
      </w:pPr>
      <w:r w:rsidRPr="004F380E">
        <w:rPr>
          <w:rFonts w:cstheme="minorHAnsi"/>
        </w:rPr>
        <w:t>測試檔案將放置在客戶的後端</w:t>
      </w:r>
      <w:r w:rsidRPr="004F380E">
        <w:rPr>
          <w:rFonts w:cstheme="minorHAnsi"/>
        </w:rPr>
        <w:t xml:space="preserve"> (</w:t>
      </w:r>
      <w:r w:rsidRPr="004F380E">
        <w:rPr>
          <w:rFonts w:cstheme="minorHAnsi"/>
        </w:rPr>
        <w:t>例如，</w:t>
      </w:r>
      <w:r w:rsidRPr="004F380E">
        <w:rPr>
          <w:rFonts w:cstheme="minorHAnsi"/>
        </w:rPr>
        <w:t xml:space="preserve">Azure </w:t>
      </w:r>
      <w:r w:rsidRPr="004F380E">
        <w:rPr>
          <w:rFonts w:cstheme="minorHAnsi"/>
        </w:rPr>
        <w:t>儲存體帳戶</w:t>
      </w:r>
      <w:r w:rsidRPr="004F380E">
        <w:rPr>
          <w:rFonts w:cstheme="minorHAnsi"/>
        </w:rPr>
        <w:t>)</w:t>
      </w:r>
      <w:r w:rsidRPr="004F380E">
        <w:rPr>
          <w:rFonts w:cstheme="minorHAnsi"/>
        </w:rPr>
        <w:t>。</w:t>
      </w:r>
    </w:p>
    <w:p w14:paraId="2D4CA659" w14:textId="77777777" w:rsidR="00E42622" w:rsidRPr="004F380E" w:rsidRDefault="00E42622" w:rsidP="00E42622">
      <w:pPr>
        <w:pStyle w:val="ProductList-Body"/>
        <w:numPr>
          <w:ilvl w:val="0"/>
          <w:numId w:val="26"/>
        </w:numPr>
        <w:rPr>
          <w:rFonts w:cstheme="minorHAnsi"/>
        </w:rPr>
      </w:pPr>
      <w:r w:rsidRPr="004F380E">
        <w:rPr>
          <w:rFonts w:cstheme="minorHAnsi"/>
        </w:rPr>
        <w:t xml:space="preserve">GET </w:t>
      </w:r>
      <w:r w:rsidRPr="004F380E">
        <w:rPr>
          <w:rFonts w:cstheme="minorHAnsi"/>
        </w:rPr>
        <w:t>作業將藉由從適當的</w:t>
      </w:r>
      <w:r w:rsidRPr="004F380E">
        <w:rPr>
          <w:rFonts w:cstheme="minorHAnsi"/>
        </w:rPr>
        <w:t xml:space="preserve"> Microsoft Azure </w:t>
      </w:r>
      <w:r w:rsidRPr="004F380E">
        <w:rPr>
          <w:rFonts w:cstheme="minorHAnsi"/>
        </w:rPr>
        <w:t>網域名稱主機名稱要求物件的方式，透過</w:t>
      </w:r>
      <w:r w:rsidRPr="004F380E">
        <w:rPr>
          <w:rFonts w:cstheme="minorHAnsi"/>
        </w:rPr>
        <w:t xml:space="preserve"> Azure Front Door </w:t>
      </w:r>
      <w:r w:rsidRPr="004F380E">
        <w:rPr>
          <w:rFonts w:cstheme="minorHAnsi"/>
        </w:rPr>
        <w:t>和</w:t>
      </w:r>
      <w:r w:rsidRPr="004F380E">
        <w:rPr>
          <w:rFonts w:cstheme="minorHAnsi"/>
        </w:rPr>
        <w:t xml:space="preserve"> Azure Front Door (</w:t>
      </w:r>
      <w:r w:rsidRPr="004F380E">
        <w:rPr>
          <w:rFonts w:cstheme="minorHAnsi"/>
        </w:rPr>
        <w:t>傳統</w:t>
      </w:r>
      <w:r w:rsidRPr="004F380E">
        <w:rPr>
          <w:rFonts w:cstheme="minorHAnsi"/>
        </w:rPr>
        <w:t xml:space="preserve">) </w:t>
      </w:r>
      <w:r w:rsidRPr="004F380E">
        <w:rPr>
          <w:rFonts w:cstheme="minorHAnsi"/>
        </w:rPr>
        <w:t>擷取檔案。</w:t>
      </w:r>
    </w:p>
    <w:p w14:paraId="709677F3" w14:textId="77777777" w:rsidR="00E42622" w:rsidRPr="004F380E" w:rsidRDefault="00E42622" w:rsidP="00E42622">
      <w:pPr>
        <w:pStyle w:val="ProductList-Body"/>
        <w:numPr>
          <w:ilvl w:val="0"/>
          <w:numId w:val="26"/>
        </w:numPr>
        <w:rPr>
          <w:rFonts w:cstheme="minorHAnsi"/>
        </w:rPr>
      </w:pPr>
      <w:r w:rsidRPr="004F380E">
        <w:rPr>
          <w:rFonts w:cstheme="minorHAnsi"/>
        </w:rPr>
        <w:t>測試檔案將符合下列條件：</w:t>
      </w:r>
    </w:p>
    <w:p w14:paraId="5784A5E4" w14:textId="77777777" w:rsidR="00E42622" w:rsidRPr="004F380E" w:rsidRDefault="00E42622" w:rsidP="00E42622">
      <w:pPr>
        <w:pStyle w:val="ProductList-Body"/>
        <w:numPr>
          <w:ilvl w:val="0"/>
          <w:numId w:val="27"/>
        </w:numPr>
        <w:ind w:left="1080"/>
        <w:rPr>
          <w:rFonts w:cstheme="minorHAnsi"/>
        </w:rPr>
      </w:pPr>
      <w:r w:rsidRPr="004F380E">
        <w:rPr>
          <w:rFonts w:cstheme="minorHAnsi"/>
        </w:rPr>
        <w:t>測試物件將是一個大小至少為</w:t>
      </w:r>
      <w:r w:rsidRPr="004F380E">
        <w:rPr>
          <w:rFonts w:cstheme="minorHAnsi"/>
        </w:rPr>
        <w:t xml:space="preserve"> 50KB </w:t>
      </w:r>
      <w:r w:rsidRPr="004F380E">
        <w:rPr>
          <w:rFonts w:cstheme="minorHAnsi"/>
        </w:rPr>
        <w:t>的檔案。</w:t>
      </w:r>
    </w:p>
    <w:p w14:paraId="16DD00C2" w14:textId="77777777" w:rsidR="00E42622" w:rsidRPr="004F380E" w:rsidRDefault="00E42622" w:rsidP="00E42622">
      <w:pPr>
        <w:pStyle w:val="ProductList-Body"/>
        <w:numPr>
          <w:ilvl w:val="0"/>
          <w:numId w:val="27"/>
        </w:numPr>
        <w:ind w:left="1080"/>
        <w:rPr>
          <w:rFonts w:cstheme="minorHAnsi"/>
        </w:rPr>
      </w:pPr>
      <w:r w:rsidRPr="004F380E">
        <w:rPr>
          <w:rFonts w:cstheme="minorHAnsi"/>
        </w:rPr>
        <w:t>原始資料將進行修剪，以便消除因為衡量期間遇到技術問題所進行之任何衡量。</w:t>
      </w:r>
    </w:p>
    <w:p w14:paraId="3772DFA7" w14:textId="77777777" w:rsidR="00E42622" w:rsidRPr="004F380E" w:rsidRDefault="00E42622" w:rsidP="00E42622">
      <w:pPr>
        <w:pStyle w:val="ProductList-Body"/>
        <w:rPr>
          <w:rFonts w:cstheme="minorHAnsi"/>
        </w:rPr>
      </w:pPr>
    </w:p>
    <w:p w14:paraId="4CFAE6F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」係指</w:t>
      </w:r>
      <w:r w:rsidRPr="004F380E">
        <w:rPr>
          <w:rFonts w:cstheme="minorHAnsi"/>
        </w:rPr>
        <w:t xml:space="preserve"> Azure Front Door </w:t>
      </w:r>
      <w:r w:rsidRPr="004F380E">
        <w:rPr>
          <w:rFonts w:cstheme="minorHAnsi"/>
        </w:rPr>
        <w:t>和</w:t>
      </w:r>
      <w:r w:rsidRPr="004F380E">
        <w:rPr>
          <w:rFonts w:cstheme="minorHAnsi"/>
        </w:rPr>
        <w:t xml:space="preserve"> Azure Front Door (</w:t>
      </w:r>
      <w:r w:rsidRPr="004F380E">
        <w:rPr>
          <w:rFonts w:cstheme="minorHAnsi"/>
        </w:rPr>
        <w:t>傳統</w:t>
      </w:r>
      <w:r w:rsidRPr="004F380E">
        <w:rPr>
          <w:rFonts w:cstheme="minorHAnsi"/>
        </w:rPr>
        <w:t xml:space="preserve">) </w:t>
      </w:r>
      <w:r w:rsidRPr="004F380E">
        <w:rPr>
          <w:rFonts w:cstheme="minorHAnsi"/>
        </w:rPr>
        <w:t>回應用戶端要求並在沒有錯誤的情況下傳送所要求之內容的</w:t>
      </w:r>
      <w:r w:rsidRPr="004F380E">
        <w:rPr>
          <w:rFonts w:cstheme="minorHAnsi"/>
        </w:rPr>
        <w:t xml:space="preserve"> HTTP </w:t>
      </w:r>
      <w:r w:rsidRPr="004F380E">
        <w:rPr>
          <w:rFonts w:cstheme="minorHAnsi"/>
        </w:rPr>
        <w:t>交易的百分比。</w:t>
      </w:r>
      <w:r w:rsidRPr="004F380E">
        <w:rPr>
          <w:rFonts w:cstheme="minorHAnsi"/>
        </w:rPr>
        <w:t xml:space="preserve">Azure Front Door </w:t>
      </w:r>
      <w:r w:rsidRPr="004F380E">
        <w:rPr>
          <w:rFonts w:cstheme="minorHAnsi"/>
        </w:rPr>
        <w:t>和</w:t>
      </w:r>
      <w:r w:rsidRPr="004F380E">
        <w:rPr>
          <w:rFonts w:cstheme="minorHAnsi"/>
        </w:rPr>
        <w:t xml:space="preserve"> Azure Front Door (</w:t>
      </w:r>
      <w:r w:rsidRPr="004F380E">
        <w:rPr>
          <w:rFonts w:cstheme="minorHAnsi"/>
        </w:rPr>
        <w:t>傳統</w:t>
      </w:r>
      <w:r w:rsidRPr="004F380E">
        <w:rPr>
          <w:rFonts w:cstheme="minorHAnsi"/>
        </w:rPr>
        <w:t xml:space="preserve">) </w:t>
      </w:r>
      <w:r w:rsidRPr="004F380E">
        <w:rPr>
          <w:rFonts w:cstheme="minorHAnsi"/>
        </w:rPr>
        <w:t>的每月上線時間百分比的計算方式為成功傳送物件的次數除以要求的總數</w:t>
      </w:r>
      <w:r w:rsidRPr="004F380E">
        <w:rPr>
          <w:rFonts w:cstheme="minorHAnsi"/>
        </w:rPr>
        <w:t xml:space="preserve"> (</w:t>
      </w:r>
      <w:r w:rsidRPr="004F380E">
        <w:rPr>
          <w:rFonts w:cstheme="minorHAnsi"/>
        </w:rPr>
        <w:t>移除錯誤資料之後</w:t>
      </w:r>
      <w:r w:rsidRPr="004F380E">
        <w:rPr>
          <w:rFonts w:cstheme="minorHAnsi"/>
        </w:rPr>
        <w:t>)</w:t>
      </w:r>
      <w:r w:rsidRPr="004F380E">
        <w:rPr>
          <w:rFonts w:cstheme="minorHAnsi"/>
        </w:rPr>
        <w:t>。</w:t>
      </w:r>
    </w:p>
    <w:p w14:paraId="507AFDF3" w14:textId="77777777" w:rsidR="00E42622" w:rsidRPr="004F380E" w:rsidRDefault="00E42622" w:rsidP="00E42622">
      <w:pPr>
        <w:pStyle w:val="ProductList-Body"/>
        <w:rPr>
          <w:rFonts w:cstheme="minorHAnsi"/>
        </w:rPr>
      </w:pPr>
    </w:p>
    <w:p w14:paraId="196D2EEB"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Front Door </w:t>
      </w:r>
      <w:r w:rsidRPr="004F380E">
        <w:rPr>
          <w:rFonts w:cstheme="minorHAnsi"/>
          <w:b/>
          <w:bCs/>
          <w:color w:val="00188F"/>
        </w:rPr>
        <w:t>和</w:t>
      </w:r>
      <w:r w:rsidRPr="004F380E">
        <w:rPr>
          <w:rFonts w:cstheme="minorHAnsi"/>
          <w:b/>
          <w:bCs/>
          <w:color w:val="00188F"/>
        </w:rPr>
        <w:t xml:space="preserve"> Azure Front Door (</w:t>
      </w:r>
      <w:r w:rsidRPr="004F380E">
        <w:rPr>
          <w:rFonts w:cstheme="minorHAnsi"/>
          <w:b/>
          <w:bCs/>
          <w:color w:val="00188F"/>
        </w:rPr>
        <w:t>傳統</w:t>
      </w:r>
      <w:r w:rsidRPr="004F380E">
        <w:rPr>
          <w:rFonts w:cstheme="minorHAnsi"/>
          <w:b/>
          <w:bCs/>
          <w:color w:val="00188F"/>
        </w:rPr>
        <w:t xml:space="preserve">)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770120E" w14:textId="77777777" w:rsidTr="00C94E4B">
        <w:trPr>
          <w:tblHeader/>
        </w:trPr>
        <w:tc>
          <w:tcPr>
            <w:tcW w:w="4695" w:type="dxa"/>
            <w:shd w:val="clear" w:color="auto" w:fill="0072C6"/>
          </w:tcPr>
          <w:p w14:paraId="0CADA67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7CD80C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EACD408" w14:textId="77777777" w:rsidTr="00C94E4B">
        <w:tc>
          <w:tcPr>
            <w:tcW w:w="4695" w:type="dxa"/>
          </w:tcPr>
          <w:p w14:paraId="717167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268B078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334F824" w14:textId="77777777" w:rsidTr="00C94E4B">
        <w:tc>
          <w:tcPr>
            <w:tcW w:w="4695" w:type="dxa"/>
          </w:tcPr>
          <w:p w14:paraId="074F18C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0" w:type="dxa"/>
          </w:tcPr>
          <w:p w14:paraId="0075D33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2204D0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C37E395"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8" w:name="_Toc120626052"/>
      <w:bookmarkStart w:id="279" w:name="_Toc126157398"/>
      <w:r w:rsidRPr="000F1F10">
        <w:rPr>
          <w:rFonts w:ascii="Calibri Light" w:hAnsi="Calibri Light" w:cs="Calibri Light"/>
        </w:rPr>
        <w:t xml:space="preserve">Azure </w:t>
      </w:r>
      <w:r w:rsidRPr="00450FA7">
        <w:rPr>
          <w:rFonts w:cstheme="majorHAnsi"/>
        </w:rPr>
        <w:t>功能</w:t>
      </w:r>
      <w:bookmarkEnd w:id="278"/>
      <w:bookmarkEnd w:id="279"/>
    </w:p>
    <w:p w14:paraId="57227D08"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12374B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函數應用程式</w:t>
      </w:r>
      <w:r w:rsidRPr="004F380E">
        <w:rPr>
          <w:rFonts w:cstheme="minorHAnsi"/>
        </w:rPr>
        <w:t>」係指使用相關觸發程序部署之一個或多個函數集合。</w:t>
      </w:r>
    </w:p>
    <w:p w14:paraId="2840B3DF" w14:textId="77777777" w:rsidR="00E42622" w:rsidRPr="004F380E" w:rsidRDefault="00E42622" w:rsidP="00E42622">
      <w:pPr>
        <w:pStyle w:val="ProductList-Body"/>
        <w:spacing w:before="120"/>
        <w:rPr>
          <w:rFonts w:cstheme="minorHAnsi"/>
        </w:rPr>
      </w:pPr>
      <w:r w:rsidRPr="004F380E">
        <w:rPr>
          <w:rFonts w:cstheme="minorHAnsi"/>
          <w:b/>
          <w:bCs/>
          <w:color w:val="00188F"/>
        </w:rPr>
        <w:t>消費方案函數應用程式的每月上線時間計算及服務等級</w:t>
      </w:r>
    </w:p>
    <w:p w14:paraId="5541385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總觸發執行數</w:t>
      </w:r>
      <w:r w:rsidRPr="004F380E">
        <w:rPr>
          <w:rFonts w:cstheme="minorHAnsi"/>
        </w:rPr>
        <w:t>」係指在計費月份期間，於特定</w:t>
      </w:r>
      <w:r w:rsidRPr="004F380E">
        <w:rPr>
          <w:rFonts w:cstheme="minorHAnsi"/>
        </w:rPr>
        <w:t xml:space="preserve"> Microsoft Azure </w:t>
      </w:r>
      <w:r w:rsidRPr="004F380E">
        <w:rPr>
          <w:rFonts w:cstheme="minorHAnsi"/>
        </w:rPr>
        <w:t>訂閱中，客戶所觸發之全部函數應用程式執行的總數。</w:t>
      </w:r>
    </w:p>
    <w:p w14:paraId="421C5D7E"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bCs/>
          <w:color w:val="00188F"/>
        </w:rPr>
        <w:t>無法執行數</w:t>
      </w:r>
      <w:r w:rsidRPr="004F380E">
        <w:rPr>
          <w:rFonts w:cstheme="minorHAnsi"/>
        </w:rPr>
        <w:t>」係指總觸發執行數中未能執行的執行總數。觸發器成功觸發後五</w:t>
      </w:r>
      <w:r w:rsidRPr="004F380E">
        <w:rPr>
          <w:rFonts w:cstheme="minorHAnsi"/>
        </w:rPr>
        <w:t xml:space="preserve"> (5) </w:t>
      </w:r>
      <w:r w:rsidRPr="004F380E">
        <w:rPr>
          <w:rFonts w:cstheme="minorHAnsi"/>
        </w:rPr>
        <w:t>分鐘，函數應用程式作業記錄未擷取任何輸出，即執行失敗。</w:t>
      </w:r>
    </w:p>
    <w:p w14:paraId="553B8177" w14:textId="77777777" w:rsidR="00E42622" w:rsidRPr="004F380E" w:rsidRDefault="00E42622" w:rsidP="00E42622">
      <w:pPr>
        <w:pStyle w:val="ProductList-Body"/>
        <w:rPr>
          <w:rFonts w:cstheme="minorHAnsi"/>
        </w:rPr>
      </w:pPr>
      <w:r w:rsidRPr="004F380E">
        <w:rPr>
          <w:rFonts w:cstheme="minorHAnsi"/>
        </w:rPr>
        <w:t>消費方案函數應用程式「</w:t>
      </w:r>
      <w:r w:rsidRPr="004F380E">
        <w:rPr>
          <w:rFonts w:cstheme="minorHAnsi"/>
          <w:b/>
          <w:bCs/>
          <w:color w:val="00188F"/>
        </w:rPr>
        <w:t>每月上線時間百分比</w:t>
      </w:r>
      <w:r w:rsidRPr="004F380E">
        <w:rPr>
          <w:rFonts w:cstheme="minorHAnsi"/>
        </w:rPr>
        <w:t>」的計算方式，是總觸發執行數減掉無法執行數，除以總觸發執行數再乘以</w:t>
      </w:r>
      <w:r w:rsidRPr="004F380E">
        <w:rPr>
          <w:rFonts w:cstheme="minorHAnsi"/>
        </w:rPr>
        <w:t xml:space="preserve"> 100</w:t>
      </w:r>
      <w:r w:rsidRPr="004F380E">
        <w:rPr>
          <w:rFonts w:cstheme="minorHAnsi"/>
        </w:rPr>
        <w:t>。</w:t>
      </w:r>
    </w:p>
    <w:p w14:paraId="66E29223" w14:textId="77777777" w:rsidR="00E42622" w:rsidRPr="004F380E" w:rsidRDefault="00E42622" w:rsidP="00E42622">
      <w:pPr>
        <w:spacing w:after="0"/>
        <w:rPr>
          <w:rFonts w:cstheme="minorHAnsi"/>
        </w:rPr>
      </w:pPr>
    </w:p>
    <w:p w14:paraId="1D0D35B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已觸發之執行總數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無法使用的執行數</m:t>
              </m:r>
            </m:num>
            <m:den>
              <m:r>
                <w:rPr>
                  <w:rFonts w:ascii="Cambria Math" w:hAnsi="Cambria Math" w:cstheme="minorHAnsi" w:hint="eastAsia"/>
                  <w:color w:val="000000" w:themeColor="text1"/>
                  <w:sz w:val="18"/>
                  <w:szCs w:val="18"/>
                </w:rPr>
                <m:t>已觸發之執行總數</m:t>
              </m:r>
            </m:den>
          </m:f>
          <m:r>
            <w:rPr>
              <w:rFonts w:ascii="Cambria Math" w:hAnsi="Cambria Math" w:cstheme="minorHAnsi"/>
              <w:color w:val="000000" w:themeColor="text1"/>
              <w:sz w:val="18"/>
              <w:szCs w:val="18"/>
            </w:rPr>
            <m:t xml:space="preserve"> x 100</m:t>
          </m:r>
        </m:oMath>
      </m:oMathPara>
    </w:p>
    <w:p w14:paraId="1ED35227"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下列服務等級及服務折讓，亦適用於客戶對消費方案函數應用程式之使用。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A8C0518" w14:textId="77777777" w:rsidTr="00C94E4B">
        <w:trPr>
          <w:trHeight w:val="249"/>
          <w:tblHeader/>
        </w:trPr>
        <w:tc>
          <w:tcPr>
            <w:tcW w:w="5400" w:type="dxa"/>
            <w:shd w:val="clear" w:color="auto" w:fill="0072C6"/>
          </w:tcPr>
          <w:p w14:paraId="2C03686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9C80C4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E5AC15E" w14:textId="77777777" w:rsidTr="00C94E4B">
        <w:trPr>
          <w:trHeight w:val="242"/>
        </w:trPr>
        <w:tc>
          <w:tcPr>
            <w:tcW w:w="5400" w:type="dxa"/>
          </w:tcPr>
          <w:p w14:paraId="58AC228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5EB4EFA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87C42A6" w14:textId="77777777" w:rsidTr="00C94E4B">
        <w:trPr>
          <w:trHeight w:val="249"/>
        </w:trPr>
        <w:tc>
          <w:tcPr>
            <w:tcW w:w="5400" w:type="dxa"/>
          </w:tcPr>
          <w:p w14:paraId="5AB91BF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A72FDB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1110C84" w14:textId="77777777" w:rsidTr="00C94E4B">
        <w:trPr>
          <w:trHeight w:val="249"/>
        </w:trPr>
        <w:tc>
          <w:tcPr>
            <w:tcW w:w="5400" w:type="dxa"/>
          </w:tcPr>
          <w:p w14:paraId="5215CD1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2969F60D"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619FBD8" w14:textId="77777777" w:rsidR="00E42622" w:rsidRPr="004F380E" w:rsidRDefault="00E42622" w:rsidP="00E42622">
      <w:pPr>
        <w:pStyle w:val="ProductList-Body"/>
        <w:keepNext/>
        <w:spacing w:before="240"/>
        <w:rPr>
          <w:rFonts w:cstheme="minorHAnsi"/>
        </w:rPr>
      </w:pPr>
      <w:r w:rsidRPr="004F380E">
        <w:rPr>
          <w:rFonts w:cstheme="minorHAnsi"/>
          <w:b/>
          <w:bCs/>
          <w:color w:val="00188F"/>
        </w:rPr>
        <w:t xml:space="preserve">Premium </w:t>
      </w:r>
      <w:r w:rsidRPr="004F380E">
        <w:rPr>
          <w:rFonts w:cstheme="minorHAnsi"/>
          <w:b/>
          <w:bCs/>
          <w:color w:val="00188F"/>
        </w:rPr>
        <w:t>方案或專用應用程式服務方案函數應用程式的每月上線時間計算及服務等級</w:t>
      </w:r>
    </w:p>
    <w:p w14:paraId="0DDF69C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」係指在計費月份期間可供觸發之特定函數應用程式的總分鐘數。部署分鐘數是根據可供觸發函數執行之服務的總時間進行量測，而非根據可能在特定月份期間觸發之函數執行的可能數目。</w:t>
      </w:r>
    </w:p>
    <w:p w14:paraId="4EE9EF1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訂閱中，客戶所部署之特定函數應用程式的所有部署分鐘數總和。</w:t>
      </w:r>
    </w:p>
    <w:p w14:paraId="7F86A34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」係指函數應用程式無法被觸發期間，可用分鐘數上限內的總分鐘數。如果在某分鐘內，裝載函數應用程式之方案</w:t>
      </w:r>
      <w:r w:rsidRPr="004F380E">
        <w:rPr>
          <w:rFonts w:cstheme="minorHAnsi"/>
        </w:rPr>
        <w:t xml:space="preserve"> (Premium </w:t>
      </w:r>
      <w:r w:rsidRPr="004F380E">
        <w:rPr>
          <w:rFonts w:cstheme="minorHAnsi"/>
        </w:rPr>
        <w:t>方案或專用應用程式服務方案</w:t>
      </w:r>
      <w:r w:rsidRPr="004F380E">
        <w:rPr>
          <w:rFonts w:cstheme="minorHAnsi"/>
        </w:rPr>
        <w:t xml:space="preserve">) </w:t>
      </w:r>
      <w:r w:rsidRPr="004F380E">
        <w:rPr>
          <w:rFonts w:cstheme="minorHAnsi"/>
        </w:rPr>
        <w:t>和</w:t>
      </w:r>
      <w:r w:rsidRPr="004F380E">
        <w:rPr>
          <w:rFonts w:cstheme="minorHAnsi"/>
        </w:rPr>
        <w:t xml:space="preserve"> Microsoft </w:t>
      </w:r>
      <w:r w:rsidRPr="004F380E">
        <w:rPr>
          <w:rFonts w:cstheme="minorHAnsi"/>
        </w:rPr>
        <w:t>的網際網路閘道之間沒有連線，則該分鐘便視為無法供特定函數應用程式使用。</w:t>
      </w:r>
    </w:p>
    <w:p w14:paraId="6B334ED5" w14:textId="77777777" w:rsidR="00E42622" w:rsidRPr="004F380E" w:rsidRDefault="00E42622" w:rsidP="00E42622">
      <w:pPr>
        <w:pStyle w:val="ProductList-Body"/>
        <w:rPr>
          <w:rFonts w:cstheme="minorHAnsi"/>
        </w:rPr>
      </w:pPr>
      <w:r w:rsidRPr="004F380E">
        <w:rPr>
          <w:rFonts w:cstheme="minorHAnsi"/>
        </w:rPr>
        <w:t xml:space="preserve">Premium </w:t>
      </w:r>
      <w:r w:rsidRPr="004F380E">
        <w:rPr>
          <w:rFonts w:cstheme="minorHAnsi"/>
        </w:rPr>
        <w:t>方案或專用應用程式服務方案函數應用程式「</w:t>
      </w:r>
      <w:r w:rsidRPr="004F380E">
        <w:rPr>
          <w:rFonts w:cstheme="minorHAnsi"/>
          <w:b/>
          <w:bCs/>
          <w:color w:val="00188F"/>
        </w:rPr>
        <w:t>每月上線時間百分比</w:t>
      </w:r>
      <w:r w:rsidRPr="004F380E">
        <w:rPr>
          <w:rFonts w:cstheme="minorHAnsi"/>
        </w:rPr>
        <w:t>」的計算方式，是可用分鐘數上限減掉停機時間，除以可用分鐘數上限再乘以</w:t>
      </w:r>
      <w:r w:rsidRPr="004F380E">
        <w:rPr>
          <w:rFonts w:cstheme="minorHAnsi"/>
        </w:rPr>
        <w:t xml:space="preserve"> 100</w:t>
      </w:r>
      <w:r w:rsidRPr="004F380E">
        <w:rPr>
          <w:rFonts w:cstheme="minorHAnsi"/>
        </w:rPr>
        <w:t>。</w:t>
      </w:r>
    </w:p>
    <w:p w14:paraId="2A643273" w14:textId="77777777" w:rsidR="00E42622" w:rsidRPr="004F380E" w:rsidRDefault="00E42622" w:rsidP="00E42622">
      <w:pPr>
        <w:pStyle w:val="ProductList-Body"/>
        <w:tabs>
          <w:tab w:val="clear" w:pos="360"/>
          <w:tab w:val="clear" w:pos="720"/>
          <w:tab w:val="clear" w:pos="1080"/>
        </w:tabs>
        <w:rPr>
          <w:rFonts w:cstheme="minorHAnsi"/>
        </w:rPr>
      </w:pPr>
    </w:p>
    <w:p w14:paraId="60F01CFF"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m:rPr>
                  <m:nor/>
                </m:rPr>
                <w:rPr>
                  <w:rFonts w:ascii="Cambria Math" w:hAnsi="Cambria Math" w:cstheme="minorHAnsi"/>
                  <w:color w:val="000000" w:themeColor="text1"/>
                  <w:sz w:val="18"/>
                  <w:szCs w:val="18"/>
                </w:rPr>
                <m:t>可用分鐘數上限</m:t>
              </m:r>
              <m:r>
                <m:rPr>
                  <m:nor/>
                </m:rPr>
                <w:rPr>
                  <w:rFonts w:ascii="Cambria Math" w:hAnsi="Cambria Math" w:cstheme="minorHAnsi"/>
                  <w:color w:val="000000" w:themeColor="text1"/>
                  <w:sz w:val="18"/>
                  <w:szCs w:val="18"/>
                </w:rPr>
                <m:t xml:space="preserve"> - </m:t>
              </m:r>
              <m:r>
                <m:rPr>
                  <m:nor/>
                </m:rP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6955DD1"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A8F0417" w14:textId="77777777" w:rsidTr="00C94E4B">
        <w:trPr>
          <w:trHeight w:val="249"/>
          <w:tblHeader/>
        </w:trPr>
        <w:tc>
          <w:tcPr>
            <w:tcW w:w="4688" w:type="dxa"/>
            <w:shd w:val="clear" w:color="auto" w:fill="0072C6"/>
          </w:tcPr>
          <w:p w14:paraId="5B3D0C7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0132C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9DEC44" w14:textId="77777777" w:rsidTr="00C94E4B">
        <w:trPr>
          <w:trHeight w:val="242"/>
        </w:trPr>
        <w:tc>
          <w:tcPr>
            <w:tcW w:w="4688" w:type="dxa"/>
          </w:tcPr>
          <w:p w14:paraId="2B9C8D65"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7" w:type="dxa"/>
          </w:tcPr>
          <w:p w14:paraId="2FE9278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FC568B9" w14:textId="77777777" w:rsidTr="00C94E4B">
        <w:trPr>
          <w:trHeight w:val="249"/>
        </w:trPr>
        <w:tc>
          <w:tcPr>
            <w:tcW w:w="4688" w:type="dxa"/>
          </w:tcPr>
          <w:p w14:paraId="2B7DA31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DE6F15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72618D0" w14:textId="77777777" w:rsidTr="00C94E4B">
        <w:trPr>
          <w:trHeight w:val="249"/>
        </w:trPr>
        <w:tc>
          <w:tcPr>
            <w:tcW w:w="4688" w:type="dxa"/>
          </w:tcPr>
          <w:p w14:paraId="034F8469"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1C9765B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B92D3A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ACEA3AF" w14:textId="77777777" w:rsidR="00E42622" w:rsidRPr="004F380E" w:rsidRDefault="00E42622" w:rsidP="00E42622">
      <w:pPr>
        <w:pStyle w:val="ProductList-Body"/>
        <w:rPr>
          <w:rFonts w:cstheme="minorHAnsi"/>
        </w:rPr>
      </w:pPr>
    </w:p>
    <w:p w14:paraId="046A2747"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280" w:name="_Toc457821551"/>
      <w:bookmarkStart w:id="281" w:name="_Toc52348957"/>
      <w:bookmarkStart w:id="282" w:name="_Toc120626053"/>
      <w:bookmarkStart w:id="283" w:name="_Toc126157399"/>
      <w:r w:rsidRPr="000F1F10">
        <w:rPr>
          <w:rFonts w:ascii="Calibri Light" w:hAnsi="Calibri Light" w:cs="Calibri Light"/>
        </w:rPr>
        <w:t>HDInsight</w:t>
      </w:r>
      <w:bookmarkEnd w:id="280"/>
      <w:bookmarkEnd w:id="281"/>
      <w:bookmarkEnd w:id="282"/>
      <w:bookmarkEnd w:id="283"/>
    </w:p>
    <w:p w14:paraId="777172D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64F3D6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叢集網際網路閘道</w:t>
      </w:r>
      <w:r w:rsidRPr="004F380E">
        <w:rPr>
          <w:rFonts w:cstheme="minorHAnsi"/>
        </w:rPr>
        <w:t>」係指</w:t>
      </w:r>
      <w:r w:rsidRPr="004F380E">
        <w:rPr>
          <w:rFonts w:cstheme="minorHAnsi"/>
        </w:rPr>
        <w:t xml:space="preserve"> HDInsight </w:t>
      </w:r>
      <w:r w:rsidRPr="004F380E">
        <w:rPr>
          <w:rFonts w:cstheme="minorHAnsi"/>
        </w:rPr>
        <w:t>叢集內的一組虛擬機器，其會將所有連線要求代理至叢集。</w:t>
      </w:r>
    </w:p>
    <w:p w14:paraId="38F2909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w:t>
      </w:r>
      <w:r w:rsidRPr="004F380E">
        <w:rPr>
          <w:rFonts w:cstheme="minorHAnsi"/>
        </w:rPr>
        <w:t xml:space="preserve"> Microsoft Azure </w:t>
      </w:r>
      <w:r w:rsidRPr="004F380E">
        <w:rPr>
          <w:rFonts w:cstheme="minorHAnsi"/>
        </w:rPr>
        <w:t>中部署特定</w:t>
      </w:r>
      <w:r w:rsidRPr="004F380E">
        <w:rPr>
          <w:rFonts w:cstheme="minorHAnsi"/>
        </w:rPr>
        <w:t xml:space="preserve"> HDInsight </w:t>
      </w:r>
      <w:r w:rsidRPr="004F380E">
        <w:rPr>
          <w:rFonts w:cstheme="minorHAnsi"/>
        </w:rPr>
        <w:t>叢集之總分鐘數。</w:t>
      </w:r>
    </w:p>
    <w:p w14:paraId="4CA1252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HDInsight </w:t>
      </w:r>
      <w:r w:rsidRPr="004F380E">
        <w:rPr>
          <w:rFonts w:cstheme="minorHAnsi"/>
          <w:b/>
          <w:color w:val="00188F"/>
        </w:rPr>
        <w:t>叢集</w:t>
      </w:r>
      <w:r w:rsidRPr="004F380E">
        <w:rPr>
          <w:rFonts w:cstheme="minorHAnsi"/>
        </w:rPr>
        <w:t>」或「</w:t>
      </w:r>
      <w:r w:rsidRPr="004F380E">
        <w:rPr>
          <w:rFonts w:cstheme="minorHAnsi"/>
          <w:b/>
          <w:color w:val="00188F"/>
        </w:rPr>
        <w:t>叢集</w:t>
      </w:r>
      <w:r w:rsidRPr="004F380E">
        <w:rPr>
          <w:rFonts w:cstheme="minorHAnsi"/>
        </w:rPr>
        <w:t>」係指執行</w:t>
      </w:r>
      <w:r w:rsidRPr="004F380E">
        <w:rPr>
          <w:rFonts w:cstheme="minorHAnsi"/>
        </w:rPr>
        <w:t xml:space="preserve"> HDInsight </w:t>
      </w:r>
      <w:r w:rsidRPr="004F380E">
        <w:rPr>
          <w:rFonts w:cstheme="minorHAnsi"/>
        </w:rPr>
        <w:t>服務之單一執行個體的虛擬機器集合。</w:t>
      </w:r>
    </w:p>
    <w:p w14:paraId="5D1C1E0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訂閱中，針對全部叢集進行部署的所有部署分鐘數總和。</w:t>
      </w:r>
    </w:p>
    <w:p w14:paraId="1AB86429"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在</w:t>
      </w:r>
      <w:r w:rsidRPr="004F380E">
        <w:rPr>
          <w:rFonts w:cstheme="minorHAnsi"/>
        </w:rPr>
        <w:t xml:space="preserve"> HDInsight </w:t>
      </w:r>
      <w:r w:rsidRPr="004F380E">
        <w:rPr>
          <w:rFonts w:cstheme="minorHAnsi"/>
        </w:rPr>
        <w:t>服務無法使用時之總累積部署分鐘數。如果某分鐘內持續試圖建立與叢集網際網路閘道的連線均失敗，則該分鐘便視為無法供特定叢集使用。</w:t>
      </w:r>
    </w:p>
    <w:p w14:paraId="2EE7312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765601E7" w14:textId="77777777" w:rsidR="00E42622" w:rsidRPr="004F380E" w:rsidRDefault="00E42622" w:rsidP="00E42622">
      <w:pPr>
        <w:pStyle w:val="ProductList-Body"/>
        <w:rPr>
          <w:rFonts w:cstheme="minorHAnsi"/>
        </w:rPr>
      </w:pPr>
    </w:p>
    <w:p w14:paraId="5C93FF7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4BC5E82"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E4AE79D" w14:textId="77777777" w:rsidTr="00C94E4B">
        <w:trPr>
          <w:tblHeader/>
        </w:trPr>
        <w:tc>
          <w:tcPr>
            <w:tcW w:w="4688" w:type="dxa"/>
            <w:shd w:val="clear" w:color="auto" w:fill="0072C6"/>
          </w:tcPr>
          <w:p w14:paraId="398278B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D5EF0D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FB445A5" w14:textId="77777777" w:rsidTr="00C94E4B">
        <w:tc>
          <w:tcPr>
            <w:tcW w:w="4688" w:type="dxa"/>
          </w:tcPr>
          <w:p w14:paraId="3AA434A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8848A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599AE63" w14:textId="77777777" w:rsidTr="00C94E4B">
        <w:trPr>
          <w:trHeight w:val="80"/>
        </w:trPr>
        <w:tc>
          <w:tcPr>
            <w:tcW w:w="4688" w:type="dxa"/>
          </w:tcPr>
          <w:p w14:paraId="61E0981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0389430"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84" w:name="_Toc457821552"/>
    <w:p w14:paraId="43C3C13E"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47D92EFC"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85" w:name="_Toc120626054"/>
      <w:bookmarkStart w:id="286" w:name="_Toc126157400"/>
      <w:bookmarkEnd w:id="284"/>
      <w:r w:rsidRPr="000F1F10">
        <w:rPr>
          <w:rFonts w:ascii="Calibri Light" w:hAnsi="Calibri Light" w:cs="Calibri Light"/>
        </w:rPr>
        <w:lastRenderedPageBreak/>
        <w:t>Health Bot</w:t>
      </w:r>
      <w:bookmarkEnd w:id="285"/>
      <w:bookmarkEnd w:id="286"/>
    </w:p>
    <w:p w14:paraId="71EC6631"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5194E2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Health Bot </w:t>
      </w:r>
      <w:r w:rsidRPr="004F380E">
        <w:rPr>
          <w:rFonts w:cstheme="minorHAnsi"/>
          <w:b/>
          <w:bCs/>
          <w:color w:val="00188F"/>
        </w:rPr>
        <w:t>進階通道</w:t>
      </w:r>
      <w:r w:rsidRPr="004F380E">
        <w:rPr>
          <w:rFonts w:cstheme="minorHAnsi"/>
        </w:rPr>
        <w:t>」係指進階類別中的</w:t>
      </w:r>
      <w:r w:rsidRPr="004F380E">
        <w:rPr>
          <w:rFonts w:cstheme="minorHAnsi"/>
        </w:rPr>
        <w:t xml:space="preserve"> Bot Framework </w:t>
      </w:r>
      <w:r w:rsidRPr="004F380E">
        <w:rPr>
          <w:rFonts w:cstheme="minorHAnsi"/>
        </w:rPr>
        <w:t>通道，包括</w:t>
      </w:r>
      <w:r w:rsidRPr="004F380E">
        <w:rPr>
          <w:rFonts w:cstheme="minorHAnsi"/>
        </w:rPr>
        <w:t xml:space="preserve"> Webchat </w:t>
      </w:r>
      <w:r w:rsidRPr="004F380E">
        <w:rPr>
          <w:rFonts w:cstheme="minorHAnsi"/>
        </w:rPr>
        <w:t>及</w:t>
      </w:r>
      <w:r w:rsidRPr="004F380E">
        <w:rPr>
          <w:rFonts w:cstheme="minorHAnsi"/>
        </w:rPr>
        <w:t xml:space="preserve"> Direct Line</w:t>
      </w:r>
      <w:r w:rsidRPr="004F380E">
        <w:rPr>
          <w:rFonts w:cstheme="minorHAnsi"/>
        </w:rPr>
        <w:t>。</w:t>
      </w:r>
    </w:p>
    <w:p w14:paraId="06D8EF3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Health Bot </w:t>
      </w:r>
      <w:r w:rsidRPr="004F380E">
        <w:rPr>
          <w:rFonts w:cstheme="minorHAnsi"/>
          <w:b/>
          <w:bCs/>
          <w:color w:val="00188F"/>
        </w:rPr>
        <w:t>客戶應用程式</w:t>
      </w:r>
      <w:r w:rsidRPr="004F380E">
        <w:rPr>
          <w:rFonts w:cstheme="minorHAnsi"/>
        </w:rPr>
        <w:t>」係指客戶的網際網路對應交談</w:t>
      </w:r>
      <w:r w:rsidRPr="004F380E">
        <w:rPr>
          <w:rFonts w:cstheme="minorHAnsi"/>
        </w:rPr>
        <w:t xml:space="preserve"> Health Bot </w:t>
      </w:r>
      <w:r w:rsidRPr="004F380E">
        <w:rPr>
          <w:rFonts w:cstheme="minorHAnsi"/>
        </w:rPr>
        <w:t>應用程式，該程式向</w:t>
      </w:r>
      <w:r w:rsidRPr="004F380E">
        <w:rPr>
          <w:rFonts w:cstheme="minorHAnsi"/>
        </w:rPr>
        <w:t xml:space="preserve"> Azure Health Bot Service </w:t>
      </w:r>
      <w:r w:rsidRPr="004F380E">
        <w:rPr>
          <w:rFonts w:cstheme="minorHAnsi"/>
        </w:rPr>
        <w:t>註冊，並設定為從中傳送與接收訊息。</w:t>
      </w:r>
    </w:p>
    <w:p w14:paraId="4B5EB74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Health Bot </w:t>
      </w:r>
      <w:r w:rsidRPr="004F380E">
        <w:rPr>
          <w:rFonts w:cstheme="minorHAnsi"/>
          <w:b/>
          <w:bCs/>
          <w:color w:val="00188F"/>
        </w:rPr>
        <w:t>用戶端</w:t>
      </w:r>
      <w:r w:rsidRPr="004F380E">
        <w:rPr>
          <w:rFonts w:cstheme="minorHAnsi"/>
        </w:rPr>
        <w:t>」係指</w:t>
      </w:r>
      <w:r w:rsidRPr="004F380E">
        <w:rPr>
          <w:rFonts w:cstheme="minorHAnsi"/>
        </w:rPr>
        <w:t xml:space="preserve"> Health Bot </w:t>
      </w:r>
      <w:r w:rsidRPr="004F380E">
        <w:rPr>
          <w:rFonts w:cstheme="minorHAnsi"/>
        </w:rPr>
        <w:t>客戶應用程式的終端使用者對應部分。</w:t>
      </w:r>
    </w:p>
    <w:p w14:paraId="0BAACB0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Azure Health Bot</w:t>
      </w:r>
      <w:r w:rsidRPr="004F380E">
        <w:rPr>
          <w:rFonts w:cstheme="minorHAnsi"/>
        </w:rPr>
        <w:t>」係指用於建置、連線、測試及部署強大智慧型虛擬助理的平台。</w:t>
      </w:r>
    </w:p>
    <w:p w14:paraId="323BC56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Health Bot </w:t>
      </w:r>
      <w:r w:rsidRPr="004F380E">
        <w:rPr>
          <w:rFonts w:cstheme="minorHAnsi"/>
          <w:b/>
          <w:bCs/>
          <w:color w:val="00188F"/>
        </w:rPr>
        <w:t>通道</w:t>
      </w:r>
      <w:r w:rsidRPr="004F380E">
        <w:rPr>
          <w:rFonts w:cstheme="minorHAnsi"/>
          <w:b/>
          <w:bCs/>
          <w:color w:val="00188F"/>
        </w:rPr>
        <w:t xml:space="preserve"> API </w:t>
      </w:r>
      <w:r w:rsidRPr="004F380E">
        <w:rPr>
          <w:rFonts w:cstheme="minorHAnsi"/>
          <w:b/>
          <w:bCs/>
          <w:color w:val="00188F"/>
        </w:rPr>
        <w:t>端點</w:t>
      </w:r>
      <w:r w:rsidRPr="004F380E">
        <w:rPr>
          <w:rFonts w:cstheme="minorHAnsi"/>
        </w:rPr>
        <w:t>」係指</w:t>
      </w:r>
      <w:r w:rsidRPr="004F380E">
        <w:rPr>
          <w:rFonts w:cstheme="minorHAnsi"/>
        </w:rPr>
        <w:t xml:space="preserve"> Health Bot </w:t>
      </w:r>
      <w:r w:rsidRPr="004F380E">
        <w:rPr>
          <w:rFonts w:cstheme="minorHAnsi"/>
        </w:rPr>
        <w:t>用戶端用以透過</w:t>
      </w:r>
      <w:r w:rsidRPr="004F380E">
        <w:rPr>
          <w:rFonts w:cstheme="minorHAnsi"/>
        </w:rPr>
        <w:t xml:space="preserve"> Health Bot </w:t>
      </w:r>
      <w:r w:rsidRPr="004F380E">
        <w:rPr>
          <w:rFonts w:cstheme="minorHAnsi"/>
        </w:rPr>
        <w:t>通道進行</w:t>
      </w:r>
      <w:r w:rsidRPr="004F380E">
        <w:rPr>
          <w:rFonts w:cstheme="minorHAnsi"/>
        </w:rPr>
        <w:t xml:space="preserve"> HTTP </w:t>
      </w:r>
      <w:r w:rsidRPr="004F380E">
        <w:rPr>
          <w:rFonts w:cstheme="minorHAnsi"/>
        </w:rPr>
        <w:t>通訊的</w:t>
      </w:r>
      <w:r w:rsidRPr="004F380E">
        <w:rPr>
          <w:rFonts w:cstheme="minorHAnsi"/>
        </w:rPr>
        <w:t xml:space="preserve"> REST API </w:t>
      </w:r>
      <w:r w:rsidRPr="004F380E">
        <w:rPr>
          <w:rFonts w:cstheme="minorHAnsi"/>
        </w:rPr>
        <w:t>端點。</w:t>
      </w:r>
    </w:p>
    <w:p w14:paraId="3A0FDB0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API </w:t>
      </w:r>
      <w:r w:rsidRPr="004F380E">
        <w:rPr>
          <w:rFonts w:cstheme="minorHAnsi"/>
          <w:b/>
          <w:bCs/>
          <w:color w:val="00188F"/>
        </w:rPr>
        <w:t>要求總數</w:t>
      </w:r>
      <w:r w:rsidRPr="004F380E">
        <w:rPr>
          <w:rFonts w:cstheme="minorHAnsi"/>
        </w:rPr>
        <w:t>」係指在計費月份期間，</w:t>
      </w:r>
      <w:r w:rsidRPr="004F380E">
        <w:rPr>
          <w:rFonts w:cstheme="minorHAnsi"/>
        </w:rPr>
        <w:t xml:space="preserve">Health Bot </w:t>
      </w:r>
      <w:r w:rsidRPr="004F380E">
        <w:rPr>
          <w:rFonts w:cstheme="minorHAnsi"/>
        </w:rPr>
        <w:t>客戶應用程式或</w:t>
      </w:r>
      <w:r w:rsidRPr="004F380E">
        <w:rPr>
          <w:rFonts w:cstheme="minorHAnsi"/>
        </w:rPr>
        <w:t xml:space="preserve"> Health Bot </w:t>
      </w:r>
      <w:r w:rsidRPr="004F380E">
        <w:rPr>
          <w:rFonts w:cstheme="minorHAnsi"/>
        </w:rPr>
        <w:t>用戶端向</w:t>
      </w:r>
      <w:r w:rsidRPr="004F380E">
        <w:rPr>
          <w:rFonts w:cstheme="minorHAnsi"/>
        </w:rPr>
        <w:t xml:space="preserve"> Azure Health Bot </w:t>
      </w:r>
      <w:r w:rsidRPr="004F380E">
        <w:rPr>
          <w:rFonts w:cstheme="minorHAnsi"/>
        </w:rPr>
        <w:t>通道</w:t>
      </w:r>
      <w:r w:rsidRPr="004F380E">
        <w:rPr>
          <w:rFonts w:cstheme="minorHAnsi"/>
        </w:rPr>
        <w:t xml:space="preserve"> API </w:t>
      </w:r>
      <w:r w:rsidRPr="004F380E">
        <w:rPr>
          <w:rFonts w:cstheme="minorHAnsi"/>
        </w:rPr>
        <w:t>端點提出的</w:t>
      </w:r>
      <w:r w:rsidRPr="004F380E">
        <w:rPr>
          <w:rFonts w:cstheme="minorHAnsi"/>
        </w:rPr>
        <w:t xml:space="preserve"> HTTP </w:t>
      </w:r>
      <w:r w:rsidRPr="004F380E">
        <w:rPr>
          <w:rFonts w:cstheme="minorHAnsi"/>
        </w:rPr>
        <w:t>要求總數。</w:t>
      </w:r>
    </w:p>
    <w:p w14:paraId="0D53602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失敗的</w:t>
      </w:r>
      <w:r w:rsidRPr="004F380E">
        <w:rPr>
          <w:rFonts w:cstheme="minorHAnsi"/>
          <w:b/>
          <w:bCs/>
          <w:color w:val="00188F"/>
        </w:rPr>
        <w:t xml:space="preserve"> API </w:t>
      </w:r>
      <w:r w:rsidRPr="004F380E">
        <w:rPr>
          <w:rFonts w:cstheme="minorHAnsi"/>
          <w:b/>
          <w:bCs/>
          <w:color w:val="00188F"/>
        </w:rPr>
        <w:t>要求數</w:t>
      </w:r>
      <w:r w:rsidRPr="004F380E">
        <w:rPr>
          <w:rFonts w:cstheme="minorHAnsi"/>
        </w:rPr>
        <w:t>」係指</w:t>
      </w:r>
      <w:r w:rsidRPr="004F380E">
        <w:rPr>
          <w:rFonts w:cstheme="minorHAnsi"/>
        </w:rPr>
        <w:t xml:space="preserve"> API </w:t>
      </w:r>
      <w:r w:rsidRPr="004F380E">
        <w:rPr>
          <w:rFonts w:cstheme="minorHAnsi"/>
        </w:rPr>
        <w:t>要求總數中，傳回錯誤碼或未在</w:t>
      </w:r>
      <w:r w:rsidRPr="004F380E">
        <w:rPr>
          <w:rFonts w:cstheme="minorHAnsi"/>
        </w:rPr>
        <w:t xml:space="preserve"> 2 </w:t>
      </w:r>
      <w:r w:rsidRPr="004F380E">
        <w:rPr>
          <w:rFonts w:cstheme="minorHAnsi"/>
        </w:rPr>
        <w:t>分鐘內回應的要求總數。</w:t>
      </w:r>
    </w:p>
    <w:p w14:paraId="529BCD1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」的計算方式是</w:t>
      </w:r>
      <w:r w:rsidRPr="004F380E">
        <w:rPr>
          <w:rFonts w:cstheme="minorHAnsi"/>
        </w:rPr>
        <w:t xml:space="preserve"> API </w:t>
      </w:r>
      <w:r w:rsidRPr="004F380E">
        <w:rPr>
          <w:rFonts w:cstheme="minorHAnsi"/>
        </w:rPr>
        <w:t>要求總數減掉失敗的</w:t>
      </w:r>
      <w:r w:rsidRPr="004F380E">
        <w:rPr>
          <w:rFonts w:cstheme="minorHAnsi"/>
        </w:rPr>
        <w:t xml:space="preserve"> API </w:t>
      </w:r>
      <w:r w:rsidRPr="004F380E">
        <w:rPr>
          <w:rFonts w:cstheme="minorHAnsi"/>
        </w:rPr>
        <w:t>要求數，除以</w:t>
      </w:r>
      <w:r w:rsidRPr="004F380E">
        <w:rPr>
          <w:rFonts w:cstheme="minorHAnsi"/>
        </w:rPr>
        <w:t xml:space="preserve"> API </w:t>
      </w:r>
      <w:r w:rsidRPr="004F380E">
        <w:rPr>
          <w:rFonts w:cstheme="minorHAnsi"/>
        </w:rPr>
        <w:t>要求總數後再乘</w:t>
      </w:r>
      <w:r w:rsidRPr="004F380E">
        <w:rPr>
          <w:rFonts w:cstheme="minorHAnsi"/>
        </w:rPr>
        <w:t xml:space="preserve"> 100</w:t>
      </w:r>
      <w:r w:rsidRPr="004F380E">
        <w:rPr>
          <w:rFonts w:cstheme="minorHAnsi"/>
        </w:rPr>
        <w:t>。</w:t>
      </w:r>
    </w:p>
    <w:p w14:paraId="3E17FC44"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3935A1C8" w14:textId="77777777" w:rsidR="00E42622" w:rsidRPr="004F380E" w:rsidRDefault="00E42622" w:rsidP="00E42622">
      <w:pPr>
        <w:pStyle w:val="ProductList-Body"/>
        <w:rPr>
          <w:rFonts w:cstheme="minorHAnsi"/>
        </w:rPr>
      </w:pPr>
    </w:p>
    <w:p w14:paraId="598C50C5"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r>
                <m:rPr>
                  <m:nor/>
                </m:rPr>
                <w:rPr>
                  <w:rFonts w:ascii="Cambria Math" w:cstheme="minorHAnsi"/>
                  <w:i/>
                  <w:sz w:val="18"/>
                  <w:szCs w:val="18"/>
                  <w:lang w:val="en-US"/>
                </w:rPr>
                <m:t>-</m:t>
              </m:r>
              <m:r>
                <m:rPr>
                  <m:nor/>
                </m:rPr>
                <w:rPr>
                  <w:rFonts w:ascii="Cambria Math" w:cstheme="minorHAnsi" w:hint="eastAsia"/>
                  <w:i/>
                  <w:sz w:val="18"/>
                  <w:szCs w:val="18"/>
                  <w:lang w:val="en-US"/>
                </w:rPr>
                <m:t>失敗</m:t>
              </m:r>
              <m:r>
                <m:rPr>
                  <m:nor/>
                </m:rPr>
                <w:rPr>
                  <w:rFonts w:ascii="Cambria Math" w:cstheme="minorHAnsi"/>
                  <w:i/>
                  <w:sz w:val="18"/>
                  <w:szCs w:val="18"/>
                  <w:lang w:val="en-US"/>
                </w:rPr>
                <m:t xml:space="preserve"> API </m:t>
              </m:r>
              <m:r>
                <m:rPr>
                  <m:nor/>
                </m:rPr>
                <w:rPr>
                  <w:rFonts w:ascii="Cambria Math" w:cstheme="minorHAnsi" w:hint="eastAsia"/>
                  <w:i/>
                  <w:sz w:val="18"/>
                  <w:szCs w:val="18"/>
                  <w:lang w:val="en-US"/>
                </w:rPr>
                <m:t>要求數</m:t>
              </m:r>
            </m:num>
            <m:den>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7036A9B" w14:textId="77777777" w:rsidR="00E42622" w:rsidRPr="004F380E" w:rsidRDefault="00E42622" w:rsidP="00E42622">
      <w:pPr>
        <w:pStyle w:val="ProductList-Body"/>
        <w:rPr>
          <w:rFonts w:cstheme="minorHAnsi"/>
        </w:rPr>
      </w:pPr>
      <w:r w:rsidRPr="004F380E">
        <w:rPr>
          <w:rFonts w:cstheme="minorHAnsi"/>
          <w:b/>
          <w:bCs/>
          <w:color w:val="00188F"/>
        </w:rPr>
        <w:t>下列服務等級和服務折讓適用於客戶對</w:t>
      </w:r>
      <w:r w:rsidRPr="004F380E">
        <w:rPr>
          <w:rFonts w:cstheme="minorHAnsi"/>
          <w:b/>
          <w:bCs/>
          <w:color w:val="00188F"/>
        </w:rPr>
        <w:t xml:space="preserve"> Microsoft Health Bot </w:t>
      </w:r>
      <w:r w:rsidRPr="004F380E">
        <w:rPr>
          <w:rFonts w:cstheme="minorHAnsi"/>
          <w:b/>
          <w:bCs/>
          <w:color w:val="00188F"/>
        </w:rPr>
        <w:t>通道的使用。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7F15B66" w14:textId="77777777" w:rsidTr="00C94E4B">
        <w:trPr>
          <w:tblHeader/>
        </w:trPr>
        <w:tc>
          <w:tcPr>
            <w:tcW w:w="4688" w:type="dxa"/>
            <w:shd w:val="clear" w:color="auto" w:fill="0072C6"/>
          </w:tcPr>
          <w:p w14:paraId="591DC2B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5C454A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C70E42" w14:textId="77777777" w:rsidTr="00C94E4B">
        <w:tc>
          <w:tcPr>
            <w:tcW w:w="4688" w:type="dxa"/>
          </w:tcPr>
          <w:p w14:paraId="414C16C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F125EA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395B5E0" w14:textId="77777777" w:rsidTr="00C94E4B">
        <w:trPr>
          <w:trHeight w:val="80"/>
        </w:trPr>
        <w:tc>
          <w:tcPr>
            <w:tcW w:w="4688" w:type="dxa"/>
          </w:tcPr>
          <w:p w14:paraId="557AB3A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F4BA21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16F3FB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3EB6A1B"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87" w:name="_Toc457821532"/>
      <w:bookmarkStart w:id="288" w:name="_Toc52349006"/>
      <w:bookmarkStart w:id="289" w:name="_Toc120626055"/>
      <w:bookmarkStart w:id="290" w:name="AzureRightsManagementPremium"/>
      <w:bookmarkStart w:id="291" w:name="_Toc126157401"/>
      <w:r w:rsidRPr="00E42622">
        <w:rPr>
          <w:rFonts w:ascii="Calibri Light" w:hAnsi="Calibri Light" w:cs="Calibri Light"/>
        </w:rPr>
        <w:t>Azure Information Protection</w:t>
      </w:r>
      <w:bookmarkEnd w:id="287"/>
      <w:bookmarkEnd w:id="288"/>
      <w:bookmarkEnd w:id="289"/>
      <w:bookmarkEnd w:id="291"/>
    </w:p>
    <w:bookmarkEnd w:id="290"/>
    <w:p w14:paraId="69524A80"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szCs w:val="18"/>
        </w:rPr>
        <w:t>係指使用者無法建立或使用</w:t>
      </w:r>
      <w:r w:rsidRPr="004F380E">
        <w:rPr>
          <w:rFonts w:cstheme="minorHAnsi"/>
          <w:szCs w:val="18"/>
        </w:rPr>
        <w:t xml:space="preserve"> IRM </w:t>
      </w:r>
      <w:r w:rsidRPr="004F380E">
        <w:rPr>
          <w:rFonts w:cstheme="minorHAnsi"/>
          <w:szCs w:val="18"/>
        </w:rPr>
        <w:t>文件及電子郵件的期間。</w:t>
      </w:r>
    </w:p>
    <w:p w14:paraId="1500EF4A"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5FE894BD" w14:textId="77777777" w:rsidR="00E42622" w:rsidRPr="004F380E" w:rsidRDefault="00E42622" w:rsidP="00E42622">
      <w:pPr>
        <w:pStyle w:val="ProductList-Body"/>
        <w:rPr>
          <w:rFonts w:cstheme="minorHAnsi"/>
        </w:rPr>
      </w:pPr>
    </w:p>
    <w:p w14:paraId="789F12F7"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09A774B0" w14:textId="77777777" w:rsidR="00E42622" w:rsidRPr="004F380E" w:rsidRDefault="00E42622" w:rsidP="00E42622">
      <w:pPr>
        <w:pStyle w:val="ProductList-Body"/>
        <w:rPr>
          <w:rFonts w:cstheme="minorHAnsi"/>
        </w:rPr>
      </w:pPr>
      <w:r w:rsidRPr="004F380E">
        <w:rPr>
          <w:rFonts w:cstheme="minorHAnsi"/>
        </w:rPr>
        <w:t>停機時間以使用者分鐘數計算，亦即每個月的停機時間為當月發生事件的總時間長度</w:t>
      </w:r>
      <w:r w:rsidRPr="004F380E">
        <w:rPr>
          <w:rFonts w:cstheme="minorHAnsi"/>
        </w:rPr>
        <w:t xml:space="preserve"> (</w:t>
      </w:r>
      <w:r w:rsidRPr="004F380E">
        <w:rPr>
          <w:rFonts w:cstheme="minorHAnsi"/>
        </w:rPr>
        <w:t>以分鐘計</w:t>
      </w:r>
      <w:r w:rsidRPr="004F380E">
        <w:rPr>
          <w:rFonts w:cstheme="minorHAnsi"/>
        </w:rPr>
        <w:t>)</w:t>
      </w:r>
      <w:r w:rsidRPr="004F380E">
        <w:rPr>
          <w:rFonts w:cstheme="minorHAnsi"/>
        </w:rPr>
        <w:t>，乘以受事件影響的使用者人數。</w:t>
      </w:r>
    </w:p>
    <w:p w14:paraId="7834273A" w14:textId="77777777" w:rsidR="00E42622" w:rsidRPr="004F380E" w:rsidRDefault="00E42622" w:rsidP="00E42622">
      <w:pPr>
        <w:pStyle w:val="ProductList-Body"/>
        <w:rPr>
          <w:rFonts w:cstheme="minorHAnsi"/>
        </w:rPr>
      </w:pPr>
    </w:p>
    <w:p w14:paraId="03D1CB1E"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1C584E51" w14:textId="77777777" w:rsidTr="00C94E4B">
        <w:trPr>
          <w:tblHeader/>
        </w:trPr>
        <w:tc>
          <w:tcPr>
            <w:tcW w:w="4681" w:type="dxa"/>
            <w:shd w:val="clear" w:color="auto" w:fill="0072C6"/>
          </w:tcPr>
          <w:p w14:paraId="2269F8D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4" w:type="dxa"/>
            <w:shd w:val="clear" w:color="auto" w:fill="0072C6"/>
          </w:tcPr>
          <w:p w14:paraId="567D349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E50D87" w14:textId="77777777" w:rsidTr="00C94E4B">
        <w:tc>
          <w:tcPr>
            <w:tcW w:w="4681" w:type="dxa"/>
          </w:tcPr>
          <w:p w14:paraId="02C146C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4BC41EF9"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36F5204" w14:textId="77777777" w:rsidTr="00C94E4B">
        <w:tc>
          <w:tcPr>
            <w:tcW w:w="4681" w:type="dxa"/>
          </w:tcPr>
          <w:p w14:paraId="1744C11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43AF9EE3"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648DD63A" w14:textId="77777777" w:rsidTr="00C94E4B">
        <w:tc>
          <w:tcPr>
            <w:tcW w:w="4681" w:type="dxa"/>
          </w:tcPr>
          <w:p w14:paraId="20AA3E5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3E26761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06068E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DA54D17"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92" w:name="_Toc526859685"/>
      <w:bookmarkStart w:id="293" w:name="_Toc52348959"/>
      <w:bookmarkStart w:id="294" w:name="_Toc120626056"/>
      <w:bookmarkStart w:id="295" w:name="_Toc126157402"/>
      <w:r w:rsidRPr="00E42622">
        <w:rPr>
          <w:rFonts w:ascii="Calibri Light" w:hAnsi="Calibri Light" w:cs="Calibri Light"/>
        </w:rPr>
        <w:t>Azure IoT</w:t>
      </w:r>
      <w:r w:rsidRPr="00450FA7">
        <w:rPr>
          <w:rFonts w:cstheme="majorHAnsi"/>
        </w:rPr>
        <w:t xml:space="preserve"> </w:t>
      </w:r>
      <w:r w:rsidRPr="00450FA7">
        <w:rPr>
          <w:rFonts w:cstheme="majorHAnsi"/>
        </w:rPr>
        <w:t>中心</w:t>
      </w:r>
      <w:bookmarkEnd w:id="292"/>
      <w:bookmarkEnd w:id="293"/>
      <w:bookmarkEnd w:id="294"/>
      <w:bookmarkEnd w:id="295"/>
    </w:p>
    <w:p w14:paraId="498B7021"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55976B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」係指由客戶在計費月份期間於特定</w:t>
      </w:r>
      <w:r w:rsidRPr="004F380E">
        <w:rPr>
          <w:rFonts w:cstheme="minorHAnsi"/>
        </w:rPr>
        <w:t xml:space="preserve"> Microsoft Azure </w:t>
      </w:r>
      <w:r w:rsidRPr="004F380E">
        <w:rPr>
          <w:rFonts w:cstheme="minorHAnsi"/>
        </w:rPr>
        <w:t>訂閱中部署特定</w:t>
      </w:r>
      <w:r w:rsidRPr="004F380E">
        <w:rPr>
          <w:rFonts w:cstheme="minorHAnsi"/>
        </w:rPr>
        <w:t xml:space="preserve"> IoT Central </w:t>
      </w:r>
      <w:r w:rsidRPr="004F380E">
        <w:rPr>
          <w:rFonts w:cstheme="minorHAnsi"/>
        </w:rPr>
        <w:t>應用程式之總分鐘數。</w:t>
      </w:r>
    </w:p>
    <w:p w14:paraId="542CCE7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裝置身分操作</w:t>
      </w:r>
      <w:r w:rsidRPr="004F380E">
        <w:rPr>
          <w:rFonts w:cstheme="minorHAnsi"/>
        </w:rPr>
        <w:t>」係指於</w:t>
      </w:r>
      <w:r w:rsidRPr="004F380E">
        <w:rPr>
          <w:rFonts w:cstheme="minorHAnsi"/>
        </w:rPr>
        <w:t xml:space="preserve"> IoT Central </w:t>
      </w:r>
      <w:r w:rsidRPr="004F380E">
        <w:rPr>
          <w:rFonts w:cstheme="minorHAnsi"/>
        </w:rPr>
        <w:t>應用程式的裝置上執行建立、讀取、更新和刪除等作業。</w:t>
      </w:r>
    </w:p>
    <w:p w14:paraId="55FA29C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訂閱中，針對全部</w:t>
      </w:r>
      <w:r w:rsidRPr="004F380E">
        <w:rPr>
          <w:rFonts w:cstheme="minorHAnsi"/>
        </w:rPr>
        <w:t xml:space="preserve"> IoT Central </w:t>
      </w:r>
      <w:r w:rsidRPr="004F380E">
        <w:rPr>
          <w:rFonts w:cstheme="minorHAnsi"/>
        </w:rPr>
        <w:t>應用程式部署之所有部署分鐘數總和。</w:t>
      </w:r>
    </w:p>
    <w:p w14:paraId="7920F8F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」係指透過所部署</w:t>
      </w:r>
      <w:r w:rsidRPr="004F380E">
        <w:rPr>
          <w:rFonts w:cstheme="minorHAnsi"/>
        </w:rPr>
        <w:t xml:space="preserve"> IoT Central </w:t>
      </w:r>
      <w:r w:rsidRPr="004F380E">
        <w:rPr>
          <w:rFonts w:cstheme="minorHAnsi"/>
        </w:rPr>
        <w:t>應用程式傳送至與</w:t>
      </w:r>
      <w:r w:rsidRPr="004F380E">
        <w:rPr>
          <w:rFonts w:cstheme="minorHAnsi"/>
        </w:rPr>
        <w:t xml:space="preserve"> IoT Central </w:t>
      </w:r>
      <w:r w:rsidRPr="004F380E">
        <w:rPr>
          <w:rFonts w:cstheme="minorHAnsi"/>
        </w:rPr>
        <w:t>應用程式連結之註冊裝置、或</w:t>
      </w:r>
      <w:r w:rsidRPr="004F380E">
        <w:rPr>
          <w:rFonts w:cstheme="minorHAnsi"/>
        </w:rPr>
        <w:t xml:space="preserve"> IoT Central </w:t>
      </w:r>
      <w:r w:rsidRPr="004F380E">
        <w:rPr>
          <w:rFonts w:cstheme="minorHAnsi"/>
        </w:rPr>
        <w:t>應用程式接收自註冊裝置的任何內容。</w:t>
      </w:r>
    </w:p>
    <w:p w14:paraId="00FB7DB0"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 xml:space="preserve">IoT Central </w:t>
      </w:r>
      <w:r w:rsidRPr="004F380E">
        <w:rPr>
          <w:rFonts w:cstheme="minorHAnsi"/>
        </w:rPr>
        <w:t>應用程式無法使用期間的總累積可用分鐘數上限。如果在某分鐘內持續試圖在特定</w:t>
      </w:r>
      <w:r w:rsidRPr="004F380E">
        <w:rPr>
          <w:rFonts w:cstheme="minorHAnsi"/>
        </w:rPr>
        <w:t xml:space="preserve"> IoT </w:t>
      </w:r>
      <w:r w:rsidRPr="004F380E">
        <w:rPr>
          <w:rFonts w:cstheme="minorHAnsi"/>
        </w:rPr>
        <w:t>中心應用程式上傳送或接收訊息或執行裝置身分作業，均傳回錯誤碼或並未在五分鐘內得到成功碼，則該分鐘便視為無法使用該</w:t>
      </w:r>
      <w:r w:rsidRPr="004F380E">
        <w:rPr>
          <w:rFonts w:cstheme="minorHAnsi"/>
        </w:rPr>
        <w:t xml:space="preserve"> IoT </w:t>
      </w:r>
      <w:r w:rsidRPr="004F380E">
        <w:rPr>
          <w:rFonts w:cstheme="minorHAnsi"/>
        </w:rPr>
        <w:t>中心應用程式。</w:t>
      </w:r>
    </w:p>
    <w:p w14:paraId="4B1182B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79D03550" w14:textId="77777777" w:rsidR="00E42622" w:rsidRPr="004F380E" w:rsidRDefault="00E42622" w:rsidP="00E42622">
      <w:pPr>
        <w:pStyle w:val="ProductList-Body"/>
        <w:rPr>
          <w:rFonts w:cstheme="minorHAnsi"/>
        </w:rPr>
      </w:pPr>
    </w:p>
    <w:p w14:paraId="439A486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0D79712"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038B36F" w14:textId="77777777" w:rsidTr="00C94E4B">
        <w:trPr>
          <w:tblHeader/>
        </w:trPr>
        <w:tc>
          <w:tcPr>
            <w:tcW w:w="4688" w:type="dxa"/>
            <w:shd w:val="clear" w:color="auto" w:fill="0072C6"/>
          </w:tcPr>
          <w:p w14:paraId="39CB3B3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4ACB2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3BF5EA" w14:textId="77777777" w:rsidTr="00C94E4B">
        <w:tc>
          <w:tcPr>
            <w:tcW w:w="4688" w:type="dxa"/>
          </w:tcPr>
          <w:p w14:paraId="0A48811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A8C378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82CE983" w14:textId="77777777" w:rsidTr="00C94E4B">
        <w:tc>
          <w:tcPr>
            <w:tcW w:w="4688" w:type="dxa"/>
          </w:tcPr>
          <w:p w14:paraId="6755D5B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F5BBA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E06F30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BA5FC01"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296" w:name="_Toc457821553"/>
      <w:bookmarkStart w:id="297" w:name="_Toc52348960"/>
      <w:bookmarkStart w:id="298" w:name="_Toc120626057"/>
      <w:bookmarkStart w:id="299" w:name="IoTHub"/>
      <w:bookmarkStart w:id="300" w:name="_Toc126157403"/>
      <w:r w:rsidRPr="00E42622">
        <w:rPr>
          <w:rFonts w:ascii="Calibri Light" w:hAnsi="Calibri Light" w:cs="Calibri Light"/>
        </w:rPr>
        <w:t xml:space="preserve">Azure IoT </w:t>
      </w:r>
      <w:r w:rsidRPr="00450FA7">
        <w:rPr>
          <w:rFonts w:cstheme="majorHAnsi"/>
        </w:rPr>
        <w:t>中樞</w:t>
      </w:r>
      <w:bookmarkEnd w:id="296"/>
      <w:bookmarkEnd w:id="297"/>
      <w:bookmarkEnd w:id="298"/>
      <w:bookmarkEnd w:id="300"/>
    </w:p>
    <w:bookmarkEnd w:id="299"/>
    <w:p w14:paraId="19C18F80" w14:textId="77777777" w:rsidR="00E42622" w:rsidRPr="004F380E" w:rsidRDefault="00E42622" w:rsidP="00E42622">
      <w:pPr>
        <w:pStyle w:val="ProductList-Body"/>
        <w:rPr>
          <w:rFonts w:cstheme="minorHAnsi"/>
        </w:rPr>
      </w:pPr>
      <w:r w:rsidRPr="004F380E">
        <w:rPr>
          <w:rFonts w:cstheme="minorHAnsi"/>
          <w:b/>
          <w:color w:val="00188F"/>
        </w:rPr>
        <w:t xml:space="preserve">IoT </w:t>
      </w:r>
      <w:r w:rsidRPr="004F380E">
        <w:rPr>
          <w:rFonts w:cstheme="minorHAnsi"/>
          <w:b/>
          <w:color w:val="00188F"/>
        </w:rPr>
        <w:t>中樞的每月上線時間計算及服務等級</w:t>
      </w:r>
    </w:p>
    <w:p w14:paraId="31AAF2E0"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63438E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IoT </w:t>
      </w:r>
      <w:r w:rsidRPr="004F380E">
        <w:rPr>
          <w:rFonts w:cstheme="minorHAnsi"/>
        </w:rPr>
        <w:t>中樞之總分鐘數。</w:t>
      </w:r>
    </w:p>
    <w:p w14:paraId="1C77618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裝置身分操作</w:t>
      </w:r>
      <w:r w:rsidRPr="004F380E">
        <w:rPr>
          <w:rFonts w:cstheme="minorHAnsi"/>
        </w:rPr>
        <w:t>」係指於</w:t>
      </w:r>
      <w:r w:rsidRPr="004F380E">
        <w:rPr>
          <w:rFonts w:cstheme="minorHAnsi"/>
        </w:rPr>
        <w:t xml:space="preserve"> IoT </w:t>
      </w:r>
      <w:r w:rsidRPr="004F380E">
        <w:rPr>
          <w:rFonts w:cstheme="minorHAnsi"/>
        </w:rPr>
        <w:t>中樞的裝置身分註冊上執行建立、讀取、更新和刪除等作業。</w:t>
      </w:r>
    </w:p>
    <w:p w14:paraId="2AE5B56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IoT </w:t>
      </w:r>
      <w:r w:rsidRPr="004F380E">
        <w:rPr>
          <w:rFonts w:cstheme="minorHAnsi"/>
        </w:rPr>
        <w:t>中樞進行部署之所有部署分鐘數總和。</w:t>
      </w:r>
    </w:p>
    <w:p w14:paraId="496C710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」係指使用服務所支援之任何通訊協定，透過所部署</w:t>
      </w:r>
      <w:r w:rsidRPr="004F380E">
        <w:rPr>
          <w:rFonts w:cstheme="minorHAnsi"/>
        </w:rPr>
        <w:t xml:space="preserve"> IoT </w:t>
      </w:r>
      <w:r w:rsidRPr="004F380E">
        <w:rPr>
          <w:rFonts w:cstheme="minorHAnsi"/>
        </w:rPr>
        <w:t>中樞轉送至與</w:t>
      </w:r>
      <w:r w:rsidRPr="004F380E">
        <w:rPr>
          <w:rFonts w:cstheme="minorHAnsi"/>
        </w:rPr>
        <w:t xml:space="preserve"> IoT </w:t>
      </w:r>
      <w:r w:rsidRPr="004F380E">
        <w:rPr>
          <w:rFonts w:cstheme="minorHAnsi"/>
        </w:rPr>
        <w:t>中樞連結之註冊裝置、或</w:t>
      </w:r>
      <w:r w:rsidRPr="004F380E">
        <w:rPr>
          <w:rFonts w:cstheme="minorHAnsi"/>
        </w:rPr>
        <w:t xml:space="preserve"> IoT </w:t>
      </w:r>
      <w:r w:rsidRPr="004F380E">
        <w:rPr>
          <w:rFonts w:cstheme="minorHAnsi"/>
        </w:rPr>
        <w:t>中樞接收自註冊裝置的任何內容。</w:t>
      </w:r>
    </w:p>
    <w:p w14:paraId="6039001E"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係指無法提供</w:t>
      </w:r>
      <w:r w:rsidRPr="004F380E">
        <w:rPr>
          <w:rFonts w:cstheme="minorHAnsi"/>
        </w:rPr>
        <w:t xml:space="preserve"> IoT </w:t>
      </w:r>
      <w:r w:rsidRPr="004F380E">
        <w:rPr>
          <w:rFonts w:cstheme="minorHAnsi"/>
        </w:rPr>
        <w:t>中樞期間於指定的</w:t>
      </w:r>
      <w:r w:rsidRPr="004F380E">
        <w:rPr>
          <w:rFonts w:cstheme="minorHAnsi"/>
        </w:rPr>
        <w:t xml:space="preserve"> Microsoft Azure </w:t>
      </w:r>
      <w:r w:rsidRPr="004F380E">
        <w:rPr>
          <w:rFonts w:cstheme="minorHAnsi"/>
        </w:rPr>
        <w:t>訂閱中，針對全部所部署</w:t>
      </w:r>
      <w:r w:rsidRPr="004F380E">
        <w:rPr>
          <w:rFonts w:cstheme="minorHAnsi"/>
        </w:rPr>
        <w:t xml:space="preserve"> IoT </w:t>
      </w:r>
      <w:r w:rsidRPr="004F380E">
        <w:rPr>
          <w:rFonts w:cstheme="minorHAnsi"/>
        </w:rPr>
        <w:t>中樞之總累積部署分鐘數。如果在某分鐘內持續試圖在特定</w:t>
      </w:r>
      <w:r w:rsidRPr="004F380E">
        <w:rPr>
          <w:rFonts w:cstheme="minorHAnsi"/>
        </w:rPr>
        <w:t xml:space="preserve"> IoT </w:t>
      </w:r>
      <w:r w:rsidRPr="004F380E">
        <w:rPr>
          <w:rFonts w:cstheme="minorHAnsi"/>
        </w:rPr>
        <w:t>中樞上傳送或接收訊息或執行裝置身分作業，均傳回錯誤碼或並未在五分鐘內得到成功碼，則該分鐘便視為無法使用該</w:t>
      </w:r>
      <w:r w:rsidRPr="004F380E">
        <w:rPr>
          <w:rFonts w:cstheme="minorHAnsi"/>
        </w:rPr>
        <w:t xml:space="preserve"> IoT </w:t>
      </w:r>
      <w:r w:rsidRPr="004F380E">
        <w:rPr>
          <w:rFonts w:cstheme="minorHAnsi"/>
        </w:rPr>
        <w:t>中樞。</w:t>
      </w:r>
    </w:p>
    <w:p w14:paraId="05C6724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291B503C" w14:textId="77777777" w:rsidR="00E42622" w:rsidRPr="004F380E" w:rsidRDefault="00E42622" w:rsidP="00E42622">
      <w:pPr>
        <w:pStyle w:val="ProductList-Body"/>
        <w:rPr>
          <w:rFonts w:cstheme="minorHAnsi"/>
        </w:rPr>
      </w:pPr>
    </w:p>
    <w:p w14:paraId="17E1CEF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CCE746F" w14:textId="77777777" w:rsidR="00E42622" w:rsidRPr="004F380E" w:rsidRDefault="00E42622" w:rsidP="00E42622">
      <w:pPr>
        <w:pStyle w:val="ProductList-Body"/>
        <w:rPr>
          <w:rFonts w:cstheme="minorHAnsi"/>
        </w:rPr>
      </w:pPr>
      <w:r w:rsidRPr="004F380E">
        <w:rPr>
          <w:rFonts w:cstheme="minorHAnsi"/>
          <w:b/>
          <w:color w:val="00188F"/>
        </w:rPr>
        <w:t>下列服務等級及服務折讓，適用於客戶對</w:t>
      </w:r>
      <w:r w:rsidRPr="004F380E">
        <w:rPr>
          <w:rFonts w:cstheme="minorHAnsi"/>
          <w:b/>
          <w:color w:val="00188F"/>
        </w:rPr>
        <w:t xml:space="preserve"> IoT </w:t>
      </w:r>
      <w:r w:rsidRPr="004F380E">
        <w:rPr>
          <w:rFonts w:cstheme="minorHAnsi"/>
          <w:b/>
          <w:color w:val="00188F"/>
        </w:rPr>
        <w:t>中樞之使用：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203760" w14:textId="77777777" w:rsidTr="00C94E4B">
        <w:trPr>
          <w:tblHeader/>
        </w:trPr>
        <w:tc>
          <w:tcPr>
            <w:tcW w:w="5400" w:type="dxa"/>
            <w:shd w:val="clear" w:color="auto" w:fill="0072C6"/>
          </w:tcPr>
          <w:p w14:paraId="2755ACD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CD4071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B4E3F13" w14:textId="77777777" w:rsidTr="00C94E4B">
        <w:tc>
          <w:tcPr>
            <w:tcW w:w="5400" w:type="dxa"/>
          </w:tcPr>
          <w:p w14:paraId="27F91E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1B1B245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3FB626A" w14:textId="77777777" w:rsidTr="00C94E4B">
        <w:tc>
          <w:tcPr>
            <w:tcW w:w="5400" w:type="dxa"/>
          </w:tcPr>
          <w:p w14:paraId="03D6A67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CBC6F0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DFB4950" w14:textId="77777777" w:rsidR="00E42622" w:rsidRPr="004F380E" w:rsidRDefault="00E42622" w:rsidP="00E42622">
      <w:pPr>
        <w:pStyle w:val="ProductList-Body"/>
        <w:tabs>
          <w:tab w:val="clear" w:pos="360"/>
          <w:tab w:val="clear" w:pos="720"/>
          <w:tab w:val="clear" w:pos="1080"/>
        </w:tabs>
        <w:spacing w:before="120" w:after="240"/>
        <w:rPr>
          <w:rFonts w:cstheme="minorHAnsi"/>
        </w:rPr>
      </w:pPr>
      <w:r w:rsidRPr="004F380E">
        <w:rPr>
          <w:rFonts w:cstheme="minorHAnsi"/>
          <w:b/>
          <w:bCs/>
          <w:color w:val="00188F"/>
        </w:rPr>
        <w:t>服務等級例外：</w:t>
      </w:r>
      <w:r w:rsidRPr="004F380E">
        <w:rPr>
          <w:rFonts w:cstheme="minorHAnsi"/>
          <w:color w:val="000000" w:themeColor="text1"/>
        </w:rPr>
        <w:t>本</w:t>
      </w:r>
      <w:r w:rsidRPr="004F380E">
        <w:rPr>
          <w:rFonts w:cstheme="minorHAnsi"/>
          <w:color w:val="000000" w:themeColor="text1"/>
        </w:rPr>
        <w:t xml:space="preserve"> SLA </w:t>
      </w:r>
      <w:r w:rsidRPr="004F380E">
        <w:rPr>
          <w:rFonts w:cstheme="minorHAnsi"/>
          <w:color w:val="000000" w:themeColor="text1"/>
        </w:rPr>
        <w:t>並未涵蓋</w:t>
      </w:r>
      <w:r w:rsidRPr="004F380E">
        <w:rPr>
          <w:rFonts w:cstheme="minorHAnsi"/>
          <w:color w:val="000000" w:themeColor="text1"/>
        </w:rPr>
        <w:t xml:space="preserve"> IoT </w:t>
      </w:r>
      <w:r w:rsidRPr="004F380E">
        <w:rPr>
          <w:rFonts w:cstheme="minorHAnsi"/>
          <w:color w:val="000000" w:themeColor="text1"/>
        </w:rPr>
        <w:t>中樞服務的免費層。</w:t>
      </w:r>
    </w:p>
    <w:p w14:paraId="4C383C82" w14:textId="77777777" w:rsidR="00E42622" w:rsidRPr="004F380E" w:rsidRDefault="00E42622" w:rsidP="00E42622">
      <w:pPr>
        <w:pStyle w:val="ProductList-Body"/>
        <w:rPr>
          <w:rFonts w:cstheme="minorHAnsi"/>
        </w:rPr>
      </w:pPr>
      <w:r w:rsidRPr="004F380E">
        <w:rPr>
          <w:rFonts w:cstheme="minorHAnsi"/>
          <w:b/>
          <w:bCs/>
          <w:color w:val="00188F"/>
        </w:rPr>
        <w:t xml:space="preserve">IoT </w:t>
      </w:r>
      <w:r w:rsidRPr="004F380E">
        <w:rPr>
          <w:rFonts w:cstheme="minorHAnsi"/>
          <w:b/>
          <w:bCs/>
          <w:color w:val="00188F"/>
        </w:rPr>
        <w:t>中樞裝置佈建服務的每月上線時間計算及服務等級</w:t>
      </w:r>
    </w:p>
    <w:p w14:paraId="247614C8"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107F00E"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」係指客戶在</w:t>
      </w:r>
      <w:r w:rsidRPr="004F380E">
        <w:rPr>
          <w:rFonts w:cstheme="minorHAnsi"/>
          <w:color w:val="000000" w:themeColor="text1"/>
        </w:rPr>
        <w:t xml:space="preserve"> Microsoft Azure </w:t>
      </w:r>
      <w:r w:rsidRPr="004F380E">
        <w:rPr>
          <w:rFonts w:cstheme="minorHAnsi"/>
          <w:color w:val="000000" w:themeColor="text1"/>
        </w:rPr>
        <w:t>訂閱的計費月份期間所部署，指定裝置佈建服務的總分鐘數。</w:t>
      </w:r>
    </w:p>
    <w:p w14:paraId="08913A2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停機時間</w:t>
      </w:r>
      <w:r w:rsidRPr="004F380E">
        <w:rPr>
          <w:rFonts w:cstheme="minorHAnsi"/>
          <w:color w:val="000000" w:themeColor="text1"/>
        </w:rPr>
        <w:t>」係指裝置佈建服務無法使用期間落在「可用分鐘數上限」內的總分鐘數。如果在裝置佈建服務上註冊一裝置或執行註冊</w:t>
      </w:r>
      <w:r w:rsidRPr="004F380E">
        <w:rPr>
          <w:rFonts w:cstheme="minorHAnsi"/>
          <w:color w:val="000000" w:themeColor="text1"/>
        </w:rPr>
        <w:t>/</w:t>
      </w:r>
      <w:r w:rsidRPr="004F380E">
        <w:rPr>
          <w:rFonts w:cstheme="minorHAnsi"/>
          <w:color w:val="000000" w:themeColor="text1"/>
        </w:rPr>
        <w:t>登錄記錄作業的所有連續嘗試於該分鐘之間傳回錯誤碼或是未於兩分鐘內得到成功碼，該分鐘即視為無法供特定裝置佈建服務使用。</w:t>
      </w:r>
    </w:p>
    <w:p w14:paraId="4670C7AE"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color w:val="000000" w:themeColor="text1"/>
        </w:rPr>
        <w:t>每月上線時間百分比係利用下列公式計算：</w:t>
      </w:r>
    </w:p>
    <w:p w14:paraId="6FA92C0F" w14:textId="77777777" w:rsidR="00E42622" w:rsidRPr="004F380E" w:rsidRDefault="00E42622" w:rsidP="00E42622">
      <w:pPr>
        <w:pStyle w:val="ProductList-Body"/>
        <w:rPr>
          <w:rFonts w:cstheme="minorHAnsi"/>
        </w:rPr>
      </w:pPr>
    </w:p>
    <w:p w14:paraId="480C311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6C3F9BA"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IoT </w:t>
      </w:r>
      <w:r w:rsidRPr="004F380E">
        <w:rPr>
          <w:rFonts w:cstheme="minorHAnsi"/>
          <w:b/>
          <w:bCs/>
          <w:color w:val="00188F"/>
        </w:rPr>
        <w:t>中樞裝置佈建服務之使用：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EB3347E" w14:textId="77777777" w:rsidTr="00C94E4B">
        <w:trPr>
          <w:tblHeader/>
        </w:trPr>
        <w:tc>
          <w:tcPr>
            <w:tcW w:w="4688" w:type="dxa"/>
            <w:shd w:val="clear" w:color="auto" w:fill="0072C6"/>
          </w:tcPr>
          <w:p w14:paraId="77501B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72E850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AD2D76" w14:textId="77777777" w:rsidTr="00C94E4B">
        <w:tc>
          <w:tcPr>
            <w:tcW w:w="4688" w:type="dxa"/>
          </w:tcPr>
          <w:p w14:paraId="2BF1876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BE4A5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806E5A" w14:textId="77777777" w:rsidTr="00C94E4B">
        <w:tc>
          <w:tcPr>
            <w:tcW w:w="4688" w:type="dxa"/>
          </w:tcPr>
          <w:p w14:paraId="37B5D0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505CC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C165D1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0FE38DC"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01" w:name="_Toc457821554"/>
      <w:bookmarkStart w:id="302" w:name="_Toc52348961"/>
      <w:bookmarkStart w:id="303" w:name="_Toc120626058"/>
      <w:bookmarkStart w:id="304" w:name="_Toc126157404"/>
      <w:r w:rsidRPr="004F380E">
        <w:rPr>
          <w:rFonts w:asciiTheme="minorHAnsi" w:hAnsiTheme="minorHAnsi" w:cstheme="minorHAnsi"/>
        </w:rPr>
        <w:t>金鑰保存庫</w:t>
      </w:r>
      <w:bookmarkEnd w:id="301"/>
      <w:bookmarkEnd w:id="302"/>
      <w:bookmarkEnd w:id="303"/>
      <w:bookmarkEnd w:id="304"/>
    </w:p>
    <w:p w14:paraId="43D83347"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833FF16" w14:textId="77777777" w:rsidR="00E42622" w:rsidRPr="004F380E" w:rsidRDefault="00E42622" w:rsidP="00E42622">
      <w:pPr>
        <w:pStyle w:val="ProductList-Body"/>
        <w:spacing w:after="40"/>
        <w:rPr>
          <w:rFonts w:cstheme="minorHAnsi"/>
        </w:rPr>
      </w:pP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中部署特定金鑰保存庫的總分鐘數。</w:t>
      </w:r>
    </w:p>
    <w:p w14:paraId="5DCDD61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除外交易數</w:t>
      </w:r>
      <w:r w:rsidRPr="004F380E">
        <w:rPr>
          <w:rFonts w:cstheme="minorHAnsi"/>
        </w:rPr>
        <w:t>」係指建立、更新或刪除金鑰保存庫、金鑰或秘密的交易。</w:t>
      </w:r>
    </w:p>
    <w:p w14:paraId="3C9B2E29"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color w:val="00188F"/>
        </w:rPr>
        <w:t>可用分鐘數上限</w:t>
      </w:r>
      <w:r w:rsidRPr="004F380E">
        <w:rPr>
          <w:rFonts w:cstheme="minorHAnsi"/>
        </w:rPr>
        <w:t>」係指貴用戶在計費月份期間，於指定的</w:t>
      </w:r>
      <w:r w:rsidRPr="004F380E">
        <w:rPr>
          <w:rFonts w:cstheme="minorHAnsi"/>
        </w:rPr>
        <w:t xml:space="preserve"> Microsoft Azure </w:t>
      </w:r>
      <w:r w:rsidRPr="004F380E">
        <w:rPr>
          <w:rFonts w:cstheme="minorHAnsi"/>
        </w:rPr>
        <w:t>訂閱中，針對全部金鑰保存庫進行部署的所有部署分鐘數總和。</w:t>
      </w:r>
    </w:p>
    <w:p w14:paraId="2846B3C3"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係指在無法供金鑰保存庫使用的期間，客戶於特定的</w:t>
      </w:r>
      <w:r w:rsidRPr="004F380E">
        <w:rPr>
          <w:rFonts w:cstheme="minorHAnsi"/>
        </w:rPr>
        <w:t xml:space="preserve"> Microsoft Azure </w:t>
      </w:r>
      <w:r w:rsidRPr="004F380E">
        <w:rPr>
          <w:rFonts w:cstheme="minorHAnsi"/>
        </w:rPr>
        <w:t>訂閱中，針對全部金鑰保存庫進行部署的總累積部署分鐘數。如果某分鐘內在金鑰保存庫上持續嘗試執行交易</w:t>
      </w:r>
      <w:r w:rsidRPr="004F380E">
        <w:rPr>
          <w:rFonts w:cstheme="minorHAnsi"/>
        </w:rPr>
        <w:t xml:space="preserve"> (</w:t>
      </w:r>
      <w:r w:rsidRPr="004F380E">
        <w:rPr>
          <w:rFonts w:cstheme="minorHAnsi"/>
        </w:rPr>
        <w:t>不包括除外交易數</w:t>
      </w:r>
      <w:r w:rsidRPr="004F380E">
        <w:rPr>
          <w:rFonts w:cstheme="minorHAnsi"/>
        </w:rPr>
        <w:t>)</w:t>
      </w:r>
      <w:r w:rsidRPr="004F380E">
        <w:rPr>
          <w:rFonts w:cstheme="minorHAnsi"/>
        </w:rPr>
        <w:t>，卻傳回錯誤代碼或在</w:t>
      </w:r>
      <w:r w:rsidRPr="004F380E">
        <w:rPr>
          <w:rFonts w:cstheme="minorHAnsi"/>
        </w:rPr>
        <w:t xml:space="preserve"> Microsoft </w:t>
      </w:r>
      <w:r w:rsidRPr="004F380E">
        <w:rPr>
          <w:rFonts w:cstheme="minorHAnsi"/>
        </w:rPr>
        <w:t>收到要求的</w:t>
      </w:r>
      <w:r w:rsidRPr="004F380E">
        <w:rPr>
          <w:rFonts w:cstheme="minorHAnsi"/>
        </w:rPr>
        <w:t xml:space="preserve"> 5 </w:t>
      </w:r>
      <w:r w:rsidRPr="004F380E">
        <w:rPr>
          <w:rFonts w:cstheme="minorHAnsi"/>
        </w:rPr>
        <w:t>秒內沒有產生成功碼，則該分鐘便視為無法供金鑰保存庫使用。</w:t>
      </w:r>
    </w:p>
    <w:p w14:paraId="3B6B03A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1377DFE8" w14:textId="77777777" w:rsidR="00E42622" w:rsidRPr="004F380E" w:rsidRDefault="00E42622" w:rsidP="00E42622">
      <w:pPr>
        <w:pStyle w:val="ProductList-Body"/>
        <w:rPr>
          <w:rFonts w:cstheme="minorHAnsi"/>
        </w:rPr>
      </w:pPr>
    </w:p>
    <w:p w14:paraId="78D590A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41A9063"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04410C3" w14:textId="77777777" w:rsidTr="00C94E4B">
        <w:trPr>
          <w:tblHeader/>
        </w:trPr>
        <w:tc>
          <w:tcPr>
            <w:tcW w:w="4688" w:type="dxa"/>
            <w:shd w:val="clear" w:color="auto" w:fill="0072C6"/>
          </w:tcPr>
          <w:p w14:paraId="7A21F16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3376C5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00DC2C2" w14:textId="77777777" w:rsidTr="00C94E4B">
        <w:tc>
          <w:tcPr>
            <w:tcW w:w="4688" w:type="dxa"/>
          </w:tcPr>
          <w:p w14:paraId="4E43C37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8AD6B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CEF7E93" w14:textId="77777777" w:rsidTr="00C94E4B">
        <w:tc>
          <w:tcPr>
            <w:tcW w:w="4688" w:type="dxa"/>
          </w:tcPr>
          <w:p w14:paraId="3AF56F2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74B633D6"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305" w:name="_Toc457821555"/>
    <w:bookmarkStart w:id="306" w:name="_Toc526859688"/>
    <w:bookmarkStart w:id="307" w:name="_Toc527039337"/>
    <w:bookmarkStart w:id="308" w:name="LogAnalytics"/>
    <w:p w14:paraId="5AD77B2F"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79D933E"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lang w:val="en-US"/>
        </w:rPr>
      </w:pPr>
      <w:bookmarkStart w:id="309" w:name="_Toc120626059"/>
      <w:bookmarkStart w:id="310" w:name="_Toc126157405"/>
      <w:bookmarkEnd w:id="305"/>
      <w:bookmarkEnd w:id="306"/>
      <w:bookmarkEnd w:id="307"/>
      <w:bookmarkEnd w:id="308"/>
      <w:r w:rsidRPr="00E42622">
        <w:rPr>
          <w:rFonts w:ascii="Calibri Light" w:hAnsi="Calibri Light" w:cs="Calibri Light"/>
          <w:lang w:val="en-US"/>
        </w:rPr>
        <w:t>Azure Key Vault</w:t>
      </w:r>
      <w:r w:rsidRPr="00450FA7">
        <w:rPr>
          <w:rFonts w:cstheme="majorHAnsi"/>
          <w:lang w:val="en-US"/>
        </w:rPr>
        <w:t xml:space="preserve"> </w:t>
      </w:r>
      <w:r w:rsidRPr="00450FA7">
        <w:rPr>
          <w:rFonts w:cstheme="majorHAnsi"/>
        </w:rPr>
        <w:t>受控</w:t>
      </w:r>
      <w:r w:rsidRPr="00450FA7">
        <w:rPr>
          <w:rFonts w:cstheme="majorHAnsi"/>
          <w:lang w:val="en-US"/>
        </w:rPr>
        <w:t xml:space="preserve"> </w:t>
      </w:r>
      <w:r w:rsidRPr="00E42622">
        <w:rPr>
          <w:rFonts w:ascii="Calibri Light" w:hAnsi="Calibri Light" w:cs="Calibri Light"/>
          <w:lang w:val="en-US"/>
        </w:rPr>
        <w:t>HSM</w:t>
      </w:r>
      <w:bookmarkEnd w:id="309"/>
      <w:bookmarkEnd w:id="310"/>
    </w:p>
    <w:p w14:paraId="13266AD9" w14:textId="77777777" w:rsidR="00E42622" w:rsidRPr="004F380E" w:rsidRDefault="00E42622" w:rsidP="00E42622">
      <w:pPr>
        <w:pStyle w:val="ProductList-Body"/>
        <w:rPr>
          <w:rFonts w:cstheme="minorHAnsi"/>
        </w:rPr>
      </w:pPr>
      <w:r w:rsidRPr="004F380E">
        <w:rPr>
          <w:rFonts w:cstheme="minorHAnsi"/>
          <w:b/>
          <w:bCs/>
          <w:color w:val="00188F"/>
        </w:rPr>
        <w:t>受控</w:t>
      </w:r>
      <w:r w:rsidRPr="004F380E">
        <w:rPr>
          <w:rFonts w:cstheme="minorHAnsi"/>
          <w:b/>
          <w:bCs/>
          <w:color w:val="00188F"/>
        </w:rPr>
        <w:t xml:space="preserve"> HSM </w:t>
      </w:r>
      <w:r w:rsidRPr="004F380E">
        <w:rPr>
          <w:rFonts w:cstheme="minorHAnsi"/>
          <w:b/>
          <w:bCs/>
          <w:color w:val="00188F"/>
        </w:rPr>
        <w:t>的每月上線時間計算及服務等級</w:t>
      </w:r>
    </w:p>
    <w:p w14:paraId="43DDB89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中，部署特定受控</w:t>
      </w:r>
      <w:r w:rsidRPr="004F380E">
        <w:rPr>
          <w:rFonts w:cstheme="minorHAnsi"/>
        </w:rPr>
        <w:t xml:space="preserve"> HSM </w:t>
      </w:r>
      <w:r w:rsidRPr="004F380E">
        <w:rPr>
          <w:rFonts w:cstheme="minorHAnsi"/>
        </w:rPr>
        <w:t>之總分鐘數。</w:t>
      </w:r>
    </w:p>
    <w:p w14:paraId="2BFF1D5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訂閱中，針對全部受控</w:t>
      </w:r>
      <w:r w:rsidRPr="004F380E">
        <w:rPr>
          <w:rFonts w:cstheme="minorHAnsi"/>
        </w:rPr>
        <w:t xml:space="preserve"> HSM </w:t>
      </w:r>
      <w:r w:rsidRPr="004F380E">
        <w:rPr>
          <w:rFonts w:cstheme="minorHAnsi"/>
        </w:rPr>
        <w:t>進行部署的所有部署分鐘數總和。</w:t>
      </w:r>
    </w:p>
    <w:p w14:paraId="7515A46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除外交易數</w:t>
      </w:r>
      <w:r w:rsidRPr="004F380E">
        <w:rPr>
          <w:rFonts w:cstheme="minorHAnsi"/>
        </w:rPr>
        <w:t>」係指建立、更新或刪除受控</w:t>
      </w:r>
      <w:r w:rsidRPr="004F380E">
        <w:rPr>
          <w:rFonts w:cstheme="minorHAnsi"/>
        </w:rPr>
        <w:t xml:space="preserve"> HSM</w:t>
      </w:r>
      <w:r w:rsidRPr="004F380E">
        <w:rPr>
          <w:rFonts w:cstheme="minorHAnsi"/>
        </w:rPr>
        <w:t>、金鑰、指派角色、角色定義，以及或下載</w:t>
      </w:r>
      <w:r w:rsidRPr="004F380E">
        <w:rPr>
          <w:rFonts w:cstheme="minorHAnsi"/>
        </w:rPr>
        <w:t>/</w:t>
      </w:r>
      <w:r w:rsidRPr="004F380E">
        <w:rPr>
          <w:rFonts w:cstheme="minorHAnsi"/>
        </w:rPr>
        <w:t>上傳安全性網域。</w:t>
      </w:r>
    </w:p>
    <w:p w14:paraId="5A51627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」係指由客戶在無法提供受控</w:t>
      </w:r>
      <w:r w:rsidRPr="004F380E">
        <w:rPr>
          <w:rFonts w:cstheme="minorHAnsi"/>
        </w:rPr>
        <w:t xml:space="preserve"> HSM </w:t>
      </w:r>
      <w:r w:rsidRPr="004F380E">
        <w:rPr>
          <w:rFonts w:cstheme="minorHAnsi"/>
        </w:rPr>
        <w:t>期間於指定的</w:t>
      </w:r>
      <w:r w:rsidRPr="004F380E">
        <w:rPr>
          <w:rFonts w:cstheme="minorHAnsi"/>
        </w:rPr>
        <w:t xml:space="preserve"> Microsoft Azure </w:t>
      </w:r>
      <w:r w:rsidRPr="004F380E">
        <w:rPr>
          <w:rFonts w:cstheme="minorHAnsi"/>
        </w:rPr>
        <w:t>訂閱中，針對全部受控</w:t>
      </w:r>
      <w:r w:rsidRPr="004F380E">
        <w:rPr>
          <w:rFonts w:cstheme="minorHAnsi"/>
        </w:rPr>
        <w:t xml:space="preserve"> HSM </w:t>
      </w:r>
      <w:r w:rsidRPr="004F380E">
        <w:rPr>
          <w:rFonts w:cstheme="minorHAnsi"/>
        </w:rPr>
        <w:t>進行部署之總累積部署分鐘數。如果某分鐘內在受控</w:t>
      </w:r>
      <w:r w:rsidRPr="004F380E">
        <w:rPr>
          <w:rFonts w:cstheme="minorHAnsi"/>
        </w:rPr>
        <w:t xml:space="preserve"> HSM </w:t>
      </w:r>
      <w:r w:rsidRPr="004F380E">
        <w:rPr>
          <w:rFonts w:cstheme="minorHAnsi"/>
        </w:rPr>
        <w:t>上持續嘗試執行交易</w:t>
      </w:r>
      <w:r w:rsidRPr="004F380E">
        <w:rPr>
          <w:rFonts w:cstheme="minorHAnsi"/>
        </w:rPr>
        <w:t xml:space="preserve"> (</w:t>
      </w:r>
      <w:r w:rsidRPr="004F380E">
        <w:rPr>
          <w:rFonts w:cstheme="minorHAnsi"/>
        </w:rPr>
        <w:t>不包括除外交易數</w:t>
      </w:r>
      <w:r w:rsidRPr="004F380E">
        <w:rPr>
          <w:rFonts w:cstheme="minorHAnsi"/>
        </w:rPr>
        <w:t>)</w:t>
      </w:r>
      <w:r w:rsidRPr="004F380E">
        <w:rPr>
          <w:rFonts w:cstheme="minorHAnsi"/>
        </w:rPr>
        <w:t>，卻傳回錯誤代碼或在</w:t>
      </w:r>
      <w:r w:rsidRPr="004F380E">
        <w:rPr>
          <w:rFonts w:cstheme="minorHAnsi"/>
        </w:rPr>
        <w:t xml:space="preserve"> Microsoft </w:t>
      </w:r>
      <w:r w:rsidRPr="004F380E">
        <w:rPr>
          <w:rFonts w:cstheme="minorHAnsi"/>
        </w:rPr>
        <w:t>收到要求的</w:t>
      </w:r>
      <w:r w:rsidRPr="004F380E">
        <w:rPr>
          <w:rFonts w:cstheme="minorHAnsi"/>
        </w:rPr>
        <w:t xml:space="preserve"> 5 </w:t>
      </w:r>
      <w:r w:rsidRPr="004F380E">
        <w:rPr>
          <w:rFonts w:cstheme="minorHAnsi"/>
        </w:rPr>
        <w:t>秒內沒有產生成功碼，則該分鐘便視為無法供受控</w:t>
      </w:r>
      <w:r w:rsidRPr="004F380E">
        <w:rPr>
          <w:rFonts w:cstheme="minorHAnsi"/>
        </w:rPr>
        <w:t xml:space="preserve"> HSM </w:t>
      </w:r>
      <w:r w:rsidRPr="004F380E">
        <w:rPr>
          <w:rFonts w:cstheme="minorHAnsi"/>
        </w:rPr>
        <w:t>使用。</w:t>
      </w:r>
    </w:p>
    <w:p w14:paraId="7F3BD8C7" w14:textId="77777777" w:rsidR="00E42622" w:rsidRPr="004F380E" w:rsidRDefault="00E42622" w:rsidP="00E42622">
      <w:pPr>
        <w:pStyle w:val="ProductList-Body"/>
        <w:rPr>
          <w:rFonts w:cstheme="minorHAnsi"/>
        </w:rPr>
      </w:pPr>
      <w:r w:rsidRPr="004F380E">
        <w:rPr>
          <w:rFonts w:cstheme="minorHAnsi"/>
        </w:rPr>
        <w:t>受控</w:t>
      </w:r>
      <w:r w:rsidRPr="004F380E">
        <w:rPr>
          <w:rFonts w:cstheme="minorHAnsi"/>
        </w:rPr>
        <w:t xml:space="preserve"> HSM </w:t>
      </w:r>
      <w:r w:rsidRPr="004F380E">
        <w:rPr>
          <w:rFonts w:cstheme="minorHAnsi"/>
        </w:rPr>
        <w:t>服務之「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w:t>
      </w:r>
    </w:p>
    <w:p w14:paraId="35F8512A"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124E904D" w14:textId="77777777" w:rsidR="00E42622" w:rsidRPr="004F380E" w:rsidRDefault="00E42622" w:rsidP="00E42622">
      <w:pPr>
        <w:pStyle w:val="ProductList-Body"/>
        <w:rPr>
          <w:rFonts w:cstheme="minorHAnsi"/>
        </w:rPr>
      </w:pPr>
    </w:p>
    <w:p w14:paraId="6B029DD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E6ECA20"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下列服務等級及服務折讓亦適用於客戶對受控</w:t>
      </w:r>
      <w:r w:rsidRPr="004F380E">
        <w:rPr>
          <w:rFonts w:cstheme="minorHAnsi"/>
          <w:b/>
          <w:bCs/>
          <w:color w:val="00188F"/>
        </w:rPr>
        <w:t xml:space="preserve"> HSM </w:t>
      </w:r>
      <w:r w:rsidRPr="004F380E">
        <w:rPr>
          <w:rFonts w:cstheme="minorHAnsi"/>
          <w:b/>
          <w:bCs/>
          <w:color w:val="00188F"/>
        </w:rPr>
        <w:t>服務之使用：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E11B649" w14:textId="77777777" w:rsidTr="00C94E4B">
        <w:trPr>
          <w:tblHeader/>
        </w:trPr>
        <w:tc>
          <w:tcPr>
            <w:tcW w:w="4688" w:type="dxa"/>
            <w:shd w:val="clear" w:color="auto" w:fill="0072C6"/>
          </w:tcPr>
          <w:p w14:paraId="5B4D194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7D0532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E1B75E9" w14:textId="77777777" w:rsidTr="00C94E4B">
        <w:tc>
          <w:tcPr>
            <w:tcW w:w="4688" w:type="dxa"/>
          </w:tcPr>
          <w:p w14:paraId="188AE92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42081A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F858225" w14:textId="77777777" w:rsidTr="00C94E4B">
        <w:tc>
          <w:tcPr>
            <w:tcW w:w="4688" w:type="dxa"/>
          </w:tcPr>
          <w:p w14:paraId="4E8717A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FA246D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FDEBAE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EB60F1B"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11" w:name="_Toc120626060"/>
      <w:bookmarkStart w:id="312" w:name="_Toc126157406"/>
      <w:r w:rsidRPr="00E42622">
        <w:rPr>
          <w:rFonts w:ascii="Calibri Light" w:hAnsi="Calibri Light" w:cs="Calibri Light"/>
        </w:rPr>
        <w:t>Azure Kubernetes Service (AKS)</w:t>
      </w:r>
      <w:bookmarkEnd w:id="311"/>
      <w:bookmarkEnd w:id="312"/>
    </w:p>
    <w:p w14:paraId="096E661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B4E32D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Kubernetes Service (AKS) </w:t>
      </w:r>
      <w:r w:rsidRPr="004F380E">
        <w:rPr>
          <w:rFonts w:cstheme="minorHAnsi"/>
          <w:b/>
          <w:bCs/>
          <w:color w:val="00188F"/>
        </w:rPr>
        <w:t>叢集</w:t>
      </w:r>
      <w:r w:rsidRPr="004F380E">
        <w:rPr>
          <w:rFonts w:cstheme="minorHAnsi"/>
        </w:rPr>
        <w:t>」</w:t>
      </w:r>
      <w:r w:rsidRPr="004F380E">
        <w:rPr>
          <w:rFonts w:cstheme="minorHAnsi"/>
        </w:rPr>
        <w:t xml:space="preserve">Kubernetes </w:t>
      </w:r>
      <w:r w:rsidRPr="004F380E">
        <w:rPr>
          <w:rFonts w:cstheme="minorHAnsi"/>
        </w:rPr>
        <w:t>叢集分為兩個部分：</w:t>
      </w:r>
    </w:p>
    <w:p w14:paraId="3200BFA4" w14:textId="77777777" w:rsidR="00E42622" w:rsidRPr="004F380E" w:rsidRDefault="00E42622" w:rsidP="00E42622">
      <w:pPr>
        <w:pStyle w:val="ProductList-Body"/>
        <w:numPr>
          <w:ilvl w:val="0"/>
          <w:numId w:val="28"/>
        </w:numPr>
        <w:rPr>
          <w:rFonts w:cstheme="minorHAnsi"/>
        </w:rPr>
      </w:pPr>
      <w:r w:rsidRPr="004F380E">
        <w:rPr>
          <w:rFonts w:cstheme="minorHAnsi"/>
        </w:rPr>
        <w:t>提供核心</w:t>
      </w:r>
      <w:r w:rsidRPr="004F380E">
        <w:rPr>
          <w:rFonts w:cstheme="minorHAnsi"/>
        </w:rPr>
        <w:t xml:space="preserve"> Kubernetes </w:t>
      </w:r>
      <w:r w:rsidRPr="004F380E">
        <w:rPr>
          <w:rFonts w:cstheme="minorHAnsi"/>
        </w:rPr>
        <w:t>服務和應用程式工作負載協調流程的控制平面節點。</w:t>
      </w:r>
    </w:p>
    <w:p w14:paraId="61C4BB23" w14:textId="77777777" w:rsidR="00E42622" w:rsidRPr="004F380E" w:rsidRDefault="00E42622" w:rsidP="00E42622">
      <w:pPr>
        <w:pStyle w:val="ProductList-Body"/>
        <w:numPr>
          <w:ilvl w:val="0"/>
          <w:numId w:val="28"/>
        </w:numPr>
        <w:rPr>
          <w:rFonts w:cstheme="minorHAnsi"/>
        </w:rPr>
      </w:pPr>
      <w:r w:rsidRPr="004F380E">
        <w:rPr>
          <w:rFonts w:cstheme="minorHAnsi"/>
        </w:rPr>
        <w:t>執行應用程式工作負載的節點。</w:t>
      </w:r>
    </w:p>
    <w:p w14:paraId="534C0F4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Kubernetes API </w:t>
      </w:r>
      <w:r w:rsidRPr="004F380E">
        <w:rPr>
          <w:rFonts w:cstheme="minorHAnsi"/>
          <w:b/>
          <w:bCs/>
          <w:color w:val="00188F"/>
        </w:rPr>
        <w:t>伺服器</w:t>
      </w:r>
      <w:r w:rsidRPr="004F380E">
        <w:rPr>
          <w:rFonts w:cstheme="minorHAnsi"/>
        </w:rPr>
        <w:t>」建立</w:t>
      </w:r>
      <w:r w:rsidRPr="004F380E">
        <w:rPr>
          <w:rFonts w:cstheme="minorHAnsi"/>
        </w:rPr>
        <w:t xml:space="preserve"> Azure Kubernetes Service (AKS) </w:t>
      </w:r>
      <w:r w:rsidRPr="004F380E">
        <w:rPr>
          <w:rFonts w:cstheme="minorHAnsi"/>
        </w:rPr>
        <w:t>叢集時，會自動建立並設定一個控制平面。此控制平面包含</w:t>
      </w:r>
      <w:r w:rsidRPr="004F380E">
        <w:rPr>
          <w:rFonts w:cstheme="minorHAnsi"/>
        </w:rPr>
        <w:t xml:space="preserve"> API </w:t>
      </w:r>
      <w:r w:rsidRPr="004F380E">
        <w:rPr>
          <w:rFonts w:cstheme="minorHAnsi"/>
        </w:rPr>
        <w:t>伺服器，此伺服器會公開基礎</w:t>
      </w:r>
      <w:r w:rsidRPr="004F380E">
        <w:rPr>
          <w:rFonts w:cstheme="minorHAnsi"/>
        </w:rPr>
        <w:t xml:space="preserve"> Kubernetes API</w:t>
      </w:r>
      <w:r w:rsidRPr="004F380E">
        <w:rPr>
          <w:rFonts w:cstheme="minorHAnsi"/>
        </w:rPr>
        <w:t>。</w:t>
      </w:r>
    </w:p>
    <w:p w14:paraId="27F2B6F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可用性區域</w:t>
      </w:r>
      <w:r w:rsidRPr="004F380E">
        <w:rPr>
          <w:rFonts w:cstheme="minorHAnsi"/>
        </w:rPr>
        <w:t>」係指</w:t>
      </w:r>
      <w:r w:rsidRPr="004F380E">
        <w:rPr>
          <w:rFonts w:cstheme="minorHAnsi"/>
        </w:rPr>
        <w:t xml:space="preserve"> Azure </w:t>
      </w:r>
      <w:r w:rsidRPr="004F380E">
        <w:rPr>
          <w:rFonts w:cstheme="minorHAnsi"/>
        </w:rPr>
        <w:t>地區內的錯誤隔離區，可提供備援電源、冷卻和網路功能。</w:t>
      </w:r>
    </w:p>
    <w:p w14:paraId="2560EC1B" w14:textId="77777777" w:rsidR="00E42622" w:rsidRPr="004F380E" w:rsidRDefault="00E42622" w:rsidP="00E42622">
      <w:pPr>
        <w:pStyle w:val="ProductList-Body"/>
        <w:rPr>
          <w:rFonts w:cstheme="minorHAnsi"/>
        </w:rPr>
      </w:pPr>
    </w:p>
    <w:p w14:paraId="124E9643" w14:textId="77777777" w:rsidR="00E42622" w:rsidRPr="004F380E" w:rsidRDefault="00E42622" w:rsidP="00E42622">
      <w:pPr>
        <w:pStyle w:val="ProductList-Body"/>
        <w:rPr>
          <w:rFonts w:cstheme="minorHAnsi"/>
        </w:rPr>
      </w:pPr>
      <w:r w:rsidRPr="004F380E">
        <w:rPr>
          <w:rFonts w:cstheme="minorHAnsi"/>
          <w:b/>
          <w:bCs/>
          <w:color w:val="00188F"/>
        </w:rPr>
        <w:t>使用可用性區域之</w:t>
      </w:r>
      <w:r w:rsidRPr="004F380E">
        <w:rPr>
          <w:rFonts w:cstheme="minorHAnsi"/>
          <w:b/>
          <w:bCs/>
          <w:color w:val="00188F"/>
        </w:rPr>
        <w:t xml:space="preserve"> AKS </w:t>
      </w:r>
      <w:r w:rsidRPr="004F380E">
        <w:rPr>
          <w:rFonts w:cstheme="minorHAnsi"/>
          <w:b/>
          <w:bCs/>
          <w:color w:val="00188F"/>
        </w:rPr>
        <w:t>叢集的每月上線時間計算及服務等級</w:t>
      </w:r>
    </w:p>
    <w:p w14:paraId="6BE742A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」係指計費月份期間，客戶啟動停止或刪除</w:t>
      </w:r>
      <w:r w:rsidRPr="004F380E">
        <w:rPr>
          <w:rFonts w:cstheme="minorHAnsi"/>
        </w:rPr>
        <w:t xml:space="preserve"> AKS </w:t>
      </w:r>
      <w:r w:rsidRPr="004F380E">
        <w:rPr>
          <w:rFonts w:cstheme="minorHAnsi"/>
        </w:rPr>
        <w:t>叢集的操作時，啟用可用性區域之</w:t>
      </w:r>
      <w:r w:rsidRPr="004F380E">
        <w:rPr>
          <w:rFonts w:cstheme="minorHAnsi"/>
        </w:rPr>
        <w:t xml:space="preserve"> AKS </w:t>
      </w:r>
      <w:r w:rsidRPr="004F380E">
        <w:rPr>
          <w:rFonts w:cstheme="minorHAnsi"/>
        </w:rPr>
        <w:t>叢集的總累積分鐘數。</w:t>
      </w:r>
    </w:p>
    <w:p w14:paraId="21F426D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」係指在可用分鐘數上限內，從區域中已佈建啟用可用性區域之</w:t>
      </w:r>
      <w:r w:rsidRPr="004F380E">
        <w:rPr>
          <w:rFonts w:cstheme="minorHAnsi"/>
        </w:rPr>
        <w:t xml:space="preserve"> AKS </w:t>
      </w:r>
      <w:r w:rsidRPr="004F380E">
        <w:rPr>
          <w:rFonts w:cstheme="minorHAnsi"/>
        </w:rPr>
        <w:t>叢集無法連線</w:t>
      </w:r>
      <w:r w:rsidRPr="004F380E">
        <w:rPr>
          <w:rFonts w:cstheme="minorHAnsi"/>
        </w:rPr>
        <w:t xml:space="preserve"> Kubernetes API </w:t>
      </w:r>
      <w:r w:rsidRPr="004F380E">
        <w:rPr>
          <w:rFonts w:cstheme="minorHAnsi"/>
        </w:rPr>
        <w:t>伺服器的總累積分鐘數。</w:t>
      </w:r>
    </w:p>
    <w:p w14:paraId="2E827519" w14:textId="77777777" w:rsidR="00E42622" w:rsidRPr="004F380E" w:rsidRDefault="00E42622" w:rsidP="00E42622">
      <w:pPr>
        <w:pStyle w:val="ProductList-Body"/>
        <w:rPr>
          <w:rFonts w:cstheme="minorHAnsi"/>
        </w:rPr>
      </w:pPr>
      <w:r w:rsidRPr="004F380E">
        <w:rPr>
          <w:rFonts w:cstheme="minorHAnsi"/>
        </w:rPr>
        <w:t>啟用可用性區域之</w:t>
      </w:r>
      <w:r w:rsidRPr="004F380E">
        <w:rPr>
          <w:rFonts w:cstheme="minorHAnsi"/>
        </w:rPr>
        <w:t xml:space="preserve"> AKS </w:t>
      </w:r>
      <w:r w:rsidRPr="004F380E">
        <w:rPr>
          <w:rFonts w:cstheme="minorHAnsi"/>
        </w:rPr>
        <w:t>叢集的「</w:t>
      </w:r>
      <w:r w:rsidRPr="004F380E">
        <w:rPr>
          <w:rFonts w:cstheme="minorHAnsi"/>
          <w:b/>
          <w:bCs/>
          <w:color w:val="00188F"/>
        </w:rPr>
        <w:t>每月上線時間百分比</w:t>
      </w:r>
      <w:r w:rsidRPr="004F380E">
        <w:rPr>
          <w:rFonts w:cstheme="minorHAnsi"/>
        </w:rPr>
        <w:t>」計算方式為計費月份中，特定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5DD31101" w14:textId="77777777" w:rsidR="00E42622" w:rsidRPr="004F380E" w:rsidRDefault="00E42622" w:rsidP="00E42622">
      <w:pPr>
        <w:pStyle w:val="ProductList-Body"/>
        <w:rPr>
          <w:rFonts w:cstheme="minorHAnsi"/>
        </w:rPr>
      </w:pPr>
    </w:p>
    <w:p w14:paraId="054033C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B0FEA2F"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下列服務等級及服務折讓亦適用於客戶對區域內啟用可用性區域之</w:t>
      </w:r>
      <w:r w:rsidRPr="004F380E">
        <w:rPr>
          <w:rFonts w:cstheme="minorHAnsi"/>
          <w:b/>
          <w:bCs/>
          <w:color w:val="00188F"/>
        </w:rPr>
        <w:t xml:space="preserve"> AKS </w:t>
      </w:r>
      <w:r w:rsidRPr="004F380E">
        <w:rPr>
          <w:rFonts w:cstheme="minorHAnsi"/>
          <w:b/>
          <w:bCs/>
          <w:color w:val="00188F"/>
        </w:rPr>
        <w:t>叢集的使用：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B32AA0" w14:textId="77777777" w:rsidTr="00C94E4B">
        <w:trPr>
          <w:tblHeader/>
        </w:trPr>
        <w:tc>
          <w:tcPr>
            <w:tcW w:w="5400" w:type="dxa"/>
            <w:shd w:val="clear" w:color="auto" w:fill="0072C6"/>
          </w:tcPr>
          <w:p w14:paraId="7C97D51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67D64F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18A5FE7" w14:textId="77777777" w:rsidTr="00C94E4B">
        <w:tc>
          <w:tcPr>
            <w:tcW w:w="5400" w:type="dxa"/>
          </w:tcPr>
          <w:p w14:paraId="2B76FDE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EF7BFE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64C9B4" w14:textId="77777777" w:rsidTr="00C94E4B">
        <w:tc>
          <w:tcPr>
            <w:tcW w:w="5400" w:type="dxa"/>
          </w:tcPr>
          <w:p w14:paraId="448E105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91590E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3DDAD7A9" w14:textId="77777777" w:rsidTr="00C94E4B">
        <w:tc>
          <w:tcPr>
            <w:tcW w:w="5400" w:type="dxa"/>
          </w:tcPr>
          <w:p w14:paraId="149AEBCA"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6545F5B"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F9051AE" w14:textId="77777777" w:rsidR="00E42622" w:rsidRPr="004F380E" w:rsidRDefault="00E42622" w:rsidP="00E42622">
      <w:pPr>
        <w:pStyle w:val="ProductList-Body"/>
        <w:spacing w:before="240"/>
        <w:rPr>
          <w:rFonts w:cstheme="minorHAnsi"/>
        </w:rPr>
      </w:pPr>
      <w:r w:rsidRPr="004F380E">
        <w:rPr>
          <w:rFonts w:cstheme="minorHAnsi"/>
          <w:b/>
          <w:bCs/>
          <w:color w:val="00188F"/>
        </w:rPr>
        <w:t>未使用可用性區域之</w:t>
      </w:r>
      <w:r w:rsidRPr="004F380E">
        <w:rPr>
          <w:rFonts w:cstheme="minorHAnsi"/>
          <w:b/>
          <w:bCs/>
          <w:color w:val="00188F"/>
        </w:rPr>
        <w:t xml:space="preserve"> AKS </w:t>
      </w:r>
      <w:r w:rsidRPr="004F380E">
        <w:rPr>
          <w:rFonts w:cstheme="minorHAnsi"/>
          <w:b/>
          <w:bCs/>
          <w:color w:val="00188F"/>
        </w:rPr>
        <w:t>叢集的每月上線時間計算及服務等級</w:t>
      </w:r>
    </w:p>
    <w:p w14:paraId="2E9A272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」係指計費月份期間，客戶起始一個停止或刪除叢集的操作時，佈建之</w:t>
      </w:r>
      <w:r w:rsidRPr="004F380E">
        <w:rPr>
          <w:rFonts w:cstheme="minorHAnsi"/>
        </w:rPr>
        <w:t xml:space="preserve"> AKS </w:t>
      </w:r>
      <w:r w:rsidRPr="004F380E">
        <w:rPr>
          <w:rFonts w:cstheme="minorHAnsi"/>
        </w:rPr>
        <w:t>叢集的總累積分鐘數。</w:t>
      </w:r>
    </w:p>
    <w:p w14:paraId="6ADDAE3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」係指在可用分鐘數上限內，佈建的</w:t>
      </w:r>
      <w:r w:rsidRPr="004F380E">
        <w:rPr>
          <w:rFonts w:cstheme="minorHAnsi"/>
        </w:rPr>
        <w:t xml:space="preserve"> API </w:t>
      </w:r>
      <w:r w:rsidRPr="004F380E">
        <w:rPr>
          <w:rFonts w:cstheme="minorHAnsi"/>
        </w:rPr>
        <w:t>叢集無法連線</w:t>
      </w:r>
      <w:r w:rsidRPr="004F380E">
        <w:rPr>
          <w:rFonts w:cstheme="minorHAnsi"/>
        </w:rPr>
        <w:t xml:space="preserve"> Kubernetes API </w:t>
      </w:r>
      <w:r w:rsidRPr="004F380E">
        <w:rPr>
          <w:rFonts w:cstheme="minorHAnsi"/>
        </w:rPr>
        <w:t>伺服器連線的總累積分鐘數。</w:t>
      </w:r>
    </w:p>
    <w:p w14:paraId="5570FE5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6AD96C53" w14:textId="77777777" w:rsidR="00E42622" w:rsidRPr="004F380E" w:rsidRDefault="00E42622" w:rsidP="00E42622">
      <w:pPr>
        <w:pStyle w:val="ProductList-Body"/>
        <w:rPr>
          <w:rFonts w:cstheme="minorHAnsi"/>
        </w:rPr>
      </w:pPr>
    </w:p>
    <w:p w14:paraId="321D928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38A3D80"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下列服務等級及服務折讓亦適用於客戶對未啟用可用性區域之</w:t>
      </w:r>
      <w:r w:rsidRPr="004F380E">
        <w:rPr>
          <w:rFonts w:cstheme="minorHAnsi"/>
          <w:b/>
          <w:bCs/>
          <w:color w:val="00188F"/>
        </w:rPr>
        <w:t xml:space="preserve"> AKS </w:t>
      </w:r>
      <w:r w:rsidRPr="004F380E">
        <w:rPr>
          <w:rFonts w:cstheme="minorHAnsi"/>
          <w:b/>
          <w:bCs/>
          <w:color w:val="00188F"/>
        </w:rPr>
        <w:t>叢集的使用：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539D0418" w14:textId="77777777" w:rsidTr="00C94E4B">
        <w:trPr>
          <w:tblHeader/>
        </w:trPr>
        <w:tc>
          <w:tcPr>
            <w:tcW w:w="4681" w:type="dxa"/>
            <w:shd w:val="clear" w:color="auto" w:fill="0072C6"/>
          </w:tcPr>
          <w:p w14:paraId="59661AC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4" w:type="dxa"/>
            <w:shd w:val="clear" w:color="auto" w:fill="0072C6"/>
          </w:tcPr>
          <w:p w14:paraId="3D1E6F3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D18DBB6" w14:textId="77777777" w:rsidTr="00C94E4B">
        <w:tc>
          <w:tcPr>
            <w:tcW w:w="4681" w:type="dxa"/>
          </w:tcPr>
          <w:p w14:paraId="49B2DD4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6DDF5DA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3C6CE2" w14:textId="77777777" w:rsidTr="00C94E4B">
        <w:tc>
          <w:tcPr>
            <w:tcW w:w="4681" w:type="dxa"/>
          </w:tcPr>
          <w:p w14:paraId="2DB19B5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11A0A09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E346056" w14:textId="77777777" w:rsidTr="00C94E4B">
        <w:tc>
          <w:tcPr>
            <w:tcW w:w="4681" w:type="dxa"/>
          </w:tcPr>
          <w:p w14:paraId="5B29F94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744C4D0A"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A6085B5"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3F628A6"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313" w:name="_Toc5018197"/>
      <w:bookmarkStart w:id="314" w:name="_Toc52348933"/>
      <w:bookmarkStart w:id="315" w:name="_Toc120626061"/>
      <w:bookmarkStart w:id="316" w:name="_Toc510793664"/>
      <w:bookmarkStart w:id="317" w:name="_Toc484160665"/>
      <w:bookmarkStart w:id="318" w:name="_Toc126157407"/>
      <w:bookmarkEnd w:id="274"/>
      <w:r w:rsidRPr="00E42622">
        <w:rPr>
          <w:rFonts w:ascii="Calibri Light" w:hAnsi="Calibri Light" w:cs="Calibri Light"/>
        </w:rPr>
        <w:t>Azure Lab Services</w:t>
      </w:r>
      <w:bookmarkEnd w:id="313"/>
      <w:bookmarkEnd w:id="314"/>
      <w:bookmarkEnd w:id="315"/>
      <w:bookmarkEnd w:id="318"/>
    </w:p>
    <w:p w14:paraId="2582557A"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1415F5C0"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實驗室虛擬機器</w:t>
      </w:r>
      <w:r w:rsidRPr="004F380E">
        <w:rPr>
          <w:rFonts w:asciiTheme="minorHAnsi" w:hAnsiTheme="minorHAnsi" w:cstheme="minorHAnsi"/>
          <w:sz w:val="18"/>
          <w:szCs w:val="22"/>
        </w:rPr>
        <w:t>」係指</w:t>
      </w:r>
      <w:r w:rsidRPr="004F380E">
        <w:rPr>
          <w:rFonts w:asciiTheme="minorHAnsi" w:hAnsiTheme="minorHAnsi" w:cstheme="minorHAnsi"/>
          <w:sz w:val="18"/>
          <w:szCs w:val="22"/>
        </w:rPr>
        <w:t xml:space="preserve"> Azure Lab Services </w:t>
      </w:r>
      <w:r w:rsidRPr="004F380E">
        <w:rPr>
          <w:rFonts w:asciiTheme="minorHAnsi" w:hAnsiTheme="minorHAnsi" w:cstheme="minorHAnsi"/>
          <w:sz w:val="18"/>
          <w:szCs w:val="22"/>
        </w:rPr>
        <w:t>的實驗室內配置的任何虛擬機器。</w:t>
      </w:r>
    </w:p>
    <w:p w14:paraId="298184B8"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實驗室虛擬機器連線</w:t>
      </w:r>
      <w:r w:rsidRPr="004F380E">
        <w:rPr>
          <w:rFonts w:asciiTheme="minorHAnsi" w:hAnsiTheme="minorHAnsi" w:cstheme="minorHAnsi"/>
          <w:sz w:val="18"/>
          <w:szCs w:val="22"/>
        </w:rPr>
        <w:t>」係指使用為允許之流量設定實驗室虛擬機器的</w:t>
      </w:r>
      <w:r w:rsidRPr="004F380E">
        <w:rPr>
          <w:rFonts w:asciiTheme="minorHAnsi" w:hAnsiTheme="minorHAnsi" w:cstheme="minorHAnsi"/>
          <w:sz w:val="18"/>
          <w:szCs w:val="22"/>
        </w:rPr>
        <w:t xml:space="preserve"> TCP </w:t>
      </w:r>
      <w:r w:rsidRPr="004F380E">
        <w:rPr>
          <w:rFonts w:asciiTheme="minorHAnsi" w:hAnsiTheme="minorHAnsi" w:cstheme="minorHAnsi"/>
          <w:sz w:val="18"/>
          <w:szCs w:val="22"/>
        </w:rPr>
        <w:t>或</w:t>
      </w:r>
      <w:r w:rsidRPr="004F380E">
        <w:rPr>
          <w:rFonts w:asciiTheme="minorHAnsi" w:hAnsiTheme="minorHAnsi" w:cstheme="minorHAnsi"/>
          <w:sz w:val="18"/>
          <w:szCs w:val="22"/>
        </w:rPr>
        <w:t xml:space="preserve"> UDP </w:t>
      </w:r>
      <w:r w:rsidRPr="004F380E">
        <w:rPr>
          <w:rFonts w:asciiTheme="minorHAnsi" w:hAnsiTheme="minorHAnsi" w:cstheme="minorHAnsi"/>
          <w:sz w:val="18"/>
          <w:szCs w:val="22"/>
        </w:rPr>
        <w:t>通訊協定，在實驗室虛擬機器與其他</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位址之間的雙向網路流量。這些</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位址可以是與實驗室虛擬機器相同虛擬網絡內的</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位址，或是公用、可路由之</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w:t>
      </w:r>
    </w:p>
    <w:p w14:paraId="68CD42A2" w14:textId="77777777" w:rsidR="00E42622" w:rsidRPr="004F380E" w:rsidRDefault="00E42622" w:rsidP="00E42622">
      <w:pPr>
        <w:spacing w:after="0" w:line="240" w:lineRule="auto"/>
        <w:rPr>
          <w:rFonts w:cstheme="minorHAnsi"/>
        </w:rPr>
      </w:pPr>
    </w:p>
    <w:p w14:paraId="25823F1C" w14:textId="77777777" w:rsidR="00E42622" w:rsidRPr="004F380E" w:rsidRDefault="00E42622" w:rsidP="00E42622">
      <w:pPr>
        <w:spacing w:after="0" w:line="240" w:lineRule="auto"/>
        <w:rPr>
          <w:rFonts w:cstheme="minorHAnsi"/>
        </w:rPr>
      </w:pPr>
      <w:r w:rsidRPr="004F380E">
        <w:rPr>
          <w:rFonts w:cstheme="minorHAnsi"/>
          <w:b/>
          <w:bCs/>
          <w:color w:val="00188F"/>
          <w:sz w:val="18"/>
        </w:rPr>
        <w:t xml:space="preserve">Azure </w:t>
      </w:r>
      <w:r w:rsidRPr="004F380E">
        <w:rPr>
          <w:rFonts w:cstheme="minorHAnsi"/>
          <w:b/>
          <w:bCs/>
          <w:color w:val="00188F"/>
          <w:sz w:val="18"/>
        </w:rPr>
        <w:t>實驗室服務的每月上線時間計算及服務等級</w:t>
      </w:r>
    </w:p>
    <w:p w14:paraId="10BBCB20"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當月分鐘數</w:t>
      </w:r>
      <w:r w:rsidRPr="004F380E">
        <w:rPr>
          <w:rFonts w:cstheme="minorHAnsi"/>
          <w:sz w:val="18"/>
        </w:rPr>
        <w:t>」係指特定月份中的總分鐘數。</w:t>
      </w:r>
    </w:p>
    <w:p w14:paraId="0F6C35B6"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」係指屬於當月分鐘數之一部分的時間內，沒有實驗室虛擬機器連線之總累積分鐘數。</w:t>
      </w:r>
    </w:p>
    <w:p w14:paraId="45554B9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」係透過計費月份期間，特定</w:t>
      </w:r>
      <w:r w:rsidRPr="004F380E">
        <w:rPr>
          <w:rFonts w:cstheme="minorHAnsi"/>
        </w:rPr>
        <w:t xml:space="preserve"> Microsoft Azure </w:t>
      </w:r>
      <w:r w:rsidRPr="004F380E">
        <w:rPr>
          <w:rFonts w:cstheme="minorHAnsi"/>
        </w:rPr>
        <w:t>訂用帳戶中任何實驗室虛擬機器發生停機的當月分鐘數百分比進行計算。</w:t>
      </w:r>
    </w:p>
    <w:p w14:paraId="74422D88"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29D9AB66" w14:textId="77777777" w:rsidR="00E42622" w:rsidRPr="004F380E" w:rsidRDefault="00E42622" w:rsidP="00E42622">
      <w:pPr>
        <w:pStyle w:val="ProductList-Body"/>
        <w:rPr>
          <w:rFonts w:cstheme="minorHAnsi"/>
        </w:rPr>
      </w:pPr>
    </w:p>
    <w:p w14:paraId="1E913E99"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當月分鐘數–停機時間</m:t>
              </m:r>
            </m:num>
            <m:den>
              <m:r>
                <m:rPr>
                  <m:nor/>
                </m:rPr>
                <w:rPr>
                  <w:rFonts w:ascii="Cambria Math" w:cstheme="minorHAnsi" w:hint="eastAsia"/>
                  <w:i/>
                  <w:sz w:val="18"/>
                  <w:szCs w:val="18"/>
                  <w:lang w:val="en-US"/>
                </w:rPr>
                <m:t>當月分鐘數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451B458E"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下列服務等級及服務折讓亦適用於貴用戶對實驗室虛擬機器之使用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E9396C" w14:textId="77777777" w:rsidTr="00C94E4B">
        <w:trPr>
          <w:tblHeader/>
        </w:trPr>
        <w:tc>
          <w:tcPr>
            <w:tcW w:w="4688" w:type="dxa"/>
            <w:shd w:val="clear" w:color="auto" w:fill="0072C6"/>
          </w:tcPr>
          <w:p w14:paraId="4248277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51FA4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7FE8793" w14:textId="77777777" w:rsidTr="00C94E4B">
        <w:tc>
          <w:tcPr>
            <w:tcW w:w="4688" w:type="dxa"/>
          </w:tcPr>
          <w:p w14:paraId="534CA22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DF480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DE8647E" w14:textId="77777777" w:rsidTr="00C94E4B">
        <w:tc>
          <w:tcPr>
            <w:tcW w:w="4688" w:type="dxa"/>
          </w:tcPr>
          <w:p w14:paraId="2AA3EE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DFB549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7640E9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48F8D8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19" w:name="_Toc52348934"/>
      <w:bookmarkStart w:id="320" w:name="_Toc120626062"/>
      <w:bookmarkStart w:id="321" w:name="_Toc126157408"/>
      <w:r w:rsidRPr="00E42622">
        <w:rPr>
          <w:rFonts w:ascii="Calibri Light" w:hAnsi="Calibri Light" w:cs="Calibri Light"/>
        </w:rPr>
        <w:t xml:space="preserve">Azure </w:t>
      </w:r>
      <w:r w:rsidRPr="00450FA7">
        <w:rPr>
          <w:rFonts w:cstheme="majorHAnsi"/>
        </w:rPr>
        <w:t>負載平衡器</w:t>
      </w:r>
      <w:bookmarkEnd w:id="316"/>
      <w:bookmarkEnd w:id="319"/>
      <w:bookmarkEnd w:id="320"/>
      <w:bookmarkEnd w:id="321"/>
    </w:p>
    <w:p w14:paraId="6234EDAC"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238ECED4"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負載平衡端點</w:t>
      </w:r>
      <w:r w:rsidRPr="004F380E">
        <w:rPr>
          <w:rFonts w:cstheme="minorHAnsi"/>
          <w:sz w:val="18"/>
        </w:rPr>
        <w:t>」係指</w:t>
      </w:r>
      <w:r w:rsidRPr="004F380E">
        <w:rPr>
          <w:rFonts w:cstheme="minorHAnsi"/>
          <w:sz w:val="18"/>
        </w:rPr>
        <w:t xml:space="preserve"> IP </w:t>
      </w:r>
      <w:r w:rsidRPr="004F380E">
        <w:rPr>
          <w:rFonts w:cstheme="minorHAnsi"/>
          <w:sz w:val="18"/>
        </w:rPr>
        <w:t>位址及相關之</w:t>
      </w:r>
      <w:r w:rsidRPr="004F380E">
        <w:rPr>
          <w:rFonts w:cstheme="minorHAnsi"/>
          <w:sz w:val="18"/>
        </w:rPr>
        <w:t xml:space="preserve"> IP </w:t>
      </w:r>
      <w:r w:rsidRPr="004F380E">
        <w:rPr>
          <w:rFonts w:cstheme="minorHAnsi"/>
          <w:sz w:val="18"/>
        </w:rPr>
        <w:t>傳輸連接埠定義。</w:t>
      </w:r>
    </w:p>
    <w:p w14:paraId="38A171B5"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狀況良好之虛擬機器</w:t>
      </w:r>
      <w:r w:rsidRPr="004F380E">
        <w:rPr>
          <w:rFonts w:cstheme="minorHAnsi"/>
          <w:sz w:val="18"/>
        </w:rPr>
        <w:t>」係指</w:t>
      </w:r>
      <w:r w:rsidRPr="004F380E">
        <w:rPr>
          <w:rFonts w:cstheme="minorHAnsi"/>
          <w:sz w:val="18"/>
        </w:rPr>
        <w:t xml:space="preserve"> Azure Standard </w:t>
      </w:r>
      <w:r w:rsidRPr="004F380E">
        <w:rPr>
          <w:rFonts w:cstheme="minorHAnsi"/>
          <w:sz w:val="18"/>
        </w:rPr>
        <w:t>負載平衡器所傳送之健康情況探查傳回成功碼的虛擬機器。虛擬機器必須具有允許與負載平衡連接埠通訊的網路安全性群組規則。</w:t>
      </w:r>
    </w:p>
    <w:p w14:paraId="24940CAA" w14:textId="77777777" w:rsidR="00E42622" w:rsidRPr="004F380E" w:rsidRDefault="00E42622" w:rsidP="00E42622">
      <w:pPr>
        <w:spacing w:after="0" w:line="240" w:lineRule="auto"/>
        <w:rPr>
          <w:rFonts w:cstheme="minorHAnsi"/>
        </w:rPr>
      </w:pPr>
      <w:r w:rsidRPr="004F380E">
        <w:rPr>
          <w:rFonts w:cstheme="minorHAnsi"/>
          <w:sz w:val="18"/>
        </w:rPr>
        <w:lastRenderedPageBreak/>
        <w:t>「</w:t>
      </w:r>
      <w:r w:rsidRPr="004F380E">
        <w:rPr>
          <w:rFonts w:cstheme="minorHAnsi"/>
          <w:b/>
          <w:color w:val="00188F"/>
          <w:sz w:val="18"/>
        </w:rPr>
        <w:t>連線」</w:t>
      </w:r>
      <w:r w:rsidRPr="004F380E">
        <w:rPr>
          <w:rFonts w:cstheme="minorHAnsi"/>
          <w:sz w:val="18"/>
        </w:rPr>
        <w:t>係指透過支援的</w:t>
      </w:r>
      <w:r w:rsidRPr="004F380E">
        <w:rPr>
          <w:rFonts w:cstheme="minorHAnsi"/>
          <w:sz w:val="18"/>
        </w:rPr>
        <w:t xml:space="preserve"> IP </w:t>
      </w:r>
      <w:r w:rsidRPr="004F380E">
        <w:rPr>
          <w:rFonts w:cstheme="minorHAnsi"/>
          <w:sz w:val="18"/>
        </w:rPr>
        <w:t>傳輸通訊協定進行之雙向網路流量，該通訊協定可以從已設定為允許流量之任何</w:t>
      </w:r>
      <w:r w:rsidRPr="004F380E">
        <w:rPr>
          <w:rFonts w:cstheme="minorHAnsi"/>
          <w:sz w:val="18"/>
        </w:rPr>
        <w:t xml:space="preserve"> IP </w:t>
      </w:r>
      <w:r w:rsidRPr="004F380E">
        <w:rPr>
          <w:rFonts w:cstheme="minorHAnsi"/>
          <w:sz w:val="18"/>
        </w:rPr>
        <w:t>位址傳送及接收。</w:t>
      </w:r>
    </w:p>
    <w:p w14:paraId="5EB69C6A" w14:textId="77777777" w:rsidR="00E42622" w:rsidRPr="004F380E" w:rsidRDefault="00E42622" w:rsidP="00E42622">
      <w:pPr>
        <w:spacing w:after="0" w:line="240" w:lineRule="auto"/>
        <w:rPr>
          <w:rFonts w:cstheme="minorHAnsi"/>
        </w:rPr>
      </w:pPr>
    </w:p>
    <w:p w14:paraId="1E9B735D" w14:textId="77777777" w:rsidR="00E42622" w:rsidRPr="004F380E" w:rsidRDefault="00E42622" w:rsidP="00E42622">
      <w:pPr>
        <w:spacing w:after="0" w:line="240" w:lineRule="auto"/>
        <w:rPr>
          <w:rFonts w:cstheme="minorHAnsi"/>
        </w:rPr>
      </w:pPr>
      <w:r w:rsidRPr="004F380E">
        <w:rPr>
          <w:rFonts w:cstheme="minorHAnsi"/>
          <w:b/>
          <w:bCs/>
          <w:color w:val="00188F"/>
          <w:sz w:val="18"/>
        </w:rPr>
        <w:t xml:space="preserve">Azure </w:t>
      </w:r>
      <w:r w:rsidRPr="004F380E">
        <w:rPr>
          <w:rFonts w:cstheme="minorHAnsi"/>
          <w:b/>
          <w:bCs/>
          <w:color w:val="00188F"/>
          <w:sz w:val="18"/>
        </w:rPr>
        <w:t>負載均衡器的每月上線時間計算及服務等級</w:t>
      </w:r>
    </w:p>
    <w:p w14:paraId="4CA57CFE"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」係指在計費月份期間於</w:t>
      </w:r>
      <w:r w:rsidRPr="004F380E">
        <w:rPr>
          <w:rFonts w:cstheme="minorHAnsi"/>
          <w:sz w:val="18"/>
        </w:rPr>
        <w:t xml:space="preserve"> Microsoft Azure </w:t>
      </w:r>
      <w:r w:rsidRPr="004F380E">
        <w:rPr>
          <w:rFonts w:cstheme="minorHAnsi"/>
          <w:sz w:val="18"/>
        </w:rPr>
        <w:t>訂閱中，客戶已部署指定之</w:t>
      </w:r>
      <w:r w:rsidRPr="004F380E">
        <w:rPr>
          <w:rFonts w:cstheme="minorHAnsi"/>
          <w:sz w:val="18"/>
        </w:rPr>
        <w:t xml:space="preserve"> Azure Standard </w:t>
      </w:r>
      <w:r w:rsidRPr="004F380E">
        <w:rPr>
          <w:rFonts w:cstheme="minorHAnsi"/>
          <w:sz w:val="18"/>
        </w:rPr>
        <w:t>負載平衡器</w:t>
      </w:r>
      <w:r w:rsidRPr="004F380E">
        <w:rPr>
          <w:rFonts w:cstheme="minorHAnsi"/>
          <w:sz w:val="18"/>
        </w:rPr>
        <w:t xml:space="preserve"> (</w:t>
      </w:r>
      <w:r w:rsidRPr="004F380E">
        <w:rPr>
          <w:rFonts w:cstheme="minorHAnsi"/>
          <w:sz w:val="18"/>
        </w:rPr>
        <w:t>為兩個或更多狀況良好之虛擬機器提供服務</w:t>
      </w:r>
      <w:r w:rsidRPr="004F380E">
        <w:rPr>
          <w:rFonts w:cstheme="minorHAnsi"/>
          <w:sz w:val="18"/>
        </w:rPr>
        <w:t xml:space="preserve">) </w:t>
      </w:r>
      <w:r w:rsidRPr="004F380E">
        <w:rPr>
          <w:rFonts w:cstheme="minorHAnsi"/>
          <w:sz w:val="18"/>
        </w:rPr>
        <w:t>的總分鐘數。</w:t>
      </w:r>
    </w:p>
    <w:p w14:paraId="03B8FDAF"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」係指定之</w:t>
      </w:r>
      <w:r w:rsidRPr="004F380E">
        <w:rPr>
          <w:rFonts w:cstheme="minorHAnsi"/>
          <w:sz w:val="18"/>
        </w:rPr>
        <w:t xml:space="preserve"> Azure Standard </w:t>
      </w:r>
      <w:r w:rsidRPr="004F380E">
        <w:rPr>
          <w:rFonts w:cstheme="minorHAnsi"/>
          <w:sz w:val="18"/>
        </w:rPr>
        <w:t>負載平衡器無法使用的可用分鐘數上限內的總分鐘數。如果在某分鐘內所有健康虛擬機器透過負載均衡端點沒有連線，則該分鐘便視為無法使用。停機時間不包含</w:t>
      </w:r>
      <w:r w:rsidRPr="004F380E">
        <w:rPr>
          <w:rFonts w:cstheme="minorHAnsi"/>
          <w:sz w:val="18"/>
        </w:rPr>
        <w:t xml:space="preserve"> SNAT </w:t>
      </w:r>
      <w:r w:rsidRPr="004F380E">
        <w:rPr>
          <w:rFonts w:cstheme="minorHAnsi"/>
          <w:sz w:val="18"/>
        </w:rPr>
        <w:t>連接埠用盡導致的分鐘數。</w:t>
      </w:r>
    </w:p>
    <w:p w14:paraId="6AE8DB25"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標準負載均衡器之</w:t>
      </w:r>
      <w:r w:rsidRPr="004F380E">
        <w:rPr>
          <w:rFonts w:cstheme="minorHAnsi"/>
          <w:b/>
          <w:bCs/>
          <w:color w:val="00188F"/>
        </w:rPr>
        <w:t>「每月上線時間百分比」</w:t>
      </w:r>
      <w:r w:rsidRPr="004F380E">
        <w:rPr>
          <w:rFonts w:cstheme="minorHAnsi"/>
          <w:color w:val="000000" w:themeColor="text1"/>
        </w:rPr>
        <w:t>的計算方式為可用分鐘數上限減掉停機時間，除以可用分鐘數上限再乘以</w:t>
      </w:r>
      <w:r w:rsidRPr="004F380E">
        <w:rPr>
          <w:rFonts w:cstheme="minorHAnsi"/>
          <w:color w:val="000000" w:themeColor="text1"/>
        </w:rPr>
        <w:t xml:space="preserve"> 100</w:t>
      </w:r>
      <w:r w:rsidRPr="004F380E">
        <w:rPr>
          <w:rFonts w:cstheme="minorHAnsi"/>
          <w:color w:val="000000" w:themeColor="text1"/>
        </w:rPr>
        <w:t>。</w:t>
      </w:r>
    </w:p>
    <w:p w14:paraId="022BF99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6C1356CB" w14:textId="77777777" w:rsidR="00E42622" w:rsidRPr="004F380E" w:rsidRDefault="00E42622" w:rsidP="00E42622">
      <w:pPr>
        <w:pStyle w:val="ProductList-Body"/>
        <w:rPr>
          <w:rFonts w:cstheme="minorHAnsi"/>
        </w:rPr>
      </w:pPr>
    </w:p>
    <w:p w14:paraId="3CF59F6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5F06A43"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負載均衡器之使用：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5EB283" w14:textId="77777777" w:rsidTr="00C94E4B">
        <w:trPr>
          <w:tblHeader/>
        </w:trPr>
        <w:tc>
          <w:tcPr>
            <w:tcW w:w="5400" w:type="dxa"/>
            <w:shd w:val="clear" w:color="auto" w:fill="0072C6"/>
          </w:tcPr>
          <w:p w14:paraId="6329694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6B79F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B5E0CC1" w14:textId="77777777" w:rsidTr="00C94E4B">
        <w:tc>
          <w:tcPr>
            <w:tcW w:w="5400" w:type="dxa"/>
          </w:tcPr>
          <w:p w14:paraId="04F302D1"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79BFBA6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700F1B" w14:textId="77777777" w:rsidTr="00C94E4B">
        <w:tc>
          <w:tcPr>
            <w:tcW w:w="5400" w:type="dxa"/>
          </w:tcPr>
          <w:p w14:paraId="721C292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D6352E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4005893" w14:textId="77777777" w:rsidR="00E42622" w:rsidRPr="004F380E" w:rsidRDefault="00E42622" w:rsidP="00E42622">
      <w:pPr>
        <w:pStyle w:val="ProductList-Body"/>
        <w:rPr>
          <w:rFonts w:cstheme="minorHAnsi"/>
        </w:rPr>
      </w:pPr>
    </w:p>
    <w:p w14:paraId="0C52CA1C"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基本負載均衡器並未提供</w:t>
      </w:r>
      <w:r w:rsidRPr="004F380E">
        <w:rPr>
          <w:rFonts w:cstheme="minorHAnsi"/>
        </w:rPr>
        <w:t xml:space="preserve"> SLA</w:t>
      </w:r>
      <w:r w:rsidRPr="004F380E">
        <w:rPr>
          <w:rFonts w:cstheme="minorHAnsi"/>
        </w:rPr>
        <w:t>。</w:t>
      </w:r>
    </w:p>
    <w:bookmarkStart w:id="322" w:name="_Toc513395515"/>
    <w:bookmarkStart w:id="323" w:name="_Hlk513540130"/>
    <w:p w14:paraId="5F204B51"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2C8AFA4" w14:textId="77777777" w:rsidR="002F4DF8" w:rsidRPr="0056097C" w:rsidRDefault="002F4DF8" w:rsidP="002F4DF8">
      <w:pPr>
        <w:pStyle w:val="ProductList-Offering2Heading"/>
        <w:keepNext/>
        <w:tabs>
          <w:tab w:val="clear" w:pos="360"/>
        </w:tabs>
        <w:outlineLvl w:val="2"/>
        <w:rPr>
          <w:rFonts w:cstheme="majorHAnsi"/>
        </w:rPr>
      </w:pPr>
      <w:bookmarkStart w:id="324" w:name="_Toc457806469"/>
      <w:bookmarkStart w:id="325" w:name="_Toc457821556"/>
      <w:bookmarkStart w:id="326" w:name="_Toc52348963"/>
      <w:bookmarkStart w:id="327" w:name="_Toc120626063"/>
      <w:bookmarkStart w:id="328" w:name="_Toc52348935"/>
      <w:bookmarkStart w:id="329" w:name="_Toc124501607"/>
      <w:bookmarkStart w:id="330" w:name="_Toc126157409"/>
      <w:r w:rsidRPr="002F4DF8">
        <w:rPr>
          <w:rFonts w:ascii="Calibri Light" w:hAnsi="Calibri Light" w:cs="Calibri Light"/>
        </w:rPr>
        <w:t xml:space="preserve">Azure </w:t>
      </w:r>
      <w:r w:rsidRPr="0056097C">
        <w:rPr>
          <w:rFonts w:cstheme="majorHAnsi"/>
        </w:rPr>
        <w:t>負載測試</w:t>
      </w:r>
      <w:bookmarkEnd w:id="329"/>
      <w:bookmarkEnd w:id="330"/>
    </w:p>
    <w:p w14:paraId="480718FE" w14:textId="77777777" w:rsidR="002F4DF8" w:rsidRPr="003539E5" w:rsidRDefault="002F4DF8" w:rsidP="002F4DF8">
      <w:pPr>
        <w:pStyle w:val="ProductList-Body"/>
        <w:rPr>
          <w:rFonts w:cstheme="minorHAnsi"/>
        </w:rPr>
      </w:pPr>
      <w:r w:rsidRPr="003539E5">
        <w:rPr>
          <w:rFonts w:cstheme="minorHAnsi"/>
          <w:b/>
          <w:color w:val="00188F"/>
        </w:rPr>
        <w:t>新增定義</w:t>
      </w:r>
    </w:p>
    <w:p w14:paraId="5356B020" w14:textId="77777777" w:rsidR="002F4DF8" w:rsidRPr="003539E5" w:rsidRDefault="002F4DF8" w:rsidP="002F4DF8">
      <w:pPr>
        <w:pStyle w:val="paragraph"/>
        <w:shd w:val="clear" w:color="auto" w:fill="FFFFFF"/>
        <w:spacing w:before="0" w:beforeAutospacing="0" w:after="0" w:afterAutospacing="0"/>
        <w:textAlignment w:val="baseline"/>
        <w:rPr>
          <w:rFonts w:asciiTheme="minorHAnsi" w:eastAsia="PMingLiU" w:hAnsiTheme="minorHAnsi" w:cstheme="minorHAnsi"/>
        </w:rPr>
      </w:pPr>
      <w:r w:rsidRPr="003539E5">
        <w:rPr>
          <w:rFonts w:asciiTheme="minorHAnsi" w:eastAsia="PMingLiU" w:hAnsiTheme="minorHAnsi" w:cstheme="minorHAnsi"/>
          <w:b/>
          <w:bCs/>
          <w:color w:val="00188F"/>
          <w:sz w:val="18"/>
          <w:szCs w:val="22"/>
        </w:rPr>
        <w:t>「部署分鐘數」</w:t>
      </w:r>
      <w:r w:rsidRPr="003539E5">
        <w:rPr>
          <w:rFonts w:asciiTheme="minorHAnsi" w:eastAsia="PMingLiU" w:hAnsiTheme="minorHAnsi" w:cstheme="minorHAnsi"/>
          <w:sz w:val="18"/>
          <w:szCs w:val="22"/>
        </w:rPr>
        <w:t>係指在計費月份期間，於</w:t>
      </w:r>
      <w:r w:rsidRPr="003539E5">
        <w:rPr>
          <w:rFonts w:asciiTheme="minorHAnsi" w:eastAsia="PMingLiU" w:hAnsiTheme="minorHAnsi" w:cstheme="minorHAnsi"/>
          <w:sz w:val="18"/>
          <w:szCs w:val="22"/>
        </w:rPr>
        <w:t xml:space="preserve"> Microsoft Azure </w:t>
      </w:r>
      <w:r w:rsidRPr="003539E5">
        <w:rPr>
          <w:rFonts w:asciiTheme="minorHAnsi" w:eastAsia="PMingLiU" w:hAnsiTheme="minorHAnsi" w:cstheme="minorHAnsi"/>
          <w:sz w:val="18"/>
          <w:szCs w:val="22"/>
        </w:rPr>
        <w:t>中部署特定</w:t>
      </w:r>
      <w:r w:rsidRPr="003539E5">
        <w:rPr>
          <w:rFonts w:asciiTheme="minorHAnsi" w:eastAsia="PMingLiU" w:hAnsiTheme="minorHAnsi" w:cstheme="minorHAnsi"/>
          <w:sz w:val="18"/>
          <w:szCs w:val="22"/>
        </w:rPr>
        <w:t xml:space="preserve"> Azure </w:t>
      </w:r>
      <w:r w:rsidRPr="003539E5">
        <w:rPr>
          <w:rFonts w:asciiTheme="minorHAnsi" w:eastAsia="PMingLiU" w:hAnsiTheme="minorHAnsi" w:cstheme="minorHAnsi"/>
          <w:sz w:val="18"/>
          <w:szCs w:val="22"/>
        </w:rPr>
        <w:t>負載測試服務資源之總分鐘數。</w:t>
      </w:r>
    </w:p>
    <w:p w14:paraId="3FAF8C06" w14:textId="77777777" w:rsidR="002F4DF8" w:rsidRPr="003539E5" w:rsidRDefault="002F4DF8" w:rsidP="002F4DF8">
      <w:pPr>
        <w:pStyle w:val="paragraph"/>
        <w:shd w:val="clear" w:color="auto" w:fill="FFFFFF"/>
        <w:spacing w:before="0" w:beforeAutospacing="0" w:after="0" w:afterAutospacing="0"/>
        <w:textAlignment w:val="baseline"/>
        <w:rPr>
          <w:rFonts w:asciiTheme="minorHAnsi" w:eastAsia="PMingLiU" w:hAnsiTheme="minorHAnsi" w:cstheme="minorHAnsi"/>
        </w:rPr>
      </w:pPr>
      <w:r w:rsidRPr="003539E5">
        <w:rPr>
          <w:rFonts w:asciiTheme="minorHAnsi" w:eastAsia="PMingLiU" w:hAnsiTheme="minorHAnsi" w:cstheme="minorHAnsi"/>
          <w:b/>
          <w:bCs/>
          <w:color w:val="00188F"/>
          <w:sz w:val="18"/>
          <w:szCs w:val="22"/>
        </w:rPr>
        <w:t>「可用分鐘數上限」</w:t>
      </w:r>
      <w:r w:rsidRPr="003539E5">
        <w:rPr>
          <w:rFonts w:asciiTheme="minorHAnsi" w:eastAsia="PMingLiU" w:hAnsiTheme="minorHAnsi" w:cstheme="minorHAnsi"/>
          <w:sz w:val="18"/>
          <w:szCs w:val="22"/>
        </w:rPr>
        <w:t>係指由客戶在計費月份期間，於指定的</w:t>
      </w:r>
      <w:r w:rsidRPr="003539E5">
        <w:rPr>
          <w:rFonts w:asciiTheme="minorHAnsi" w:eastAsia="PMingLiU" w:hAnsiTheme="minorHAnsi" w:cstheme="minorHAnsi"/>
          <w:sz w:val="18"/>
          <w:szCs w:val="22"/>
        </w:rPr>
        <w:t xml:space="preserve"> Microsoft Azure </w:t>
      </w:r>
      <w:r w:rsidRPr="003539E5">
        <w:rPr>
          <w:rFonts w:asciiTheme="minorHAnsi" w:eastAsia="PMingLiU" w:hAnsiTheme="minorHAnsi" w:cstheme="minorHAnsi"/>
          <w:sz w:val="18"/>
          <w:szCs w:val="22"/>
        </w:rPr>
        <w:t>訂閱中，針對全部</w:t>
      </w:r>
      <w:r w:rsidRPr="003539E5">
        <w:rPr>
          <w:rFonts w:asciiTheme="minorHAnsi" w:eastAsia="PMingLiU" w:hAnsiTheme="minorHAnsi" w:cstheme="minorHAnsi"/>
          <w:sz w:val="18"/>
          <w:szCs w:val="22"/>
        </w:rPr>
        <w:t xml:space="preserve"> Azure </w:t>
      </w:r>
      <w:r w:rsidRPr="003539E5">
        <w:rPr>
          <w:rFonts w:asciiTheme="minorHAnsi" w:eastAsia="PMingLiU" w:hAnsiTheme="minorHAnsi" w:cstheme="minorHAnsi"/>
          <w:sz w:val="18"/>
          <w:szCs w:val="22"/>
        </w:rPr>
        <w:t>負載測試服務資源進行部署的所有部署分鐘數總和。</w:t>
      </w:r>
    </w:p>
    <w:p w14:paraId="4C9B9832" w14:textId="77777777" w:rsidR="002F4DF8" w:rsidRPr="003539E5" w:rsidRDefault="002F4DF8" w:rsidP="002F4DF8">
      <w:pPr>
        <w:pStyle w:val="paragraph"/>
        <w:shd w:val="clear" w:color="auto" w:fill="FFFFFF"/>
        <w:spacing w:before="0" w:beforeAutospacing="0" w:after="0" w:afterAutospacing="0"/>
        <w:textAlignment w:val="baseline"/>
        <w:rPr>
          <w:rFonts w:asciiTheme="minorHAnsi" w:eastAsia="PMingLiU" w:hAnsiTheme="minorHAnsi" w:cstheme="minorHAnsi"/>
        </w:rPr>
      </w:pPr>
      <w:r w:rsidRPr="003539E5">
        <w:rPr>
          <w:rFonts w:asciiTheme="minorHAnsi" w:eastAsia="PMingLiU" w:hAnsiTheme="minorHAnsi" w:cstheme="minorHAnsi"/>
          <w:b/>
          <w:bCs/>
          <w:color w:val="00188F"/>
          <w:sz w:val="18"/>
          <w:szCs w:val="22"/>
        </w:rPr>
        <w:t>「停機時間」</w:t>
      </w:r>
      <w:r w:rsidRPr="003539E5">
        <w:rPr>
          <w:rFonts w:asciiTheme="minorHAnsi" w:eastAsia="PMingLiU" w:hAnsiTheme="minorHAnsi" w:cstheme="minorHAnsi"/>
          <w:sz w:val="18"/>
          <w:szCs w:val="22"/>
        </w:rPr>
        <w:t>係指由客戶在計費月份中無法取得負載測試資源的期間，於指定的</w:t>
      </w:r>
      <w:r w:rsidRPr="003539E5">
        <w:rPr>
          <w:rFonts w:asciiTheme="minorHAnsi" w:eastAsia="PMingLiU" w:hAnsiTheme="minorHAnsi" w:cstheme="minorHAnsi"/>
          <w:sz w:val="18"/>
          <w:szCs w:val="22"/>
        </w:rPr>
        <w:t xml:space="preserve"> Microsoft Azure </w:t>
      </w:r>
      <w:r w:rsidRPr="003539E5">
        <w:rPr>
          <w:rFonts w:asciiTheme="minorHAnsi" w:eastAsia="PMingLiU" w:hAnsiTheme="minorHAnsi" w:cstheme="minorHAnsi"/>
          <w:sz w:val="18"/>
          <w:szCs w:val="22"/>
        </w:rPr>
        <w:t>訂閱中，針對全部</w:t>
      </w:r>
      <w:r w:rsidRPr="003539E5">
        <w:rPr>
          <w:rFonts w:asciiTheme="minorHAnsi" w:eastAsia="PMingLiU" w:hAnsiTheme="minorHAnsi" w:cstheme="minorHAnsi"/>
          <w:sz w:val="18"/>
          <w:szCs w:val="22"/>
        </w:rPr>
        <w:t xml:space="preserve"> Azure </w:t>
      </w:r>
      <w:r w:rsidRPr="003539E5">
        <w:rPr>
          <w:rFonts w:asciiTheme="minorHAnsi" w:eastAsia="PMingLiU" w:hAnsiTheme="minorHAnsi" w:cstheme="minorHAnsi"/>
          <w:sz w:val="18"/>
          <w:szCs w:val="22"/>
        </w:rPr>
        <w:t>負載測試服務資源進行部署的所有部署分鐘數總和。如果在某分鐘內持續提出</w:t>
      </w:r>
      <w:r w:rsidRPr="003539E5">
        <w:rPr>
          <w:rFonts w:asciiTheme="minorHAnsi" w:eastAsia="PMingLiU" w:hAnsiTheme="minorHAnsi" w:cstheme="minorHAnsi"/>
          <w:sz w:val="18"/>
          <w:szCs w:val="22"/>
        </w:rPr>
        <w:t xml:space="preserve"> HTTP </w:t>
      </w:r>
      <w:r w:rsidRPr="003539E5">
        <w:rPr>
          <w:rFonts w:asciiTheme="minorHAnsi" w:eastAsia="PMingLiU" w:hAnsiTheme="minorHAnsi" w:cstheme="minorHAnsi"/>
          <w:sz w:val="18"/>
          <w:szCs w:val="22"/>
        </w:rPr>
        <w:t>要求以執行作業，均得到錯誤碼或並未在</w:t>
      </w:r>
      <w:r w:rsidRPr="003539E5">
        <w:rPr>
          <w:rFonts w:asciiTheme="minorHAnsi" w:eastAsia="PMingLiU" w:hAnsiTheme="minorHAnsi" w:cstheme="minorHAnsi"/>
          <w:sz w:val="18"/>
          <w:szCs w:val="22"/>
        </w:rPr>
        <w:t xml:space="preserve"> 5 </w:t>
      </w:r>
      <w:r w:rsidRPr="003539E5">
        <w:rPr>
          <w:rFonts w:asciiTheme="minorHAnsi" w:eastAsia="PMingLiU" w:hAnsiTheme="minorHAnsi" w:cstheme="minorHAnsi"/>
          <w:sz w:val="18"/>
          <w:szCs w:val="22"/>
        </w:rPr>
        <w:t>分鐘內傳回回應，則該分鐘便視為無法使用特定服務。</w:t>
      </w:r>
    </w:p>
    <w:p w14:paraId="082AA416"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每月上線時間百分比</w:t>
      </w:r>
      <w:r w:rsidRPr="003539E5">
        <w:rPr>
          <w:rFonts w:cstheme="minorHAnsi"/>
        </w:rPr>
        <w:t>」：每月上線時間百分比係利用下列公式計算：</w:t>
      </w:r>
    </w:p>
    <w:p w14:paraId="66E5A560" w14:textId="77777777" w:rsidR="002F4DF8" w:rsidRPr="003539E5" w:rsidRDefault="002F4DF8" w:rsidP="002F4DF8">
      <w:pPr>
        <w:pStyle w:val="ProductList-Body"/>
        <w:rPr>
          <w:rFonts w:cstheme="minorHAnsi"/>
        </w:rPr>
      </w:pPr>
    </w:p>
    <w:p w14:paraId="1306355C" w14:textId="77777777" w:rsidR="002F4DF8" w:rsidRPr="003539E5" w:rsidRDefault="002F4DF8" w:rsidP="002F4D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039C9F5" w14:textId="77777777" w:rsidR="002F4DF8" w:rsidRPr="003539E5" w:rsidRDefault="002F4DF8" w:rsidP="002F4DF8">
      <w:pPr>
        <w:pStyle w:val="ProductList-Body"/>
        <w:keepNext/>
        <w:rPr>
          <w:rFonts w:cstheme="minorHAnsi"/>
        </w:rPr>
      </w:pPr>
      <w:r w:rsidRPr="003539E5">
        <w:rPr>
          <w:rFonts w:cstheme="minorHAnsi"/>
          <w:b/>
          <w:bCs/>
          <w:color w:val="00188F"/>
        </w:rPr>
        <w:t>下列服務等級及服務折讓亦適用於客戶對</w:t>
      </w:r>
      <w:r w:rsidRPr="003539E5">
        <w:rPr>
          <w:rFonts w:cstheme="minorHAnsi"/>
          <w:b/>
          <w:bCs/>
          <w:color w:val="00188F"/>
        </w:rPr>
        <w:t xml:space="preserve"> Azure </w:t>
      </w:r>
      <w:r w:rsidRPr="003539E5">
        <w:rPr>
          <w:rFonts w:cstheme="minorHAnsi"/>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DF8" w:rsidRPr="003539E5" w14:paraId="033CF1B0"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05BD67"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400CEF"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服務折讓</w:t>
            </w:r>
          </w:p>
        </w:tc>
      </w:tr>
      <w:tr w:rsidR="002F4DF8" w:rsidRPr="003539E5" w14:paraId="6E398B25"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09DA4"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C78F8" w14:textId="77777777" w:rsidR="002F4DF8" w:rsidRPr="003539E5" w:rsidRDefault="002F4DF8" w:rsidP="00727DDA">
            <w:pPr>
              <w:pStyle w:val="ProductList-OfferingBody"/>
              <w:spacing w:line="254" w:lineRule="auto"/>
              <w:jc w:val="center"/>
              <w:rPr>
                <w:rFonts w:cstheme="minorHAnsi"/>
              </w:rPr>
            </w:pPr>
            <w:r w:rsidRPr="003539E5">
              <w:rPr>
                <w:rFonts w:cstheme="minorHAnsi"/>
              </w:rPr>
              <w:t>10%</w:t>
            </w:r>
          </w:p>
        </w:tc>
      </w:tr>
      <w:tr w:rsidR="002F4DF8" w:rsidRPr="003539E5" w14:paraId="565C9197"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C0E77"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3C72A" w14:textId="77777777" w:rsidR="002F4DF8" w:rsidRPr="003539E5" w:rsidRDefault="002F4DF8" w:rsidP="00727DDA">
            <w:pPr>
              <w:pStyle w:val="ProductList-OfferingBody"/>
              <w:spacing w:line="254" w:lineRule="auto"/>
              <w:jc w:val="center"/>
              <w:rPr>
                <w:rFonts w:cstheme="minorHAnsi"/>
              </w:rPr>
            </w:pPr>
            <w:r w:rsidRPr="003539E5">
              <w:rPr>
                <w:rFonts w:cstheme="minorHAnsi"/>
              </w:rPr>
              <w:t>25%</w:t>
            </w:r>
          </w:p>
        </w:tc>
      </w:tr>
    </w:tbl>
    <w:p w14:paraId="384A2719" w14:textId="77777777" w:rsidR="002F4DF8" w:rsidRPr="003539E5" w:rsidRDefault="002F4DF8" w:rsidP="002F4D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Pr="003539E5">
          <w:rPr>
            <w:rStyle w:val="Hyperlink"/>
            <w:rFonts w:cstheme="minorHAnsi"/>
            <w:sz w:val="16"/>
            <w:szCs w:val="16"/>
          </w:rPr>
          <w:t>目錄</w:t>
        </w:r>
      </w:hyperlink>
      <w:r w:rsidRPr="003539E5">
        <w:rPr>
          <w:rFonts w:cstheme="minorHAnsi"/>
          <w:sz w:val="16"/>
          <w:szCs w:val="16"/>
        </w:rPr>
        <w:t xml:space="preserve"> / </w:t>
      </w:r>
      <w:hyperlink w:anchor="定義" w:tooltip="定義" w:history="1">
        <w:r w:rsidRPr="003539E5">
          <w:rPr>
            <w:rStyle w:val="Hyperlink"/>
            <w:rFonts w:cstheme="minorHAnsi"/>
            <w:sz w:val="16"/>
            <w:szCs w:val="16"/>
          </w:rPr>
          <w:t>定義</w:t>
        </w:r>
      </w:hyperlink>
    </w:p>
    <w:p w14:paraId="74F656A3" w14:textId="0FCA4A6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31" w:name="_Toc126157410"/>
      <w:r w:rsidRPr="004F380E">
        <w:rPr>
          <w:rFonts w:asciiTheme="minorHAnsi" w:hAnsiTheme="minorHAnsi" w:cstheme="minorHAnsi"/>
        </w:rPr>
        <w:t>邏輯應用程式</w:t>
      </w:r>
      <w:bookmarkEnd w:id="324"/>
      <w:bookmarkEnd w:id="325"/>
      <w:bookmarkEnd w:id="326"/>
      <w:bookmarkEnd w:id="327"/>
      <w:bookmarkEnd w:id="331"/>
    </w:p>
    <w:p w14:paraId="2966A0DB" w14:textId="77777777" w:rsidR="00E42622" w:rsidRPr="004F380E" w:rsidRDefault="00E42622" w:rsidP="00E42622">
      <w:pPr>
        <w:pStyle w:val="ProductList-Body"/>
        <w:keepNext/>
        <w:rPr>
          <w:rFonts w:cstheme="minorHAnsi"/>
        </w:rPr>
      </w:pPr>
      <w:r w:rsidRPr="004F380E">
        <w:rPr>
          <w:rFonts w:cstheme="minorHAnsi"/>
          <w:b/>
          <w:color w:val="00188F"/>
        </w:rPr>
        <w:t>新增定義</w:t>
      </w:r>
      <w:r w:rsidRPr="001B6945">
        <w:rPr>
          <w:rFonts w:cstheme="minorHAnsi"/>
          <w:b/>
          <w:bCs/>
        </w:rPr>
        <w:t>：</w:t>
      </w:r>
    </w:p>
    <w:p w14:paraId="6135ABE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中執行之特定邏輯應用程式的總分鐘數。部署分鐘數之計算起自邏輯應用程式之建立，或客戶所啟始、將造成執行邏輯應用程式之動作，終至客戶所起始、將導致停止或刪除邏輯應用程式之動作的時間。</w:t>
      </w:r>
    </w:p>
    <w:p w14:paraId="6311900B"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rPr>
        <w:t>可用分鐘數上限</w:t>
      </w:r>
      <w:r w:rsidRPr="004F380E">
        <w:rPr>
          <w:rFonts w:cstheme="minorHAnsi"/>
          <w:sz w:val="18"/>
          <w:szCs w:val="18"/>
        </w:rPr>
        <w:t>」</w:t>
      </w:r>
      <w:r w:rsidRPr="004F380E">
        <w:rPr>
          <w:rFonts w:cstheme="minorHAnsi"/>
          <w:sz w:val="18"/>
        </w:rPr>
        <w:t>係指在計費月份期間，於特定</w:t>
      </w:r>
      <w:r w:rsidRPr="004F380E">
        <w:rPr>
          <w:rFonts w:cstheme="minorHAnsi"/>
          <w:sz w:val="18"/>
        </w:rPr>
        <w:t xml:space="preserve"> Microsoft Azure </w:t>
      </w:r>
      <w:r w:rsidRPr="004F380E">
        <w:rPr>
          <w:rFonts w:cstheme="minorHAnsi"/>
          <w:sz w:val="18"/>
        </w:rPr>
        <w:t>訂閱中，客戶所部署之全部邏輯應用程式的所有部署分鐘數總和。</w:t>
      </w:r>
    </w:p>
    <w:p w14:paraId="33CFD3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」係指於指定的</w:t>
      </w:r>
      <w:r w:rsidRPr="004F380E">
        <w:rPr>
          <w:rFonts w:cstheme="minorHAnsi"/>
        </w:rPr>
        <w:t xml:space="preserve"> Microsoft Azure </w:t>
      </w:r>
      <w:r w:rsidRPr="004F380E">
        <w:rPr>
          <w:rFonts w:cstheme="minorHAnsi"/>
        </w:rPr>
        <w:t>訂閱中，在邏輯應用程式無法使用之期間，針對由客戶部署之全部邏輯應用程式的總累積部署分鐘數。如果在某分鐘內，特定邏輯應用程式和</w:t>
      </w:r>
      <w:r w:rsidRPr="004F380E">
        <w:rPr>
          <w:rFonts w:cstheme="minorHAnsi"/>
        </w:rPr>
        <w:t xml:space="preserve"> Microsoft </w:t>
      </w:r>
      <w:r w:rsidRPr="004F380E">
        <w:rPr>
          <w:rFonts w:cstheme="minorHAnsi"/>
        </w:rPr>
        <w:t>的網際網路閘道之間沒有連線，則該分鐘便視為該邏輯應用程式無法使用。</w:t>
      </w:r>
    </w:p>
    <w:p w14:paraId="47004F6E"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71F40FFE" w14:textId="77777777" w:rsidR="00E42622" w:rsidRPr="004F380E" w:rsidRDefault="00E42622" w:rsidP="00E42622">
      <w:pPr>
        <w:pStyle w:val="ProductList-Body"/>
        <w:rPr>
          <w:rFonts w:cstheme="minorHAnsi"/>
        </w:rPr>
      </w:pPr>
    </w:p>
    <w:p w14:paraId="3B1665BB"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6549847C" w14:textId="77777777" w:rsidR="00E42622" w:rsidRPr="004F380E" w:rsidRDefault="00E42622" w:rsidP="00E42622">
      <w:pPr>
        <w:pStyle w:val="ProductList-Body"/>
        <w:rPr>
          <w:rFonts w:cstheme="minorHAnsi"/>
        </w:rPr>
      </w:pPr>
      <w:r w:rsidRPr="004F380E">
        <w:rPr>
          <w:rFonts w:cstheme="minorHAnsi"/>
          <w:b/>
          <w:color w:val="00188F"/>
          <w:szCs w:val="18"/>
        </w:rPr>
        <w:lastRenderedPageBreak/>
        <w:t>服務折讓</w:t>
      </w:r>
      <w:r w:rsidRPr="001B6945">
        <w:rPr>
          <w:rFonts w:cstheme="minorHAnsi"/>
          <w:b/>
          <w:bCs/>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8065E37" w14:textId="77777777" w:rsidTr="00C94E4B">
        <w:trPr>
          <w:tblHeader/>
        </w:trPr>
        <w:tc>
          <w:tcPr>
            <w:tcW w:w="4688" w:type="dxa"/>
            <w:shd w:val="clear" w:color="auto" w:fill="0072C6"/>
          </w:tcPr>
          <w:p w14:paraId="506C62C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917904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B35F23F" w14:textId="77777777" w:rsidTr="00C94E4B">
        <w:tc>
          <w:tcPr>
            <w:tcW w:w="4688" w:type="dxa"/>
          </w:tcPr>
          <w:p w14:paraId="375931D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3D987A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7BE127" w14:textId="77777777" w:rsidTr="00C94E4B">
        <w:tc>
          <w:tcPr>
            <w:tcW w:w="4688" w:type="dxa"/>
          </w:tcPr>
          <w:p w14:paraId="5F9B605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6CB8A0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795323"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9772183"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32" w:name="_Toc120626064"/>
      <w:bookmarkStart w:id="333" w:name="_Toc126157411"/>
      <w:r w:rsidRPr="00E42622">
        <w:rPr>
          <w:rFonts w:ascii="Calibri Light" w:hAnsi="Calibri Light" w:cs="Calibri Light"/>
        </w:rPr>
        <w:t>Azure Machine Learning</w:t>
      </w:r>
      <w:bookmarkEnd w:id="332"/>
      <w:bookmarkEnd w:id="333"/>
    </w:p>
    <w:p w14:paraId="0A4D501F" w14:textId="77777777" w:rsidR="00E42622" w:rsidRPr="004F380E" w:rsidRDefault="00E42622" w:rsidP="00E42622">
      <w:pPr>
        <w:pStyle w:val="ProductList-Body"/>
        <w:rPr>
          <w:rFonts w:cstheme="minorHAnsi"/>
        </w:rPr>
      </w:pPr>
      <w:r w:rsidRPr="004F380E">
        <w:rPr>
          <w:rFonts w:cstheme="minorHAnsi"/>
          <w:b/>
          <w:bCs/>
          <w:color w:val="00188F"/>
        </w:rPr>
        <w:t>機器學習服務即時評分的每月上線時間計算及服務等級</w:t>
      </w:r>
    </w:p>
    <w:p w14:paraId="53076B3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w:t>
      </w:r>
      <w:r w:rsidRPr="004F380E">
        <w:rPr>
          <w:rFonts w:cstheme="minorHAnsi"/>
        </w:rPr>
        <w:t xml:space="preserve"> API </w:t>
      </w:r>
      <w:r w:rsidRPr="004F380E">
        <w:rPr>
          <w:rFonts w:cstheme="minorHAnsi"/>
        </w:rPr>
        <w:t>要求總數。</w:t>
      </w:r>
    </w:p>
    <w:p w14:paraId="5EA8C81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w:t>
      </w:r>
      <w:r w:rsidRPr="004F380E">
        <w:rPr>
          <w:rFonts w:cstheme="minorHAnsi"/>
        </w:rPr>
        <w:t>」係指試圖交易總數中會傳回錯誤碼或</w:t>
      </w:r>
      <w:r w:rsidRPr="004F380E">
        <w:rPr>
          <w:rFonts w:cstheme="minorHAnsi"/>
        </w:rPr>
        <w:t xml:space="preserve"> HTTP 4xx </w:t>
      </w:r>
      <w:r w:rsidRPr="004F380E">
        <w:rPr>
          <w:rFonts w:cstheme="minorHAnsi"/>
        </w:rPr>
        <w:t>狀態碼的要求組，或是</w:t>
      </w:r>
      <w:r w:rsidRPr="004F380E">
        <w:rPr>
          <w:rFonts w:cstheme="minorHAnsi"/>
        </w:rPr>
        <w:t xml:space="preserve"> 600 </w:t>
      </w:r>
      <w:r w:rsidRPr="004F380E">
        <w:rPr>
          <w:rFonts w:cstheme="minorHAnsi"/>
        </w:rPr>
        <w:t>秒內不會傳回成功碼的要求組。</w:t>
      </w:r>
    </w:p>
    <w:p w14:paraId="0C0FF8A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訂閱之試圖交易總數減掉失敗交易數，再除以試圖交易總數。每月上線時間百分比係使用下列公式表示：</w:t>
      </w:r>
    </w:p>
    <w:p w14:paraId="5BC345FB" w14:textId="77777777" w:rsidR="00E42622" w:rsidRPr="004F380E" w:rsidRDefault="00E42622" w:rsidP="00E42622">
      <w:pPr>
        <w:pStyle w:val="ProductList-Body"/>
        <w:rPr>
          <w:rFonts w:cstheme="minorHAnsi"/>
        </w:rPr>
      </w:pPr>
    </w:p>
    <w:p w14:paraId="6D609F2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2EC757E4"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下列服務等級及服務折讓亦適用於客戶對機器學習服務即時評分之使用。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5082482" w14:textId="77777777" w:rsidTr="00C94E4B">
        <w:trPr>
          <w:tblHeader/>
        </w:trPr>
        <w:tc>
          <w:tcPr>
            <w:tcW w:w="5400" w:type="dxa"/>
            <w:shd w:val="clear" w:color="auto" w:fill="0072C6"/>
          </w:tcPr>
          <w:p w14:paraId="308397E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366423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8272C0A" w14:textId="77777777" w:rsidTr="00C94E4B">
        <w:tc>
          <w:tcPr>
            <w:tcW w:w="5400" w:type="dxa"/>
          </w:tcPr>
          <w:p w14:paraId="646D5CD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28FF7E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42FBDD" w14:textId="77777777" w:rsidTr="00C94E4B">
        <w:tc>
          <w:tcPr>
            <w:tcW w:w="5400" w:type="dxa"/>
          </w:tcPr>
          <w:p w14:paraId="11D17FE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D23CB8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1C52B9F" w14:textId="77777777" w:rsidR="00E42622" w:rsidRPr="004F380E" w:rsidRDefault="00E42622" w:rsidP="00E42622">
      <w:pPr>
        <w:pStyle w:val="ProductList-Body"/>
        <w:keepNext/>
        <w:spacing w:before="240"/>
        <w:rPr>
          <w:rFonts w:cstheme="minorHAnsi"/>
        </w:rPr>
      </w:pPr>
      <w:r w:rsidRPr="004F380E">
        <w:rPr>
          <w:rFonts w:cstheme="minorHAnsi"/>
          <w:b/>
          <w:bCs/>
          <w:color w:val="00188F"/>
        </w:rPr>
        <w:t>機器學習服務計算管理的每月上線時間計算及服務等級</w:t>
      </w:r>
    </w:p>
    <w:p w14:paraId="542740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w:t>
      </w:r>
      <w:r w:rsidRPr="004F380E">
        <w:rPr>
          <w:rFonts w:cstheme="minorHAnsi"/>
        </w:rPr>
        <w:t xml:space="preserve"> API </w:t>
      </w:r>
      <w:r w:rsidRPr="004F380E">
        <w:rPr>
          <w:rFonts w:cstheme="minorHAnsi"/>
        </w:rPr>
        <w:t>要求總數。</w:t>
      </w:r>
    </w:p>
    <w:p w14:paraId="00E3B67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w:t>
      </w:r>
      <w:r w:rsidRPr="004F380E">
        <w:rPr>
          <w:rFonts w:cstheme="minorHAnsi"/>
        </w:rPr>
        <w:t>」係指要求總數中會傳回錯誤碼或</w:t>
      </w:r>
      <w:r w:rsidRPr="004F380E">
        <w:rPr>
          <w:rFonts w:cstheme="minorHAnsi"/>
        </w:rPr>
        <w:t xml:space="preserve"> HTTP 408 </w:t>
      </w:r>
      <w:r w:rsidRPr="004F380E">
        <w:rPr>
          <w:rFonts w:cstheme="minorHAnsi"/>
        </w:rPr>
        <w:t>狀態碼的要求組，或是</w:t>
      </w:r>
      <w:r w:rsidRPr="004F380E">
        <w:rPr>
          <w:rFonts w:cstheme="minorHAnsi"/>
        </w:rPr>
        <w:t xml:space="preserve"> 30 </w:t>
      </w:r>
      <w:r w:rsidRPr="004F380E">
        <w:rPr>
          <w:rFonts w:cstheme="minorHAnsi"/>
        </w:rPr>
        <w:t>秒內不會傳回成功碼的要求組。</w:t>
      </w:r>
    </w:p>
    <w:p w14:paraId="3ADACB6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訂閱之試圖交易總數減掉失敗交易數，再除以試圖交易總數。每月上線時間百分比係使用下列公式表示：</w:t>
      </w:r>
    </w:p>
    <w:p w14:paraId="76B999F6" w14:textId="77777777" w:rsidR="00E42622" w:rsidRPr="004F380E" w:rsidRDefault="00E42622" w:rsidP="00E42622">
      <w:pPr>
        <w:pStyle w:val="ProductList-Body"/>
        <w:rPr>
          <w:rFonts w:cstheme="minorHAnsi"/>
        </w:rPr>
      </w:pPr>
    </w:p>
    <w:p w14:paraId="4954677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4612AFED"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下列服務等級及服務折讓亦適用於客戶對機器學習服務管理層作業之使用：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1EE637B" w14:textId="77777777" w:rsidTr="00C94E4B">
        <w:trPr>
          <w:tblHeader/>
        </w:trPr>
        <w:tc>
          <w:tcPr>
            <w:tcW w:w="4688" w:type="dxa"/>
            <w:shd w:val="clear" w:color="auto" w:fill="0072C6"/>
          </w:tcPr>
          <w:p w14:paraId="55F3F3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AD3945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E4048CA" w14:textId="77777777" w:rsidTr="00C94E4B">
        <w:tc>
          <w:tcPr>
            <w:tcW w:w="4688" w:type="dxa"/>
          </w:tcPr>
          <w:p w14:paraId="616B676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06A049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B10E196" w14:textId="77777777" w:rsidTr="00C94E4B">
        <w:tc>
          <w:tcPr>
            <w:tcW w:w="4688" w:type="dxa"/>
          </w:tcPr>
          <w:p w14:paraId="73353F2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CC3B55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1AB118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ACD5B2B"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34" w:name="_Toc412532194"/>
      <w:bookmarkStart w:id="335" w:name="_Toc457821557"/>
      <w:bookmarkStart w:id="336" w:name="_Toc52348964"/>
      <w:bookmarkStart w:id="337" w:name="_Toc120626065"/>
      <w:bookmarkStart w:id="338" w:name="MachineLearningStudio_BES"/>
      <w:bookmarkStart w:id="339" w:name="_Toc126157412"/>
      <w:r w:rsidRPr="00E42622">
        <w:rPr>
          <w:rFonts w:ascii="Calibri Light" w:hAnsi="Calibri Light" w:cs="Calibri Light"/>
        </w:rPr>
        <w:t>Azure Machine Learning Studio</w:t>
      </w:r>
      <w:r w:rsidRPr="00450FA7">
        <w:rPr>
          <w:rFonts w:cstheme="majorHAnsi"/>
        </w:rPr>
        <w:t xml:space="preserve"> (</w:t>
      </w:r>
      <w:r w:rsidRPr="00450FA7">
        <w:rPr>
          <w:rFonts w:cstheme="majorHAnsi"/>
        </w:rPr>
        <w:t>傳統</w:t>
      </w:r>
      <w:r w:rsidRPr="00450FA7">
        <w:rPr>
          <w:rFonts w:cstheme="majorHAnsi"/>
        </w:rPr>
        <w:t>)</w:t>
      </w:r>
      <w:bookmarkEnd w:id="334"/>
      <w:bookmarkEnd w:id="335"/>
      <w:bookmarkEnd w:id="336"/>
      <w:bookmarkEnd w:id="337"/>
      <w:bookmarkEnd w:id="339"/>
    </w:p>
    <w:bookmarkEnd w:id="338"/>
    <w:p w14:paraId="032F274A" w14:textId="77777777" w:rsidR="00E42622" w:rsidRPr="004F380E" w:rsidRDefault="00E42622" w:rsidP="00E42622">
      <w:pPr>
        <w:pStyle w:val="ProductList-Body"/>
        <w:rPr>
          <w:rFonts w:cstheme="minorHAnsi"/>
        </w:rPr>
      </w:pPr>
      <w:r w:rsidRPr="004F380E">
        <w:rPr>
          <w:rFonts w:cstheme="minorHAnsi"/>
          <w:b/>
          <w:color w:val="00188F"/>
        </w:rPr>
        <w:t xml:space="preserve">Machine Learning Studio </w:t>
      </w:r>
      <w:r w:rsidRPr="004F380E">
        <w:rPr>
          <w:rFonts w:cstheme="minorHAnsi"/>
          <w:b/>
          <w:color w:val="00188F"/>
        </w:rPr>
        <w:t>要求回應服務</w:t>
      </w:r>
      <w:r w:rsidRPr="004F380E">
        <w:rPr>
          <w:rFonts w:cstheme="minorHAnsi"/>
          <w:b/>
          <w:color w:val="00188F"/>
        </w:rPr>
        <w:t xml:space="preserve"> (Request Response Service</w:t>
      </w:r>
      <w:r w:rsidRPr="004F380E">
        <w:rPr>
          <w:rFonts w:cstheme="minorHAnsi"/>
          <w:b/>
          <w:color w:val="00188F"/>
        </w:rPr>
        <w:t>，</w:t>
      </w:r>
      <w:r w:rsidRPr="004F380E">
        <w:rPr>
          <w:rFonts w:cstheme="minorHAnsi"/>
          <w:b/>
          <w:color w:val="00188F"/>
        </w:rPr>
        <w:t xml:space="preserve">RRS) </w:t>
      </w:r>
      <w:r w:rsidRPr="004F380E">
        <w:rPr>
          <w:rFonts w:cstheme="minorHAnsi"/>
          <w:b/>
          <w:color w:val="00188F"/>
        </w:rPr>
        <w:t>的每月上線時間計算及服務等級</w:t>
      </w:r>
    </w:p>
    <w:p w14:paraId="4302EADE"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1F92E3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失敗交易數</w:t>
      </w:r>
      <w:r w:rsidRPr="004F380E">
        <w:rPr>
          <w:rFonts w:cstheme="minorHAnsi"/>
        </w:rPr>
        <w:t>」係指試圖交易總數內會傳回錯誤碼的全部要求組。</w:t>
      </w:r>
    </w:p>
    <w:p w14:paraId="2F6E4C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訂閱的計費月份期間進行之驗證的</w:t>
      </w:r>
      <w:r w:rsidRPr="004F380E">
        <w:rPr>
          <w:rFonts w:cstheme="minorHAnsi"/>
        </w:rPr>
        <w:t xml:space="preserve"> REST RRS API </w:t>
      </w:r>
      <w:r w:rsidRPr="004F380E">
        <w:rPr>
          <w:rFonts w:cstheme="minorHAnsi"/>
        </w:rPr>
        <w:t>要求總數。</w:t>
      </w:r>
    </w:p>
    <w:p w14:paraId="3576824F"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1E71D795" w14:textId="77777777" w:rsidR="00E42622" w:rsidRPr="004F380E" w:rsidRDefault="00E42622" w:rsidP="00E42622">
      <w:pPr>
        <w:pStyle w:val="ProductList-Body"/>
        <w:rPr>
          <w:rFonts w:cstheme="minorHAnsi"/>
        </w:rPr>
      </w:pPr>
    </w:p>
    <w:p w14:paraId="10684287"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失敗交易數</m:t>
              </m:r>
            </m:num>
            <m:den>
              <m:r>
                <w:rPr>
                  <w:rFonts w:ascii="Cambria Math" w:hAnsi="Cambria Math" w:cstheme="minorHAnsi" w:hint="eastAsia"/>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ACCEEE4"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Machine Learning Studio RRS API </w:t>
      </w:r>
      <w:r w:rsidRPr="004F380E">
        <w:rPr>
          <w:rFonts w:cstheme="minorHAnsi"/>
          <w:b/>
          <w:color w:val="00188F"/>
        </w:rPr>
        <w:t>服務之使用</w:t>
      </w:r>
      <w:r w:rsidRPr="001B6945">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BCB4F96" w14:textId="77777777" w:rsidTr="00C94E4B">
        <w:trPr>
          <w:tblHeader/>
        </w:trPr>
        <w:tc>
          <w:tcPr>
            <w:tcW w:w="5400" w:type="dxa"/>
            <w:shd w:val="clear" w:color="auto" w:fill="0072C6"/>
          </w:tcPr>
          <w:p w14:paraId="72F55CF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9FD770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4573AC4" w14:textId="77777777" w:rsidTr="00C94E4B">
        <w:tc>
          <w:tcPr>
            <w:tcW w:w="5400" w:type="dxa"/>
          </w:tcPr>
          <w:p w14:paraId="61B8E862"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DB7EEF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AD63A55" w14:textId="77777777" w:rsidTr="00C94E4B">
        <w:tc>
          <w:tcPr>
            <w:tcW w:w="5400" w:type="dxa"/>
          </w:tcPr>
          <w:p w14:paraId="0176648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5FB0AB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788DB39" w14:textId="77777777" w:rsidR="00E42622" w:rsidRPr="004F380E" w:rsidRDefault="00E42622" w:rsidP="00E42622">
      <w:pPr>
        <w:pStyle w:val="ProductList-Body"/>
        <w:rPr>
          <w:rFonts w:cstheme="minorHAnsi"/>
        </w:rPr>
      </w:pPr>
    </w:p>
    <w:p w14:paraId="284ED56D"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本</w:t>
      </w:r>
      <w:r w:rsidRPr="004F380E">
        <w:rPr>
          <w:rFonts w:cstheme="minorHAnsi"/>
        </w:rPr>
        <w:t xml:space="preserve"> SLA </w:t>
      </w:r>
      <w:r w:rsidRPr="004F380E">
        <w:rPr>
          <w:rFonts w:cstheme="minorHAnsi"/>
        </w:rPr>
        <w:t>並未涵蓋免費</w:t>
      </w:r>
      <w:r w:rsidRPr="004F380E">
        <w:rPr>
          <w:rFonts w:cstheme="minorHAnsi"/>
        </w:rPr>
        <w:t xml:space="preserve"> (Free) Azure Machine Learning Studio </w:t>
      </w:r>
      <w:r w:rsidRPr="004F380E">
        <w:rPr>
          <w:rFonts w:cstheme="minorHAnsi"/>
        </w:rPr>
        <w:t>層。</w:t>
      </w:r>
    </w:p>
    <w:p w14:paraId="735E8784" w14:textId="77777777" w:rsidR="00E42622" w:rsidRPr="004F380E" w:rsidRDefault="00E42622" w:rsidP="00E42622">
      <w:pPr>
        <w:pStyle w:val="ProductList-Body"/>
        <w:rPr>
          <w:rFonts w:cstheme="minorHAnsi"/>
        </w:rPr>
      </w:pPr>
    </w:p>
    <w:p w14:paraId="0C81D9C1" w14:textId="77777777" w:rsidR="00E42622" w:rsidRPr="004F380E" w:rsidRDefault="00E42622" w:rsidP="00E42622">
      <w:pPr>
        <w:pStyle w:val="ProductList-Body"/>
        <w:rPr>
          <w:rFonts w:cstheme="minorHAnsi"/>
        </w:rPr>
      </w:pPr>
      <w:r w:rsidRPr="004F380E">
        <w:rPr>
          <w:rFonts w:cstheme="minorHAnsi"/>
          <w:b/>
          <w:bCs/>
          <w:color w:val="00188F"/>
        </w:rPr>
        <w:t xml:space="preserve">Machine Learning Studio </w:t>
      </w:r>
      <w:r w:rsidRPr="004F380E">
        <w:rPr>
          <w:rFonts w:cstheme="minorHAnsi"/>
          <w:b/>
          <w:bCs/>
          <w:color w:val="00188F"/>
        </w:rPr>
        <w:t>批次執行服務</w:t>
      </w:r>
      <w:r w:rsidRPr="004F380E">
        <w:rPr>
          <w:rFonts w:cstheme="minorHAnsi"/>
          <w:b/>
          <w:bCs/>
          <w:color w:val="00188F"/>
        </w:rPr>
        <w:t xml:space="preserve"> (Batch Execution Service</w:t>
      </w:r>
      <w:r w:rsidRPr="004F380E">
        <w:rPr>
          <w:rFonts w:cstheme="minorHAnsi"/>
          <w:b/>
          <w:bCs/>
          <w:color w:val="00188F"/>
        </w:rPr>
        <w:t>，</w:t>
      </w:r>
      <w:r w:rsidRPr="004F380E">
        <w:rPr>
          <w:rFonts w:cstheme="minorHAnsi"/>
          <w:b/>
          <w:bCs/>
          <w:color w:val="00188F"/>
        </w:rPr>
        <w:t xml:space="preserve">BES) </w:t>
      </w:r>
      <w:r w:rsidRPr="004F380E">
        <w:rPr>
          <w:rFonts w:cstheme="minorHAnsi"/>
          <w:b/>
          <w:bCs/>
          <w:color w:val="00188F"/>
        </w:rPr>
        <w:t>和管理</w:t>
      </w:r>
      <w:r w:rsidRPr="004F380E">
        <w:rPr>
          <w:rFonts w:cstheme="minorHAnsi"/>
          <w:b/>
          <w:bCs/>
          <w:color w:val="00188F"/>
        </w:rPr>
        <w:t xml:space="preserve"> API </w:t>
      </w:r>
      <w:r w:rsidRPr="004F380E">
        <w:rPr>
          <w:rFonts w:cstheme="minorHAnsi"/>
          <w:b/>
          <w:bCs/>
          <w:color w:val="00188F"/>
        </w:rPr>
        <w:t>服務的每月上線時間計算及服務等級</w:t>
      </w:r>
    </w:p>
    <w:p w14:paraId="6C8B6BE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BB7258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失敗交易數</w:t>
      </w:r>
      <w:r w:rsidRPr="004F380E">
        <w:rPr>
          <w:rFonts w:cstheme="minorHAnsi"/>
        </w:rPr>
        <w:t>」係指試圖交易總數內會傳回錯誤碼的全部要求組。</w:t>
      </w:r>
    </w:p>
    <w:p w14:paraId="7C27974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訂閱的計費月份期間進行之驗證的</w:t>
      </w:r>
      <w:r w:rsidRPr="004F380E">
        <w:rPr>
          <w:rFonts w:cstheme="minorHAnsi"/>
        </w:rPr>
        <w:t xml:space="preserve"> REST BES </w:t>
      </w:r>
      <w:r w:rsidRPr="004F380E">
        <w:rPr>
          <w:rFonts w:cstheme="minorHAnsi"/>
        </w:rPr>
        <w:t>和管理</w:t>
      </w:r>
      <w:r w:rsidRPr="004F380E">
        <w:rPr>
          <w:rFonts w:cstheme="minorHAnsi"/>
        </w:rPr>
        <w:t xml:space="preserve"> API </w:t>
      </w:r>
      <w:r w:rsidRPr="004F380E">
        <w:rPr>
          <w:rFonts w:cstheme="minorHAnsi"/>
        </w:rPr>
        <w:t>要求總數。</w:t>
      </w:r>
    </w:p>
    <w:p w14:paraId="15E2E2C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3C227C1A" w14:textId="77777777" w:rsidR="00E42622" w:rsidRPr="004F380E" w:rsidRDefault="00E42622" w:rsidP="00E42622">
      <w:pPr>
        <w:pStyle w:val="ProductList-Body"/>
        <w:rPr>
          <w:rFonts w:cstheme="minorHAnsi"/>
        </w:rPr>
      </w:pPr>
    </w:p>
    <w:p w14:paraId="11FFD7C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1F068B99"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Machine Learning Studio BES </w:t>
      </w:r>
      <w:r w:rsidRPr="004F380E">
        <w:rPr>
          <w:rFonts w:cstheme="minorHAnsi"/>
          <w:b/>
          <w:color w:val="00188F"/>
        </w:rPr>
        <w:t>和管理</w:t>
      </w:r>
      <w:r w:rsidRPr="004F380E">
        <w:rPr>
          <w:rFonts w:cstheme="minorHAnsi"/>
          <w:b/>
          <w:color w:val="00188F"/>
        </w:rPr>
        <w:t xml:space="preserve"> API </w:t>
      </w:r>
      <w:r w:rsidRPr="004F380E">
        <w:rPr>
          <w:rFonts w:cstheme="minorHAnsi"/>
          <w:b/>
          <w:color w:val="00188F"/>
        </w:rPr>
        <w:t>服務之使用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58022EA" w14:textId="77777777" w:rsidTr="00C94E4B">
        <w:trPr>
          <w:tblHeader/>
        </w:trPr>
        <w:tc>
          <w:tcPr>
            <w:tcW w:w="5400" w:type="dxa"/>
            <w:shd w:val="clear" w:color="auto" w:fill="0072C6"/>
          </w:tcPr>
          <w:p w14:paraId="592621E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6F08DE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640F6D" w14:textId="77777777" w:rsidTr="00C94E4B">
        <w:tc>
          <w:tcPr>
            <w:tcW w:w="5400" w:type="dxa"/>
          </w:tcPr>
          <w:p w14:paraId="4FC868F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66F8C3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7FBDE2D" w14:textId="77777777" w:rsidTr="00C94E4B">
        <w:tc>
          <w:tcPr>
            <w:tcW w:w="5400" w:type="dxa"/>
          </w:tcPr>
          <w:p w14:paraId="69B087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449A2E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871ECA" w14:textId="77777777" w:rsidR="00E42622" w:rsidRPr="004F380E" w:rsidRDefault="00E42622" w:rsidP="00E42622">
      <w:pPr>
        <w:pStyle w:val="ProductList-Body"/>
        <w:rPr>
          <w:rFonts w:cstheme="minorHAnsi"/>
        </w:rPr>
      </w:pPr>
    </w:p>
    <w:p w14:paraId="2EB51F4C"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本</w:t>
      </w:r>
      <w:r w:rsidRPr="004F380E">
        <w:rPr>
          <w:rFonts w:cstheme="minorHAnsi"/>
        </w:rPr>
        <w:t xml:space="preserve"> SLA </w:t>
      </w:r>
      <w:r w:rsidRPr="004F380E">
        <w:rPr>
          <w:rFonts w:cstheme="minorHAnsi"/>
        </w:rPr>
        <w:t>並未涵蓋免費</w:t>
      </w:r>
      <w:r w:rsidRPr="004F380E">
        <w:rPr>
          <w:rFonts w:cstheme="minorHAnsi"/>
        </w:rPr>
        <w:t xml:space="preserve"> (Free) Azure Machine Learning Studio </w:t>
      </w:r>
      <w:r w:rsidRPr="004F380E">
        <w:rPr>
          <w:rFonts w:cstheme="minorHAnsi"/>
        </w:rPr>
        <w:t>層。</w:t>
      </w:r>
    </w:p>
    <w:bookmarkStart w:id="340" w:name="_Toc457821558"/>
    <w:bookmarkStart w:id="341" w:name="MachineLearningStudio_RRS"/>
    <w:p w14:paraId="757E805F"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10FAD9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42" w:name="_Toc120626066"/>
      <w:bookmarkStart w:id="343" w:name="_Toc126157413"/>
      <w:bookmarkEnd w:id="340"/>
      <w:bookmarkEnd w:id="341"/>
      <w:r w:rsidRPr="00E42622">
        <w:rPr>
          <w:rFonts w:ascii="Calibri Light" w:hAnsi="Calibri Light" w:cs="Calibri Light"/>
        </w:rPr>
        <w:t xml:space="preserve">Azure </w:t>
      </w:r>
      <w:r w:rsidRPr="00450FA7">
        <w:rPr>
          <w:rFonts w:cstheme="majorHAnsi"/>
        </w:rPr>
        <w:t>地圖服務</w:t>
      </w:r>
      <w:bookmarkEnd w:id="322"/>
      <w:bookmarkEnd w:id="328"/>
      <w:bookmarkEnd w:id="342"/>
      <w:bookmarkEnd w:id="343"/>
    </w:p>
    <w:p w14:paraId="2182E45A"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57F2584"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試圖交易總數</w:t>
      </w:r>
      <w:r w:rsidRPr="004F380E">
        <w:rPr>
          <w:rFonts w:cstheme="minorHAnsi"/>
          <w:sz w:val="18"/>
        </w:rPr>
        <w:t>」係指在計費月份期間，由客戶在指定</w:t>
      </w:r>
      <w:r w:rsidRPr="004F380E">
        <w:rPr>
          <w:rFonts w:cstheme="minorHAnsi"/>
          <w:sz w:val="18"/>
        </w:rPr>
        <w:t xml:space="preserve"> Microsoft Azure </w:t>
      </w:r>
      <w:r w:rsidRPr="004F380E">
        <w:rPr>
          <w:rFonts w:cstheme="minorHAnsi"/>
          <w:sz w:val="18"/>
        </w:rPr>
        <w:t>訂閱中，針對</w:t>
      </w:r>
      <w:r w:rsidRPr="004F380E">
        <w:rPr>
          <w:rFonts w:cstheme="minorHAnsi"/>
          <w:sz w:val="18"/>
        </w:rPr>
        <w:t xml:space="preserve"> Azure </w:t>
      </w:r>
      <w:r w:rsidRPr="004F380E">
        <w:rPr>
          <w:rFonts w:cstheme="minorHAnsi"/>
          <w:sz w:val="18"/>
        </w:rPr>
        <w:t>地圖服務</w:t>
      </w:r>
      <w:r w:rsidRPr="004F380E">
        <w:rPr>
          <w:rFonts w:cstheme="minorHAnsi"/>
          <w:sz w:val="18"/>
        </w:rPr>
        <w:t xml:space="preserve"> API </w:t>
      </w:r>
      <w:r w:rsidRPr="004F380E">
        <w:rPr>
          <w:rFonts w:cstheme="minorHAnsi"/>
          <w:sz w:val="18"/>
        </w:rPr>
        <w:t>進行的已驗證</w:t>
      </w:r>
      <w:r w:rsidRPr="004F380E">
        <w:rPr>
          <w:rFonts w:cstheme="minorHAnsi"/>
          <w:sz w:val="18"/>
        </w:rPr>
        <w:t xml:space="preserve"> API </w:t>
      </w:r>
      <w:r w:rsidRPr="004F380E">
        <w:rPr>
          <w:rFonts w:cstheme="minorHAnsi"/>
          <w:sz w:val="18"/>
        </w:rPr>
        <w:t>要求總數。試圖交易總數不包括傳回錯誤碼之</w:t>
      </w:r>
      <w:r w:rsidRPr="004F380E">
        <w:rPr>
          <w:rFonts w:cstheme="minorHAnsi"/>
          <w:sz w:val="18"/>
        </w:rPr>
        <w:t xml:space="preserve"> API </w:t>
      </w:r>
      <w:r w:rsidRPr="004F380E">
        <w:rPr>
          <w:rFonts w:cstheme="minorHAnsi"/>
          <w:sz w:val="18"/>
        </w:rPr>
        <w:t>要求，此類要求係指收到第一次錯誤碼之後五分鐘範圍內持續重複的要求。</w:t>
      </w:r>
    </w:p>
    <w:p w14:paraId="69CF041B"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失敗交易數</w:t>
      </w:r>
      <w:r w:rsidRPr="004F380E">
        <w:rPr>
          <w:rFonts w:cstheme="minorHAnsi"/>
          <w:sz w:val="18"/>
        </w:rPr>
        <w:t>」係指在「試圖交易總數」中，造成錯誤碼或是在服務收到要求後</w:t>
      </w:r>
      <w:r w:rsidRPr="004F380E">
        <w:rPr>
          <w:rFonts w:cstheme="minorHAnsi"/>
          <w:sz w:val="18"/>
        </w:rPr>
        <w:t xml:space="preserve"> 60 </w:t>
      </w:r>
      <w:r w:rsidRPr="004F380E">
        <w:rPr>
          <w:rFonts w:cstheme="minorHAnsi"/>
          <w:sz w:val="18"/>
        </w:rPr>
        <w:t>秒內未能傳回成功碼的所有要求之集合。</w:t>
      </w:r>
    </w:p>
    <w:p w14:paraId="45DD60C4"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Azure </w:t>
      </w:r>
      <w:r w:rsidRPr="004F380E">
        <w:rPr>
          <w:rFonts w:cstheme="minorHAnsi"/>
        </w:rPr>
        <w:t>地圖服務</w:t>
      </w:r>
      <w:r w:rsidRPr="004F380E">
        <w:rPr>
          <w:rFonts w:cstheme="minorHAnsi"/>
        </w:rPr>
        <w:t xml:space="preserve"> API </w:t>
      </w:r>
      <w:r w:rsidRPr="004F380E">
        <w:rPr>
          <w:rFonts w:cstheme="minorHAnsi"/>
        </w:rPr>
        <w:t>之</w:t>
      </w:r>
      <w:r w:rsidRPr="004F380E">
        <w:rPr>
          <w:rFonts w:cstheme="minorHAnsi"/>
          <w:b/>
          <w:color w:val="00188F"/>
        </w:rPr>
        <w:t>「每月上線時間百分比</w:t>
      </w:r>
      <w:r w:rsidRPr="004F380E">
        <w:rPr>
          <w:rFonts w:cstheme="minorHAnsi"/>
        </w:rPr>
        <w:t>」的計算方式為，試圖交易總數減掉失敗交易數，然後除以試圖交易總數後再乘</w:t>
      </w:r>
      <w:r w:rsidRPr="004F380E">
        <w:rPr>
          <w:rFonts w:cstheme="minorHAnsi"/>
        </w:rPr>
        <w:t xml:space="preserve"> 100</w:t>
      </w:r>
      <w:r w:rsidRPr="004F380E">
        <w:rPr>
          <w:rFonts w:cstheme="minorHAnsi"/>
        </w:rPr>
        <w:t>。</w:t>
      </w:r>
    </w:p>
    <w:p w14:paraId="58D61AB0"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28CAC9D3" w14:textId="77777777" w:rsidR="00E42622" w:rsidRPr="004F380E" w:rsidRDefault="00E42622" w:rsidP="00E42622">
      <w:pPr>
        <w:pStyle w:val="ProductList-Body"/>
        <w:rPr>
          <w:rFonts w:cstheme="minorHAnsi"/>
        </w:rPr>
      </w:pPr>
    </w:p>
    <w:p w14:paraId="06AD6F1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468C3547"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下列服務等級及服務折讓適用於客戶對特定</w:t>
      </w:r>
      <w:r w:rsidRPr="004F380E">
        <w:rPr>
          <w:rFonts w:cstheme="minorHAnsi"/>
          <w:b/>
          <w:color w:val="00188F"/>
        </w:rPr>
        <w:t xml:space="preserve"> Azure </w:t>
      </w:r>
      <w:r w:rsidRPr="004F380E">
        <w:rPr>
          <w:rFonts w:cstheme="minorHAnsi"/>
          <w:b/>
          <w:color w:val="00188F"/>
        </w:rPr>
        <w:t>地圖服務</w:t>
      </w:r>
      <w:r w:rsidRPr="004F380E">
        <w:rPr>
          <w:rFonts w:cstheme="minorHAnsi"/>
          <w:b/>
          <w:color w:val="00188F"/>
        </w:rPr>
        <w:t xml:space="preserve"> API </w:t>
      </w:r>
      <w:r w:rsidRPr="004F380E">
        <w:rPr>
          <w:rFonts w:cstheme="minorHAnsi"/>
          <w:b/>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793EDB8" w14:textId="77777777" w:rsidTr="00C94E4B">
        <w:trPr>
          <w:tblHeader/>
        </w:trPr>
        <w:tc>
          <w:tcPr>
            <w:tcW w:w="4688" w:type="dxa"/>
            <w:shd w:val="clear" w:color="auto" w:fill="0072C6"/>
          </w:tcPr>
          <w:p w14:paraId="0BE4AFCD" w14:textId="77777777" w:rsidR="00E42622" w:rsidRPr="004F380E" w:rsidRDefault="00E42622" w:rsidP="00C94E4B">
            <w:pPr>
              <w:pStyle w:val="ProductList-OfferingBody"/>
              <w:keepNext/>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F38F821" w14:textId="77777777" w:rsidR="00E42622" w:rsidRPr="004F380E" w:rsidRDefault="00E42622" w:rsidP="00C94E4B">
            <w:pPr>
              <w:pStyle w:val="ProductList-OfferingBody"/>
              <w:keepNext/>
              <w:jc w:val="center"/>
              <w:rPr>
                <w:rFonts w:cstheme="minorHAnsi"/>
                <w:color w:val="FFFFFF" w:themeColor="background1"/>
              </w:rPr>
            </w:pPr>
            <w:r w:rsidRPr="004F380E">
              <w:rPr>
                <w:rFonts w:cstheme="minorHAnsi"/>
                <w:color w:val="FFFFFF" w:themeColor="background1"/>
              </w:rPr>
              <w:t>服務折讓</w:t>
            </w:r>
          </w:p>
        </w:tc>
      </w:tr>
      <w:tr w:rsidR="00E42622" w:rsidRPr="004F380E" w14:paraId="1123A996" w14:textId="77777777" w:rsidTr="00C94E4B">
        <w:tc>
          <w:tcPr>
            <w:tcW w:w="4688" w:type="dxa"/>
          </w:tcPr>
          <w:p w14:paraId="71137C9D" w14:textId="77777777" w:rsidR="00E42622" w:rsidRPr="004F380E" w:rsidRDefault="00E42622" w:rsidP="00C94E4B">
            <w:pPr>
              <w:pStyle w:val="ProductList-OfferingBody"/>
              <w:keepNext/>
              <w:jc w:val="center"/>
              <w:rPr>
                <w:rFonts w:cstheme="minorHAnsi"/>
              </w:rPr>
            </w:pPr>
            <w:r w:rsidRPr="004F380E">
              <w:rPr>
                <w:rFonts w:cstheme="minorHAnsi"/>
              </w:rPr>
              <w:t>&lt; 99.9%</w:t>
            </w:r>
          </w:p>
        </w:tc>
        <w:tc>
          <w:tcPr>
            <w:tcW w:w="4667" w:type="dxa"/>
          </w:tcPr>
          <w:p w14:paraId="13A08BE6" w14:textId="77777777" w:rsidR="00E42622" w:rsidRPr="004F380E" w:rsidRDefault="00E42622" w:rsidP="00C94E4B">
            <w:pPr>
              <w:pStyle w:val="ProductList-OfferingBody"/>
              <w:keepNext/>
              <w:jc w:val="center"/>
              <w:rPr>
                <w:rFonts w:cstheme="minorHAnsi"/>
              </w:rPr>
            </w:pPr>
            <w:r w:rsidRPr="004F380E">
              <w:rPr>
                <w:rFonts w:cstheme="minorHAnsi"/>
              </w:rPr>
              <w:t>10%</w:t>
            </w:r>
          </w:p>
        </w:tc>
      </w:tr>
      <w:tr w:rsidR="00E42622" w:rsidRPr="004F380E" w14:paraId="7983EC89" w14:textId="77777777" w:rsidTr="00C94E4B">
        <w:tc>
          <w:tcPr>
            <w:tcW w:w="4688" w:type="dxa"/>
          </w:tcPr>
          <w:p w14:paraId="202D875B"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Pr>
          <w:p w14:paraId="0DAE79D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bookmarkEnd w:id="323"/>
    <w:p w14:paraId="55164B04"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5348AD0C"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44" w:name="_Toc457821559"/>
      <w:bookmarkStart w:id="345" w:name="_Toc52348966"/>
      <w:bookmarkStart w:id="346" w:name="_Toc120626067"/>
      <w:bookmarkStart w:id="347" w:name="_Toc52348936"/>
      <w:bookmarkStart w:id="348" w:name="_Toc126157414"/>
      <w:r w:rsidRPr="004F380E">
        <w:rPr>
          <w:rFonts w:asciiTheme="minorHAnsi" w:hAnsiTheme="minorHAnsi" w:cstheme="minorHAnsi"/>
        </w:rPr>
        <w:t>媒體服務</w:t>
      </w:r>
      <w:bookmarkEnd w:id="344"/>
      <w:bookmarkEnd w:id="345"/>
      <w:bookmarkEnd w:id="346"/>
      <w:bookmarkEnd w:id="348"/>
    </w:p>
    <w:p w14:paraId="262381F9"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B3DF46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已分派的出口頻寬</w:t>
      </w:r>
      <w:r w:rsidRPr="004F380E">
        <w:rPr>
          <w:rFonts w:cstheme="minorHAnsi"/>
          <w:color w:val="000000" w:themeColor="text1"/>
        </w:rPr>
        <w:t>」係指媒體服務之管理入口網站中由客戶設定之頻寬量。已分派的出口頻寬可能標示「串流單位」或管理入口網站中類似的名稱。</w:t>
      </w:r>
    </w:p>
    <w:p w14:paraId="52D660D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通道</w:t>
      </w:r>
      <w:r w:rsidRPr="004F380E">
        <w:rPr>
          <w:rFonts w:cstheme="minorHAnsi"/>
        </w:rPr>
        <w:t>」係指位於媒體服務內之端點，並設定為接收媒體資料之用。</w:t>
      </w:r>
    </w:p>
    <w:p w14:paraId="054F271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編碼</w:t>
      </w:r>
      <w:r w:rsidRPr="004F380E">
        <w:rPr>
          <w:rFonts w:cstheme="minorHAnsi"/>
        </w:rPr>
        <w:t>」係指依媒體服務工作中之設定，每個訂用帳戶之媒體檔案的處理。</w:t>
      </w:r>
    </w:p>
    <w:p w14:paraId="489BCCF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索引器工作</w:t>
      </w:r>
      <w:r w:rsidRPr="004F380E">
        <w:rPr>
          <w:rFonts w:cstheme="minorHAnsi"/>
        </w:rPr>
        <w:t>」係指設定為從</w:t>
      </w:r>
      <w:r w:rsidRPr="004F380E">
        <w:rPr>
          <w:rFonts w:cstheme="minorHAnsi"/>
        </w:rPr>
        <w:t xml:space="preserve"> MP3 </w:t>
      </w:r>
      <w:r w:rsidRPr="004F380E">
        <w:rPr>
          <w:rFonts w:cstheme="minorHAnsi"/>
        </w:rPr>
        <w:t>輸入檔擷取語音內容的媒體服務工作，至少持續</w:t>
      </w:r>
      <w:r w:rsidRPr="004F380E">
        <w:rPr>
          <w:rFonts w:cstheme="minorHAnsi"/>
        </w:rPr>
        <w:t xml:space="preserve"> 5 </w:t>
      </w:r>
      <w:r w:rsidRPr="004F380E">
        <w:rPr>
          <w:rFonts w:cstheme="minorHAnsi"/>
        </w:rPr>
        <w:t>分鐘。</w:t>
      </w:r>
    </w:p>
    <w:p w14:paraId="1C13D6C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媒體保留單位</w:t>
      </w:r>
      <w:r w:rsidRPr="004F380E">
        <w:rPr>
          <w:rFonts w:cstheme="minorHAnsi"/>
        </w:rPr>
        <w:t>」係指客戶以</w:t>
      </w:r>
      <w:r w:rsidRPr="004F380E">
        <w:rPr>
          <w:rFonts w:cstheme="minorHAnsi"/>
        </w:rPr>
        <w:t xml:space="preserve"> Azure </w:t>
      </w:r>
      <w:r w:rsidRPr="004F380E">
        <w:rPr>
          <w:rFonts w:cstheme="minorHAnsi"/>
        </w:rPr>
        <w:t>媒體服務帳戶所購買的保留單位。</w:t>
      </w:r>
    </w:p>
    <w:p w14:paraId="4022A9F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媒體服務</w:t>
      </w:r>
      <w:r w:rsidRPr="004F380E">
        <w:rPr>
          <w:rFonts w:cstheme="minorHAnsi"/>
        </w:rPr>
        <w:t>」係指在管理入口網站中建立之</w:t>
      </w:r>
      <w:r w:rsidRPr="004F380E">
        <w:rPr>
          <w:rFonts w:cstheme="minorHAnsi"/>
        </w:rPr>
        <w:t xml:space="preserve"> Azure </w:t>
      </w:r>
      <w:r w:rsidRPr="004F380E">
        <w:rPr>
          <w:rFonts w:cstheme="minorHAnsi"/>
        </w:rPr>
        <w:t>媒體服務帳戶，其與客戶的</w:t>
      </w:r>
      <w:r w:rsidRPr="004F380E">
        <w:rPr>
          <w:rFonts w:cstheme="minorHAnsi"/>
        </w:rPr>
        <w:t xml:space="preserve"> Microsoft Azure </w:t>
      </w:r>
      <w:r w:rsidRPr="004F380E">
        <w:rPr>
          <w:rFonts w:cstheme="minorHAnsi"/>
        </w:rPr>
        <w:t>訂用帳戶相關聯。每個</w:t>
      </w:r>
      <w:r w:rsidRPr="004F380E">
        <w:rPr>
          <w:rFonts w:cstheme="minorHAnsi"/>
        </w:rPr>
        <w:t xml:space="preserve"> Microsoft Azure </w:t>
      </w:r>
      <w:r w:rsidRPr="004F380E">
        <w:rPr>
          <w:rFonts w:cstheme="minorHAnsi"/>
        </w:rPr>
        <w:t>訂用帳戶得有一個以上之相關媒體服務。</w:t>
      </w:r>
    </w:p>
    <w:p w14:paraId="0CDE57B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媒體服務要求</w:t>
      </w:r>
      <w:r w:rsidRPr="004F380E">
        <w:rPr>
          <w:rFonts w:cstheme="minorHAnsi"/>
        </w:rPr>
        <w:t>」係指發出給客戶的媒體服務之要求。</w:t>
      </w:r>
    </w:p>
    <w:p w14:paraId="48D9020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媒體服務工作</w:t>
      </w:r>
      <w:r w:rsidRPr="004F380E">
        <w:rPr>
          <w:rFonts w:cstheme="minorHAnsi"/>
        </w:rPr>
        <w:t>」係指由客戶依設定進行之媒體處理工作之個別作業。媒體處理作業與編碼及轉換媒體檔案相關。</w:t>
      </w:r>
    </w:p>
    <w:p w14:paraId="482F46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串流單位</w:t>
      </w:r>
      <w:r w:rsidRPr="004F380E">
        <w:rPr>
          <w:rFonts w:cstheme="minorHAnsi"/>
        </w:rPr>
        <w:t>」係指由客戶為媒體服務所購買的保留出口容量單位。</w:t>
      </w:r>
    </w:p>
    <w:p w14:paraId="58A3BCFB" w14:textId="77777777" w:rsidR="00E42622" w:rsidRPr="004F380E" w:rsidRDefault="00E42622" w:rsidP="00E42622">
      <w:pPr>
        <w:pStyle w:val="ProductList-Body"/>
        <w:rPr>
          <w:rFonts w:cstheme="minorHAnsi"/>
        </w:rPr>
      </w:pPr>
      <w:r w:rsidRPr="004F380E">
        <w:rPr>
          <w:rFonts w:cstheme="minorHAnsi"/>
          <w:iCs/>
        </w:rPr>
        <w:t>「</w:t>
      </w:r>
      <w:r w:rsidRPr="004F380E">
        <w:rPr>
          <w:rFonts w:cstheme="minorHAnsi"/>
          <w:b/>
          <w:iCs/>
          <w:color w:val="00188F"/>
        </w:rPr>
        <w:t>有效金鑰要求</w:t>
      </w:r>
      <w:r w:rsidRPr="004F380E">
        <w:rPr>
          <w:rFonts w:cstheme="minorHAnsi"/>
          <w:iCs/>
        </w:rPr>
        <w:t>」</w:t>
      </w:r>
      <w:r w:rsidRPr="004F380E">
        <w:rPr>
          <w:rFonts w:cstheme="minorHAnsi"/>
        </w:rPr>
        <w:t>係指在客戶媒體服務中，為其現有內容金鑰之內容保護服務所進行的全部要求。</w:t>
      </w:r>
    </w:p>
    <w:p w14:paraId="1C95CF7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有效的媒體服務要求</w:t>
      </w:r>
      <w:r w:rsidRPr="004F380E">
        <w:rPr>
          <w:rFonts w:cstheme="minorHAnsi"/>
        </w:rPr>
        <w:t>」係指當至少已購買一個串流單位並配置至該媒體服務時，在與客戶的媒體服務相關聯之</w:t>
      </w:r>
      <w:r w:rsidRPr="004F380E">
        <w:rPr>
          <w:rFonts w:cstheme="minorHAnsi"/>
        </w:rPr>
        <w:t xml:space="preserve"> Azure </w:t>
      </w:r>
      <w:r w:rsidRPr="004F380E">
        <w:rPr>
          <w:rFonts w:cstheme="minorHAnsi"/>
        </w:rPr>
        <w:t>儲存體帳戶中現有媒體內容之所有合格媒體服務要求。有效的媒體服務要求並不包括其總量超過已配置的頻寬之</w:t>
      </w:r>
      <w:r w:rsidRPr="004F380E">
        <w:rPr>
          <w:rFonts w:cstheme="minorHAnsi"/>
        </w:rPr>
        <w:t xml:space="preserve"> 80% </w:t>
      </w:r>
      <w:r w:rsidRPr="004F380E">
        <w:rPr>
          <w:rFonts w:cstheme="minorHAnsi"/>
        </w:rPr>
        <w:t>的媒體服務要求。</w:t>
      </w:r>
    </w:p>
    <w:p w14:paraId="3A44B962" w14:textId="77777777" w:rsidR="00E42622" w:rsidRPr="004F380E" w:rsidRDefault="00E42622" w:rsidP="00E42622">
      <w:pPr>
        <w:pStyle w:val="ProductList-Body"/>
        <w:spacing w:before="120"/>
        <w:rPr>
          <w:rFonts w:cstheme="minorHAnsi"/>
        </w:rPr>
      </w:pPr>
      <w:r w:rsidRPr="004F380E">
        <w:rPr>
          <w:rFonts w:cstheme="minorHAnsi"/>
          <w:b/>
          <w:bCs/>
          <w:color w:val="00188F"/>
        </w:rPr>
        <w:lastRenderedPageBreak/>
        <w:t>編碼服務的每月上線時間計算及服務等級</w:t>
      </w:r>
    </w:p>
    <w:p w14:paraId="7988C46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」係指由客戶就媒體服務相關事宜，於訂用帳戶的計費月份期間進行之驗證的</w:t>
      </w:r>
      <w:r w:rsidRPr="004F380E">
        <w:rPr>
          <w:rFonts w:cstheme="minorHAnsi"/>
        </w:rPr>
        <w:t xml:space="preserve"> REST API </w:t>
      </w:r>
      <w:r w:rsidRPr="004F380E">
        <w:rPr>
          <w:rFonts w:cstheme="minorHAnsi"/>
        </w:rPr>
        <w:t>要求總數。試圖交易總數不包括傳回錯誤碼之</w:t>
      </w:r>
      <w:r w:rsidRPr="004F380E">
        <w:rPr>
          <w:rFonts w:cstheme="minorHAnsi"/>
        </w:rPr>
        <w:t xml:space="preserve"> REST API </w:t>
      </w:r>
      <w:r w:rsidRPr="004F380E">
        <w:rPr>
          <w:rFonts w:cstheme="minorHAnsi"/>
        </w:rPr>
        <w:t>要求，其係收到第一次錯誤碼之後五分鐘視窗內持續重複的要求。</w:t>
      </w:r>
    </w:p>
    <w:p w14:paraId="0EE4BC6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」係指從</w:t>
      </w:r>
      <w:r w:rsidRPr="004F380E">
        <w:rPr>
          <w:rFonts w:cstheme="minorHAnsi"/>
        </w:rPr>
        <w:t xml:space="preserve"> Microsoft </w:t>
      </w:r>
      <w:r w:rsidRPr="004F380E">
        <w:rPr>
          <w:rFonts w:cstheme="minorHAnsi"/>
        </w:rPr>
        <w:t>收到要求起</w:t>
      </w:r>
      <w:r w:rsidRPr="004F380E">
        <w:rPr>
          <w:rFonts w:cstheme="minorHAnsi"/>
        </w:rPr>
        <w:t xml:space="preserve"> 30 </w:t>
      </w:r>
      <w:r w:rsidRPr="004F380E">
        <w:rPr>
          <w:rFonts w:cstheme="minorHAnsi"/>
        </w:rPr>
        <w:t>秒內，不會傳回成功碼之試圖交易總數內的全部要求組。</w:t>
      </w:r>
    </w:p>
    <w:p w14:paraId="781B97FF"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媒體服務編碼服務之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訂閱之試圖交易總數減掉失敗交易數，再除以試圖交易總數。</w:t>
      </w:r>
    </w:p>
    <w:p w14:paraId="55A30BC5"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6B076166" w14:textId="77777777" w:rsidR="00E42622" w:rsidRPr="004F380E" w:rsidRDefault="00E42622" w:rsidP="00E42622">
      <w:pPr>
        <w:pStyle w:val="ProductList-Body"/>
        <w:rPr>
          <w:rFonts w:cstheme="minorHAnsi"/>
        </w:rPr>
      </w:pPr>
    </w:p>
    <w:p w14:paraId="1530884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1E90050" w14:textId="77777777" w:rsidR="00E42622" w:rsidRPr="004F380E" w:rsidRDefault="00E42622" w:rsidP="00E42622">
      <w:pPr>
        <w:keepNext/>
        <w:spacing w:after="0"/>
        <w:rPr>
          <w:rFonts w:cstheme="minorHAnsi"/>
        </w:rPr>
      </w:pPr>
      <w:r w:rsidRPr="004F380E">
        <w:rPr>
          <w:rFonts w:cstheme="minorHAnsi"/>
          <w:b/>
          <w:color w:val="00188F"/>
          <w:sz w:val="18"/>
        </w:rPr>
        <w:t>下列服務等級及服務折扣亦適用於客戶對</w:t>
      </w:r>
      <w:r w:rsidRPr="004F380E">
        <w:rPr>
          <w:rFonts w:cstheme="minorHAnsi"/>
          <w:b/>
          <w:color w:val="00188F"/>
          <w:sz w:val="18"/>
        </w:rPr>
        <w:t xml:space="preserve"> Azure </w:t>
      </w:r>
      <w:r w:rsidRPr="004F380E">
        <w:rPr>
          <w:rFonts w:cstheme="minorHAnsi"/>
          <w:b/>
          <w:color w:val="00188F"/>
          <w:sz w:val="18"/>
        </w:rPr>
        <w:t>媒體服務編碼服務之使用：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5C5E6F4" w14:textId="77777777" w:rsidTr="00C94E4B">
        <w:trPr>
          <w:tblHeader/>
        </w:trPr>
        <w:tc>
          <w:tcPr>
            <w:tcW w:w="5400" w:type="dxa"/>
            <w:shd w:val="clear" w:color="auto" w:fill="0072C6"/>
          </w:tcPr>
          <w:p w14:paraId="62BD9B7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F02B4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8AE7A4E" w14:textId="77777777" w:rsidTr="00C94E4B">
        <w:tc>
          <w:tcPr>
            <w:tcW w:w="5400" w:type="dxa"/>
          </w:tcPr>
          <w:p w14:paraId="5439ED9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4D5D8B1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62F6D98" w14:textId="77777777" w:rsidTr="00C94E4B">
        <w:tc>
          <w:tcPr>
            <w:tcW w:w="5400" w:type="dxa"/>
          </w:tcPr>
          <w:p w14:paraId="7896C09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67AB9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8C259A" w14:textId="77777777" w:rsidR="00E42622" w:rsidRPr="004F380E" w:rsidRDefault="00E42622" w:rsidP="00E42622">
      <w:pPr>
        <w:pStyle w:val="ProductList-Body"/>
        <w:keepNext/>
        <w:spacing w:before="120"/>
        <w:rPr>
          <w:rFonts w:cstheme="minorHAnsi"/>
        </w:rPr>
      </w:pPr>
      <w:r w:rsidRPr="004F380E">
        <w:rPr>
          <w:rFonts w:cstheme="minorHAnsi"/>
          <w:b/>
          <w:bCs/>
          <w:color w:val="00188F"/>
        </w:rPr>
        <w:t>媒體索引器的每月上線時間計算及服務等級</w:t>
      </w:r>
    </w:p>
    <w:p w14:paraId="6F8B666D"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1E5498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」係指客戶透過可用的媒體保留單位，於訂閱的計費月份期間，試圖執行的索引器工作總數。</w:t>
      </w:r>
    </w:p>
    <w:p w14:paraId="64418E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」係指試圖交易總數內符合以下條件的索引器工作：</w:t>
      </w:r>
      <w:r w:rsidRPr="004F380E">
        <w:rPr>
          <w:rFonts w:cstheme="minorHAnsi"/>
        </w:rPr>
        <w:t xml:space="preserve">a) </w:t>
      </w:r>
      <w:r w:rsidRPr="004F380E">
        <w:rPr>
          <w:rFonts w:cstheme="minorHAnsi"/>
        </w:rPr>
        <w:t>未於輸入檔案</w:t>
      </w:r>
      <w:r w:rsidRPr="004F380E">
        <w:rPr>
          <w:rFonts w:cstheme="minorHAnsi"/>
        </w:rPr>
        <w:t xml:space="preserve"> 3 </w:t>
      </w:r>
      <w:r w:rsidRPr="004F380E">
        <w:rPr>
          <w:rFonts w:cstheme="minorHAnsi"/>
        </w:rPr>
        <w:t>倍長的時間內完成者，或</w:t>
      </w:r>
      <w:r w:rsidRPr="004F380E">
        <w:rPr>
          <w:rFonts w:cstheme="minorHAnsi"/>
        </w:rPr>
        <w:t xml:space="preserve"> b) </w:t>
      </w:r>
      <w:r w:rsidRPr="004F380E">
        <w:rPr>
          <w:rFonts w:cstheme="minorHAnsi"/>
        </w:rPr>
        <w:t>未能於媒體保留單位可供索引器工作使用後</w:t>
      </w:r>
      <w:r w:rsidRPr="004F380E">
        <w:rPr>
          <w:rFonts w:cstheme="minorHAnsi"/>
        </w:rPr>
        <w:t xml:space="preserve"> 5 </w:t>
      </w:r>
      <w:r w:rsidRPr="004F380E">
        <w:rPr>
          <w:rFonts w:cstheme="minorHAnsi"/>
        </w:rPr>
        <w:t>分鐘內開始處理者。</w:t>
      </w:r>
    </w:p>
    <w:p w14:paraId="42061235" w14:textId="77777777" w:rsidR="00E42622" w:rsidRPr="004F380E" w:rsidRDefault="00E42622" w:rsidP="00E42622">
      <w:pPr>
        <w:pStyle w:val="ProductList-Body"/>
        <w:rPr>
          <w:rFonts w:cstheme="minorHAnsi"/>
        </w:rPr>
      </w:pPr>
      <w:r w:rsidRPr="004F380E">
        <w:rPr>
          <w:rFonts w:cstheme="minorHAnsi"/>
        </w:rPr>
        <w:t>媒體索引器之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的計算方式為計費月份期間，特定</w:t>
      </w:r>
      <w:r w:rsidRPr="004F380E">
        <w:rPr>
          <w:rFonts w:cstheme="minorHAnsi"/>
          <w:color w:val="000000" w:themeColor="text1"/>
        </w:rPr>
        <w:t xml:space="preserve"> Microsoft Azure </w:t>
      </w:r>
      <w:r w:rsidRPr="004F380E">
        <w:rPr>
          <w:rFonts w:cstheme="minorHAnsi"/>
          <w:color w:val="000000" w:themeColor="text1"/>
        </w:rPr>
        <w:t>訂用帳戶之試圖交易總數減掉失敗交易數，再除以試圖交易總數。</w:t>
      </w:r>
    </w:p>
    <w:p w14:paraId="7DF55F6E"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495AF98B" w14:textId="77777777" w:rsidR="00E42622" w:rsidRPr="004F380E" w:rsidRDefault="00E42622" w:rsidP="00E42622">
      <w:pPr>
        <w:pStyle w:val="ProductList-Body"/>
        <w:rPr>
          <w:rFonts w:cstheme="minorHAnsi"/>
        </w:rPr>
      </w:pPr>
    </w:p>
    <w:p w14:paraId="422429A1"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05DE10E"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下列服務等級及服務折扣亦適用於客戶對媒體索引器之使用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C937B4A" w14:textId="77777777" w:rsidTr="00C94E4B">
        <w:trPr>
          <w:tblHeader/>
        </w:trPr>
        <w:tc>
          <w:tcPr>
            <w:tcW w:w="5400" w:type="dxa"/>
            <w:shd w:val="clear" w:color="auto" w:fill="0072C6"/>
          </w:tcPr>
          <w:p w14:paraId="2C8F883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9696D5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93541AC" w14:textId="77777777" w:rsidTr="00C94E4B">
        <w:tc>
          <w:tcPr>
            <w:tcW w:w="5400" w:type="dxa"/>
          </w:tcPr>
          <w:p w14:paraId="40EDAEE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5CD3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4B1FAC" w14:textId="77777777" w:rsidTr="00C94E4B">
        <w:tc>
          <w:tcPr>
            <w:tcW w:w="5400" w:type="dxa"/>
          </w:tcPr>
          <w:p w14:paraId="0B254F4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1604BD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0AE0C7" w14:textId="77777777" w:rsidR="00E42622" w:rsidRPr="004F380E" w:rsidRDefault="00E42622" w:rsidP="00E42622">
      <w:pPr>
        <w:pStyle w:val="ProductList-Body"/>
        <w:spacing w:before="240"/>
        <w:rPr>
          <w:rFonts w:cstheme="minorHAnsi"/>
        </w:rPr>
      </w:pPr>
      <w:r w:rsidRPr="004F380E">
        <w:rPr>
          <w:rFonts w:cstheme="minorHAnsi"/>
          <w:b/>
          <w:bCs/>
          <w:color w:val="00188F"/>
        </w:rPr>
        <w:t>串流服務的每月上線時間計算及服務等級</w:t>
      </w:r>
    </w:p>
    <w:p w14:paraId="0B5DFD3A"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FC83FC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」係指在計費月份期間已購買及配置給媒體服務之特定串流單位的總分鐘數。</w:t>
      </w:r>
    </w:p>
    <w:p w14:paraId="3042DD5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」係指在計費月份期間，針對已購買及配置給媒體服務之全部串流單位進行部署之所有部署分鐘數總和。</w:t>
      </w:r>
    </w:p>
    <w:p w14:paraId="1031AFEB"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rPr>
        <w:t>：在串流服務無法使用時部署總累積分鐘數。如果在某分鐘內持續對串流單位進行有效的媒體服務要求均得到錯誤碼，則該分鐘便視為無法供特定串流單位使用。</w:t>
      </w:r>
    </w:p>
    <w:p w14:paraId="5D367A0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媒體服務串流服務之</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w:t>
      </w:r>
    </w:p>
    <w:p w14:paraId="0DF4261A"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6A6678D4" w14:textId="77777777" w:rsidR="00E42622" w:rsidRPr="004F380E" w:rsidRDefault="00E42622" w:rsidP="00E42622">
      <w:pPr>
        <w:pStyle w:val="ProductList-Body"/>
        <w:rPr>
          <w:rFonts w:cstheme="minorHAnsi"/>
        </w:rPr>
      </w:pPr>
    </w:p>
    <w:p w14:paraId="78363E7F"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5408740A"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w:t>
      </w:r>
      <w:r w:rsidRPr="004F380E">
        <w:rPr>
          <w:rFonts w:cstheme="minorHAnsi"/>
          <w:b/>
          <w:color w:val="00188F"/>
        </w:rPr>
        <w:t xml:space="preserve"> Azure </w:t>
      </w:r>
      <w:r w:rsidRPr="004F380E">
        <w:rPr>
          <w:rFonts w:cstheme="minorHAnsi"/>
          <w:b/>
          <w:color w:val="00188F"/>
        </w:rPr>
        <w:t>媒體服務隨選串流服務之使用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99F0422" w14:textId="77777777" w:rsidTr="00C94E4B">
        <w:trPr>
          <w:tblHeader/>
        </w:trPr>
        <w:tc>
          <w:tcPr>
            <w:tcW w:w="5400" w:type="dxa"/>
            <w:shd w:val="clear" w:color="auto" w:fill="0072C6"/>
          </w:tcPr>
          <w:p w14:paraId="63587EA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5005A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A0F2887" w14:textId="77777777" w:rsidTr="00C94E4B">
        <w:tc>
          <w:tcPr>
            <w:tcW w:w="5400" w:type="dxa"/>
          </w:tcPr>
          <w:p w14:paraId="346E3A3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03BBE3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E6F2249" w14:textId="77777777" w:rsidTr="00C94E4B">
        <w:tc>
          <w:tcPr>
            <w:tcW w:w="5400" w:type="dxa"/>
          </w:tcPr>
          <w:p w14:paraId="12929B8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D659E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883385D" w14:textId="77777777" w:rsidR="00E42622" w:rsidRPr="004F380E" w:rsidRDefault="00E42622" w:rsidP="00E42622">
      <w:pPr>
        <w:pStyle w:val="ProductList-Body"/>
        <w:spacing w:before="240"/>
        <w:rPr>
          <w:rFonts w:cstheme="minorHAnsi"/>
        </w:rPr>
      </w:pPr>
      <w:r w:rsidRPr="004F380E">
        <w:rPr>
          <w:rFonts w:cstheme="minorHAnsi"/>
          <w:b/>
          <w:bCs/>
          <w:color w:val="00188F"/>
        </w:rPr>
        <w:t>影片索引器服務的每月上線時間計算及服務等級</w:t>
      </w:r>
    </w:p>
    <w:p w14:paraId="0D162C91"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6B875EB"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color w:val="00188F"/>
        </w:rPr>
        <w:t>試圖交易總數</w:t>
      </w:r>
      <w:r w:rsidRPr="004F380E">
        <w:rPr>
          <w:rFonts w:cstheme="minorHAnsi"/>
        </w:rPr>
        <w:t>」係指由客戶於訂閱的計費月份期間所進行之驗證的</w:t>
      </w:r>
      <w:r w:rsidRPr="004F380E">
        <w:rPr>
          <w:rFonts w:cstheme="minorHAnsi"/>
        </w:rPr>
        <w:t xml:space="preserve"> Video Indexer API </w:t>
      </w:r>
      <w:r w:rsidRPr="004F380E">
        <w:rPr>
          <w:rFonts w:cstheme="minorHAnsi"/>
        </w:rPr>
        <w:t>要求總數。試圖交易總數不包括在收到第一次收到錯誤碼之後五分鐘內持續重複傳回錯誤碼之影片索引器</w:t>
      </w:r>
      <w:r w:rsidRPr="004F380E">
        <w:rPr>
          <w:rFonts w:cstheme="minorHAnsi"/>
        </w:rPr>
        <w:t xml:space="preserve"> API </w:t>
      </w:r>
      <w:r w:rsidRPr="004F380E">
        <w:rPr>
          <w:rFonts w:cstheme="minorHAnsi"/>
        </w:rPr>
        <w:t>要求，或以位元組陣列內容傳送檔案的</w:t>
      </w:r>
      <w:r w:rsidRPr="004F380E">
        <w:rPr>
          <w:rFonts w:cstheme="minorHAnsi"/>
        </w:rPr>
        <w:t xml:space="preserve"> Upload POST </w:t>
      </w:r>
      <w:r w:rsidRPr="004F380E">
        <w:rPr>
          <w:rFonts w:cstheme="minorHAnsi"/>
        </w:rPr>
        <w:t>要求。</w:t>
      </w:r>
    </w:p>
    <w:p w14:paraId="0D90778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」係指在「試圖交易總數」中，傳回錯誤碼或並未在傳送要求的用戶端完成後</w:t>
      </w:r>
      <w:r w:rsidRPr="004F380E">
        <w:rPr>
          <w:rFonts w:cstheme="minorHAnsi"/>
        </w:rPr>
        <w:t xml:space="preserve"> 360 </w:t>
      </w:r>
      <w:r w:rsidRPr="004F380E">
        <w:rPr>
          <w:rFonts w:cstheme="minorHAnsi"/>
        </w:rPr>
        <w:t>秒內傳送回應的所有要求之集合。</w:t>
      </w:r>
    </w:p>
    <w:p w14:paraId="7A46A153" w14:textId="77777777" w:rsidR="00E42622" w:rsidRPr="004F380E" w:rsidRDefault="00E42622" w:rsidP="00E42622">
      <w:pPr>
        <w:pStyle w:val="ProductList-Body"/>
        <w:rPr>
          <w:rFonts w:cstheme="minorHAnsi"/>
        </w:rPr>
      </w:pPr>
      <w:r w:rsidRPr="004F380E">
        <w:rPr>
          <w:rFonts w:cstheme="minorHAnsi"/>
        </w:rPr>
        <w:t>影片索引器服務「</w:t>
      </w:r>
      <w:r w:rsidRPr="004F380E">
        <w:rPr>
          <w:rFonts w:cstheme="minorHAnsi"/>
          <w:b/>
          <w:color w:val="00188F"/>
        </w:rPr>
        <w:t>每月上線時間百分比</w:t>
      </w:r>
      <w:r w:rsidRPr="004F380E">
        <w:rPr>
          <w:rFonts w:cstheme="minorHAnsi"/>
        </w:rPr>
        <w:t>」的計算方式為計費月份期間，特定</w:t>
      </w:r>
      <w:r w:rsidRPr="004F380E">
        <w:rPr>
          <w:rFonts w:cstheme="minorHAnsi"/>
        </w:rPr>
        <w:t xml:space="preserve"> Microsoft Azure </w:t>
      </w:r>
      <w:r w:rsidRPr="004F380E">
        <w:rPr>
          <w:rFonts w:cstheme="minorHAnsi"/>
        </w:rPr>
        <w:t>訂用帳戶之試圖交易總數減掉失敗交易數，再除以試圖交易總數。</w:t>
      </w:r>
    </w:p>
    <w:p w14:paraId="02A7F633"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009CBE8D" w14:textId="77777777" w:rsidR="00E42622" w:rsidRPr="004F380E" w:rsidRDefault="00E42622" w:rsidP="00E42622">
      <w:pPr>
        <w:pStyle w:val="ProductList-Body"/>
        <w:rPr>
          <w:rFonts w:cstheme="minorHAnsi"/>
        </w:rPr>
      </w:pPr>
    </w:p>
    <w:p w14:paraId="1846C74C"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6E586F30"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影片索引器服務之使用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B4FE4BE" w14:textId="77777777" w:rsidTr="00C94E4B">
        <w:trPr>
          <w:tblHeader/>
        </w:trPr>
        <w:tc>
          <w:tcPr>
            <w:tcW w:w="5400" w:type="dxa"/>
            <w:shd w:val="clear" w:color="auto" w:fill="0072C6"/>
          </w:tcPr>
          <w:p w14:paraId="51AE878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F92BC5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E90DEAB" w14:textId="77777777" w:rsidTr="00C94E4B">
        <w:tc>
          <w:tcPr>
            <w:tcW w:w="5400" w:type="dxa"/>
          </w:tcPr>
          <w:p w14:paraId="33071B0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2A492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3A3B021" w14:textId="77777777" w:rsidTr="00C94E4B">
        <w:tc>
          <w:tcPr>
            <w:tcW w:w="5400" w:type="dxa"/>
          </w:tcPr>
          <w:p w14:paraId="46BB25E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A907F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9A89F35" w14:textId="77777777" w:rsidR="00E42622" w:rsidRPr="004F380E" w:rsidRDefault="00E42622" w:rsidP="00E42622">
      <w:pPr>
        <w:pStyle w:val="ProductList-Body"/>
        <w:spacing w:before="240"/>
        <w:rPr>
          <w:rFonts w:cstheme="minorHAnsi"/>
        </w:rPr>
      </w:pPr>
      <w:r w:rsidRPr="004F380E">
        <w:rPr>
          <w:rFonts w:cstheme="minorHAnsi"/>
          <w:b/>
          <w:bCs/>
          <w:color w:val="00188F"/>
        </w:rPr>
        <w:t>即時通道的每月上線時間計算及服務等級</w:t>
      </w:r>
    </w:p>
    <w:p w14:paraId="44F07717"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815881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」係指一特定通道在計費月份期間已訂購及分派給媒體服務，且於前述期間為運作中狀態之總分鐘數。</w:t>
      </w:r>
    </w:p>
    <w:p w14:paraId="4D12D94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」係指在計費月份期間，針對已訂購及分派給媒體服務之全部通道的所有部署分鐘數總和。</w:t>
      </w:r>
    </w:p>
    <w:p w14:paraId="672693D1"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在即時通道服務無法使用時，總累積的部署分鐘數。如果在該分鐘期間，該特定通道沒有外部連線，則該分鐘便視為無法使用之時間。</w:t>
      </w:r>
    </w:p>
    <w:p w14:paraId="4E01B202" w14:textId="77777777" w:rsidR="00E42622" w:rsidRPr="004F380E" w:rsidRDefault="00E42622" w:rsidP="00E42622">
      <w:pPr>
        <w:pStyle w:val="ProductList-Body"/>
        <w:rPr>
          <w:rFonts w:cstheme="minorHAnsi"/>
        </w:rPr>
      </w:pPr>
      <w:r w:rsidRPr="004F380E">
        <w:rPr>
          <w:rFonts w:cstheme="minorHAnsi"/>
        </w:rPr>
        <w:t>即時通道服務之</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Azure </w:t>
      </w:r>
      <w:r w:rsidRPr="004F380E">
        <w:rPr>
          <w:rFonts w:cstheme="minorHAnsi"/>
        </w:rPr>
        <w:t>訂閱之可用分鐘數上限減掉停機時間，再除以可用分鐘數上限。</w:t>
      </w:r>
    </w:p>
    <w:p w14:paraId="3216E4F2"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3359F92C" w14:textId="77777777" w:rsidR="00E42622" w:rsidRPr="004F380E" w:rsidRDefault="00E42622" w:rsidP="00E42622">
      <w:pPr>
        <w:pStyle w:val="ProductList-Body"/>
        <w:rPr>
          <w:rFonts w:cstheme="minorHAnsi"/>
        </w:rPr>
      </w:pPr>
    </w:p>
    <w:p w14:paraId="1DB8DDF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828CD95"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w:t>
      </w:r>
      <w:r w:rsidRPr="004F380E">
        <w:rPr>
          <w:rFonts w:cstheme="minorHAnsi"/>
          <w:b/>
          <w:color w:val="00188F"/>
        </w:rPr>
        <w:t xml:space="preserve"> Azure </w:t>
      </w:r>
      <w:r w:rsidRPr="004F380E">
        <w:rPr>
          <w:rFonts w:cstheme="minorHAnsi"/>
          <w:b/>
          <w:color w:val="00188F"/>
        </w:rPr>
        <w:t>媒體服務即時通道服務之使用：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E4606B" w14:textId="77777777" w:rsidTr="00C94E4B">
        <w:trPr>
          <w:tblHeader/>
        </w:trPr>
        <w:tc>
          <w:tcPr>
            <w:tcW w:w="5400" w:type="dxa"/>
            <w:shd w:val="clear" w:color="auto" w:fill="0072C6"/>
          </w:tcPr>
          <w:p w14:paraId="3063C07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DDA9DC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2E2EEAD" w14:textId="77777777" w:rsidTr="00C94E4B">
        <w:tc>
          <w:tcPr>
            <w:tcW w:w="5400" w:type="dxa"/>
          </w:tcPr>
          <w:p w14:paraId="4253C37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27E507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977C90" w14:textId="77777777" w:rsidTr="00C94E4B">
        <w:tc>
          <w:tcPr>
            <w:tcW w:w="5400" w:type="dxa"/>
          </w:tcPr>
          <w:p w14:paraId="36EB5B2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E15E8F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926D91" w14:textId="77777777" w:rsidR="00E42622" w:rsidRPr="004F380E" w:rsidRDefault="00E42622" w:rsidP="00E42622">
      <w:pPr>
        <w:pStyle w:val="ProductList-Body"/>
        <w:spacing w:before="240"/>
        <w:rPr>
          <w:rFonts w:cstheme="minorHAnsi"/>
        </w:rPr>
      </w:pPr>
      <w:r w:rsidRPr="004F380E">
        <w:rPr>
          <w:rFonts w:cstheme="minorHAnsi"/>
          <w:b/>
          <w:bCs/>
          <w:color w:val="00188F"/>
        </w:rPr>
        <w:t>內容保護服務的每月上線時間計算及服務等級</w:t>
      </w:r>
    </w:p>
    <w:p w14:paraId="13821192"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FE8C2D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」係指由客戶於計費月份期間，針對特定</w:t>
      </w:r>
      <w:r w:rsidRPr="004F380E">
        <w:rPr>
          <w:rFonts w:cstheme="minorHAnsi"/>
        </w:rPr>
        <w:t xml:space="preserve"> Azure </w:t>
      </w:r>
      <w:r w:rsidRPr="004F380E">
        <w:rPr>
          <w:rFonts w:cstheme="minorHAnsi"/>
        </w:rPr>
        <w:t>訂閱進行之全部有效金鑰要求。</w:t>
      </w:r>
    </w:p>
    <w:p w14:paraId="1F88744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」係指在「試圖交易總數」中包含的全部有效金鑰要求，由於錯誤碼或其他原因，未能在內容保護服務收到後</w:t>
      </w:r>
      <w:r w:rsidRPr="004F380E">
        <w:rPr>
          <w:rFonts w:cstheme="minorHAnsi"/>
        </w:rPr>
        <w:t xml:space="preserve"> 30 </w:t>
      </w:r>
      <w:r w:rsidRPr="004F380E">
        <w:rPr>
          <w:rFonts w:cstheme="minorHAnsi"/>
        </w:rPr>
        <w:t>秒內傳回成功碼之次數。</w:t>
      </w:r>
    </w:p>
    <w:p w14:paraId="50E2638C"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媒體服務之</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w:t>
      </w:r>
    </w:p>
    <w:p w14:paraId="1811C6D5"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D058C1A" w14:textId="77777777" w:rsidR="00E42622" w:rsidRPr="004F380E" w:rsidRDefault="00E42622" w:rsidP="00E42622">
      <w:pPr>
        <w:pStyle w:val="ProductList-Body"/>
        <w:rPr>
          <w:rFonts w:cstheme="minorHAnsi"/>
        </w:rPr>
      </w:pPr>
    </w:p>
    <w:p w14:paraId="58DCC086"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27D2B0EB"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w:t>
      </w:r>
      <w:r w:rsidRPr="004F380E">
        <w:rPr>
          <w:rFonts w:cstheme="minorHAnsi"/>
          <w:b/>
          <w:color w:val="00188F"/>
        </w:rPr>
        <w:t xml:space="preserve"> Azure </w:t>
      </w:r>
      <w:r w:rsidRPr="004F380E">
        <w:rPr>
          <w:rFonts w:cstheme="minorHAnsi"/>
          <w:b/>
          <w:color w:val="00188F"/>
        </w:rPr>
        <w:t>媒體服務內容保護服務之使用：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2CB92B0" w14:textId="77777777" w:rsidTr="00C94E4B">
        <w:trPr>
          <w:tblHeader/>
        </w:trPr>
        <w:tc>
          <w:tcPr>
            <w:tcW w:w="4688" w:type="dxa"/>
            <w:shd w:val="clear" w:color="auto" w:fill="0072C6"/>
          </w:tcPr>
          <w:p w14:paraId="58D9F1D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C2000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6E3282D" w14:textId="77777777" w:rsidTr="00C94E4B">
        <w:tc>
          <w:tcPr>
            <w:tcW w:w="4688" w:type="dxa"/>
          </w:tcPr>
          <w:p w14:paraId="46C7381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3BF8F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38D12D5" w14:textId="77777777" w:rsidTr="00C94E4B">
        <w:tc>
          <w:tcPr>
            <w:tcW w:w="4688" w:type="dxa"/>
          </w:tcPr>
          <w:p w14:paraId="138926D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FA4779A"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349" w:name="_Toc457821560"/>
    <w:p w14:paraId="46183E95"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B25C5BA"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50" w:name="_Toc120626068"/>
      <w:bookmarkStart w:id="351" w:name="_Toc126157415"/>
      <w:bookmarkEnd w:id="349"/>
      <w:r w:rsidRPr="00E42622">
        <w:rPr>
          <w:rFonts w:ascii="Calibri Light" w:hAnsi="Calibri Light" w:cs="Calibri Light"/>
        </w:rPr>
        <w:t xml:space="preserve">Microsoft </w:t>
      </w:r>
      <w:r w:rsidRPr="00450FA7">
        <w:rPr>
          <w:rFonts w:cstheme="majorHAnsi"/>
        </w:rPr>
        <w:t>成本管理</w:t>
      </w:r>
      <w:bookmarkEnd w:id="350"/>
      <w:bookmarkEnd w:id="351"/>
    </w:p>
    <w:p w14:paraId="631F441D" w14:textId="77777777" w:rsidR="00E42622" w:rsidRPr="004F380E" w:rsidRDefault="00E42622" w:rsidP="00E42622">
      <w:pPr>
        <w:pStyle w:val="ProductList-Body"/>
        <w:rPr>
          <w:rFonts w:cstheme="minorHAnsi"/>
        </w:rPr>
      </w:pPr>
      <w:r w:rsidRPr="004F380E">
        <w:rPr>
          <w:rFonts w:cstheme="minorHAnsi"/>
          <w:b/>
          <w:bCs/>
          <w:color w:val="00188F"/>
        </w:rPr>
        <w:t xml:space="preserve">Azure </w:t>
      </w:r>
      <w:r w:rsidRPr="004F380E">
        <w:rPr>
          <w:rFonts w:cstheme="minorHAnsi"/>
          <w:b/>
          <w:bCs/>
          <w:color w:val="00188F"/>
        </w:rPr>
        <w:t>成本管理供應性的每月上線時間計算</w:t>
      </w:r>
    </w:p>
    <w:p w14:paraId="4184FAAE"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bCs/>
          <w:color w:val="00188F"/>
        </w:rPr>
        <w:t>總要求數</w:t>
      </w:r>
      <w:r w:rsidRPr="004F380E">
        <w:rPr>
          <w:rFonts w:cstheme="minorHAnsi"/>
        </w:rPr>
        <w:t>」係指由客戶在特定計費月份中針對跨雲端花費對</w:t>
      </w:r>
      <w:r w:rsidRPr="004F380E">
        <w:rPr>
          <w:rFonts w:cstheme="minorHAnsi"/>
        </w:rPr>
        <w:t xml:space="preserve"> ACM </w:t>
      </w:r>
      <w:r w:rsidRPr="004F380E">
        <w:rPr>
          <w:rFonts w:cstheme="minorHAnsi"/>
        </w:rPr>
        <w:t>服務進行之要求總數。</w:t>
      </w:r>
    </w:p>
    <w:p w14:paraId="2591BF8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失敗要求數</w:t>
      </w:r>
      <w:r w:rsidRPr="004F380E">
        <w:rPr>
          <w:rFonts w:cstheme="minorHAnsi"/>
        </w:rPr>
        <w:t>」係指要求總數中要求</w:t>
      </w:r>
      <w:r w:rsidRPr="004F380E">
        <w:rPr>
          <w:rFonts w:cstheme="minorHAnsi"/>
        </w:rPr>
        <w:t xml:space="preserve"> Azure </w:t>
      </w:r>
      <w:r w:rsidRPr="004F380E">
        <w:rPr>
          <w:rFonts w:cstheme="minorHAnsi"/>
        </w:rPr>
        <w:t>成本管理服務會傳回錯誤碼或服務無法提供的集合。</w:t>
      </w:r>
    </w:p>
    <w:p w14:paraId="636C669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」的計算方式是計費月份中的總要求數減掉失敗要求，再除以總要求數。每月上線時間百分比係使用下列公式表示：</w:t>
      </w:r>
    </w:p>
    <w:p w14:paraId="50A9A26D" w14:textId="77777777" w:rsidR="00E42622" w:rsidRPr="004F380E" w:rsidRDefault="00E42622" w:rsidP="00E42622">
      <w:pPr>
        <w:pStyle w:val="ProductList-Body"/>
        <w:rPr>
          <w:rFonts w:cstheme="minorHAnsi"/>
        </w:rPr>
      </w:pPr>
    </w:p>
    <w:p w14:paraId="16C90013"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總要求數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失敗要求數</m:t>
              </m:r>
            </m:num>
            <m:den>
              <m:r>
                <w:rPr>
                  <w:rFonts w:ascii="Cambria Math" w:hAnsi="Cambria Math" w:cstheme="minorHAnsi" w:hint="eastAsia"/>
                  <w:color w:val="000000" w:themeColor="text1"/>
                  <w:sz w:val="18"/>
                  <w:szCs w:val="18"/>
                </w:rPr>
                <m:t>總要求數</m:t>
              </m:r>
            </m:den>
          </m:f>
          <m:r>
            <w:rPr>
              <w:rFonts w:ascii="Cambria Math" w:hAnsi="Cambria Math" w:cstheme="minorHAnsi"/>
              <w:color w:val="000000" w:themeColor="text1"/>
              <w:sz w:val="18"/>
              <w:szCs w:val="18"/>
            </w:rPr>
            <m:t xml:space="preserve"> x 100</m:t>
          </m:r>
        </m:oMath>
      </m:oMathPara>
    </w:p>
    <w:p w14:paraId="38148F8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成本管理之使用：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B7EA03" w14:textId="77777777" w:rsidTr="00C94E4B">
        <w:trPr>
          <w:tblHeader/>
        </w:trPr>
        <w:tc>
          <w:tcPr>
            <w:tcW w:w="5400" w:type="dxa"/>
            <w:shd w:val="clear" w:color="auto" w:fill="0072C6"/>
          </w:tcPr>
          <w:p w14:paraId="07D2F17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286C17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3B01435" w14:textId="77777777" w:rsidTr="00C94E4B">
        <w:tc>
          <w:tcPr>
            <w:tcW w:w="5400" w:type="dxa"/>
          </w:tcPr>
          <w:p w14:paraId="1899466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4B2E20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F7B0402" w14:textId="77777777" w:rsidTr="00C94E4B">
        <w:tc>
          <w:tcPr>
            <w:tcW w:w="5400" w:type="dxa"/>
          </w:tcPr>
          <w:p w14:paraId="5503FF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55F98F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D558BE0" w14:textId="77777777" w:rsidR="00E42622" w:rsidRPr="004F380E" w:rsidRDefault="00E42622" w:rsidP="00E42622">
      <w:pPr>
        <w:pStyle w:val="ProductList-Body"/>
        <w:spacing w:before="120"/>
        <w:rPr>
          <w:rFonts w:cstheme="minorHAnsi"/>
        </w:rPr>
      </w:pPr>
      <w:r w:rsidRPr="004F380E">
        <w:rPr>
          <w:rFonts w:cstheme="minorHAnsi"/>
          <w:b/>
          <w:bCs/>
          <w:color w:val="00188F"/>
        </w:rPr>
        <w:t>其他條款：</w:t>
      </w:r>
      <w:r w:rsidRPr="004F380E">
        <w:rPr>
          <w:rFonts w:cstheme="minorHAnsi"/>
        </w:rPr>
        <w:t>若因</w:t>
      </w:r>
      <w:r w:rsidRPr="004F380E">
        <w:rPr>
          <w:rFonts w:cstheme="minorHAnsi"/>
        </w:rPr>
        <w:t xml:space="preserve"> AWS </w:t>
      </w:r>
      <w:r w:rsidRPr="004F380E">
        <w:rPr>
          <w:rFonts w:cstheme="minorHAnsi"/>
        </w:rPr>
        <w:t>端點、</w:t>
      </w:r>
      <w:r w:rsidRPr="004F380E">
        <w:rPr>
          <w:rFonts w:cstheme="minorHAnsi"/>
        </w:rPr>
        <w:t xml:space="preserve">Azure </w:t>
      </w:r>
      <w:r w:rsidRPr="004F380E">
        <w:rPr>
          <w:rFonts w:cstheme="minorHAnsi"/>
        </w:rPr>
        <w:t>成本管理之外的服務或客戶對其</w:t>
      </w:r>
      <w:r w:rsidRPr="004F380E">
        <w:rPr>
          <w:rFonts w:cstheme="minorHAnsi"/>
        </w:rPr>
        <w:t xml:space="preserve"> Azure </w:t>
      </w:r>
      <w:r w:rsidRPr="004F380E">
        <w:rPr>
          <w:rFonts w:cstheme="minorHAnsi"/>
        </w:rPr>
        <w:t>設定進行變更發生問題而導致無法蒐集花費資料，</w:t>
      </w:r>
      <w:r w:rsidRPr="004F380E">
        <w:rPr>
          <w:rFonts w:cstheme="minorHAnsi"/>
        </w:rPr>
        <w:t xml:space="preserve">SLA </w:t>
      </w:r>
      <w:r w:rsidRPr="004F380E">
        <w:rPr>
          <w:rFonts w:cstheme="minorHAnsi"/>
        </w:rPr>
        <w:t>將不適用。</w:t>
      </w:r>
    </w:p>
    <w:p w14:paraId="55E417B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A6DE34E"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352" w:name="_Toc52348973"/>
      <w:bookmarkStart w:id="353" w:name="_Toc120626069"/>
      <w:bookmarkStart w:id="354" w:name="_Toc457821565"/>
      <w:bookmarkStart w:id="355" w:name="_Toc126157416"/>
      <w:r w:rsidRPr="00E42622">
        <w:rPr>
          <w:rFonts w:ascii="Calibri Light" w:hAnsi="Calibri Light" w:cs="Calibri Light"/>
        </w:rPr>
        <w:t>Microsoft Genomics</w:t>
      </w:r>
      <w:bookmarkEnd w:id="352"/>
      <w:bookmarkEnd w:id="353"/>
      <w:bookmarkEnd w:id="355"/>
    </w:p>
    <w:p w14:paraId="54B5E06E" w14:textId="77777777" w:rsidR="00E42622" w:rsidRPr="004F380E" w:rsidRDefault="00E42622" w:rsidP="00E42622">
      <w:pPr>
        <w:pStyle w:val="ProductList-Body"/>
        <w:rPr>
          <w:rFonts w:cstheme="minorHAnsi"/>
        </w:rPr>
      </w:pPr>
      <w:r w:rsidRPr="004F380E">
        <w:rPr>
          <w:rFonts w:cstheme="minorHAnsi"/>
          <w:b/>
          <w:color w:val="00188F"/>
          <w:szCs w:val="18"/>
        </w:rPr>
        <w:t>新增定義</w:t>
      </w:r>
      <w:r w:rsidRPr="00232A4C">
        <w:rPr>
          <w:rFonts w:cstheme="minorHAnsi"/>
          <w:b/>
          <w:bCs/>
          <w:szCs w:val="18"/>
        </w:rPr>
        <w:t>：</w:t>
      </w:r>
    </w:p>
    <w:p w14:paraId="606FC589"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」係指在指定</w:t>
      </w:r>
      <w:r w:rsidRPr="004F380E">
        <w:rPr>
          <w:rFonts w:cstheme="minorHAnsi"/>
          <w:sz w:val="18"/>
          <w:szCs w:val="18"/>
        </w:rPr>
        <w:t xml:space="preserve"> Microsoft Azure </w:t>
      </w:r>
      <w:r w:rsidRPr="004F380E">
        <w:rPr>
          <w:rFonts w:cstheme="minorHAnsi"/>
          <w:sz w:val="18"/>
          <w:szCs w:val="18"/>
        </w:rPr>
        <w:t>訂閱計費月份內，由客戶建立的所有</w:t>
      </w:r>
      <w:r w:rsidRPr="004F380E">
        <w:rPr>
          <w:rFonts w:cstheme="minorHAnsi"/>
          <w:sz w:val="18"/>
          <w:szCs w:val="18"/>
        </w:rPr>
        <w:t xml:space="preserve"> Microsoft Genomics </w:t>
      </w:r>
      <w:r w:rsidRPr="004F380E">
        <w:rPr>
          <w:rFonts w:cstheme="minorHAnsi"/>
          <w:sz w:val="18"/>
          <w:szCs w:val="18"/>
        </w:rPr>
        <w:t>帳戶並啟用的總累積分鐘數。</w:t>
      </w:r>
    </w:p>
    <w:p w14:paraId="3AF9EFFD"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」係指在「可用分鐘數上限」時間內無法使用</w:t>
      </w:r>
      <w:r w:rsidRPr="004F380E">
        <w:rPr>
          <w:rFonts w:cstheme="minorHAnsi"/>
          <w:sz w:val="18"/>
          <w:szCs w:val="18"/>
        </w:rPr>
        <w:t xml:space="preserve"> Microsoft Genomics </w:t>
      </w:r>
      <w:r w:rsidRPr="004F380E">
        <w:rPr>
          <w:rFonts w:cstheme="minorHAnsi"/>
          <w:sz w:val="18"/>
          <w:szCs w:val="18"/>
        </w:rPr>
        <w:t>的總分鐘數。如果在某分鐘內持續嘗試傳送已驗證的</w:t>
      </w:r>
      <w:r w:rsidRPr="004F380E">
        <w:rPr>
          <w:rFonts w:cstheme="minorHAnsi"/>
          <w:sz w:val="18"/>
          <w:szCs w:val="18"/>
        </w:rPr>
        <w:t xml:space="preserve"> Genomics </w:t>
      </w:r>
      <w:r w:rsidRPr="004F380E">
        <w:rPr>
          <w:rFonts w:cstheme="minorHAnsi"/>
          <w:sz w:val="18"/>
          <w:szCs w:val="18"/>
        </w:rPr>
        <w:t>服務</w:t>
      </w:r>
      <w:r w:rsidRPr="004F380E">
        <w:rPr>
          <w:rFonts w:cstheme="minorHAnsi"/>
          <w:sz w:val="18"/>
          <w:szCs w:val="18"/>
        </w:rPr>
        <w:t xml:space="preserve"> REST API </w:t>
      </w:r>
      <w:r w:rsidRPr="004F380E">
        <w:rPr>
          <w:rFonts w:cstheme="minorHAnsi"/>
          <w:sz w:val="18"/>
          <w:szCs w:val="18"/>
        </w:rPr>
        <w:t>要求，均傳回錯誤碼或在該分鐘內未傳回認可回應，則該分鐘便視為無法使用。</w:t>
      </w:r>
    </w:p>
    <w:p w14:paraId="217880DF" w14:textId="77777777" w:rsidR="00E42622" w:rsidRPr="008917B6" w:rsidRDefault="00E42622" w:rsidP="00E42622">
      <w:pPr>
        <w:spacing w:after="0" w:line="240" w:lineRule="auto"/>
        <w:rPr>
          <w:rFonts w:cstheme="minorHAnsi"/>
          <w:sz w:val="18"/>
          <w:szCs w:val="18"/>
        </w:rPr>
      </w:pPr>
      <w:r w:rsidRPr="008917B6">
        <w:rPr>
          <w:rFonts w:cstheme="minorHAnsi"/>
          <w:sz w:val="18"/>
          <w:szCs w:val="18"/>
        </w:rPr>
        <w:t xml:space="preserve">Microsoft Genomics </w:t>
      </w:r>
      <w:r w:rsidRPr="008917B6">
        <w:rPr>
          <w:rFonts w:cstheme="minorHAnsi"/>
          <w:sz w:val="18"/>
          <w:szCs w:val="18"/>
        </w:rPr>
        <w:t>之「</w:t>
      </w:r>
      <w:r w:rsidRPr="008917B6">
        <w:rPr>
          <w:rFonts w:cstheme="minorHAnsi"/>
          <w:b/>
          <w:color w:val="00188F"/>
          <w:sz w:val="18"/>
          <w:szCs w:val="18"/>
        </w:rPr>
        <w:t>每月上線時間百分比</w:t>
      </w:r>
      <w:r w:rsidRPr="008917B6">
        <w:rPr>
          <w:rFonts w:cstheme="minorHAnsi"/>
          <w:sz w:val="18"/>
          <w:szCs w:val="18"/>
        </w:rPr>
        <w:t>」是使用下列公式進行計算：</w:t>
      </w:r>
    </w:p>
    <w:p w14:paraId="26F4BB30" w14:textId="77777777" w:rsidR="00E42622" w:rsidRPr="004F380E" w:rsidRDefault="00E42622" w:rsidP="00E42622">
      <w:pPr>
        <w:spacing w:after="0" w:line="240" w:lineRule="auto"/>
        <w:rPr>
          <w:rFonts w:cstheme="minorHAnsi"/>
        </w:rPr>
      </w:pPr>
    </w:p>
    <w:p w14:paraId="15BDE18E" w14:textId="77777777" w:rsidR="00E42622" w:rsidRPr="004F380E" w:rsidRDefault="00000000" w:rsidP="00E42622">
      <w:pPr>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082B225"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592A93E5"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0F8F9B4" w14:textId="77777777" w:rsidR="00E42622" w:rsidRPr="004F380E" w:rsidRDefault="00E42622" w:rsidP="00C94E4B">
            <w:pPr>
              <w:jc w:val="center"/>
              <w:rPr>
                <w:rFonts w:eastAsia="PMingLiU" w:cstheme="minorHAnsi"/>
                <w:sz w:val="18"/>
                <w:szCs w:val="18"/>
              </w:rPr>
            </w:pPr>
            <w:r w:rsidRPr="004F380E">
              <w:rPr>
                <w:rFonts w:eastAsia="PMingLiU" w:cstheme="minorHAnsi"/>
                <w:sz w:val="18"/>
                <w:szCs w:val="18"/>
              </w:rPr>
              <w:t>每月上線時間百分比</w:t>
            </w:r>
          </w:p>
        </w:tc>
        <w:tc>
          <w:tcPr>
            <w:tcW w:w="2500" w:type="pct"/>
            <w:shd w:val="clear" w:color="auto" w:fill="0070C0"/>
          </w:tcPr>
          <w:p w14:paraId="0A903414" w14:textId="77777777" w:rsidR="00E42622" w:rsidRPr="004F380E" w:rsidRDefault="00E42622" w:rsidP="00C94E4B">
            <w:pPr>
              <w:jc w:val="center"/>
              <w:cnfStyle w:val="100000000000" w:firstRow="1"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服務折讓</w:t>
            </w:r>
          </w:p>
        </w:tc>
      </w:tr>
      <w:tr w:rsidR="00E42622" w:rsidRPr="004F380E" w14:paraId="030CB5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788D9C"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99.9%</w:t>
            </w:r>
          </w:p>
        </w:tc>
        <w:tc>
          <w:tcPr>
            <w:tcW w:w="2500" w:type="pct"/>
          </w:tcPr>
          <w:p w14:paraId="18DD7636"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10%</w:t>
            </w:r>
          </w:p>
        </w:tc>
      </w:tr>
      <w:tr w:rsidR="00E42622" w:rsidRPr="004F380E" w14:paraId="6F17B1EE"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9FD9CC"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w:t>
            </w:r>
          </w:p>
        </w:tc>
        <w:tc>
          <w:tcPr>
            <w:tcW w:w="2500" w:type="pct"/>
          </w:tcPr>
          <w:p w14:paraId="24731C76"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25%</w:t>
            </w:r>
          </w:p>
        </w:tc>
      </w:tr>
    </w:tbl>
    <w:p w14:paraId="7B11FA35"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BB8C21B"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56" w:name="_Toc457821566"/>
      <w:bookmarkStart w:id="357" w:name="_Toc52348975"/>
      <w:bookmarkStart w:id="358" w:name="_Toc120626070"/>
      <w:bookmarkStart w:id="359" w:name="_Toc126157417"/>
      <w:bookmarkEnd w:id="354"/>
      <w:r w:rsidRPr="004F380E">
        <w:rPr>
          <w:rFonts w:asciiTheme="minorHAnsi" w:hAnsiTheme="minorHAnsi" w:cstheme="minorHAnsi"/>
        </w:rPr>
        <w:t>行</w:t>
      </w:r>
      <w:bookmarkStart w:id="360" w:name="ServiceSpecificTerms_Azure_MobileServ"/>
      <w:bookmarkEnd w:id="360"/>
      <w:r w:rsidRPr="004F380E">
        <w:rPr>
          <w:rFonts w:asciiTheme="minorHAnsi" w:hAnsiTheme="minorHAnsi" w:cstheme="minorHAnsi"/>
        </w:rPr>
        <w:t>動服務</w:t>
      </w:r>
      <w:bookmarkEnd w:id="356"/>
      <w:bookmarkEnd w:id="357"/>
      <w:bookmarkEnd w:id="358"/>
      <w:bookmarkEnd w:id="359"/>
    </w:p>
    <w:p w14:paraId="79FB7393"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3E8DD2A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」包括試圖交易總數內所包含會得到錯誤碼或不會傳回成功碼之任何</w:t>
      </w:r>
      <w:r w:rsidRPr="004F380E">
        <w:rPr>
          <w:rFonts w:cstheme="minorHAnsi"/>
        </w:rPr>
        <w:t xml:space="preserve"> API </w:t>
      </w:r>
      <w:r w:rsidRPr="004F380E">
        <w:rPr>
          <w:rFonts w:cstheme="minorHAnsi"/>
        </w:rPr>
        <w:t>呼叫。</w:t>
      </w:r>
    </w:p>
    <w:p w14:paraId="61D71B1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」係指在執行</w:t>
      </w:r>
      <w:r w:rsidRPr="004F380E">
        <w:rPr>
          <w:rFonts w:cstheme="minorHAnsi"/>
        </w:rPr>
        <w:t xml:space="preserve"> Azure </w:t>
      </w:r>
      <w:r w:rsidRPr="004F380E">
        <w:rPr>
          <w:rFonts w:cstheme="minorHAnsi"/>
        </w:rPr>
        <w:t>行動服務之特定</w:t>
      </w:r>
      <w:r w:rsidRPr="004F380E">
        <w:rPr>
          <w:rFonts w:cstheme="minorHAnsi"/>
        </w:rPr>
        <w:t xml:space="preserve"> Microsoft Azure </w:t>
      </w:r>
      <w:r w:rsidRPr="004F380E">
        <w:rPr>
          <w:rFonts w:cstheme="minorHAnsi"/>
        </w:rPr>
        <w:t>訂閱的計費月份期間，對</w:t>
      </w:r>
      <w:r w:rsidRPr="004F380E">
        <w:rPr>
          <w:rFonts w:cstheme="minorHAnsi"/>
        </w:rPr>
        <w:t xml:space="preserve"> Azure </w:t>
      </w:r>
      <w:r w:rsidRPr="004F380E">
        <w:rPr>
          <w:rFonts w:cstheme="minorHAnsi"/>
        </w:rPr>
        <w:t>行動服務進行的</w:t>
      </w:r>
      <w:r w:rsidRPr="004F380E">
        <w:rPr>
          <w:rFonts w:cstheme="minorHAnsi"/>
        </w:rPr>
        <w:t xml:space="preserve"> API </w:t>
      </w:r>
      <w:r w:rsidRPr="004F380E">
        <w:rPr>
          <w:rFonts w:cstheme="minorHAnsi"/>
        </w:rPr>
        <w:t>呼叫總累積數。</w:t>
      </w:r>
    </w:p>
    <w:p w14:paraId="1436698B" w14:textId="77777777" w:rsidR="00E42622" w:rsidRPr="004F380E" w:rsidRDefault="00E42622" w:rsidP="00E42622">
      <w:pPr>
        <w:pStyle w:val="ProductList-Body"/>
        <w:rPr>
          <w:rFonts w:cstheme="minorHAnsi"/>
        </w:rPr>
      </w:pPr>
    </w:p>
    <w:p w14:paraId="067BB17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5254165E" w14:textId="77777777" w:rsidR="00E42622" w:rsidRPr="004F380E" w:rsidRDefault="00E42622" w:rsidP="00E42622">
      <w:pPr>
        <w:pStyle w:val="ProductList-Body"/>
        <w:rPr>
          <w:rFonts w:cstheme="minorHAnsi"/>
        </w:rPr>
      </w:pPr>
    </w:p>
    <w:p w14:paraId="7EEB02D0"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18D7F0A2"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CAB45D4" w14:textId="77777777" w:rsidTr="00C94E4B">
        <w:trPr>
          <w:tblHeader/>
        </w:trPr>
        <w:tc>
          <w:tcPr>
            <w:tcW w:w="5400" w:type="dxa"/>
            <w:shd w:val="clear" w:color="auto" w:fill="0072C6"/>
          </w:tcPr>
          <w:p w14:paraId="2F372F2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317A1E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775D88C" w14:textId="77777777" w:rsidTr="00C94E4B">
        <w:tc>
          <w:tcPr>
            <w:tcW w:w="5400" w:type="dxa"/>
          </w:tcPr>
          <w:p w14:paraId="01A2BC4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B1E60D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FD19DC" w14:textId="77777777" w:rsidTr="00C94E4B">
        <w:tc>
          <w:tcPr>
            <w:tcW w:w="5400" w:type="dxa"/>
          </w:tcPr>
          <w:p w14:paraId="3F0139E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D16C12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4D5F033" w14:textId="77777777" w:rsidR="00E42622" w:rsidRPr="004F380E" w:rsidRDefault="00E42622" w:rsidP="00E42622">
      <w:pPr>
        <w:pStyle w:val="ProductList-Body"/>
        <w:rPr>
          <w:rFonts w:cstheme="minorHAnsi"/>
        </w:rPr>
      </w:pPr>
    </w:p>
    <w:p w14:paraId="4E6CC837"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232A4C">
        <w:rPr>
          <w:rFonts w:cstheme="minorHAnsi"/>
          <w:b/>
          <w:bCs/>
        </w:rPr>
        <w:t>：</w:t>
      </w:r>
      <w:r w:rsidRPr="004F380E">
        <w:rPr>
          <w:rFonts w:cstheme="minorHAnsi"/>
        </w:rPr>
        <w:t>服務等級及服務折讓亦適用於貴用戶對</w:t>
      </w:r>
      <w:r w:rsidRPr="004F380E">
        <w:rPr>
          <w:rFonts w:cstheme="minorHAnsi"/>
        </w:rPr>
        <w:t xml:space="preserve"> Standard </w:t>
      </w:r>
      <w:r w:rsidRPr="004F380E">
        <w:rPr>
          <w:rFonts w:cstheme="minorHAnsi"/>
        </w:rPr>
        <w:t>及</w:t>
      </w:r>
      <w:r w:rsidRPr="004F380E">
        <w:rPr>
          <w:rFonts w:cstheme="minorHAnsi"/>
        </w:rPr>
        <w:t xml:space="preserve"> Premium </w:t>
      </w:r>
      <w:r w:rsidRPr="004F380E">
        <w:rPr>
          <w:rFonts w:cstheme="minorHAnsi"/>
        </w:rPr>
        <w:t>行動服務層之使用。本</w:t>
      </w:r>
      <w:r w:rsidRPr="004F380E">
        <w:rPr>
          <w:rFonts w:cstheme="minorHAnsi"/>
        </w:rPr>
        <w:t xml:space="preserve"> SLA </w:t>
      </w:r>
      <w:r w:rsidRPr="004F380E">
        <w:rPr>
          <w:rFonts w:cstheme="minorHAnsi"/>
        </w:rPr>
        <w:t>並未涵蓋免費</w:t>
      </w:r>
      <w:r w:rsidRPr="004F380E">
        <w:rPr>
          <w:rFonts w:cstheme="minorHAnsi"/>
        </w:rPr>
        <w:t xml:space="preserve"> (Free) </w:t>
      </w:r>
      <w:r w:rsidRPr="004F380E">
        <w:rPr>
          <w:rFonts w:cstheme="minorHAnsi"/>
        </w:rPr>
        <w:t>行動服務層。</w:t>
      </w:r>
    </w:p>
    <w:p w14:paraId="3E49D13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0EB8EF5"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61" w:name="_Toc120626071"/>
      <w:bookmarkStart w:id="362" w:name="_Toc126157418"/>
      <w:r w:rsidRPr="00E42622">
        <w:rPr>
          <w:rFonts w:ascii="Calibri Light" w:hAnsi="Calibri Light" w:cs="Calibri Light"/>
        </w:rPr>
        <w:t xml:space="preserve">Azure </w:t>
      </w:r>
      <w:r w:rsidRPr="00450FA7">
        <w:rPr>
          <w:rFonts w:cstheme="majorHAnsi"/>
        </w:rPr>
        <w:t>監視器</w:t>
      </w:r>
      <w:bookmarkEnd w:id="317"/>
      <w:bookmarkEnd w:id="347"/>
      <w:bookmarkEnd w:id="361"/>
      <w:bookmarkEnd w:id="362"/>
    </w:p>
    <w:p w14:paraId="57D82964" w14:textId="77777777" w:rsidR="00E42622" w:rsidRPr="004F380E" w:rsidRDefault="00E42622" w:rsidP="00E42622">
      <w:pPr>
        <w:pStyle w:val="ProductList-Body"/>
        <w:rPr>
          <w:rFonts w:cstheme="minorHAnsi"/>
        </w:rPr>
      </w:pPr>
      <w:r w:rsidRPr="004F380E">
        <w:rPr>
          <w:rFonts w:cstheme="minorHAnsi"/>
          <w:b/>
          <w:color w:val="00188F"/>
        </w:rPr>
        <w:t xml:space="preserve">Azure </w:t>
      </w:r>
      <w:r w:rsidRPr="004F380E">
        <w:rPr>
          <w:rFonts w:cstheme="minorHAnsi"/>
          <w:b/>
          <w:color w:val="00188F"/>
        </w:rPr>
        <w:t>監視器警示的每月上線時間計算及服務等級</w:t>
      </w:r>
    </w:p>
    <w:p w14:paraId="1AB8B9BF" w14:textId="77777777" w:rsidR="00E42622" w:rsidRPr="004F380E" w:rsidRDefault="00E42622" w:rsidP="00E42622">
      <w:pPr>
        <w:pStyle w:val="ProductList-Body"/>
        <w:rPr>
          <w:rFonts w:cstheme="minorHAnsi"/>
        </w:rPr>
      </w:pPr>
      <w:r w:rsidRPr="004F380E">
        <w:rPr>
          <w:rFonts w:cstheme="minorHAnsi"/>
          <w:b/>
          <w:color w:val="00188F"/>
        </w:rPr>
        <w:t>新增定義：</w:t>
      </w:r>
    </w:p>
    <w:p w14:paraId="3BBA94C0"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警示規則</w:t>
      </w:r>
      <w:r w:rsidRPr="004F380E">
        <w:rPr>
          <w:rFonts w:cstheme="minorHAnsi"/>
          <w:bCs/>
          <w:color w:val="000000" w:themeColor="text1"/>
        </w:rPr>
        <w:t>」係指用來產生警示的訊號準則集合，它會使用已提供給警示服務進行分析之監控事件資料。</w:t>
      </w:r>
    </w:p>
    <w:p w14:paraId="7FE964B6"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可用分鐘數上限</w:t>
      </w:r>
      <w:r w:rsidRPr="004F380E">
        <w:rPr>
          <w:rFonts w:cstheme="minorHAnsi"/>
          <w:bCs/>
          <w:color w:val="000000" w:themeColor="text1"/>
        </w:rPr>
        <w:t>」係指在計費月份期間由客戶將警示規則部署在指定之</w:t>
      </w:r>
      <w:r w:rsidRPr="004F380E">
        <w:rPr>
          <w:rFonts w:cstheme="minorHAnsi"/>
          <w:bCs/>
          <w:color w:val="000000" w:themeColor="text1"/>
        </w:rPr>
        <w:t xml:space="preserve"> Microsoft Azure </w:t>
      </w:r>
      <w:r w:rsidRPr="004F380E">
        <w:rPr>
          <w:rFonts w:cstheme="minorHAnsi"/>
          <w:bCs/>
          <w:color w:val="000000" w:themeColor="text1"/>
        </w:rPr>
        <w:t>訂閱中的總分鐘數。</w:t>
      </w:r>
    </w:p>
    <w:p w14:paraId="37C98797"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停機時間</w:t>
      </w:r>
      <w:r w:rsidRPr="004F380E">
        <w:rPr>
          <w:rFonts w:cstheme="minorHAnsi"/>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49636DDE"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每月上線時間百分比</w:t>
      </w:r>
      <w:r w:rsidRPr="004F380E">
        <w:rPr>
          <w:rFonts w:cstheme="minorHAnsi"/>
          <w:bCs/>
          <w:color w:val="000000" w:themeColor="text1"/>
        </w:rPr>
        <w:t>」的計算方式為可用分鐘數上限減掉停機時間，除以可用分鐘數上限再乘以</w:t>
      </w:r>
      <w:r w:rsidRPr="004F380E">
        <w:rPr>
          <w:rFonts w:cstheme="minorHAnsi"/>
          <w:bCs/>
          <w:color w:val="000000" w:themeColor="text1"/>
        </w:rPr>
        <w:t xml:space="preserve"> 100</w:t>
      </w:r>
      <w:r w:rsidRPr="004F380E">
        <w:rPr>
          <w:rFonts w:cstheme="minorHAnsi"/>
          <w:bCs/>
          <w:color w:val="000000" w:themeColor="text1"/>
        </w:rPr>
        <w:t>。</w:t>
      </w:r>
    </w:p>
    <w:p w14:paraId="067AB877" w14:textId="77777777" w:rsidR="00E42622" w:rsidRPr="004F380E" w:rsidRDefault="00E42622" w:rsidP="00E42622">
      <w:pPr>
        <w:pStyle w:val="ProductList-Body"/>
        <w:rPr>
          <w:rFonts w:cstheme="minorHAnsi"/>
        </w:rPr>
      </w:pPr>
      <w:r w:rsidRPr="004F380E">
        <w:rPr>
          <w:rFonts w:cstheme="minorHAnsi"/>
          <w:bCs/>
          <w:color w:val="000000" w:themeColor="text1"/>
        </w:rPr>
        <w:t>每月上線時間百分比係使用下列公式表示：</w:t>
      </w:r>
    </w:p>
    <w:p w14:paraId="2D036667" w14:textId="77777777" w:rsidR="00E42622" w:rsidRPr="004F380E" w:rsidRDefault="00E42622" w:rsidP="00E42622">
      <w:pPr>
        <w:pStyle w:val="ProductList-Body"/>
        <w:rPr>
          <w:rFonts w:cstheme="minorHAnsi"/>
        </w:rPr>
      </w:pPr>
    </w:p>
    <w:p w14:paraId="767C479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8D38BAE"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監視器警示之使用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129AF5A" w14:textId="77777777" w:rsidTr="00C94E4B">
        <w:trPr>
          <w:trHeight w:val="249"/>
          <w:tblHeader/>
        </w:trPr>
        <w:tc>
          <w:tcPr>
            <w:tcW w:w="5400" w:type="dxa"/>
            <w:shd w:val="clear" w:color="auto" w:fill="0072C6"/>
          </w:tcPr>
          <w:p w14:paraId="06A256A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CE1E56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4AAC9CD" w14:textId="77777777" w:rsidTr="00C94E4B">
        <w:trPr>
          <w:trHeight w:val="242"/>
        </w:trPr>
        <w:tc>
          <w:tcPr>
            <w:tcW w:w="5400" w:type="dxa"/>
          </w:tcPr>
          <w:p w14:paraId="5738E5D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CD724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17F66D" w14:textId="77777777" w:rsidTr="00C94E4B">
        <w:trPr>
          <w:trHeight w:val="249"/>
        </w:trPr>
        <w:tc>
          <w:tcPr>
            <w:tcW w:w="5400" w:type="dxa"/>
          </w:tcPr>
          <w:p w14:paraId="470C79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497DD7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F555F0E" w14:textId="77777777" w:rsidR="00E42622" w:rsidRPr="004F380E" w:rsidRDefault="00E42622" w:rsidP="00E42622">
      <w:pPr>
        <w:pStyle w:val="ProductList-Body"/>
        <w:spacing w:before="240"/>
        <w:rPr>
          <w:rFonts w:cstheme="minorHAnsi"/>
        </w:rPr>
      </w:pPr>
      <w:r w:rsidRPr="004F380E">
        <w:rPr>
          <w:rFonts w:cstheme="minorHAnsi"/>
          <w:b/>
          <w:color w:val="00188F"/>
        </w:rPr>
        <w:t xml:space="preserve">Azure </w:t>
      </w:r>
      <w:r w:rsidRPr="004F380E">
        <w:rPr>
          <w:rFonts w:cstheme="minorHAnsi"/>
          <w:b/>
          <w:color w:val="00188F"/>
        </w:rPr>
        <w:t>監視器通知傳遞的每月上線時間計算及服務等級</w:t>
      </w:r>
    </w:p>
    <w:p w14:paraId="692C8369"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6BBA3F7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活動群組</w:t>
      </w:r>
      <w:r w:rsidRPr="004F380E">
        <w:rPr>
          <w:rFonts w:cstheme="minorHAnsi"/>
        </w:rPr>
        <w:t>」係指定義偏好之通知交付方式之活動集合。</w:t>
      </w:r>
    </w:p>
    <w:p w14:paraId="6322914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訂閱中，客戶部署活動群組的所有部署分鐘數總和。</w:t>
      </w:r>
    </w:p>
    <w:p w14:paraId="402C15CD"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764D3E79" w14:textId="77777777" w:rsidR="00E42622" w:rsidRPr="004F380E" w:rsidRDefault="00E42622" w:rsidP="00E42622">
      <w:pPr>
        <w:spacing w:after="0"/>
        <w:rPr>
          <w:rFonts w:cstheme="minorHAnsi"/>
        </w:rPr>
      </w:pPr>
      <w:r w:rsidRPr="004F380E">
        <w:rPr>
          <w:rFonts w:cstheme="minorHAnsi"/>
          <w:b/>
          <w:color w:val="00188F"/>
          <w:sz w:val="18"/>
        </w:rPr>
        <w:t>每月上線時間百分比</w:t>
      </w:r>
      <w:r w:rsidRPr="00232A4C">
        <w:rPr>
          <w:rFonts w:cstheme="minorHAnsi"/>
          <w:b/>
          <w:bCs/>
          <w:sz w:val="18"/>
        </w:rPr>
        <w:t>：</w:t>
      </w:r>
      <w:r w:rsidRPr="004F380E">
        <w:rPr>
          <w:rFonts w:cstheme="minorHAnsi"/>
          <w:sz w:val="18"/>
          <w:szCs w:val="18"/>
        </w:rPr>
        <w:t>計算方式為在計費月份中，特定</w:t>
      </w:r>
      <w:r w:rsidRPr="004F380E">
        <w:rPr>
          <w:rFonts w:cstheme="minorHAnsi"/>
          <w:sz w:val="18"/>
          <w:szCs w:val="18"/>
        </w:rPr>
        <w:t xml:space="preserve"> Microsoft Azure </w:t>
      </w:r>
      <w:r w:rsidRPr="004F380E">
        <w:rPr>
          <w:rFonts w:cstheme="minorHAnsi"/>
          <w:sz w:val="18"/>
          <w:szCs w:val="18"/>
        </w:rPr>
        <w:t>訂閱之可用分鐘數上限減掉停機時間，再除以可用分鐘數上限。</w:t>
      </w:r>
    </w:p>
    <w:p w14:paraId="0C62A278" w14:textId="77777777" w:rsidR="00E42622" w:rsidRPr="004F380E" w:rsidRDefault="00E42622" w:rsidP="00E42622">
      <w:pPr>
        <w:spacing w:after="0"/>
        <w:rPr>
          <w:rFonts w:cstheme="minorHAnsi"/>
        </w:rPr>
      </w:pPr>
      <w:r w:rsidRPr="004F380E">
        <w:rPr>
          <w:rFonts w:cstheme="minorHAnsi"/>
          <w:sz w:val="18"/>
          <w:szCs w:val="18"/>
        </w:rPr>
        <w:t>每月上線時間百分比係使用下列公式表示：</w:t>
      </w:r>
    </w:p>
    <w:p w14:paraId="3EFF8878" w14:textId="77777777" w:rsidR="00E42622" w:rsidRPr="004F380E" w:rsidRDefault="00E42622" w:rsidP="00E42622">
      <w:pPr>
        <w:pStyle w:val="ProductList-Body"/>
        <w:rPr>
          <w:rFonts w:cstheme="minorHAnsi"/>
        </w:rPr>
      </w:pPr>
    </w:p>
    <w:p w14:paraId="6C234A3E"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0E426E2" w14:textId="77777777" w:rsidR="00E42622" w:rsidRPr="004F380E" w:rsidRDefault="00E42622" w:rsidP="00E42622">
      <w:pPr>
        <w:pStyle w:val="ProductList-Body"/>
        <w:rPr>
          <w:rFonts w:cstheme="minorHAnsi"/>
        </w:rPr>
      </w:pPr>
      <w:r w:rsidRPr="004F380E">
        <w:rPr>
          <w:rFonts w:cstheme="minorHAnsi"/>
          <w:b/>
          <w:color w:val="00188F"/>
        </w:rPr>
        <w:t>服務等級及服務折讓：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FE7654F" w14:textId="77777777" w:rsidTr="00C94E4B">
        <w:trPr>
          <w:trHeight w:val="249"/>
          <w:tblHeader/>
        </w:trPr>
        <w:tc>
          <w:tcPr>
            <w:tcW w:w="5400" w:type="dxa"/>
            <w:shd w:val="clear" w:color="auto" w:fill="0072C6"/>
          </w:tcPr>
          <w:p w14:paraId="6BB4776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555995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3283D46" w14:textId="77777777" w:rsidTr="00C94E4B">
        <w:trPr>
          <w:trHeight w:val="242"/>
        </w:trPr>
        <w:tc>
          <w:tcPr>
            <w:tcW w:w="5400" w:type="dxa"/>
          </w:tcPr>
          <w:p w14:paraId="2B2659F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5669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4F94B37" w14:textId="77777777" w:rsidTr="00C94E4B">
        <w:trPr>
          <w:trHeight w:val="249"/>
        </w:trPr>
        <w:tc>
          <w:tcPr>
            <w:tcW w:w="5400" w:type="dxa"/>
          </w:tcPr>
          <w:p w14:paraId="39C34ED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B37E1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C7576C" w14:textId="77777777" w:rsidR="00E42622" w:rsidRPr="004F380E" w:rsidRDefault="00E42622" w:rsidP="00E42622">
      <w:pPr>
        <w:pStyle w:val="ProductList-Body"/>
        <w:rPr>
          <w:rFonts w:cstheme="minorHAnsi"/>
        </w:rPr>
      </w:pPr>
    </w:p>
    <w:p w14:paraId="3C7186ED" w14:textId="77777777" w:rsidR="00E42622" w:rsidRPr="004F380E" w:rsidRDefault="00E42622" w:rsidP="00E42622">
      <w:pPr>
        <w:pStyle w:val="ProductList-Body"/>
        <w:rPr>
          <w:rFonts w:cstheme="minorHAnsi"/>
        </w:rPr>
      </w:pPr>
      <w:r w:rsidRPr="004F380E">
        <w:rPr>
          <w:rFonts w:cstheme="minorHAnsi"/>
          <w:i/>
          <w:szCs w:val="18"/>
        </w:rPr>
        <w:t>同時請參閱</w:t>
      </w:r>
      <w:r w:rsidRPr="004F380E">
        <w:rPr>
          <w:rFonts w:cstheme="minorHAnsi"/>
          <w:i/>
          <w:szCs w:val="18"/>
        </w:rPr>
        <w:t xml:space="preserve"> Log Analytics </w:t>
      </w:r>
      <w:r w:rsidRPr="004F380E">
        <w:rPr>
          <w:rFonts w:cstheme="minorHAnsi"/>
          <w:i/>
          <w:szCs w:val="18"/>
        </w:rPr>
        <w:t>和</w:t>
      </w:r>
      <w:r w:rsidRPr="004F380E">
        <w:rPr>
          <w:rFonts w:cstheme="minorHAnsi"/>
          <w:i/>
          <w:szCs w:val="18"/>
        </w:rPr>
        <w:t xml:space="preserve"> Application Insights</w:t>
      </w:r>
      <w:r w:rsidRPr="004F380E">
        <w:rPr>
          <w:rFonts w:cstheme="minorHAnsi"/>
          <w:i/>
          <w:szCs w:val="18"/>
        </w:rPr>
        <w:t>。</w:t>
      </w:r>
    </w:p>
    <w:bookmarkStart w:id="363" w:name="_Toc510793666"/>
    <w:p w14:paraId="6A5210E1"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95E7F52"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64" w:name="MultiFactorAuthenticationService"/>
      <w:bookmarkStart w:id="365" w:name="_Toc52349010"/>
      <w:bookmarkStart w:id="366" w:name="_Toc120626072"/>
      <w:bookmarkStart w:id="367" w:name="_Toc526859666"/>
      <w:bookmarkStart w:id="368" w:name="_Toc52348940"/>
      <w:bookmarkStart w:id="369" w:name="_Toc457821541"/>
      <w:bookmarkStart w:id="370" w:name="_Toc126157419"/>
      <w:bookmarkEnd w:id="146"/>
      <w:bookmarkEnd w:id="147"/>
      <w:bookmarkEnd w:id="363"/>
      <w:r w:rsidRPr="00E42622">
        <w:rPr>
          <w:rFonts w:ascii="Calibri Light" w:hAnsi="Calibri Light" w:cs="Calibri Light"/>
        </w:rPr>
        <w:t>Multi-Factor Authentication</w:t>
      </w:r>
      <w:r w:rsidRPr="00450FA7">
        <w:rPr>
          <w:rFonts w:cstheme="majorHAnsi"/>
        </w:rPr>
        <w:t xml:space="preserve"> </w:t>
      </w:r>
      <w:r w:rsidRPr="00450FA7">
        <w:rPr>
          <w:rFonts w:cstheme="majorHAnsi"/>
        </w:rPr>
        <w:t>服務</w:t>
      </w:r>
      <w:bookmarkEnd w:id="364"/>
      <w:bookmarkEnd w:id="365"/>
      <w:bookmarkEnd w:id="366"/>
      <w:bookmarkEnd w:id="370"/>
    </w:p>
    <w:p w14:paraId="69476918"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7397A4A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Multi-Factor Authentication </w:t>
      </w:r>
      <w:r w:rsidRPr="004F380E">
        <w:rPr>
          <w:rFonts w:cstheme="minorHAnsi"/>
        </w:rPr>
        <w:t>提供者之總分鐘數。</w:t>
      </w:r>
    </w:p>
    <w:p w14:paraId="1B9523F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」係指在計費月份期間，貴用戶於指定的</w:t>
      </w:r>
      <w:r w:rsidRPr="004F380E">
        <w:rPr>
          <w:rFonts w:cstheme="minorHAnsi"/>
        </w:rPr>
        <w:t xml:space="preserve"> Microsoft Azure </w:t>
      </w:r>
      <w:r w:rsidRPr="004F380E">
        <w:rPr>
          <w:rFonts w:cstheme="minorHAnsi"/>
        </w:rPr>
        <w:t>訂閱中，所有部署之</w:t>
      </w:r>
      <w:r w:rsidRPr="004F380E">
        <w:rPr>
          <w:rFonts w:cstheme="minorHAnsi"/>
        </w:rPr>
        <w:t xml:space="preserve"> Multi-Factor Authentication </w:t>
      </w:r>
      <w:r w:rsidRPr="004F380E">
        <w:rPr>
          <w:rFonts w:cstheme="minorHAnsi"/>
        </w:rPr>
        <w:t>提供者的所有部署分鐘數總和。</w:t>
      </w:r>
    </w:p>
    <w:p w14:paraId="43928218"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係指於特定</w:t>
      </w:r>
      <w:r w:rsidRPr="004F380E">
        <w:rPr>
          <w:rFonts w:cstheme="minorHAnsi"/>
        </w:rPr>
        <w:t xml:space="preserve"> Microsoft Azure </w:t>
      </w:r>
      <w:r w:rsidRPr="004F380E">
        <w:rPr>
          <w:rFonts w:cstheme="minorHAnsi"/>
        </w:rPr>
        <w:t>訂閱中，針對貴用戶部署之所有</w:t>
      </w:r>
      <w:r w:rsidRPr="004F380E">
        <w:rPr>
          <w:rFonts w:cstheme="minorHAnsi"/>
        </w:rPr>
        <w:t xml:space="preserve"> Multi-Factor Authentication </w:t>
      </w:r>
      <w:r w:rsidRPr="004F380E">
        <w:rPr>
          <w:rFonts w:cstheme="minorHAnsi"/>
        </w:rPr>
        <w:t>提供者，期間</w:t>
      </w:r>
      <w:r w:rsidRPr="004F380E">
        <w:rPr>
          <w:rFonts w:cstheme="minorHAnsi"/>
        </w:rPr>
        <w:t xml:space="preserve"> Multi-Factor Authentication </w:t>
      </w:r>
      <w:r w:rsidRPr="004F380E">
        <w:rPr>
          <w:rFonts w:cstheme="minorHAnsi"/>
        </w:rPr>
        <w:t>服務無法收到或處理</w:t>
      </w:r>
      <w:r w:rsidRPr="004F380E">
        <w:rPr>
          <w:rFonts w:cstheme="minorHAnsi"/>
        </w:rPr>
        <w:t xml:space="preserve"> Multi-Factor Authentication </w:t>
      </w:r>
      <w:r w:rsidRPr="004F380E">
        <w:rPr>
          <w:rFonts w:cstheme="minorHAnsi"/>
        </w:rPr>
        <w:t>提供者之驗證要求的總累積分鐘數。</w:t>
      </w:r>
    </w:p>
    <w:p w14:paraId="66959CBF" w14:textId="77777777" w:rsidR="00E42622" w:rsidRPr="004F380E" w:rsidRDefault="00E42622" w:rsidP="00E42622">
      <w:pPr>
        <w:pStyle w:val="ProductList-Body"/>
        <w:rPr>
          <w:rFonts w:cstheme="minorHAnsi"/>
        </w:rPr>
      </w:pPr>
    </w:p>
    <w:p w14:paraId="14AB36E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0766553A" w14:textId="77777777" w:rsidR="00E42622" w:rsidRPr="004F380E" w:rsidRDefault="00E42622" w:rsidP="00E42622">
      <w:pPr>
        <w:pStyle w:val="ProductList-Body"/>
        <w:rPr>
          <w:rFonts w:cstheme="minorHAnsi"/>
        </w:rPr>
      </w:pPr>
    </w:p>
    <w:p w14:paraId="7BE0379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3C23595" w14:textId="77777777" w:rsidR="00E42622" w:rsidRPr="004F380E" w:rsidRDefault="00E42622" w:rsidP="00E42622">
      <w:pPr>
        <w:pStyle w:val="ProductList-Body"/>
        <w:rPr>
          <w:rFonts w:cstheme="minorHAnsi"/>
        </w:rPr>
      </w:pPr>
      <w:r w:rsidRPr="004F380E">
        <w:rPr>
          <w:rFonts w:cstheme="minorHAnsi"/>
          <w:b/>
          <w:color w:val="00188F"/>
        </w:rPr>
        <w:lastRenderedPageBreak/>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50BEF5D" w14:textId="77777777" w:rsidTr="00C94E4B">
        <w:trPr>
          <w:tblHeader/>
        </w:trPr>
        <w:tc>
          <w:tcPr>
            <w:tcW w:w="4688" w:type="dxa"/>
            <w:shd w:val="clear" w:color="auto" w:fill="0072C6"/>
          </w:tcPr>
          <w:p w14:paraId="2C8E942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4D5B19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FAEDC15" w14:textId="77777777" w:rsidTr="00C94E4B">
        <w:tc>
          <w:tcPr>
            <w:tcW w:w="4688" w:type="dxa"/>
          </w:tcPr>
          <w:p w14:paraId="75EA8B1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1E6D60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9DB4D07" w14:textId="77777777" w:rsidTr="00C94E4B">
        <w:tc>
          <w:tcPr>
            <w:tcW w:w="4688" w:type="dxa"/>
          </w:tcPr>
          <w:p w14:paraId="023DFB4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EDDB0F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D26C6B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3A2CED2"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71" w:name="_Toc120626073"/>
      <w:bookmarkStart w:id="372" w:name="_Toc126157420"/>
      <w:r w:rsidRPr="00E42622">
        <w:rPr>
          <w:rFonts w:ascii="Calibri Light" w:hAnsi="Calibri Light" w:cs="Calibri Light"/>
        </w:rPr>
        <w:t>Azure NetApp Files</w:t>
      </w:r>
      <w:bookmarkEnd w:id="371"/>
      <w:bookmarkEnd w:id="372"/>
    </w:p>
    <w:p w14:paraId="57E534CA"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0F2715C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磁碟區</w:t>
      </w:r>
      <w:r w:rsidRPr="004F380E">
        <w:rPr>
          <w:rFonts w:cstheme="minorHAnsi"/>
        </w:rPr>
        <w:t>」係指</w:t>
      </w:r>
      <w:r w:rsidRPr="004F380E">
        <w:rPr>
          <w:rFonts w:cstheme="minorHAnsi"/>
        </w:rPr>
        <w:t xml:space="preserve"> Azure NetApp Files </w:t>
      </w:r>
      <w:r w:rsidRPr="004F380E">
        <w:rPr>
          <w:rFonts w:cstheme="minorHAnsi"/>
        </w:rPr>
        <w:t>中的邏輯儲存資源，其用途為儲存資料，且內含檔案系統。</w:t>
      </w:r>
    </w:p>
    <w:p w14:paraId="697C534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磁碟區連線</w:t>
      </w:r>
      <w:r w:rsidRPr="004F380E">
        <w:rPr>
          <w:rFonts w:cstheme="minorHAnsi"/>
        </w:rPr>
        <w:t>」係指使用磁碟區針對允許之流量設定的</w:t>
      </w:r>
      <w:r w:rsidRPr="004F380E">
        <w:rPr>
          <w:rFonts w:cstheme="minorHAnsi"/>
        </w:rPr>
        <w:t xml:space="preserve"> TCP </w:t>
      </w:r>
      <w:r w:rsidRPr="004F380E">
        <w:rPr>
          <w:rFonts w:cstheme="minorHAnsi"/>
        </w:rPr>
        <w:t>或</w:t>
      </w:r>
      <w:r w:rsidRPr="004F380E">
        <w:rPr>
          <w:rFonts w:cstheme="minorHAnsi"/>
        </w:rPr>
        <w:t xml:space="preserve"> UDP </w:t>
      </w:r>
      <w:r w:rsidRPr="004F380E">
        <w:rPr>
          <w:rFonts w:cstheme="minorHAnsi"/>
        </w:rPr>
        <w:t>網路通訊協定，在磁碟區與其他</w:t>
      </w:r>
      <w:r w:rsidRPr="004F380E">
        <w:rPr>
          <w:rFonts w:cstheme="minorHAnsi"/>
        </w:rPr>
        <w:t xml:space="preserve"> IP </w:t>
      </w:r>
      <w:r w:rsidRPr="004F380E">
        <w:rPr>
          <w:rFonts w:cstheme="minorHAnsi"/>
        </w:rPr>
        <w:t>位址之間的雙向網路流量。</w:t>
      </w:r>
    </w:p>
    <w:p w14:paraId="6194BE8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」係指在計費月份期間由客戶將磁碟區部署在</w:t>
      </w:r>
      <w:r w:rsidRPr="004F380E">
        <w:rPr>
          <w:rFonts w:cstheme="minorHAnsi"/>
        </w:rPr>
        <w:t xml:space="preserve"> Microsoft Azure </w:t>
      </w:r>
      <w:r w:rsidRPr="004F380E">
        <w:rPr>
          <w:rFonts w:cstheme="minorHAnsi"/>
        </w:rPr>
        <w:t>訂閱之總分鐘數。</w:t>
      </w:r>
    </w:p>
    <w:p w14:paraId="225D86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w:t>
      </w:r>
      <w:r w:rsidRPr="004F380E">
        <w:rPr>
          <w:rFonts w:cstheme="minorHAnsi"/>
        </w:rPr>
        <w:t xml:space="preserve"> Azure </w:t>
      </w:r>
      <w:r w:rsidRPr="004F380E">
        <w:rPr>
          <w:rFonts w:cstheme="minorHAnsi"/>
        </w:rPr>
        <w:t>區域中沒有磁碟區連線之可用分鐘數上限部分的總累積分鐘數。</w:t>
      </w:r>
    </w:p>
    <w:p w14:paraId="78EA82B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57A69D92" w14:textId="77777777" w:rsidR="00E42622" w:rsidRPr="004F380E" w:rsidRDefault="00E42622" w:rsidP="00E42622">
      <w:pPr>
        <w:pStyle w:val="ProductList-Body"/>
        <w:rPr>
          <w:rFonts w:cstheme="minorHAnsi"/>
        </w:rPr>
      </w:pPr>
    </w:p>
    <w:p w14:paraId="2DF7CF45"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6D74CC1"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4B8AA07A" w14:textId="77777777" w:rsidTr="00C94E4B">
        <w:trPr>
          <w:tblHeader/>
        </w:trPr>
        <w:tc>
          <w:tcPr>
            <w:tcW w:w="4695" w:type="dxa"/>
            <w:shd w:val="clear" w:color="auto" w:fill="0072C6"/>
          </w:tcPr>
          <w:p w14:paraId="5CA854E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40CE75D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F845A2D" w14:textId="77777777" w:rsidTr="00C94E4B">
        <w:tc>
          <w:tcPr>
            <w:tcW w:w="4695" w:type="dxa"/>
          </w:tcPr>
          <w:p w14:paraId="203B421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C6310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460E0E" w14:textId="77777777" w:rsidTr="00C94E4B">
        <w:tc>
          <w:tcPr>
            <w:tcW w:w="4695" w:type="dxa"/>
          </w:tcPr>
          <w:p w14:paraId="33843E3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7352F9C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7960E2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2AA74B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73" w:name="_Toc52348976"/>
      <w:bookmarkStart w:id="374" w:name="_Toc120626074"/>
      <w:bookmarkStart w:id="375" w:name="NetworkWatcher"/>
      <w:bookmarkStart w:id="376" w:name="_Toc457821568"/>
      <w:bookmarkStart w:id="377" w:name="_Toc126157421"/>
      <w:r w:rsidRPr="004F380E">
        <w:rPr>
          <w:rFonts w:asciiTheme="minorHAnsi" w:hAnsiTheme="minorHAnsi" w:cstheme="minorHAnsi"/>
        </w:rPr>
        <w:t>網路監看員</w:t>
      </w:r>
      <w:bookmarkEnd w:id="373"/>
      <w:bookmarkEnd w:id="374"/>
      <w:bookmarkEnd w:id="377"/>
    </w:p>
    <w:bookmarkEnd w:id="375"/>
    <w:p w14:paraId="004C7C4E"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11497E6D"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網路診斷工具</w:t>
      </w:r>
      <w:r w:rsidRPr="004F380E">
        <w:rPr>
          <w:rFonts w:cstheme="minorHAnsi"/>
          <w:sz w:val="18"/>
          <w:szCs w:val="18"/>
        </w:rPr>
        <w:t>」係指網路診斷及拓撲工具的集合。</w:t>
      </w:r>
    </w:p>
    <w:p w14:paraId="4B83D704"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診斷檢查次數上限</w:t>
      </w:r>
      <w:r w:rsidRPr="004F380E">
        <w:rPr>
          <w:rFonts w:cstheme="minorHAnsi"/>
          <w:sz w:val="18"/>
          <w:szCs w:val="18"/>
        </w:rPr>
        <w:t>」係指在計費月份期間依客戶所設定針對特定</w:t>
      </w:r>
      <w:r w:rsidRPr="004F380E">
        <w:rPr>
          <w:rFonts w:cstheme="minorHAnsi"/>
          <w:sz w:val="18"/>
          <w:szCs w:val="18"/>
        </w:rPr>
        <w:t xml:space="preserve"> Microsoft Azure </w:t>
      </w:r>
      <w:r w:rsidRPr="004F380E">
        <w:rPr>
          <w:rFonts w:cstheme="minorHAnsi"/>
          <w:sz w:val="18"/>
          <w:szCs w:val="18"/>
        </w:rPr>
        <w:t>訂閱，由網路診斷工具執行之診斷動作總數。</w:t>
      </w:r>
    </w:p>
    <w:p w14:paraId="1BDC9E3C"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失敗的診斷檢查次數</w:t>
      </w:r>
      <w:r w:rsidRPr="004F380E">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42622" w:rsidRPr="004F380E" w14:paraId="35B4DCC1" w14:textId="77777777" w:rsidTr="00C94E4B">
        <w:trPr>
          <w:trHeight w:val="249"/>
          <w:tblHeader/>
        </w:trPr>
        <w:tc>
          <w:tcPr>
            <w:tcW w:w="2509" w:type="pct"/>
            <w:shd w:val="clear" w:color="auto" w:fill="0072C6"/>
          </w:tcPr>
          <w:p w14:paraId="79AF316B"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診斷工具</w:t>
            </w:r>
          </w:p>
        </w:tc>
        <w:tc>
          <w:tcPr>
            <w:tcW w:w="2491" w:type="pct"/>
            <w:shd w:val="clear" w:color="auto" w:fill="0072C6"/>
          </w:tcPr>
          <w:p w14:paraId="5107DCF7"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處理時間上限</w:t>
            </w:r>
          </w:p>
        </w:tc>
      </w:tr>
      <w:tr w:rsidR="00E42622" w:rsidRPr="004F380E" w14:paraId="7591EA29" w14:textId="77777777" w:rsidTr="00C94E4B">
        <w:trPr>
          <w:trHeight w:val="242"/>
        </w:trPr>
        <w:tc>
          <w:tcPr>
            <w:tcW w:w="2509" w:type="pct"/>
          </w:tcPr>
          <w:p w14:paraId="7685969A" w14:textId="77777777" w:rsidR="00E42622" w:rsidRPr="00E42622" w:rsidRDefault="00E42622" w:rsidP="00E42622">
            <w:pPr>
              <w:pStyle w:val="Heading2"/>
              <w:keepNext w:val="0"/>
              <w:keepLines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 xml:space="preserve">IPFlow </w:t>
            </w:r>
            <w:r w:rsidRPr="00E42622">
              <w:rPr>
                <w:rFonts w:asciiTheme="minorHAnsi" w:eastAsia="PMingLiU" w:hAnsiTheme="minorHAnsi" w:cstheme="minorHAnsi"/>
                <w:color w:val="auto"/>
                <w:sz w:val="16"/>
                <w:szCs w:val="16"/>
              </w:rPr>
              <w:t>確認</w:t>
            </w:r>
          </w:p>
          <w:p w14:paraId="7DEF7E83"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NextHop</w:t>
            </w:r>
          </w:p>
          <w:p w14:paraId="67D56F6F"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封包擷取</w:t>
            </w:r>
          </w:p>
          <w:p w14:paraId="0220DB4E"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安全性群組檢視</w:t>
            </w:r>
          </w:p>
          <w:p w14:paraId="4189FAFB" w14:textId="77777777" w:rsidR="00E42622" w:rsidRPr="00E42622" w:rsidRDefault="00E42622" w:rsidP="00E42622">
            <w:pPr>
              <w:pStyle w:val="ProductList-OfferingBody"/>
              <w:spacing w:before="40"/>
              <w:rPr>
                <w:rFonts w:cstheme="minorHAnsi"/>
                <w:szCs w:val="16"/>
              </w:rPr>
            </w:pPr>
            <w:r w:rsidRPr="00E42622">
              <w:rPr>
                <w:rFonts w:cstheme="minorHAnsi"/>
                <w:szCs w:val="16"/>
              </w:rPr>
              <w:t>拓撲</w:t>
            </w:r>
          </w:p>
          <w:p w14:paraId="656E3923" w14:textId="77777777" w:rsidR="00E42622" w:rsidRPr="00E42622" w:rsidRDefault="00E42622" w:rsidP="00E42622">
            <w:pPr>
              <w:pStyle w:val="ProductList-Body"/>
              <w:spacing w:before="40"/>
              <w:rPr>
                <w:rFonts w:cstheme="minorHAnsi"/>
                <w:sz w:val="16"/>
                <w:szCs w:val="16"/>
              </w:rPr>
            </w:pPr>
            <w:r w:rsidRPr="00E42622">
              <w:rPr>
                <w:rFonts w:cstheme="minorHAnsi"/>
                <w:sz w:val="16"/>
                <w:szCs w:val="16"/>
              </w:rPr>
              <w:t>連線監視器</w:t>
            </w:r>
          </w:p>
          <w:p w14:paraId="5092EF45" w14:textId="77777777" w:rsidR="00E42622" w:rsidRPr="00E42622" w:rsidRDefault="00E42622" w:rsidP="00E42622">
            <w:pPr>
              <w:pStyle w:val="ProductList-Body"/>
              <w:spacing w:before="40"/>
              <w:rPr>
                <w:rFonts w:cstheme="minorHAnsi"/>
                <w:sz w:val="16"/>
                <w:szCs w:val="16"/>
              </w:rPr>
            </w:pPr>
            <w:r w:rsidRPr="00E42622">
              <w:rPr>
                <w:rFonts w:cstheme="minorHAnsi"/>
                <w:sz w:val="16"/>
                <w:szCs w:val="16"/>
              </w:rPr>
              <w:t>連線監視器</w:t>
            </w:r>
            <w:r w:rsidRPr="00E42622">
              <w:rPr>
                <w:rFonts w:cstheme="minorHAnsi"/>
                <w:sz w:val="16"/>
                <w:szCs w:val="16"/>
              </w:rPr>
              <w:t xml:space="preserve"> (</w:t>
            </w:r>
            <w:r w:rsidRPr="00E42622">
              <w:rPr>
                <w:rFonts w:cstheme="minorHAnsi"/>
                <w:sz w:val="16"/>
                <w:szCs w:val="16"/>
              </w:rPr>
              <w:t>傳統</w:t>
            </w:r>
            <w:r w:rsidRPr="00E42622">
              <w:rPr>
                <w:rFonts w:cstheme="minorHAnsi"/>
                <w:sz w:val="16"/>
                <w:szCs w:val="16"/>
              </w:rPr>
              <w:t>)</w:t>
            </w:r>
          </w:p>
        </w:tc>
        <w:tc>
          <w:tcPr>
            <w:tcW w:w="2491" w:type="pct"/>
          </w:tcPr>
          <w:p w14:paraId="2FF21810" w14:textId="77777777" w:rsidR="00E42622" w:rsidRPr="004F380E" w:rsidRDefault="00E42622" w:rsidP="00C94E4B">
            <w:pPr>
              <w:pStyle w:val="ProductList-OfferingBody"/>
              <w:rPr>
                <w:rFonts w:cstheme="minorHAnsi"/>
                <w:szCs w:val="18"/>
              </w:rPr>
            </w:pPr>
            <w:r w:rsidRPr="004F380E">
              <w:rPr>
                <w:rFonts w:cstheme="minorHAnsi"/>
                <w:szCs w:val="18"/>
              </w:rPr>
              <w:t xml:space="preserve">2 </w:t>
            </w:r>
            <w:r w:rsidRPr="004F380E">
              <w:rPr>
                <w:rFonts w:cstheme="minorHAnsi"/>
                <w:szCs w:val="18"/>
              </w:rPr>
              <w:t>分鐘</w:t>
            </w:r>
          </w:p>
        </w:tc>
      </w:tr>
      <w:tr w:rsidR="00E42622" w:rsidRPr="004F380E" w14:paraId="4C83E52E" w14:textId="77777777" w:rsidTr="00C94E4B">
        <w:trPr>
          <w:trHeight w:val="249"/>
        </w:trPr>
        <w:tc>
          <w:tcPr>
            <w:tcW w:w="2509" w:type="pct"/>
          </w:tcPr>
          <w:p w14:paraId="79D12A9E" w14:textId="77777777" w:rsidR="00E42622" w:rsidRPr="004F380E" w:rsidRDefault="00E42622" w:rsidP="00C94E4B">
            <w:pPr>
              <w:pStyle w:val="ProductList-OfferingBody"/>
              <w:rPr>
                <w:rFonts w:cstheme="minorHAnsi"/>
              </w:rPr>
            </w:pPr>
            <w:r w:rsidRPr="004F380E">
              <w:rPr>
                <w:rFonts w:cstheme="minorHAnsi"/>
              </w:rPr>
              <w:t xml:space="preserve">VPN </w:t>
            </w:r>
            <w:r w:rsidRPr="004F380E">
              <w:rPr>
                <w:rFonts w:cstheme="minorHAnsi"/>
              </w:rPr>
              <w:t>疑難排解</w:t>
            </w:r>
          </w:p>
        </w:tc>
        <w:tc>
          <w:tcPr>
            <w:tcW w:w="2491" w:type="pct"/>
          </w:tcPr>
          <w:p w14:paraId="685CD5D3" w14:textId="77777777" w:rsidR="00E42622" w:rsidRPr="004F380E" w:rsidRDefault="00E42622" w:rsidP="00C94E4B">
            <w:pPr>
              <w:pStyle w:val="ProductList-OfferingBody"/>
              <w:rPr>
                <w:rFonts w:cstheme="minorHAnsi"/>
              </w:rPr>
            </w:pPr>
            <w:r w:rsidRPr="004F380E">
              <w:rPr>
                <w:rFonts w:cstheme="minorHAnsi"/>
              </w:rPr>
              <w:t xml:space="preserve">10 </w:t>
            </w:r>
            <w:r w:rsidRPr="004F380E">
              <w:rPr>
                <w:rFonts w:cstheme="minorHAnsi"/>
              </w:rPr>
              <w:t>分鐘</w:t>
            </w:r>
          </w:p>
        </w:tc>
      </w:tr>
    </w:tbl>
    <w:p w14:paraId="7AFBF444" w14:textId="77777777" w:rsidR="00E42622" w:rsidRPr="004F380E" w:rsidRDefault="00E42622" w:rsidP="00E42622">
      <w:pPr>
        <w:spacing w:before="120" w:after="0" w:line="240" w:lineRule="auto"/>
        <w:rPr>
          <w:rFonts w:cstheme="minorHAnsi"/>
        </w:rPr>
      </w:pPr>
      <w:r w:rsidRPr="004F380E">
        <w:rPr>
          <w:rFonts w:cstheme="minorHAnsi"/>
          <w:sz w:val="18"/>
          <w:szCs w:val="18"/>
        </w:rPr>
        <w:t>「</w:t>
      </w:r>
      <w:r w:rsidRPr="004F380E">
        <w:rPr>
          <w:rFonts w:cstheme="minorHAnsi"/>
          <w:b/>
          <w:color w:val="00188F"/>
          <w:sz w:val="18"/>
          <w:szCs w:val="18"/>
        </w:rPr>
        <w:t>每月上線時間百分比</w:t>
      </w:r>
      <w:r w:rsidRPr="004F380E">
        <w:rPr>
          <w:rFonts w:cstheme="minorHAnsi"/>
          <w:sz w:val="18"/>
          <w:szCs w:val="18"/>
        </w:rPr>
        <w:t>」係使用下列公式計算：</w:t>
      </w:r>
    </w:p>
    <w:p w14:paraId="2ED6DDC0" w14:textId="77777777" w:rsidR="00E42622" w:rsidRPr="004F380E" w:rsidRDefault="00E42622" w:rsidP="00E42622">
      <w:pPr>
        <w:spacing w:after="0" w:line="240" w:lineRule="auto"/>
        <w:rPr>
          <w:rFonts w:cstheme="minorHAnsi"/>
        </w:rPr>
      </w:pPr>
    </w:p>
    <w:p w14:paraId="0405CAC6" w14:textId="77777777" w:rsidR="00E42622" w:rsidRPr="004F380E" w:rsidRDefault="00000000" w:rsidP="00E42622">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診斷檢查次數上限</m:t>
              </m:r>
              <m:r>
                <m:rPr>
                  <m:nor/>
                </m:rPr>
                <w:rPr>
                  <w:rFonts w:ascii="Cambria Math" w:cstheme="minorHAnsi"/>
                  <w:i/>
                  <w:sz w:val="18"/>
                  <w:szCs w:val="18"/>
                  <w:lang w:val="en-US"/>
                </w:rPr>
                <m:t xml:space="preserve"> </m:t>
              </m:r>
              <m:r>
                <m:rPr>
                  <m:nor/>
                </m:rPr>
                <w:rPr>
                  <w:rFonts w:ascii="Cambria Math" w:cstheme="minorHAnsi"/>
                  <w:i/>
                  <w:sz w:val="18"/>
                  <w:szCs w:val="18"/>
                  <w:lang w:val="en-US"/>
                </w:rPr>
                <m:t>–</m:t>
              </m:r>
              <m:r>
                <m:rPr>
                  <m:nor/>
                </m:rPr>
                <w:rPr>
                  <w:rFonts w:ascii="Cambria Math" w:cstheme="minorHAnsi"/>
                  <w:i/>
                  <w:sz w:val="18"/>
                  <w:szCs w:val="18"/>
                  <w:lang w:val="en-US"/>
                </w:rPr>
                <m:t xml:space="preserve"> </m:t>
              </m:r>
              <m:r>
                <m:rPr>
                  <m:nor/>
                </m:rPr>
                <w:rPr>
                  <w:rFonts w:ascii="Cambria Math" w:cstheme="minorHAnsi" w:hint="eastAsia"/>
                  <w:i/>
                  <w:sz w:val="18"/>
                  <w:szCs w:val="18"/>
                  <w:lang w:val="en-US"/>
                </w:rPr>
                <m:t>失敗的診斷檢查次數</m:t>
              </m:r>
            </m:num>
            <m:den>
              <m:r>
                <m:rPr>
                  <m:nor/>
                </m:rPr>
                <w:rPr>
                  <w:rFonts w:ascii="Cambria Math" w:cstheme="minorHAnsi" w:hint="eastAsia"/>
                  <w:i/>
                  <w:sz w:val="18"/>
                  <w:szCs w:val="18"/>
                  <w:lang w:val="en-US"/>
                </w:rPr>
                <m:t>診斷檢查次數上限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D40ADFF" w14:textId="77777777" w:rsidR="00E42622" w:rsidRPr="004F380E" w:rsidRDefault="00E42622" w:rsidP="00E42622">
      <w:pPr>
        <w:pStyle w:val="ProductList-Body"/>
        <w:rPr>
          <w:rFonts w:cstheme="minorHAnsi"/>
        </w:rPr>
      </w:pPr>
      <w:r w:rsidRPr="004F380E">
        <w:rPr>
          <w:rFonts w:cstheme="minorHAnsi"/>
          <w:b/>
          <w:color w:val="00188F"/>
        </w:rPr>
        <w:t>服務等級</w:t>
      </w:r>
      <w:r w:rsidRPr="00232A4C">
        <w:rPr>
          <w:rFonts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42622" w:rsidRPr="004F380E" w14:paraId="020FFDFD" w14:textId="77777777" w:rsidTr="00C94E4B">
        <w:trPr>
          <w:trHeight w:val="249"/>
          <w:tblHeader/>
        </w:trPr>
        <w:tc>
          <w:tcPr>
            <w:tcW w:w="2513" w:type="pct"/>
            <w:shd w:val="clear" w:color="auto" w:fill="0072C6"/>
          </w:tcPr>
          <w:p w14:paraId="656005F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2487" w:type="pct"/>
            <w:shd w:val="clear" w:color="auto" w:fill="0072C6"/>
          </w:tcPr>
          <w:p w14:paraId="2FD10DE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FF4F1C5" w14:textId="77777777" w:rsidTr="00C94E4B">
        <w:trPr>
          <w:trHeight w:val="242"/>
        </w:trPr>
        <w:tc>
          <w:tcPr>
            <w:tcW w:w="2513" w:type="pct"/>
          </w:tcPr>
          <w:p w14:paraId="3A8F91E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2487" w:type="pct"/>
          </w:tcPr>
          <w:p w14:paraId="30DE01B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3E807F" w14:textId="77777777" w:rsidTr="00C94E4B">
        <w:trPr>
          <w:trHeight w:val="249"/>
        </w:trPr>
        <w:tc>
          <w:tcPr>
            <w:tcW w:w="2513" w:type="pct"/>
          </w:tcPr>
          <w:p w14:paraId="02EBEB1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2487" w:type="pct"/>
          </w:tcPr>
          <w:p w14:paraId="2FA565C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D48CF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C317B5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78" w:name="_Toc457821572"/>
      <w:bookmarkStart w:id="379" w:name="_Toc52348982"/>
      <w:bookmarkStart w:id="380" w:name="_Toc120626075"/>
      <w:bookmarkStart w:id="381" w:name="_Toc126157422"/>
      <w:bookmarkEnd w:id="376"/>
      <w:r w:rsidRPr="004F380E">
        <w:rPr>
          <w:rFonts w:asciiTheme="minorHAnsi" w:hAnsiTheme="minorHAnsi" w:cstheme="minorHAnsi"/>
        </w:rPr>
        <w:t>通知中樞</w:t>
      </w:r>
      <w:bookmarkEnd w:id="378"/>
      <w:bookmarkEnd w:id="379"/>
      <w:bookmarkEnd w:id="380"/>
      <w:bookmarkEnd w:id="381"/>
    </w:p>
    <w:p w14:paraId="11555947" w14:textId="77777777" w:rsidR="00E42622" w:rsidRPr="004F380E" w:rsidRDefault="00E42622" w:rsidP="00E42622">
      <w:pPr>
        <w:pStyle w:val="ProductList-Body"/>
        <w:rPr>
          <w:rFonts w:cstheme="minorHAnsi"/>
        </w:rPr>
      </w:pPr>
      <w:r w:rsidRPr="004F380E">
        <w:rPr>
          <w:rFonts w:cstheme="minorHAnsi"/>
          <w:b/>
          <w:color w:val="00188F"/>
        </w:rPr>
        <w:lastRenderedPageBreak/>
        <w:t>新增定義</w:t>
      </w:r>
      <w:r w:rsidRPr="00232A4C">
        <w:rPr>
          <w:rFonts w:cstheme="minorHAnsi"/>
          <w:b/>
          <w:bCs/>
        </w:rPr>
        <w:t>：</w:t>
      </w:r>
    </w:p>
    <w:p w14:paraId="124EB3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中部署特定通知中樞之總分鐘數。</w:t>
      </w:r>
    </w:p>
    <w:p w14:paraId="705317C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通知中樞層底下，針對所有通知中樞進行部署之所有部署分鐘數總和。</w:t>
      </w:r>
    </w:p>
    <w:p w14:paraId="3EC51D1E"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係指在無法使用通知中樞期間，由客戶在計費月份期間，於指定的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2AFAD54D"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73D5B6CC" w14:textId="77777777" w:rsidR="00E42622" w:rsidRPr="004F380E" w:rsidRDefault="00E42622" w:rsidP="00E42622">
      <w:pPr>
        <w:pStyle w:val="ProductList-Body"/>
        <w:rPr>
          <w:rFonts w:cstheme="minorHAnsi"/>
        </w:rPr>
      </w:pPr>
    </w:p>
    <w:p w14:paraId="68D2A96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4BA4AB4" w14:textId="77777777" w:rsidR="00E42622" w:rsidRPr="00232A4C" w:rsidRDefault="00E42622" w:rsidP="00E42622">
      <w:pPr>
        <w:pStyle w:val="ProductList-Body"/>
        <w:rPr>
          <w:rFonts w:cstheme="minorHAnsi"/>
          <w:b/>
          <w:bCs/>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CCB1A02" w14:textId="77777777" w:rsidTr="00C94E4B">
        <w:trPr>
          <w:tblHeader/>
        </w:trPr>
        <w:tc>
          <w:tcPr>
            <w:tcW w:w="5400" w:type="dxa"/>
            <w:shd w:val="clear" w:color="auto" w:fill="0072C6"/>
          </w:tcPr>
          <w:p w14:paraId="29D0DD9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CD2C48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E559DEF" w14:textId="77777777" w:rsidTr="00C94E4B">
        <w:tc>
          <w:tcPr>
            <w:tcW w:w="5400" w:type="dxa"/>
          </w:tcPr>
          <w:p w14:paraId="26B18ED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04C1152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B767525" w14:textId="77777777" w:rsidTr="00C94E4B">
        <w:tc>
          <w:tcPr>
            <w:tcW w:w="5400" w:type="dxa"/>
          </w:tcPr>
          <w:p w14:paraId="3598C41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0A6D64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A78FE1B" w14:textId="77777777" w:rsidR="00E42622" w:rsidRPr="004F380E" w:rsidRDefault="00E42622" w:rsidP="00E42622">
      <w:pPr>
        <w:pStyle w:val="ProductList-Body"/>
        <w:rPr>
          <w:rFonts w:cstheme="minorHAnsi"/>
        </w:rPr>
      </w:pPr>
    </w:p>
    <w:p w14:paraId="3EB940B4" w14:textId="77777777" w:rsidR="00E42622" w:rsidRPr="004F380E" w:rsidRDefault="00E42622" w:rsidP="00E42622">
      <w:pPr>
        <w:pStyle w:val="ProductList-Body"/>
        <w:keepNext/>
        <w:rPr>
          <w:rFonts w:cstheme="minorHAnsi"/>
        </w:rPr>
      </w:pPr>
      <w:r w:rsidRPr="004F380E">
        <w:rPr>
          <w:rFonts w:cstheme="minorHAnsi"/>
          <w:b/>
          <w:color w:val="00188F"/>
        </w:rPr>
        <w:t>服務等級例外</w:t>
      </w:r>
      <w:r w:rsidRPr="00232A4C">
        <w:rPr>
          <w:rFonts w:cstheme="minorHAnsi"/>
          <w:b/>
          <w:bCs/>
        </w:rPr>
        <w:t>：</w:t>
      </w:r>
      <w:r w:rsidRPr="004F380E">
        <w:rPr>
          <w:rFonts w:cstheme="minorHAnsi"/>
        </w:rPr>
        <w:t>下列服務等級及服務折讓亦適用於客戶對</w:t>
      </w:r>
      <w:r w:rsidRPr="004F380E">
        <w:rPr>
          <w:rFonts w:cstheme="minorHAnsi"/>
        </w:rPr>
        <w:t xml:space="preserve"> Basic </w:t>
      </w:r>
      <w:r w:rsidRPr="004F380E">
        <w:rPr>
          <w:rFonts w:cstheme="minorHAnsi"/>
        </w:rPr>
        <w:t>及</w:t>
      </w:r>
      <w:r w:rsidRPr="004F380E">
        <w:rPr>
          <w:rFonts w:cstheme="minorHAnsi"/>
        </w:rPr>
        <w:t xml:space="preserve"> Standard </w:t>
      </w:r>
      <w:r w:rsidRPr="004F380E">
        <w:rPr>
          <w:rFonts w:cstheme="minorHAnsi"/>
        </w:rPr>
        <w:t>通知中樞層之使用。本</w:t>
      </w:r>
      <w:r w:rsidRPr="004F380E">
        <w:rPr>
          <w:rFonts w:cstheme="minorHAnsi"/>
        </w:rPr>
        <w:t xml:space="preserve"> SLA </w:t>
      </w:r>
      <w:r w:rsidRPr="004F380E">
        <w:rPr>
          <w:rFonts w:cstheme="minorHAnsi"/>
        </w:rPr>
        <w:t>並未涵蓋通知中樞</w:t>
      </w:r>
      <w:r w:rsidRPr="004F380E">
        <w:rPr>
          <w:rFonts w:cstheme="minorHAnsi"/>
        </w:rPr>
        <w:t xml:space="preserve"> Free (</w:t>
      </w:r>
      <w:r w:rsidRPr="004F380E">
        <w:rPr>
          <w:rFonts w:cstheme="minorHAnsi"/>
        </w:rPr>
        <w:t>免費</w:t>
      </w:r>
      <w:r w:rsidRPr="004F380E">
        <w:rPr>
          <w:rFonts w:cstheme="minorHAnsi"/>
        </w:rPr>
        <w:t xml:space="preserve">) </w:t>
      </w:r>
      <w:r w:rsidRPr="004F380E">
        <w:rPr>
          <w:rFonts w:cstheme="minorHAnsi"/>
        </w:rPr>
        <w:t>層。</w:t>
      </w:r>
    </w:p>
    <w:bookmarkStart w:id="382" w:name="_Toc457821573"/>
    <w:p w14:paraId="63F40CA2"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4959B7D"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83" w:name="_Toc120626076"/>
      <w:bookmarkStart w:id="384" w:name="_Toc126157423"/>
      <w:bookmarkEnd w:id="382"/>
      <w:r w:rsidRPr="00450FA7">
        <w:rPr>
          <w:rFonts w:cstheme="majorHAnsi"/>
        </w:rPr>
        <w:t>適用於</w:t>
      </w:r>
      <w:r w:rsidRPr="00450FA7">
        <w:rPr>
          <w:rFonts w:cstheme="majorHAnsi"/>
        </w:rPr>
        <w:t xml:space="preserve"> </w:t>
      </w:r>
      <w:r w:rsidRPr="00E42622">
        <w:rPr>
          <w:rFonts w:ascii="Calibri Light" w:hAnsi="Calibri Light" w:cs="Calibri Light"/>
        </w:rPr>
        <w:t>Azure</w:t>
      </w:r>
      <w:r w:rsidRPr="00450FA7">
        <w:rPr>
          <w:rFonts w:cstheme="majorHAnsi"/>
        </w:rPr>
        <w:t xml:space="preserve"> </w:t>
      </w:r>
      <w:r w:rsidRPr="00450FA7">
        <w:rPr>
          <w:rFonts w:cstheme="majorHAnsi"/>
        </w:rPr>
        <w:t>虛擬機器之隨選容量保留</w:t>
      </w:r>
      <w:bookmarkEnd w:id="383"/>
      <w:bookmarkEnd w:id="384"/>
    </w:p>
    <w:p w14:paraId="1A7ACED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45D21E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可用性區域</w:t>
      </w:r>
      <w:r w:rsidRPr="004F380E">
        <w:rPr>
          <w:rFonts w:cstheme="minorHAnsi"/>
        </w:rPr>
        <w:t>」係指</w:t>
      </w:r>
      <w:r w:rsidRPr="004F380E">
        <w:rPr>
          <w:rFonts w:cstheme="minorHAnsi"/>
        </w:rPr>
        <w:t xml:space="preserve"> Azure </w:t>
      </w:r>
      <w:r w:rsidRPr="004F380E">
        <w:rPr>
          <w:rFonts w:cstheme="minorHAnsi"/>
        </w:rPr>
        <w:t>地區內的錯誤隔離區，可提供備援電源、冷卻和網路功能。</w:t>
      </w:r>
    </w:p>
    <w:p w14:paraId="33EAB6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容量</w:t>
      </w:r>
      <w:r w:rsidRPr="004F380E">
        <w:rPr>
          <w:rFonts w:cstheme="minorHAnsi"/>
        </w:rPr>
        <w:t>」是隨選容量保留的一種屬性，它會指定虛擬機器執行個體的保留數量</w:t>
      </w:r>
    </w:p>
    <w:p w14:paraId="4E6416E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隨選容量保留</w:t>
      </w:r>
      <w:r w:rsidRPr="004F380E">
        <w:rPr>
          <w:rFonts w:cstheme="minorHAnsi"/>
        </w:rPr>
        <w:t>」是在</w:t>
      </w:r>
      <w:r w:rsidRPr="004F380E">
        <w:rPr>
          <w:rFonts w:cstheme="minorHAnsi"/>
        </w:rPr>
        <w:t xml:space="preserve"> Azure </w:t>
      </w:r>
      <w:r w:rsidRPr="004F380E">
        <w:rPr>
          <w:rFonts w:cstheme="minorHAnsi"/>
        </w:rPr>
        <w:t>訂用帳戶中建立的物件，表示特定位置中特定虛擬機器執行個體類型的保留容量數量。</w:t>
      </w:r>
    </w:p>
    <w:p w14:paraId="70D0AB4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虛擬機器</w:t>
      </w:r>
      <w:r w:rsidRPr="004F380E">
        <w:rPr>
          <w:rFonts w:cstheme="minorHAnsi"/>
        </w:rPr>
        <w:t>」係指永久有效之執行個體類型，其可供個別部署，或在</w:t>
      </w:r>
      <w:r w:rsidRPr="004F380E">
        <w:rPr>
          <w:rFonts w:cstheme="minorHAnsi"/>
        </w:rPr>
        <w:t xml:space="preserve"> Azure </w:t>
      </w:r>
      <w:r w:rsidRPr="004F380E">
        <w:rPr>
          <w:rFonts w:cstheme="minorHAnsi"/>
        </w:rPr>
        <w:t>的多租用戶環境中部署為虛擬機器擴展集的一部分。</w:t>
      </w:r>
    </w:p>
    <w:p w14:paraId="1047EEE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配置的虛擬機器</w:t>
      </w:r>
      <w:r w:rsidRPr="004F380E">
        <w:rPr>
          <w:rFonts w:cstheme="minorHAnsi"/>
        </w:rPr>
        <w:t>」是隨選容量保留的一種屬性；此係指已配置給隨選容量保留的虛擬機器清單。</w:t>
      </w:r>
    </w:p>
    <w:p w14:paraId="32A4F69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支援的部署</w:t>
      </w:r>
      <w:r w:rsidRPr="004F380E">
        <w:rPr>
          <w:rFonts w:cstheme="minorHAnsi"/>
        </w:rPr>
        <w:t>」係指符合位置</w:t>
      </w:r>
      <w:r w:rsidRPr="004F380E">
        <w:rPr>
          <w:rFonts w:cstheme="minorHAnsi"/>
        </w:rPr>
        <w:t xml:space="preserve"> (</w:t>
      </w:r>
      <w:r w:rsidRPr="004F380E">
        <w:rPr>
          <w:rFonts w:cstheme="minorHAnsi"/>
        </w:rPr>
        <w:t>包括可用性區域</w:t>
      </w:r>
      <w:r w:rsidRPr="004F380E">
        <w:rPr>
          <w:rFonts w:cstheme="minorHAnsi"/>
        </w:rPr>
        <w:t xml:space="preserve"> (</w:t>
      </w:r>
      <w:r w:rsidRPr="004F380E">
        <w:rPr>
          <w:rFonts w:cstheme="minorHAnsi"/>
        </w:rPr>
        <w:t>若已定義</w:t>
      </w:r>
      <w:r w:rsidRPr="004F380E">
        <w:rPr>
          <w:rFonts w:cstheme="minorHAnsi"/>
        </w:rPr>
        <w:t>))</w:t>
      </w:r>
      <w:r w:rsidRPr="004F380E">
        <w:rPr>
          <w:rFonts w:cstheme="minorHAnsi"/>
        </w:rPr>
        <w:t>、使用現有隨選容量保留的確切虛擬機器大小，並且遵循該功能</w:t>
      </w:r>
      <w:hyperlink r:id="rId16" w:anchor="limitations-and-restrictions" w:history="1">
        <w:r w:rsidRPr="004F380E">
          <w:rPr>
            <w:rStyle w:val="Hyperlink"/>
            <w:rFonts w:cstheme="minorHAnsi"/>
          </w:rPr>
          <w:t>使用文件</w:t>
        </w:r>
      </w:hyperlink>
      <w:r w:rsidRPr="004F380E">
        <w:rPr>
          <w:rFonts w:cstheme="minorHAnsi"/>
        </w:rPr>
        <w:t>的虛擬機器部署。</w:t>
      </w:r>
    </w:p>
    <w:p w14:paraId="7D952D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保留單位</w:t>
      </w:r>
      <w:r w:rsidRPr="004F380E">
        <w:rPr>
          <w:rFonts w:cstheme="minorHAnsi"/>
        </w:rPr>
        <w:t>」即指隨選容量保留的一個執行個體。例如，若隨選容量保留指定</w:t>
      </w:r>
      <w:r w:rsidRPr="004F380E">
        <w:rPr>
          <w:rFonts w:cstheme="minorHAnsi"/>
        </w:rPr>
        <w:t xml:space="preserve"> 10 </w:t>
      </w:r>
      <w:r w:rsidRPr="004F380E">
        <w:rPr>
          <w:rFonts w:cstheme="minorHAnsi"/>
        </w:rPr>
        <w:t>個虛擬機器的容量，則有</w:t>
      </w:r>
      <w:r w:rsidRPr="004F380E">
        <w:rPr>
          <w:rFonts w:cstheme="minorHAnsi"/>
        </w:rPr>
        <w:t xml:space="preserve"> 10 </w:t>
      </w:r>
      <w:r w:rsidRPr="004F380E">
        <w:rPr>
          <w:rFonts w:cstheme="minorHAnsi"/>
        </w:rPr>
        <w:t>個保留單位。</w:t>
      </w:r>
    </w:p>
    <w:p w14:paraId="5F0E434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未使用的容量保留</w:t>
      </w:r>
      <w:r w:rsidRPr="004F380E">
        <w:rPr>
          <w:rFonts w:cstheme="minorHAnsi"/>
        </w:rPr>
        <w:t>」係指配置的虛擬機器數量低於容量的隨選容量保留。</w:t>
      </w:r>
    </w:p>
    <w:p w14:paraId="4138686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無法提供部署</w:t>
      </w:r>
      <w:r w:rsidRPr="004F380E">
        <w:rPr>
          <w:rFonts w:cstheme="minorHAnsi"/>
        </w:rPr>
        <w:t>」的定義是，設定為使用現有未使用的容量保留，且符合兩種情況的任何支援的部署：</w:t>
      </w:r>
    </w:p>
    <w:p w14:paraId="2C099D7F" w14:textId="77777777" w:rsidR="00E42622" w:rsidRPr="004F380E" w:rsidRDefault="00E42622" w:rsidP="00E42622">
      <w:pPr>
        <w:pStyle w:val="ProductList-Body"/>
        <w:numPr>
          <w:ilvl w:val="1"/>
          <w:numId w:val="31"/>
        </w:numPr>
        <w:tabs>
          <w:tab w:val="clear" w:pos="360"/>
          <w:tab w:val="clear" w:pos="720"/>
          <w:tab w:val="clear" w:pos="1080"/>
        </w:tabs>
        <w:ind w:left="540" w:hanging="180"/>
        <w:rPr>
          <w:rFonts w:cstheme="minorHAnsi"/>
        </w:rPr>
      </w:pPr>
      <w:r w:rsidRPr="004F380E">
        <w:rPr>
          <w:rFonts w:cstheme="minorHAnsi"/>
        </w:rPr>
        <w:t>收到指出虛擬機器容量不足的錯誤。虛擬機器部署因其他錯誤類型或磁碟容量不足而失敗，或任何其他</w:t>
      </w:r>
      <w:r w:rsidRPr="004F380E">
        <w:rPr>
          <w:rFonts w:cstheme="minorHAnsi"/>
        </w:rPr>
        <w:t xml:space="preserve"> Azure </w:t>
      </w:r>
      <w:r w:rsidRPr="004F380E">
        <w:rPr>
          <w:rFonts w:cstheme="minorHAnsi"/>
        </w:rPr>
        <w:t>資料不符合此項要求；以及</w:t>
      </w:r>
    </w:p>
    <w:p w14:paraId="07EBCA76" w14:textId="77777777" w:rsidR="00E42622" w:rsidRPr="004F380E" w:rsidRDefault="00E42622" w:rsidP="00E42622">
      <w:pPr>
        <w:pStyle w:val="ProductList-Body"/>
        <w:numPr>
          <w:ilvl w:val="1"/>
          <w:numId w:val="31"/>
        </w:numPr>
        <w:tabs>
          <w:tab w:val="clear" w:pos="360"/>
          <w:tab w:val="clear" w:pos="720"/>
          <w:tab w:val="clear" w:pos="1080"/>
        </w:tabs>
        <w:ind w:left="540" w:hanging="180"/>
        <w:rPr>
          <w:rFonts w:cstheme="minorHAnsi"/>
        </w:rPr>
      </w:pPr>
      <w:r w:rsidRPr="004F380E">
        <w:rPr>
          <w:rFonts w:cstheme="minorHAnsi"/>
        </w:rPr>
        <w:t>隨選容量保留會持續符合「未使用的容量保留」定義</w:t>
      </w:r>
      <w:r w:rsidRPr="004F380E">
        <w:rPr>
          <w:rFonts w:cstheme="minorHAnsi"/>
        </w:rPr>
        <w:t xml:space="preserve"> (</w:t>
      </w:r>
      <w:r w:rsidRPr="004F380E">
        <w:rPr>
          <w:rFonts w:cstheme="minorHAnsi"/>
        </w:rPr>
        <w:t>例如，其他虛擬機器還沒有使用未使用的容量保留</w:t>
      </w:r>
      <w:r w:rsidRPr="004F380E">
        <w:rPr>
          <w:rFonts w:cstheme="minorHAnsi"/>
        </w:rPr>
        <w:t>)</w:t>
      </w:r>
      <w:r w:rsidRPr="004F380E">
        <w:rPr>
          <w:rFonts w:cstheme="minorHAnsi"/>
        </w:rPr>
        <w:t>。</w:t>
      </w:r>
    </w:p>
    <w:p w14:paraId="7BC2C29E" w14:textId="77777777" w:rsidR="00E42622" w:rsidRPr="004F380E" w:rsidRDefault="00E42622" w:rsidP="00E42622">
      <w:pPr>
        <w:pStyle w:val="ProductList-Body"/>
        <w:spacing w:before="240"/>
        <w:rPr>
          <w:rFonts w:cstheme="minorHAnsi"/>
        </w:rPr>
      </w:pPr>
      <w:r w:rsidRPr="004F380E">
        <w:rPr>
          <w:rFonts w:cstheme="minorHAnsi"/>
          <w:b/>
          <w:bCs/>
          <w:color w:val="00188F"/>
        </w:rPr>
        <w:t>隨選容量保留的每月上線時間計算及服務等級</w:t>
      </w:r>
    </w:p>
    <w:p w14:paraId="79B1189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無法使用分鐘數</w:t>
      </w:r>
      <w:r w:rsidRPr="004F380E">
        <w:rPr>
          <w:rFonts w:cstheme="minorHAnsi"/>
        </w:rPr>
        <w:t>」已定義為「未使用的容量保留」無法提供部署的分鐘數。從發生「無法提供部署」情況開始，「無法使用分鐘數」將累積直到</w:t>
      </w:r>
      <w:r w:rsidRPr="004F380E">
        <w:rPr>
          <w:rFonts w:cstheme="minorHAnsi"/>
        </w:rPr>
        <w:t xml:space="preserve"> (a) </w:t>
      </w:r>
      <w:r w:rsidRPr="004F380E">
        <w:rPr>
          <w:rFonts w:cstheme="minorHAnsi"/>
        </w:rPr>
        <w:t>後續「支援的部署」成功，</w:t>
      </w:r>
      <w:r w:rsidRPr="004F380E">
        <w:rPr>
          <w:rFonts w:cstheme="minorHAnsi"/>
        </w:rPr>
        <w:t xml:space="preserve">(b) </w:t>
      </w:r>
      <w:r w:rsidRPr="004F380E">
        <w:rPr>
          <w:rFonts w:cstheme="minorHAnsi"/>
        </w:rPr>
        <w:t>另一次嘗試「支援的部署」導致發生另一個「無法提供部署」情況，或</w:t>
      </w:r>
      <w:r w:rsidRPr="004F380E">
        <w:rPr>
          <w:rFonts w:cstheme="minorHAnsi"/>
        </w:rPr>
        <w:t xml:space="preserve"> (c) </w:t>
      </w:r>
      <w:r w:rsidRPr="004F380E">
        <w:rPr>
          <w:rFonts w:cstheme="minorHAnsi"/>
        </w:rPr>
        <w:t>已經過</w:t>
      </w:r>
      <w:r w:rsidRPr="004F380E">
        <w:rPr>
          <w:rFonts w:cstheme="minorHAnsi"/>
        </w:rPr>
        <w:t xml:space="preserve"> 15 </w:t>
      </w:r>
      <w:r w:rsidRPr="004F380E">
        <w:rPr>
          <w:rFonts w:cstheme="minorHAnsi"/>
        </w:rPr>
        <w:t>分鐘。若沒有嘗試任何「支援的部署」已經過</w:t>
      </w:r>
      <w:r w:rsidRPr="004F380E">
        <w:rPr>
          <w:rFonts w:cstheme="minorHAnsi"/>
        </w:rPr>
        <w:t xml:space="preserve"> 15 </w:t>
      </w:r>
      <w:r w:rsidRPr="004F380E">
        <w:rPr>
          <w:rFonts w:cstheme="minorHAnsi"/>
        </w:rPr>
        <w:t>分鐘，則「無法使用分鐘數」將在後續「無法提供部署」情況下恢復累積。</w:t>
      </w:r>
    </w:p>
    <w:p w14:paraId="1A0A2A8F" w14:textId="77777777" w:rsidR="00E42622" w:rsidRPr="004F380E" w:rsidRDefault="00E42622" w:rsidP="00E42622">
      <w:pPr>
        <w:pStyle w:val="ProductList-Body"/>
        <w:rPr>
          <w:rFonts w:cstheme="minorHAnsi"/>
        </w:rPr>
      </w:pPr>
    </w:p>
    <w:p w14:paraId="130F7C9B" w14:textId="77777777" w:rsidR="00E42622" w:rsidRPr="004F380E" w:rsidRDefault="00E42622" w:rsidP="00E42622">
      <w:pPr>
        <w:pStyle w:val="ProductList-Body"/>
        <w:rPr>
          <w:rFonts w:cstheme="minorHAnsi"/>
        </w:rPr>
      </w:pPr>
      <w:r w:rsidRPr="004F380E">
        <w:rPr>
          <w:rFonts w:cstheme="minorHAnsi"/>
        </w:rPr>
        <w:t>將針對無法使用的每個保留單位累積「無法使用分鐘數」。如果有一個保留單位變成已使用的單位但其他仍為未使用的，則「無法使用分鐘數」將繼續僅針對未使用的保留單位進行累積。</w:t>
      </w:r>
    </w:p>
    <w:p w14:paraId="542BF2D1" w14:textId="77777777" w:rsidR="00E42622" w:rsidRPr="004F380E" w:rsidRDefault="00E42622" w:rsidP="00E42622">
      <w:pPr>
        <w:pStyle w:val="ProductList-Body"/>
        <w:rPr>
          <w:rFonts w:cstheme="minorHAnsi"/>
        </w:rPr>
      </w:pPr>
    </w:p>
    <w:p w14:paraId="350F11B8" w14:textId="77777777" w:rsidR="00E42622" w:rsidRPr="004F380E" w:rsidRDefault="00E42622" w:rsidP="00E42622">
      <w:pPr>
        <w:pStyle w:val="ProductList-Body"/>
        <w:rPr>
          <w:rFonts w:cstheme="minorHAnsi"/>
        </w:rPr>
      </w:pPr>
      <w:r w:rsidRPr="004F380E">
        <w:rPr>
          <w:rFonts w:cstheme="minorHAnsi"/>
        </w:rPr>
        <w:t>請參閱功能文件中的</w:t>
      </w:r>
      <w:hyperlink r:id="rId17" w:anchor="sla-for-capacity-reservation" w:history="1">
        <w:r w:rsidRPr="004F380E">
          <w:rPr>
            <w:rStyle w:val="Hyperlink"/>
            <w:rFonts w:cstheme="minorHAnsi"/>
          </w:rPr>
          <w:t>範例計算</w:t>
        </w:r>
      </w:hyperlink>
      <w:r w:rsidRPr="004F380E">
        <w:rPr>
          <w:rFonts w:cstheme="minorHAnsi"/>
        </w:rPr>
        <w:t>。</w:t>
      </w:r>
    </w:p>
    <w:p w14:paraId="1E2798DC" w14:textId="77777777" w:rsidR="00E42622" w:rsidRPr="004F380E" w:rsidRDefault="00E42622" w:rsidP="00E42622">
      <w:pPr>
        <w:pStyle w:val="ProductList-Body"/>
        <w:rPr>
          <w:rFonts w:cstheme="minorHAnsi"/>
        </w:rPr>
      </w:pPr>
    </w:p>
    <w:p w14:paraId="702001A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」係指屬於依保留單位計算的特定月份中之一部分的時間內，總累積的無法使用分鐘數。</w:t>
      </w:r>
    </w:p>
    <w:p w14:paraId="16ECDD7B" w14:textId="77777777" w:rsidR="00E42622" w:rsidRPr="004F380E" w:rsidRDefault="00E42622" w:rsidP="00E42622">
      <w:pPr>
        <w:pStyle w:val="ProductList-Body"/>
        <w:rPr>
          <w:rFonts w:cstheme="minorHAnsi"/>
        </w:rPr>
      </w:pPr>
      <w:r w:rsidRPr="004F380E">
        <w:rPr>
          <w:rFonts w:cstheme="minorHAnsi"/>
        </w:rPr>
        <w:t>每個保留單位的「</w:t>
      </w:r>
      <w:r w:rsidRPr="004F380E">
        <w:rPr>
          <w:rFonts w:cstheme="minorHAnsi"/>
          <w:b/>
          <w:bCs/>
          <w:color w:val="00188F"/>
        </w:rPr>
        <w:t>每月上線時間百分比</w:t>
      </w:r>
      <w:r w:rsidRPr="004F380E">
        <w:rPr>
          <w:rFonts w:cstheme="minorHAnsi"/>
        </w:rPr>
        <w:t>」的計算方法是，在出現停機時間的保留單位中，當月分鐘數的百分比。</w:t>
      </w:r>
    </w:p>
    <w:p w14:paraId="17F981F1" w14:textId="77777777" w:rsidR="00E42622" w:rsidRPr="004F380E" w:rsidRDefault="00E42622" w:rsidP="00E42622">
      <w:pPr>
        <w:pStyle w:val="ProductList-Body"/>
        <w:rPr>
          <w:rFonts w:cstheme="minorHAnsi"/>
        </w:rPr>
      </w:pPr>
    </w:p>
    <w:p w14:paraId="59FAAE40"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當月分鐘數–停機時間</m:t>
              </m:r>
            </m:num>
            <m:den>
              <m:r>
                <m:rPr>
                  <m:nor/>
                </m:rPr>
                <w:rPr>
                  <w:rFonts w:ascii="Cambria Math" w:cstheme="minorHAnsi" w:hint="eastAsia"/>
                  <w:i/>
                  <w:sz w:val="18"/>
                  <w:szCs w:val="18"/>
                  <w:lang w:val="en-US"/>
                </w:rPr>
                <m:t>當月分鐘數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0FBB3D5"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下列服務等級及服務折讓，適用於客戶對隨選容量保留內每個保留單位之使用。</w:t>
      </w:r>
      <w:r w:rsidRPr="004F380E">
        <w:rPr>
          <w:rFonts w:cstheme="minorHAnsi"/>
        </w:rPr>
        <w:t>下列服務折讓係根據每個保留單位的成本發行，而非根據隨選容量保留的總體成本。</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7243C4FB" w14:textId="77777777" w:rsidTr="00C94E4B">
        <w:trPr>
          <w:tblHeader/>
        </w:trPr>
        <w:tc>
          <w:tcPr>
            <w:tcW w:w="4681" w:type="dxa"/>
            <w:shd w:val="clear" w:color="auto" w:fill="0072C6"/>
          </w:tcPr>
          <w:p w14:paraId="532E990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每月上線時間百分比</w:t>
            </w:r>
          </w:p>
        </w:tc>
        <w:tc>
          <w:tcPr>
            <w:tcW w:w="4674" w:type="dxa"/>
            <w:shd w:val="clear" w:color="auto" w:fill="0072C6"/>
          </w:tcPr>
          <w:p w14:paraId="3DB20A5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3855284" w14:textId="77777777" w:rsidTr="00C94E4B">
        <w:tc>
          <w:tcPr>
            <w:tcW w:w="4681" w:type="dxa"/>
          </w:tcPr>
          <w:p w14:paraId="2CE8CA6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79AA40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B9CB606" w14:textId="77777777" w:rsidTr="00C94E4B">
        <w:tc>
          <w:tcPr>
            <w:tcW w:w="4681" w:type="dxa"/>
          </w:tcPr>
          <w:p w14:paraId="7CBB5B9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3AB6385A"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3957C04B" w14:textId="77777777" w:rsidTr="00C94E4B">
        <w:tc>
          <w:tcPr>
            <w:tcW w:w="4681" w:type="dxa"/>
          </w:tcPr>
          <w:p w14:paraId="4600028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096D18A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678E03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63EE8E4"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85" w:name="_Toc120626077"/>
      <w:bookmarkStart w:id="386" w:name="_Toc126157424"/>
      <w:r w:rsidRPr="00E42622">
        <w:rPr>
          <w:rFonts w:ascii="Calibri Light" w:hAnsi="Calibri Light" w:cs="Calibri Light"/>
        </w:rPr>
        <w:t>Azure Orbital</w:t>
      </w:r>
      <w:r w:rsidRPr="00450FA7">
        <w:rPr>
          <w:rFonts w:cstheme="majorHAnsi"/>
        </w:rPr>
        <w:t xml:space="preserve"> </w:t>
      </w:r>
      <w:r w:rsidRPr="00450FA7">
        <w:rPr>
          <w:rFonts w:cstheme="majorHAnsi"/>
        </w:rPr>
        <w:t>地面站</w:t>
      </w:r>
      <w:bookmarkEnd w:id="385"/>
      <w:bookmarkEnd w:id="386"/>
    </w:p>
    <w:p w14:paraId="067921D0" w14:textId="77777777" w:rsidR="00E42622" w:rsidRPr="004F380E" w:rsidRDefault="00E42622" w:rsidP="00E42622">
      <w:pPr>
        <w:pStyle w:val="ProductList-Body"/>
        <w:keepNext/>
        <w:rPr>
          <w:rFonts w:cstheme="minorHAnsi"/>
        </w:rPr>
      </w:pPr>
      <w:r w:rsidRPr="004F380E">
        <w:rPr>
          <w:rFonts w:cstheme="minorHAnsi"/>
          <w:b/>
          <w:bCs/>
          <w:color w:val="00188F"/>
        </w:rPr>
        <w:t>新增定義</w:t>
      </w:r>
    </w:p>
    <w:p w14:paraId="7012D7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Orbital </w:t>
      </w:r>
      <w:r w:rsidRPr="004F380E">
        <w:rPr>
          <w:rFonts w:cstheme="minorHAnsi"/>
          <w:b/>
          <w:bCs/>
          <w:color w:val="00188F"/>
        </w:rPr>
        <w:t>地面站</w:t>
      </w:r>
      <w:r w:rsidRPr="004F380E">
        <w:rPr>
          <w:rFonts w:cstheme="minorHAnsi"/>
        </w:rPr>
        <w:t>」係一項完全受控的地面站服務，其提供從軌道上的客戶衛星到</w:t>
      </w:r>
      <w:r w:rsidRPr="004F380E">
        <w:rPr>
          <w:rFonts w:cstheme="minorHAnsi"/>
        </w:rPr>
        <w:t xml:space="preserve"> Microsoft Azure </w:t>
      </w:r>
      <w:r w:rsidRPr="004F380E">
        <w:rPr>
          <w:rFonts w:cstheme="minorHAnsi"/>
        </w:rPr>
        <w:t>雲端的低延遲連線。就本</w:t>
      </w:r>
      <w:r w:rsidRPr="004F380E">
        <w:rPr>
          <w:rFonts w:cstheme="minorHAnsi"/>
        </w:rPr>
        <w:t xml:space="preserve"> SLA </w:t>
      </w:r>
      <w:r w:rsidRPr="004F380E">
        <w:rPr>
          <w:rFonts w:cstheme="minorHAnsi"/>
        </w:rPr>
        <w:t>而言，此服務僅包含與</w:t>
      </w:r>
      <w:r w:rsidRPr="004F380E">
        <w:rPr>
          <w:rFonts w:cstheme="minorHAnsi"/>
        </w:rPr>
        <w:t xml:space="preserve"> Microsoft </w:t>
      </w:r>
      <w:r w:rsidRPr="004F380E">
        <w:rPr>
          <w:rFonts w:cstheme="minorHAnsi"/>
        </w:rPr>
        <w:t>擁有及經營的地面站的連線，不包含與我們的合作夥伴擁有或經營的地面站的連線。</w:t>
      </w:r>
    </w:p>
    <w:p w14:paraId="1DEC64A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排定的聯繫</w:t>
      </w:r>
      <w:r w:rsidRPr="004F380E">
        <w:rPr>
          <w:rFonts w:cstheme="minorHAnsi"/>
        </w:rPr>
        <w:t>」係指</w:t>
      </w:r>
      <w:r w:rsidRPr="004F380E">
        <w:rPr>
          <w:rFonts w:cstheme="minorHAnsi"/>
        </w:rPr>
        <w:t xml:space="preserve"> Microsoft </w:t>
      </w:r>
      <w:r w:rsidRPr="004F380E">
        <w:rPr>
          <w:rFonts w:cstheme="minorHAnsi"/>
        </w:rPr>
        <w:t>擁有及經營的</w:t>
      </w:r>
      <w:r w:rsidRPr="004F380E">
        <w:rPr>
          <w:rFonts w:cstheme="minorHAnsi"/>
        </w:rPr>
        <w:t xml:space="preserve"> Azure </w:t>
      </w:r>
      <w:r w:rsidRPr="004F380E">
        <w:rPr>
          <w:rFonts w:cstheme="minorHAnsi"/>
        </w:rPr>
        <w:t>軌道地面站與客戶衛星之間的連線，該客戶衛星須由客戶</w:t>
      </w:r>
      <w:r w:rsidRPr="004F380E">
        <w:rPr>
          <w:rFonts w:cstheme="minorHAnsi"/>
        </w:rPr>
        <w:t xml:space="preserve"> (</w:t>
      </w:r>
      <w:r w:rsidRPr="004F380E">
        <w:rPr>
          <w:rFonts w:cstheme="minorHAnsi"/>
        </w:rPr>
        <w:t>透過</w:t>
      </w:r>
      <w:r w:rsidRPr="004F380E">
        <w:rPr>
          <w:rFonts w:cstheme="minorHAnsi"/>
        </w:rPr>
        <w:t xml:space="preserve"> Azure </w:t>
      </w:r>
      <w:r w:rsidRPr="004F380E">
        <w:rPr>
          <w:rFonts w:cstheme="minorHAnsi"/>
        </w:rPr>
        <w:t>入口網站或</w:t>
      </w:r>
      <w:r w:rsidRPr="004F380E">
        <w:rPr>
          <w:rFonts w:cstheme="minorHAnsi"/>
        </w:rPr>
        <w:t xml:space="preserve"> API) </w:t>
      </w:r>
      <w:r w:rsidRPr="004F380E">
        <w:rPr>
          <w:rFonts w:cstheme="minorHAnsi"/>
        </w:rPr>
        <w:t>要求並經</w:t>
      </w:r>
      <w:r w:rsidRPr="004F380E">
        <w:rPr>
          <w:rFonts w:cstheme="minorHAnsi"/>
        </w:rPr>
        <w:t xml:space="preserve"> Microsoft </w:t>
      </w:r>
      <w:r w:rsidRPr="004F380E">
        <w:rPr>
          <w:rFonts w:cstheme="minorHAnsi"/>
        </w:rPr>
        <w:t>確認安排</w:t>
      </w:r>
      <w:r w:rsidRPr="004F380E">
        <w:rPr>
          <w:rFonts w:cstheme="minorHAnsi"/>
        </w:rPr>
        <w:t xml:space="preserve"> (</w:t>
      </w:r>
      <w:r w:rsidRPr="004F380E">
        <w:rPr>
          <w:rFonts w:cstheme="minorHAnsi"/>
        </w:rPr>
        <w:t>即要求之聯繫的狀態在</w:t>
      </w:r>
      <w:r w:rsidRPr="004F380E">
        <w:rPr>
          <w:rFonts w:cstheme="minorHAnsi"/>
        </w:rPr>
        <w:t xml:space="preserve"> Azure </w:t>
      </w:r>
      <w:r w:rsidRPr="004F380E">
        <w:rPr>
          <w:rFonts w:cstheme="minorHAnsi"/>
        </w:rPr>
        <w:t>入口網站或</w:t>
      </w:r>
      <w:r w:rsidRPr="004F380E">
        <w:rPr>
          <w:rFonts w:cstheme="minorHAnsi"/>
        </w:rPr>
        <w:t xml:space="preserve"> API </w:t>
      </w:r>
      <w:r w:rsidRPr="004F380E">
        <w:rPr>
          <w:rFonts w:cstheme="minorHAnsi"/>
        </w:rPr>
        <w:t>介面中顯示為「已排定」</w:t>
      </w:r>
      <w:r w:rsidRPr="004F380E">
        <w:rPr>
          <w:rFonts w:cstheme="minorHAnsi"/>
        </w:rPr>
        <w:t>)</w:t>
      </w:r>
      <w:r w:rsidRPr="004F380E">
        <w:rPr>
          <w:rFonts w:cstheme="minorHAnsi"/>
        </w:rPr>
        <w:t>。</w:t>
      </w:r>
    </w:p>
    <w:p w14:paraId="10DF1F0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」係指在排定的聯繫期間內由於</w:t>
      </w:r>
      <w:r w:rsidRPr="004F380E">
        <w:rPr>
          <w:rFonts w:cstheme="minorHAnsi"/>
        </w:rPr>
        <w:t xml:space="preserve"> Azure Orbital </w:t>
      </w:r>
      <w:r w:rsidRPr="004F380E">
        <w:rPr>
          <w:rFonts w:cstheme="minorHAnsi"/>
        </w:rPr>
        <w:t>地面站服務出現故障，導致資料未從客戶衛星端對端傳送至</w:t>
      </w:r>
      <w:r w:rsidRPr="004F380E">
        <w:rPr>
          <w:rFonts w:cstheme="minorHAnsi"/>
        </w:rPr>
        <w:t xml:space="preserve"> Azure </w:t>
      </w:r>
      <w:r w:rsidRPr="004F380E">
        <w:rPr>
          <w:rFonts w:cstheme="minorHAnsi"/>
        </w:rPr>
        <w:t>上的客戶虛擬網路端點，或者資料未從</w:t>
      </w:r>
      <w:r w:rsidRPr="004F380E">
        <w:rPr>
          <w:rFonts w:cstheme="minorHAnsi"/>
        </w:rPr>
        <w:t xml:space="preserve"> Azure </w:t>
      </w:r>
      <w:r w:rsidRPr="004F380E">
        <w:rPr>
          <w:rFonts w:cstheme="minorHAnsi"/>
        </w:rPr>
        <w:t>上的客戶虛擬網路端點端對端傳送至客戶衛星的時間。</w:t>
      </w:r>
    </w:p>
    <w:p w14:paraId="5AB65C1B" w14:textId="77777777" w:rsidR="00E42622" w:rsidRPr="004F380E" w:rsidRDefault="00E42622" w:rsidP="00E42622">
      <w:pPr>
        <w:pStyle w:val="ProductList-Body"/>
        <w:spacing w:before="120"/>
        <w:rPr>
          <w:rFonts w:cstheme="minorHAnsi"/>
        </w:rPr>
      </w:pPr>
      <w:r w:rsidRPr="004F380E">
        <w:rPr>
          <w:rFonts w:cstheme="minorHAnsi"/>
          <w:b/>
          <w:bCs/>
          <w:color w:val="00188F"/>
        </w:rPr>
        <w:t>每月成功聯繫百分比計算和服務等級</w:t>
      </w:r>
    </w:p>
    <w:p w14:paraId="20F86EB9" w14:textId="77777777" w:rsidR="00E42622" w:rsidRPr="004F380E" w:rsidRDefault="00E42622" w:rsidP="00E42622">
      <w:pPr>
        <w:pStyle w:val="ProductList-Body"/>
        <w:rPr>
          <w:rFonts w:cstheme="minorHAnsi"/>
          <w:lang w:val="en-US"/>
        </w:rPr>
      </w:pPr>
      <w:r w:rsidRPr="004F380E">
        <w:rPr>
          <w:rFonts w:cstheme="minorHAnsi"/>
        </w:rPr>
        <w:t>「</w:t>
      </w:r>
      <w:r w:rsidRPr="004F380E">
        <w:rPr>
          <w:rFonts w:cstheme="minorHAnsi"/>
          <w:b/>
          <w:bCs/>
          <w:color w:val="00188F"/>
        </w:rPr>
        <w:t>成功聯繫百分比</w:t>
      </w:r>
      <w:r w:rsidRPr="004F380E">
        <w:rPr>
          <w:rFonts w:cstheme="minorHAnsi"/>
        </w:rPr>
        <w:t>」的計算方式為排定的聯繫總分鐘數減去停機時間總分鐘數，再除以排定的聯繫總分鐘數。其可以下列公式表示</w:t>
      </w:r>
      <w:r w:rsidRPr="004F380E">
        <w:rPr>
          <w:rFonts w:cstheme="minorHAnsi"/>
          <w:lang w:val="en-US"/>
        </w:rPr>
        <w:t>：</w:t>
      </w:r>
    </w:p>
    <w:p w14:paraId="75BC6CCC" w14:textId="77777777" w:rsidR="00E42622" w:rsidRPr="004F380E" w:rsidRDefault="00E42622" w:rsidP="00E42622">
      <w:pPr>
        <w:pStyle w:val="ProductList-Body"/>
        <w:rPr>
          <w:rFonts w:cstheme="minorHAnsi"/>
          <w:lang w:val="en-US"/>
        </w:rPr>
      </w:pPr>
    </w:p>
    <w:p w14:paraId="58A6B3C9"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排定的聯繫總分鐘–停機時間分鐘數</m:t>
              </m:r>
            </m:num>
            <m:den>
              <m:r>
                <m:rPr>
                  <m:nor/>
                </m:rPr>
                <w:rPr>
                  <w:rFonts w:ascii="Cambria Math" w:cstheme="minorHAnsi" w:hint="eastAsia"/>
                  <w:i/>
                  <w:sz w:val="18"/>
                  <w:szCs w:val="18"/>
                  <w:lang w:val="en-US"/>
                </w:rPr>
                <m:t>排定的聯繫總分鐘</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E4C1298" w14:textId="77777777" w:rsidR="00E42622" w:rsidRPr="004F380E" w:rsidRDefault="00E42622" w:rsidP="00E42622">
      <w:pPr>
        <w:pStyle w:val="ProductList-Body"/>
        <w:keepNext/>
        <w:rPr>
          <w:rFonts w:cstheme="minorHAnsi"/>
        </w:rPr>
      </w:pPr>
      <w:r w:rsidRPr="004F380E">
        <w:rPr>
          <w:rFonts w:cstheme="minorHAnsi"/>
          <w:b/>
          <w:bCs/>
          <w:color w:val="00188F"/>
        </w:rPr>
        <w:t>針對每月適用服務費，下列服務等級及服務折讓亦適用於</w:t>
      </w:r>
      <w:r w:rsidRPr="004F380E">
        <w:rPr>
          <w:rFonts w:cstheme="minorHAnsi"/>
          <w:b/>
          <w:bCs/>
          <w:color w:val="00188F"/>
        </w:rPr>
        <w:t xml:space="preserve"> Azure </w:t>
      </w:r>
      <w:r w:rsidRPr="004F380E">
        <w:rPr>
          <w:rFonts w:cstheme="minorHAnsi"/>
          <w:b/>
          <w:bCs/>
          <w:color w:val="00188F"/>
        </w:rPr>
        <w:t>軌道地面站服務：</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68676D96" w14:textId="77777777" w:rsidTr="00C94E4B">
        <w:trPr>
          <w:tblHeader/>
        </w:trPr>
        <w:tc>
          <w:tcPr>
            <w:tcW w:w="4681" w:type="dxa"/>
            <w:shd w:val="clear" w:color="auto" w:fill="0072C6"/>
          </w:tcPr>
          <w:p w14:paraId="17720C4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每月成功聯繫百分比</w:t>
            </w:r>
          </w:p>
        </w:tc>
        <w:tc>
          <w:tcPr>
            <w:tcW w:w="4674" w:type="dxa"/>
            <w:shd w:val="clear" w:color="auto" w:fill="0072C6"/>
          </w:tcPr>
          <w:p w14:paraId="0D4D454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0B16B58" w14:textId="77777777" w:rsidTr="00C94E4B">
        <w:tc>
          <w:tcPr>
            <w:tcW w:w="4681" w:type="dxa"/>
          </w:tcPr>
          <w:p w14:paraId="62E4078E"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6102BA4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3E9207" w14:textId="77777777" w:rsidTr="00C94E4B">
        <w:tc>
          <w:tcPr>
            <w:tcW w:w="4681" w:type="dxa"/>
          </w:tcPr>
          <w:p w14:paraId="716FED3A"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4674" w:type="dxa"/>
          </w:tcPr>
          <w:p w14:paraId="6DECB73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DC4A636" w14:textId="77777777" w:rsidTr="00C94E4B">
        <w:tc>
          <w:tcPr>
            <w:tcW w:w="4681" w:type="dxa"/>
          </w:tcPr>
          <w:p w14:paraId="5474DB8D"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2217953A"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C29652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B1A1C46"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87" w:name="_Toc120626078"/>
      <w:bookmarkStart w:id="388" w:name="_Toc126157425"/>
      <w:r w:rsidRPr="00E42622">
        <w:rPr>
          <w:rFonts w:ascii="Calibri Light" w:hAnsi="Calibri Light" w:cs="Calibri Light"/>
        </w:rPr>
        <w:t>Azure Private Link</w:t>
      </w:r>
      <w:bookmarkEnd w:id="387"/>
      <w:bookmarkEnd w:id="388"/>
    </w:p>
    <w:p w14:paraId="13BB8F8F"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D7F2A8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Private Link </w:t>
      </w:r>
      <w:r w:rsidRPr="004F380E">
        <w:rPr>
          <w:rFonts w:cstheme="minorHAnsi"/>
          <w:b/>
          <w:bCs/>
          <w:color w:val="00188F"/>
        </w:rPr>
        <w:t>服務</w:t>
      </w:r>
      <w:r w:rsidRPr="004F380E">
        <w:rPr>
          <w:rFonts w:cstheme="minorHAnsi"/>
        </w:rPr>
        <w:t>」指貴用戶啟用</w:t>
      </w:r>
      <w:r w:rsidRPr="004F380E">
        <w:rPr>
          <w:rFonts w:cstheme="minorHAnsi"/>
        </w:rPr>
        <w:t xml:space="preserve"> Azure Private Link </w:t>
      </w:r>
      <w:r w:rsidRPr="004F380E">
        <w:rPr>
          <w:rFonts w:cstheme="minorHAnsi"/>
        </w:rPr>
        <w:t>並部署於自有虛擬網路內之自有服務。</w:t>
      </w:r>
    </w:p>
    <w:p w14:paraId="328F651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w:t>
      </w:r>
      <w:r w:rsidRPr="004F380E">
        <w:rPr>
          <w:rFonts w:cstheme="minorHAnsi"/>
          <w:b/>
          <w:bCs/>
          <w:color w:val="00188F"/>
        </w:rPr>
        <w:t>私人端點</w:t>
      </w:r>
      <w:r w:rsidRPr="004F380E">
        <w:rPr>
          <w:rFonts w:cstheme="minorHAnsi"/>
        </w:rPr>
        <w:t>」指一網路介面，用以連結啟用</w:t>
      </w:r>
      <w:r w:rsidRPr="004F380E">
        <w:rPr>
          <w:rFonts w:cstheme="minorHAnsi"/>
        </w:rPr>
        <w:t xml:space="preserve"> Azure Private Link </w:t>
      </w:r>
      <w:r w:rsidRPr="004F380E">
        <w:rPr>
          <w:rFonts w:cstheme="minorHAnsi"/>
        </w:rPr>
        <w:t>之服務以及貴用戶虛擬網路內之私人</w:t>
      </w:r>
      <w:r w:rsidRPr="004F380E">
        <w:rPr>
          <w:rFonts w:cstheme="minorHAnsi"/>
        </w:rPr>
        <w:t xml:space="preserve"> IP </w:t>
      </w:r>
      <w:r w:rsidRPr="004F380E">
        <w:rPr>
          <w:rFonts w:cstheme="minorHAnsi"/>
        </w:rPr>
        <w:t>位址。</w:t>
      </w:r>
    </w:p>
    <w:p w14:paraId="42271534" w14:textId="77777777" w:rsidR="00E42622" w:rsidRPr="004F380E" w:rsidRDefault="00E42622" w:rsidP="00E42622">
      <w:pPr>
        <w:pStyle w:val="ProductList-Body"/>
        <w:spacing w:before="120"/>
        <w:rPr>
          <w:rFonts w:cstheme="minorHAnsi"/>
        </w:rPr>
      </w:pPr>
      <w:r w:rsidRPr="004F380E">
        <w:rPr>
          <w:rFonts w:cstheme="minorHAnsi"/>
          <w:b/>
          <w:bCs/>
          <w:color w:val="00188F"/>
        </w:rPr>
        <w:t>每月上線時間計算</w:t>
      </w:r>
    </w:p>
    <w:p w14:paraId="7065358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w:t>
      </w:r>
      <w:r w:rsidRPr="004F380E">
        <w:rPr>
          <w:rFonts w:cstheme="minorHAnsi"/>
        </w:rPr>
        <w:t xml:space="preserve"> Microsoft Azure </w:t>
      </w:r>
      <w:r w:rsidRPr="004F380E">
        <w:rPr>
          <w:rFonts w:cstheme="minorHAnsi"/>
        </w:rPr>
        <w:t>訂閱中部署</w:t>
      </w:r>
      <w:r w:rsidRPr="004F380E">
        <w:rPr>
          <w:rFonts w:cstheme="minorHAnsi"/>
        </w:rPr>
        <w:t xml:space="preserve"> Azure Private Link </w:t>
      </w:r>
      <w:r w:rsidRPr="004F380E">
        <w:rPr>
          <w:rFonts w:cstheme="minorHAnsi"/>
        </w:rPr>
        <w:t>服務或</w:t>
      </w:r>
      <w:r w:rsidRPr="004F380E">
        <w:rPr>
          <w:rFonts w:cstheme="minorHAnsi"/>
        </w:rPr>
        <w:t xml:space="preserve"> Azure </w:t>
      </w:r>
      <w:r w:rsidRPr="004F380E">
        <w:rPr>
          <w:rFonts w:cstheme="minorHAnsi"/>
        </w:rPr>
        <w:t>私人端點期間的總累積分鐘數。</w:t>
      </w:r>
    </w:p>
    <w:p w14:paraId="75C404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」係指在特定</w:t>
      </w:r>
      <w:r w:rsidRPr="004F380E">
        <w:rPr>
          <w:rFonts w:cstheme="minorHAnsi"/>
        </w:rPr>
        <w:t xml:space="preserve"> Azure Private Link </w:t>
      </w:r>
      <w:r w:rsidRPr="004F380E">
        <w:rPr>
          <w:rFonts w:cstheme="minorHAnsi"/>
        </w:rPr>
        <w:t>服務或</w:t>
      </w:r>
      <w:r w:rsidRPr="004F380E">
        <w:rPr>
          <w:rFonts w:cstheme="minorHAnsi"/>
        </w:rPr>
        <w:t xml:space="preserve"> Azure </w:t>
      </w:r>
      <w:r w:rsidRPr="004F380E">
        <w:rPr>
          <w:rFonts w:cstheme="minorHAnsi"/>
        </w:rPr>
        <w:t>私人端點計費月份中，</w:t>
      </w:r>
      <w:r w:rsidRPr="004F380E">
        <w:rPr>
          <w:rFonts w:cstheme="minorHAnsi"/>
        </w:rPr>
        <w:t xml:space="preserve">Azure Private Link </w:t>
      </w:r>
      <w:r w:rsidRPr="004F380E">
        <w:rPr>
          <w:rFonts w:cstheme="minorHAnsi"/>
        </w:rPr>
        <w:t>服務或</w:t>
      </w:r>
      <w:r w:rsidRPr="004F380E">
        <w:rPr>
          <w:rFonts w:cstheme="minorHAnsi"/>
        </w:rPr>
        <w:t xml:space="preserve"> Azure </w:t>
      </w:r>
      <w:r w:rsidRPr="004F380E">
        <w:rPr>
          <w:rFonts w:cstheme="minorHAnsi"/>
        </w:rPr>
        <w:t>私人端點無法使用期間的總累積可用分鐘數上限。如果某分鐘內所有試圖透過</w:t>
      </w:r>
      <w:r w:rsidRPr="004F380E">
        <w:rPr>
          <w:rFonts w:cstheme="minorHAnsi"/>
        </w:rPr>
        <w:t xml:space="preserve"> Azure </w:t>
      </w:r>
      <w:r w:rsidRPr="004F380E">
        <w:rPr>
          <w:rFonts w:cstheme="minorHAnsi"/>
        </w:rPr>
        <w:t>私人端點建立的連線均失敗，則該分鐘便視為無法使用。</w:t>
      </w:r>
    </w:p>
    <w:p w14:paraId="7BEF037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1B64C446" w14:textId="77777777" w:rsidR="00E42622" w:rsidRPr="004F380E" w:rsidRDefault="00E42622" w:rsidP="00E42622">
      <w:pPr>
        <w:pStyle w:val="ProductList-Body"/>
        <w:rPr>
          <w:rFonts w:cstheme="minorHAnsi"/>
        </w:rPr>
      </w:pPr>
    </w:p>
    <w:p w14:paraId="03CA7565"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8C360BD" w14:textId="77777777" w:rsidTr="00C94E4B">
        <w:trPr>
          <w:tblHeader/>
        </w:trPr>
        <w:tc>
          <w:tcPr>
            <w:tcW w:w="4695" w:type="dxa"/>
            <w:shd w:val="clear" w:color="auto" w:fill="0072C6"/>
          </w:tcPr>
          <w:p w14:paraId="09064D8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51D80EF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EF084E3" w14:textId="77777777" w:rsidTr="00C94E4B">
        <w:tc>
          <w:tcPr>
            <w:tcW w:w="4695" w:type="dxa"/>
          </w:tcPr>
          <w:p w14:paraId="2A631D49"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37673F3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B7128C" w14:textId="77777777" w:rsidTr="00C94E4B">
        <w:tc>
          <w:tcPr>
            <w:tcW w:w="4695" w:type="dxa"/>
          </w:tcPr>
          <w:p w14:paraId="3C26A78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31F575D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4F635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2A302AE"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89" w:name="_Toc120626079"/>
      <w:bookmarkStart w:id="390" w:name="_Toc126157426"/>
      <w:r w:rsidRPr="00E42622">
        <w:rPr>
          <w:rFonts w:ascii="Calibri Light" w:hAnsi="Calibri Light" w:cs="Calibri Light"/>
        </w:rPr>
        <w:t>Azure Red Hat OpenShift</w:t>
      </w:r>
      <w:bookmarkEnd w:id="389"/>
      <w:bookmarkEnd w:id="390"/>
    </w:p>
    <w:p w14:paraId="52AAB3A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9BA59A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」係指在計費月份期間，針對</w:t>
      </w:r>
      <w:r w:rsidRPr="004F380E">
        <w:rPr>
          <w:rFonts w:cstheme="minorHAnsi"/>
        </w:rPr>
        <w:t xml:space="preserve"> Microsoft Azure </w:t>
      </w:r>
      <w:r w:rsidRPr="004F380E">
        <w:rPr>
          <w:rFonts w:cstheme="minorHAnsi"/>
        </w:rPr>
        <w:t>訂閱部署特定</w:t>
      </w:r>
      <w:r w:rsidRPr="004F380E">
        <w:rPr>
          <w:rFonts w:cstheme="minorHAnsi"/>
        </w:rPr>
        <w:t xml:space="preserve"> Azure Red Hat OpenShift </w:t>
      </w:r>
      <w:r w:rsidRPr="004F380E">
        <w:rPr>
          <w:rFonts w:cstheme="minorHAnsi"/>
        </w:rPr>
        <w:t>叢集的總累積分鐘數。</w:t>
      </w:r>
    </w:p>
    <w:p w14:paraId="7D0ECCB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Azure Red Hat OpenShift </w:t>
      </w:r>
      <w:r w:rsidRPr="004F380E">
        <w:rPr>
          <w:rFonts w:cstheme="minorHAnsi"/>
        </w:rPr>
        <w:t>叢集</w:t>
      </w:r>
      <w:r w:rsidRPr="004F380E">
        <w:rPr>
          <w:rFonts w:cstheme="minorHAnsi"/>
        </w:rPr>
        <w:t xml:space="preserve"> API </w:t>
      </w:r>
      <w:r w:rsidRPr="004F380E">
        <w:rPr>
          <w:rFonts w:cstheme="minorHAnsi"/>
        </w:rPr>
        <w:t>端點無法使用時，總共累積的可用分鐘數上限。如果某分鐘內試圖與叢集</w:t>
      </w:r>
      <w:r w:rsidRPr="004F380E">
        <w:rPr>
          <w:rFonts w:cstheme="minorHAnsi"/>
        </w:rPr>
        <w:t xml:space="preserve"> API </w:t>
      </w:r>
      <w:r w:rsidRPr="004F380E">
        <w:rPr>
          <w:rFonts w:cstheme="minorHAnsi"/>
        </w:rPr>
        <w:t>端點連線但均無法成功，則該分鐘便視為無法使用。</w:t>
      </w:r>
    </w:p>
    <w:p w14:paraId="3BD048FF"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bCs/>
          <w:color w:val="00188F"/>
        </w:rPr>
        <w:t>每月上線時間百分比</w:t>
      </w:r>
      <w:r w:rsidRPr="004F380E">
        <w:rPr>
          <w:rFonts w:cstheme="minorHAnsi"/>
        </w:rPr>
        <w:t>」：每月上線時間百分比係利用下列公式計算：</w:t>
      </w:r>
    </w:p>
    <w:p w14:paraId="408D2140" w14:textId="77777777" w:rsidR="00E42622" w:rsidRPr="004F380E" w:rsidRDefault="00E42622" w:rsidP="00E42622">
      <w:pPr>
        <w:pStyle w:val="ProductList-Body"/>
        <w:rPr>
          <w:rFonts w:cstheme="minorHAnsi"/>
        </w:rPr>
      </w:pPr>
    </w:p>
    <w:p w14:paraId="01415A1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5AD3BF60" w14:textId="77777777" w:rsidTr="00C94E4B">
        <w:trPr>
          <w:tblHeader/>
        </w:trPr>
        <w:tc>
          <w:tcPr>
            <w:tcW w:w="4695" w:type="dxa"/>
            <w:shd w:val="clear" w:color="auto" w:fill="0072C6"/>
          </w:tcPr>
          <w:p w14:paraId="4329BC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333872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493FE47" w14:textId="77777777" w:rsidTr="00C94E4B">
        <w:tc>
          <w:tcPr>
            <w:tcW w:w="4695" w:type="dxa"/>
          </w:tcPr>
          <w:p w14:paraId="08619D2C"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23D7458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8D4529B" w14:textId="77777777" w:rsidTr="00C94E4B">
        <w:tc>
          <w:tcPr>
            <w:tcW w:w="4695" w:type="dxa"/>
          </w:tcPr>
          <w:p w14:paraId="0C8EAB4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584DB98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471CBD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CA6C90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91" w:name="_Toc120626080"/>
      <w:bookmarkStart w:id="392" w:name="_Toc126157427"/>
      <w:r w:rsidRPr="004F380E">
        <w:rPr>
          <w:rFonts w:asciiTheme="minorHAnsi" w:hAnsiTheme="minorHAnsi" w:cstheme="minorHAnsi"/>
        </w:rPr>
        <w:t>遠端轉譯</w:t>
      </w:r>
      <w:bookmarkEnd w:id="391"/>
      <w:bookmarkEnd w:id="392"/>
    </w:p>
    <w:p w14:paraId="057B1964"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E89D0D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轉換</w:t>
      </w:r>
      <w:r w:rsidRPr="004F380E">
        <w:rPr>
          <w:rFonts w:cstheme="minorHAnsi"/>
        </w:rPr>
        <w:t>」指</w:t>
      </w:r>
      <w:r w:rsidRPr="004F380E">
        <w:rPr>
          <w:rFonts w:cstheme="minorHAnsi"/>
        </w:rPr>
        <w:t xml:space="preserve"> 3D </w:t>
      </w:r>
      <w:r w:rsidRPr="004F380E">
        <w:rPr>
          <w:rFonts w:cstheme="minorHAnsi"/>
        </w:rPr>
        <w:t>模型於轉譯工作階段中轉變為所需格式之流程。</w:t>
      </w:r>
    </w:p>
    <w:p w14:paraId="681EAFA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轉譯工作階段</w:t>
      </w:r>
      <w:r w:rsidRPr="004F380E">
        <w:rPr>
          <w:rFonts w:cstheme="minorHAnsi"/>
        </w:rPr>
        <w:t>」指與遠端轉譯服務之互動。</w:t>
      </w:r>
    </w:p>
    <w:p w14:paraId="7C46C102" w14:textId="77777777" w:rsidR="00E42622" w:rsidRPr="004F380E" w:rsidRDefault="00E42622" w:rsidP="00E42622">
      <w:pPr>
        <w:pStyle w:val="ProductList-Body"/>
        <w:spacing w:before="120"/>
        <w:rPr>
          <w:rFonts w:cstheme="minorHAnsi"/>
        </w:rPr>
      </w:pPr>
      <w:r w:rsidRPr="004F380E">
        <w:rPr>
          <w:rFonts w:cstheme="minorHAnsi"/>
          <w:b/>
          <w:bCs/>
          <w:color w:val="00188F"/>
        </w:rPr>
        <w:t>轉換</w:t>
      </w:r>
      <w:r w:rsidRPr="004F380E">
        <w:rPr>
          <w:rFonts w:cstheme="minorHAnsi"/>
          <w:b/>
          <w:bCs/>
          <w:color w:val="00188F"/>
        </w:rPr>
        <w:t xml:space="preserve"> REST API </w:t>
      </w:r>
      <w:r w:rsidRPr="004F380E">
        <w:rPr>
          <w:rFonts w:cstheme="minorHAnsi"/>
          <w:b/>
          <w:bCs/>
          <w:color w:val="00188F"/>
        </w:rPr>
        <w:t>交易的每月上線時間計算及服務等級</w:t>
      </w:r>
    </w:p>
    <w:p w14:paraId="4167744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」係指在訂閱的計費月份期間，客戶對</w:t>
      </w:r>
      <w:r w:rsidRPr="004F380E">
        <w:rPr>
          <w:rFonts w:cstheme="minorHAnsi"/>
        </w:rPr>
        <w:t xml:space="preserve"> Azure </w:t>
      </w:r>
      <w:r w:rsidRPr="004F380E">
        <w:rPr>
          <w:rFonts w:cstheme="minorHAnsi"/>
        </w:rPr>
        <w:t>遠端轉譯服務的轉換功能要求的已驗證</w:t>
      </w:r>
      <w:r w:rsidRPr="004F380E">
        <w:rPr>
          <w:rFonts w:cstheme="minorHAnsi"/>
        </w:rPr>
        <w:t xml:space="preserve"> REST API </w:t>
      </w:r>
      <w:r w:rsidRPr="004F380E">
        <w:rPr>
          <w:rFonts w:cstheme="minorHAnsi"/>
        </w:rPr>
        <w:t>總數。試圖交易總數不包括傳回錯誤碼之</w:t>
      </w:r>
      <w:r w:rsidRPr="004F380E">
        <w:rPr>
          <w:rFonts w:cstheme="minorHAnsi"/>
        </w:rPr>
        <w:t xml:space="preserve"> REST API </w:t>
      </w:r>
      <w:r w:rsidRPr="004F380E">
        <w:rPr>
          <w:rFonts w:cstheme="minorHAnsi"/>
        </w:rPr>
        <w:t>要求，其係收到第一次錯誤碼之後五分鐘視窗內持續重複的要求。</w:t>
      </w:r>
    </w:p>
    <w:p w14:paraId="38E44F5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失敗交易數</w:t>
      </w:r>
      <w:r w:rsidRPr="004F380E">
        <w:rPr>
          <w:rFonts w:cstheme="minorHAnsi"/>
        </w:rPr>
        <w:t>」係指從</w:t>
      </w:r>
      <w:r w:rsidRPr="004F380E">
        <w:rPr>
          <w:rFonts w:cstheme="minorHAnsi"/>
        </w:rPr>
        <w:t xml:space="preserve"> Microsoft </w:t>
      </w:r>
      <w:r w:rsidRPr="004F380E">
        <w:rPr>
          <w:rFonts w:cstheme="minorHAnsi"/>
        </w:rPr>
        <w:t>收到要求起</w:t>
      </w:r>
      <w:r w:rsidRPr="004F380E">
        <w:rPr>
          <w:rFonts w:cstheme="minorHAnsi"/>
        </w:rPr>
        <w:t xml:space="preserve"> 30 </w:t>
      </w:r>
      <w:r w:rsidRPr="004F380E">
        <w:rPr>
          <w:rFonts w:cstheme="minorHAnsi"/>
        </w:rPr>
        <w:t>秒內，在試圖交易總數內傳回錯誤碼的全部要求組。</w:t>
      </w:r>
    </w:p>
    <w:p w14:paraId="29C5638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遠端轉譯服務之「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訂用帳戶的試圖交易總數減掉失敗交易數，再除以試圖交易總數。每月上線時間百分比係使用下列公式表示：</w:t>
      </w:r>
    </w:p>
    <w:p w14:paraId="1487E320" w14:textId="77777777" w:rsidR="00E42622" w:rsidRPr="004F380E" w:rsidRDefault="00E42622" w:rsidP="00E42622">
      <w:pPr>
        <w:pStyle w:val="ProductList-Body"/>
        <w:rPr>
          <w:rFonts w:cstheme="minorHAnsi"/>
        </w:rPr>
      </w:pPr>
    </w:p>
    <w:p w14:paraId="3C20F521"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5768B6CC"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遠端轉譯服務的轉換功能之使用：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456C020" w14:textId="77777777" w:rsidTr="00C94E4B">
        <w:trPr>
          <w:tblHeader/>
        </w:trPr>
        <w:tc>
          <w:tcPr>
            <w:tcW w:w="5400" w:type="dxa"/>
            <w:shd w:val="clear" w:color="auto" w:fill="0072C6"/>
          </w:tcPr>
          <w:p w14:paraId="673998B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7A4477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BCA9B89" w14:textId="77777777" w:rsidTr="00C94E4B">
        <w:tc>
          <w:tcPr>
            <w:tcW w:w="5400" w:type="dxa"/>
          </w:tcPr>
          <w:p w14:paraId="6F157D4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6746E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797646D" w14:textId="77777777" w:rsidTr="00C94E4B">
        <w:tc>
          <w:tcPr>
            <w:tcW w:w="5400" w:type="dxa"/>
          </w:tcPr>
          <w:p w14:paraId="06BDCF6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ACA8D3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5F451FC" w14:textId="77777777" w:rsidR="00E42622" w:rsidRPr="004F380E" w:rsidRDefault="00E42622" w:rsidP="00E42622">
      <w:pPr>
        <w:pStyle w:val="ProductList-Body"/>
        <w:spacing w:before="240"/>
        <w:rPr>
          <w:rFonts w:cstheme="minorHAnsi"/>
        </w:rPr>
      </w:pPr>
      <w:r w:rsidRPr="004F380E">
        <w:rPr>
          <w:rFonts w:cstheme="minorHAnsi"/>
          <w:b/>
          <w:bCs/>
          <w:color w:val="00188F"/>
        </w:rPr>
        <w:t>轉譯工作階段的每月上線時間計算及服務等級</w:t>
      </w:r>
    </w:p>
    <w:p w14:paraId="18FA06B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」是轉譯工作階段的總分鐘數，自因客戶起始之動作而配置轉譯工作階段開始，至客戶起始可能造成計費月份中工作階段停止的動作為止。</w:t>
      </w:r>
    </w:p>
    <w:p w14:paraId="4AE06FF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」係指在計費月份期間，所有轉譯工作階段之所有部署分鐘數總和。</w:t>
      </w:r>
    </w:p>
    <w:p w14:paraId="1F3486F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」係指在遠端轉譯服務無法使用時，總累積的部署分鐘數。如果在該分鐘期間，該特定轉譯工作階段沒有外部連線，則該分鐘便視為轉譯工作階段無法使用之時間。</w:t>
      </w:r>
    </w:p>
    <w:p w14:paraId="3D2A6D99" w14:textId="77777777" w:rsidR="00E42622" w:rsidRPr="004F380E" w:rsidRDefault="00E42622" w:rsidP="00E42622">
      <w:pPr>
        <w:pStyle w:val="ProductList-Body"/>
        <w:rPr>
          <w:rFonts w:cstheme="minorHAnsi"/>
        </w:rPr>
      </w:pPr>
      <w:r w:rsidRPr="004F380E">
        <w:rPr>
          <w:rFonts w:cstheme="minorHAnsi"/>
        </w:rPr>
        <w:t>轉譯工作階段之「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Azure </w:t>
      </w:r>
      <w:r w:rsidRPr="004F380E">
        <w:rPr>
          <w:rFonts w:cstheme="minorHAnsi"/>
        </w:rPr>
        <w:t>訂閱的可用分鐘數上限減掉停機時間，再除以可用分鐘數上限。每月上線時間百分比係使用下列公式表示：</w:t>
      </w:r>
    </w:p>
    <w:p w14:paraId="1FBB6572" w14:textId="77777777" w:rsidR="00E42622" w:rsidRPr="004F380E" w:rsidRDefault="00E42622" w:rsidP="00E42622">
      <w:pPr>
        <w:pStyle w:val="ProductList-Body"/>
        <w:rPr>
          <w:rFonts w:cstheme="minorHAnsi"/>
        </w:rPr>
      </w:pPr>
    </w:p>
    <w:p w14:paraId="732F783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F24B45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遠端轉譯服務中之轉譯工作階段之使用：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0D1EB97" w14:textId="77777777" w:rsidTr="00C94E4B">
        <w:trPr>
          <w:tblHeader/>
        </w:trPr>
        <w:tc>
          <w:tcPr>
            <w:tcW w:w="4688" w:type="dxa"/>
            <w:shd w:val="clear" w:color="auto" w:fill="0072C6"/>
          </w:tcPr>
          <w:p w14:paraId="3E277B4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BB1D8A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CBA842B" w14:textId="77777777" w:rsidTr="00C94E4B">
        <w:tc>
          <w:tcPr>
            <w:tcW w:w="4688" w:type="dxa"/>
          </w:tcPr>
          <w:p w14:paraId="5047E708"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176FC5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21F05E6" w14:textId="77777777" w:rsidTr="00C94E4B">
        <w:tc>
          <w:tcPr>
            <w:tcW w:w="4688" w:type="dxa"/>
          </w:tcPr>
          <w:p w14:paraId="1A6D503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EAC46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B32405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1DC1AA2"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93" w:name="_Toc120626081"/>
      <w:bookmarkStart w:id="394" w:name="_Toc126157428"/>
      <w:r w:rsidRPr="00E42622">
        <w:rPr>
          <w:rFonts w:ascii="Calibri Light" w:hAnsi="Calibri Light" w:cs="Calibri Light"/>
        </w:rPr>
        <w:t>Azure</w:t>
      </w:r>
      <w:r w:rsidRPr="00450FA7">
        <w:rPr>
          <w:rFonts w:cstheme="majorHAnsi"/>
        </w:rPr>
        <w:t xml:space="preserve"> </w:t>
      </w:r>
      <w:r w:rsidRPr="00450FA7">
        <w:rPr>
          <w:rFonts w:cstheme="majorHAnsi"/>
        </w:rPr>
        <w:t>路由伺服器</w:t>
      </w:r>
      <w:bookmarkEnd w:id="393"/>
      <w:bookmarkEnd w:id="394"/>
    </w:p>
    <w:p w14:paraId="63F69370" w14:textId="77777777" w:rsidR="00E42622" w:rsidRPr="004F380E" w:rsidRDefault="00E42622" w:rsidP="00E42622">
      <w:pPr>
        <w:pStyle w:val="ProductList-Body"/>
        <w:keepNext/>
        <w:rPr>
          <w:rFonts w:cstheme="minorHAnsi"/>
        </w:rPr>
      </w:pPr>
      <w:r w:rsidRPr="004F380E">
        <w:rPr>
          <w:rFonts w:cstheme="minorHAnsi"/>
          <w:b/>
          <w:bCs/>
          <w:color w:val="00188F"/>
        </w:rPr>
        <w:t>每月上線時間計算</w:t>
      </w:r>
    </w:p>
    <w:p w14:paraId="058320A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」係指在計費月份期間，針對</w:t>
      </w:r>
      <w:r w:rsidRPr="004F380E">
        <w:rPr>
          <w:rFonts w:cstheme="minorHAnsi"/>
        </w:rPr>
        <w:t xml:space="preserve"> Microsoft Azure </w:t>
      </w:r>
      <w:r w:rsidRPr="004F380E">
        <w:rPr>
          <w:rFonts w:cstheme="minorHAnsi"/>
        </w:rPr>
        <w:t>訂閱部署特定</w:t>
      </w:r>
      <w:r w:rsidRPr="004F380E">
        <w:rPr>
          <w:rFonts w:cstheme="minorHAnsi"/>
        </w:rPr>
        <w:t xml:space="preserve"> Azure </w:t>
      </w:r>
      <w:r w:rsidRPr="004F380E">
        <w:rPr>
          <w:rFonts w:cstheme="minorHAnsi"/>
        </w:rPr>
        <w:t>路由伺服器的總累積分鐘數。</w:t>
      </w:r>
    </w:p>
    <w:p w14:paraId="128989C2"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bCs/>
          <w:color w:val="00188F"/>
        </w:rPr>
        <w:t>停機時間</w:t>
      </w:r>
      <w:r w:rsidRPr="004F380E">
        <w:rPr>
          <w:rFonts w:cstheme="minorHAnsi"/>
        </w:rPr>
        <w:t>」係指</w:t>
      </w:r>
      <w:r w:rsidRPr="004F380E">
        <w:rPr>
          <w:rFonts w:cstheme="minorHAnsi"/>
        </w:rPr>
        <w:t xml:space="preserve"> Azure </w:t>
      </w:r>
      <w:r w:rsidRPr="004F380E">
        <w:rPr>
          <w:rFonts w:cstheme="minorHAnsi"/>
        </w:rPr>
        <w:t>路由伺服器無法使用的總累積可用分鐘數上限。如果某分鐘內所有試圖建立與</w:t>
      </w:r>
      <w:r w:rsidRPr="004F380E">
        <w:rPr>
          <w:rFonts w:cstheme="minorHAnsi"/>
        </w:rPr>
        <w:t xml:space="preserve"> Azure </w:t>
      </w:r>
      <w:r w:rsidRPr="004F380E">
        <w:rPr>
          <w:rFonts w:cstheme="minorHAnsi"/>
        </w:rPr>
        <w:t>路由伺服器的連線均失敗，則該分鐘便視為無法使用。</w:t>
      </w:r>
    </w:p>
    <w:p w14:paraId="41768316"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Azure </w:t>
      </w:r>
      <w:r w:rsidRPr="004F380E">
        <w:rPr>
          <w:rFonts w:cstheme="minorHAnsi"/>
        </w:rPr>
        <w:t>路由伺服器之「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7A8FB1E3" w14:textId="77777777" w:rsidR="00E42622" w:rsidRPr="004F380E" w:rsidRDefault="00E42622" w:rsidP="00E42622">
      <w:pPr>
        <w:pStyle w:val="ProductList-Body"/>
        <w:rPr>
          <w:rFonts w:cstheme="minorHAnsi"/>
        </w:rPr>
      </w:pPr>
    </w:p>
    <w:p w14:paraId="75A85BEE"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56DBAD13"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下列服務等級及服務折讓亦適用於客戶對各個</w:t>
      </w:r>
      <w:r w:rsidRPr="004F380E">
        <w:rPr>
          <w:rFonts w:cstheme="minorHAnsi"/>
          <w:b/>
          <w:bCs/>
          <w:color w:val="00188F"/>
        </w:rPr>
        <w:t xml:space="preserve"> Azure </w:t>
      </w:r>
      <w:r w:rsidRPr="004F380E">
        <w:rPr>
          <w:rFonts w:cstheme="minorHAnsi"/>
          <w:b/>
          <w:bCs/>
          <w:color w:val="00188F"/>
        </w:rPr>
        <w:t>路由伺服器之使用。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4D473BE" w14:textId="77777777" w:rsidTr="00C94E4B">
        <w:trPr>
          <w:tblHeader/>
        </w:trPr>
        <w:tc>
          <w:tcPr>
            <w:tcW w:w="4695" w:type="dxa"/>
            <w:shd w:val="clear" w:color="auto" w:fill="0072C6"/>
          </w:tcPr>
          <w:p w14:paraId="448B96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A0F379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3C72CF" w14:textId="77777777" w:rsidTr="00C94E4B">
        <w:tc>
          <w:tcPr>
            <w:tcW w:w="4695" w:type="dxa"/>
          </w:tcPr>
          <w:p w14:paraId="156942B4"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02309E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5041AE9" w14:textId="77777777" w:rsidTr="00C94E4B">
        <w:tc>
          <w:tcPr>
            <w:tcW w:w="4695" w:type="dxa"/>
          </w:tcPr>
          <w:p w14:paraId="100D236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6314EE3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9892F7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EEDD0E1"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95" w:name="_Toc510793702"/>
      <w:bookmarkStart w:id="396" w:name="_Toc52348978"/>
      <w:bookmarkStart w:id="397" w:name="_Toc120626082"/>
      <w:bookmarkStart w:id="398" w:name="_Toc126157429"/>
      <w:r w:rsidRPr="00E42622">
        <w:rPr>
          <w:rFonts w:ascii="Calibri Light" w:hAnsi="Calibri Light" w:cs="Calibri Light"/>
        </w:rPr>
        <w:t>SAP HANA on Azure</w:t>
      </w:r>
      <w:r w:rsidRPr="00450FA7">
        <w:rPr>
          <w:rFonts w:cstheme="majorHAnsi"/>
        </w:rPr>
        <w:t xml:space="preserve"> </w:t>
      </w:r>
      <w:bookmarkEnd w:id="395"/>
      <w:bookmarkEnd w:id="396"/>
      <w:r w:rsidRPr="00450FA7">
        <w:rPr>
          <w:rFonts w:cstheme="majorHAnsi"/>
        </w:rPr>
        <w:t>大型執行個體</w:t>
      </w:r>
      <w:bookmarkEnd w:id="397"/>
      <w:bookmarkEnd w:id="398"/>
    </w:p>
    <w:p w14:paraId="2472FE83"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6A9AB8F6"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單一執行個體公告維護</w:t>
      </w:r>
      <w:r w:rsidRPr="004F380E">
        <w:rPr>
          <w:rFonts w:cstheme="minorHAnsi"/>
          <w:sz w:val="18"/>
        </w:rPr>
        <w:t>」係指與影響單一執行個體之網路、硬體及服務維護或升級相關的停機期間。本公司將於此類停機時間開始至少五</w:t>
      </w:r>
      <w:r w:rsidRPr="004F380E">
        <w:rPr>
          <w:rFonts w:cstheme="minorHAnsi"/>
          <w:sz w:val="18"/>
        </w:rPr>
        <w:t xml:space="preserve"> (5) </w:t>
      </w:r>
      <w:r w:rsidRPr="004F380E">
        <w:rPr>
          <w:rFonts w:cstheme="minorHAnsi"/>
          <w:sz w:val="18"/>
        </w:rPr>
        <w:t>日前發布通知或提醒。</w:t>
      </w:r>
    </w:p>
    <w:p w14:paraId="4CB6993F"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高可用性組</w:t>
      </w:r>
      <w:r w:rsidRPr="004F380E">
        <w:rPr>
          <w:rFonts w:cstheme="minorHAnsi"/>
          <w:sz w:val="18"/>
        </w:rPr>
        <w:t>」係指相同區域中，已部署之兩個或以上的相同</w:t>
      </w:r>
      <w:r w:rsidRPr="004F380E">
        <w:rPr>
          <w:rFonts w:cstheme="minorHAnsi"/>
          <w:sz w:val="18"/>
        </w:rPr>
        <w:t xml:space="preserve"> SAP HANA on Azure </w:t>
      </w:r>
      <w:r w:rsidRPr="004F380E">
        <w:rPr>
          <w:rFonts w:cstheme="minorHAnsi"/>
          <w:sz w:val="18"/>
        </w:rPr>
        <w:t>大型執行個體，其係由客戶設定供應用程式層中進行系統複製。客戶必須在架構設計程序期間向</w:t>
      </w:r>
      <w:r w:rsidRPr="004F380E">
        <w:rPr>
          <w:rFonts w:cstheme="minorHAnsi"/>
          <w:sz w:val="18"/>
        </w:rPr>
        <w:t xml:space="preserve"> Microsoft </w:t>
      </w:r>
      <w:r w:rsidRPr="004F380E">
        <w:rPr>
          <w:rFonts w:cstheme="minorHAnsi"/>
          <w:sz w:val="18"/>
        </w:rPr>
        <w:t>宣告高可用性組的成員。</w:t>
      </w:r>
    </w:p>
    <w:p w14:paraId="1421E499"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 xml:space="preserve">SAP HANA on Azure </w:t>
      </w:r>
      <w:r w:rsidRPr="004F380E">
        <w:rPr>
          <w:rFonts w:cstheme="minorHAnsi"/>
          <w:b/>
          <w:color w:val="00188F"/>
          <w:sz w:val="18"/>
        </w:rPr>
        <w:t>連線</w:t>
      </w:r>
      <w:r w:rsidRPr="004F380E">
        <w:rPr>
          <w:rFonts w:cstheme="minorHAnsi"/>
          <w:sz w:val="18"/>
        </w:rPr>
        <w:t>」係指使用執行個體針對允許之流量設定的</w:t>
      </w:r>
      <w:r w:rsidRPr="004F380E">
        <w:rPr>
          <w:rFonts w:cstheme="minorHAnsi"/>
          <w:sz w:val="18"/>
        </w:rPr>
        <w:t xml:space="preserve"> TCP </w:t>
      </w:r>
      <w:r w:rsidRPr="004F380E">
        <w:rPr>
          <w:rFonts w:cstheme="minorHAnsi"/>
          <w:sz w:val="18"/>
        </w:rPr>
        <w:t>或</w:t>
      </w:r>
      <w:r w:rsidRPr="004F380E">
        <w:rPr>
          <w:rFonts w:cstheme="minorHAnsi"/>
          <w:sz w:val="18"/>
        </w:rPr>
        <w:t xml:space="preserve"> UDP </w:t>
      </w:r>
      <w:r w:rsidRPr="004F380E">
        <w:rPr>
          <w:rFonts w:cstheme="minorHAnsi"/>
          <w:sz w:val="18"/>
        </w:rPr>
        <w:t>通訊協定，在</w:t>
      </w:r>
      <w:r w:rsidRPr="004F380E">
        <w:rPr>
          <w:rFonts w:cstheme="minorHAnsi"/>
          <w:sz w:val="18"/>
        </w:rPr>
        <w:t xml:space="preserve"> SAP HANA on Azure </w:t>
      </w:r>
      <w:r w:rsidRPr="004F380E">
        <w:rPr>
          <w:rFonts w:cstheme="minorHAnsi"/>
          <w:sz w:val="18"/>
        </w:rPr>
        <w:t>大型執行個體與其他</w:t>
      </w:r>
      <w:r w:rsidRPr="004F380E">
        <w:rPr>
          <w:rFonts w:cstheme="minorHAnsi"/>
          <w:sz w:val="18"/>
        </w:rPr>
        <w:t xml:space="preserve"> IP </w:t>
      </w:r>
      <w:r w:rsidRPr="004F380E">
        <w:rPr>
          <w:rFonts w:cstheme="minorHAnsi"/>
          <w:sz w:val="18"/>
        </w:rPr>
        <w:t>位址之間的雙向網路流量。</w:t>
      </w:r>
      <w:r w:rsidRPr="004F380E">
        <w:rPr>
          <w:rFonts w:cstheme="minorHAnsi"/>
          <w:sz w:val="18"/>
        </w:rPr>
        <w:t xml:space="preserve">IP </w:t>
      </w:r>
      <w:r w:rsidRPr="004F380E">
        <w:rPr>
          <w:rFonts w:cstheme="minorHAnsi"/>
          <w:sz w:val="18"/>
        </w:rPr>
        <w:t>位址必須是相關</w:t>
      </w:r>
      <w:r w:rsidRPr="004F380E">
        <w:rPr>
          <w:rFonts w:cstheme="minorHAnsi"/>
          <w:sz w:val="18"/>
        </w:rPr>
        <w:t xml:space="preserve"> Azure </w:t>
      </w:r>
      <w:r w:rsidRPr="004F380E">
        <w:rPr>
          <w:rFonts w:cstheme="minorHAnsi"/>
          <w:sz w:val="18"/>
        </w:rPr>
        <w:t>訂閱之虛擬網路上的</w:t>
      </w:r>
      <w:r w:rsidRPr="004F380E">
        <w:rPr>
          <w:rFonts w:cstheme="minorHAnsi"/>
          <w:sz w:val="18"/>
        </w:rPr>
        <w:t xml:space="preserve"> IP </w:t>
      </w:r>
      <w:r w:rsidRPr="004F380E">
        <w:rPr>
          <w:rFonts w:cstheme="minorHAnsi"/>
          <w:sz w:val="18"/>
        </w:rPr>
        <w:t>位址。</w:t>
      </w:r>
    </w:p>
    <w:p w14:paraId="734B8BD5"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單一執行個體</w:t>
      </w:r>
      <w:r w:rsidRPr="004F380E">
        <w:rPr>
          <w:rFonts w:cstheme="minorHAnsi"/>
          <w:sz w:val="18"/>
        </w:rPr>
        <w:t>」的定義為未部署在高可用性組中之任何單一</w:t>
      </w:r>
      <w:r w:rsidRPr="004F380E">
        <w:rPr>
          <w:rFonts w:cstheme="minorHAnsi"/>
          <w:sz w:val="18"/>
        </w:rPr>
        <w:t xml:space="preserve"> Microsoft SAP HANA on Azure </w:t>
      </w:r>
      <w:r w:rsidRPr="004F380E">
        <w:rPr>
          <w:rFonts w:cstheme="minorHAnsi"/>
          <w:sz w:val="18"/>
        </w:rPr>
        <w:t>大型執行個體機器。</w:t>
      </w:r>
    </w:p>
    <w:p w14:paraId="34406ACF" w14:textId="77777777" w:rsidR="00E42622" w:rsidRPr="004F380E" w:rsidRDefault="00E42622" w:rsidP="00E42622">
      <w:pPr>
        <w:spacing w:after="0" w:line="252" w:lineRule="auto"/>
        <w:rPr>
          <w:rFonts w:cstheme="minorHAnsi"/>
        </w:rPr>
      </w:pPr>
    </w:p>
    <w:p w14:paraId="264E4791" w14:textId="77777777" w:rsidR="00E42622" w:rsidRPr="004F380E" w:rsidRDefault="00E42622" w:rsidP="00E42622">
      <w:pPr>
        <w:spacing w:after="0" w:line="252" w:lineRule="auto"/>
        <w:rPr>
          <w:rFonts w:cstheme="minorHAnsi"/>
        </w:rPr>
      </w:pPr>
      <w:r w:rsidRPr="004F380E">
        <w:rPr>
          <w:rFonts w:cstheme="minorHAnsi"/>
          <w:b/>
          <w:color w:val="00188F"/>
          <w:sz w:val="18"/>
        </w:rPr>
        <w:t xml:space="preserve">SAP HANA on Azure </w:t>
      </w:r>
      <w:r w:rsidRPr="004F380E">
        <w:rPr>
          <w:rFonts w:cstheme="minorHAnsi"/>
          <w:b/>
          <w:color w:val="00188F"/>
          <w:sz w:val="18"/>
        </w:rPr>
        <w:t>高可用性組的每月上線時間計算及服務等級</w:t>
      </w:r>
    </w:p>
    <w:p w14:paraId="241C3A47"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可用分鐘數上限</w:t>
      </w:r>
      <w:r w:rsidRPr="004F380E">
        <w:rPr>
          <w:rFonts w:cstheme="minorHAnsi"/>
          <w:sz w:val="18"/>
        </w:rPr>
        <w:t>」係指在計費月份期間，在相同高可用性組中部署之所有</w:t>
      </w:r>
      <w:r w:rsidRPr="004F380E">
        <w:rPr>
          <w:rFonts w:cstheme="minorHAnsi"/>
          <w:sz w:val="18"/>
        </w:rPr>
        <w:t xml:space="preserve"> SAP HANA on Azure </w:t>
      </w:r>
      <w:r w:rsidRPr="004F380E">
        <w:rPr>
          <w:rFonts w:cstheme="minorHAnsi"/>
          <w:sz w:val="18"/>
        </w:rPr>
        <w:t>執行個體的總累積分鐘數。可用分鐘數上限是從相同高可用性組中有兩個或以上的執行個體因客戶之起始動作而啟動時，至客戶起始可能停止執行個體的動作為止，所衡量出來的時間。</w:t>
      </w:r>
    </w:p>
    <w:p w14:paraId="69F47CE6"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停機時間</w:t>
      </w:r>
      <w:r w:rsidRPr="004F380E">
        <w:rPr>
          <w:rFonts w:cstheme="minorHAnsi"/>
          <w:sz w:val="18"/>
        </w:rPr>
        <w:t>」係指可用分鐘數上限部分中，沒有</w:t>
      </w:r>
      <w:r w:rsidRPr="004F380E">
        <w:rPr>
          <w:rFonts w:cstheme="minorHAnsi"/>
          <w:sz w:val="18"/>
        </w:rPr>
        <w:t xml:space="preserve"> SAP HANA on Azure </w:t>
      </w:r>
      <w:r w:rsidRPr="004F380E">
        <w:rPr>
          <w:rFonts w:cstheme="minorHAnsi"/>
          <w:sz w:val="18"/>
        </w:rPr>
        <w:t>連線的總累積分鐘數。</w:t>
      </w:r>
    </w:p>
    <w:p w14:paraId="63686BDA" w14:textId="77777777" w:rsidR="00E42622" w:rsidRPr="004F380E" w:rsidRDefault="00E42622" w:rsidP="00E42622">
      <w:pPr>
        <w:pStyle w:val="ProductList-Body"/>
        <w:ind w:left="720"/>
        <w:rPr>
          <w:rFonts w:cstheme="minorHAnsi"/>
        </w:rPr>
      </w:pPr>
      <w:r w:rsidRPr="004F380E">
        <w:rPr>
          <w:rFonts w:cstheme="minorHAnsi"/>
          <w:b/>
          <w:color w:val="0072C6"/>
        </w:rPr>
        <w:t>每月上線時間百分比</w:t>
      </w:r>
      <w:r w:rsidRPr="00232A4C">
        <w:rPr>
          <w:rFonts w:cstheme="minorHAnsi"/>
          <w:b/>
          <w:bCs/>
        </w:rPr>
        <w:t>：</w:t>
      </w:r>
      <w:r w:rsidRPr="004F380E">
        <w:rPr>
          <w:rFonts w:cstheme="minorHAnsi"/>
        </w:rPr>
        <w:t xml:space="preserve">SAP HANA on Azure </w:t>
      </w:r>
      <w:r w:rsidRPr="004F380E">
        <w:rPr>
          <w:rFonts w:cstheme="minorHAnsi"/>
        </w:rPr>
        <w:t>高可用性組之每月上線時間百分比是使用下列公式進行計算：</w:t>
      </w:r>
    </w:p>
    <w:p w14:paraId="37FE8467" w14:textId="77777777" w:rsidR="00E42622" w:rsidRPr="004F380E" w:rsidRDefault="00E42622" w:rsidP="00E42622">
      <w:pPr>
        <w:pStyle w:val="ProductList-Body"/>
        <w:ind w:left="720"/>
        <w:rPr>
          <w:rFonts w:cstheme="minorHAnsi"/>
        </w:rPr>
      </w:pPr>
    </w:p>
    <w:p w14:paraId="3A2A4713" w14:textId="77777777" w:rsidR="00E42622" w:rsidRPr="004F380E" w:rsidRDefault="00000000" w:rsidP="00E42622">
      <w:pPr>
        <w:pStyle w:val="ListParagraph"/>
        <w:ind w:left="1440"/>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2F56DB6" w14:textId="77777777" w:rsidR="00E42622" w:rsidRPr="004F380E" w:rsidRDefault="00E42622" w:rsidP="00E42622">
      <w:pPr>
        <w:pStyle w:val="ProductList-Body"/>
        <w:ind w:left="720"/>
        <w:rPr>
          <w:rFonts w:cstheme="minorHAnsi"/>
        </w:rPr>
      </w:pPr>
      <w:r w:rsidRPr="004F380E">
        <w:rPr>
          <w:rFonts w:cstheme="minorHAnsi"/>
          <w:b/>
          <w:color w:val="00188F"/>
        </w:rPr>
        <w:t xml:space="preserve">SAP HANA on Azure </w:t>
      </w:r>
      <w:r w:rsidRPr="004F380E">
        <w:rPr>
          <w:rFonts w:cstheme="minorHAnsi"/>
          <w:b/>
          <w:color w:val="00188F"/>
        </w:rPr>
        <w:t>高可用性組的服務折讓</w:t>
      </w:r>
      <w:r w:rsidRPr="00232A4C">
        <w:rPr>
          <w:rFonts w:cstheme="minorHAnsi"/>
          <w:b/>
          <w:bCs/>
        </w:rPr>
        <w:t>：</w:t>
      </w:r>
    </w:p>
    <w:tbl>
      <w:tblPr>
        <w:tblW w:w="0" w:type="auto"/>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42622" w:rsidRPr="004F380E" w14:paraId="79042BEB" w14:textId="77777777" w:rsidTr="00C94E4B">
        <w:trPr>
          <w:trHeight w:val="235"/>
          <w:tblHeader/>
        </w:trPr>
        <w:tc>
          <w:tcPr>
            <w:tcW w:w="5040" w:type="dxa"/>
            <w:shd w:val="clear" w:color="auto" w:fill="0072C6"/>
          </w:tcPr>
          <w:p w14:paraId="1C7E8F6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950" w:type="dxa"/>
            <w:shd w:val="clear" w:color="auto" w:fill="0072C6"/>
          </w:tcPr>
          <w:p w14:paraId="3E4F087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8D83CFF" w14:textId="77777777" w:rsidTr="00C94E4B">
        <w:trPr>
          <w:trHeight w:val="235"/>
        </w:trPr>
        <w:tc>
          <w:tcPr>
            <w:tcW w:w="5040" w:type="dxa"/>
          </w:tcPr>
          <w:p w14:paraId="3015D82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950" w:type="dxa"/>
          </w:tcPr>
          <w:p w14:paraId="5111F45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6750C22" w14:textId="77777777" w:rsidTr="00C94E4B">
        <w:trPr>
          <w:trHeight w:val="236"/>
        </w:trPr>
        <w:tc>
          <w:tcPr>
            <w:tcW w:w="5040" w:type="dxa"/>
          </w:tcPr>
          <w:p w14:paraId="5AA8D8B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950" w:type="dxa"/>
          </w:tcPr>
          <w:p w14:paraId="1A8F4C7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35F2FD8" w14:textId="77777777" w:rsidR="00E42622" w:rsidRPr="004F380E" w:rsidRDefault="00E42622" w:rsidP="00E42622">
      <w:pPr>
        <w:spacing w:before="240" w:after="0" w:line="252" w:lineRule="auto"/>
        <w:rPr>
          <w:rFonts w:cstheme="minorHAnsi"/>
        </w:rPr>
      </w:pPr>
      <w:r w:rsidRPr="004F380E">
        <w:rPr>
          <w:rFonts w:cstheme="minorHAnsi"/>
          <w:b/>
          <w:color w:val="00188F"/>
          <w:sz w:val="18"/>
        </w:rPr>
        <w:t xml:space="preserve">SAP HANA on Azure </w:t>
      </w:r>
      <w:r w:rsidRPr="004F380E">
        <w:rPr>
          <w:rFonts w:cstheme="minorHAnsi"/>
          <w:b/>
          <w:color w:val="00188F"/>
          <w:sz w:val="18"/>
        </w:rPr>
        <w:t>單一執行個體的每月上線時間計算及服務等級</w:t>
      </w:r>
    </w:p>
    <w:p w14:paraId="05BB53DA"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可用分鐘數上限</w:t>
      </w:r>
      <w:r w:rsidRPr="004F380E">
        <w:rPr>
          <w:rFonts w:cstheme="minorHAnsi"/>
          <w:sz w:val="18"/>
        </w:rPr>
        <w:t>」係指計費月份期間客戶為特定</w:t>
      </w:r>
      <w:r w:rsidRPr="004F380E">
        <w:rPr>
          <w:rFonts w:cstheme="minorHAnsi"/>
          <w:sz w:val="18"/>
        </w:rPr>
        <w:t xml:space="preserve"> Microsoft Azure </w:t>
      </w:r>
      <w:r w:rsidRPr="004F380E">
        <w:rPr>
          <w:rFonts w:cstheme="minorHAnsi"/>
          <w:sz w:val="18"/>
        </w:rPr>
        <w:t>訂閱所部署之所有</w:t>
      </w:r>
      <w:r w:rsidRPr="004F380E">
        <w:rPr>
          <w:rFonts w:cstheme="minorHAnsi"/>
          <w:sz w:val="18"/>
        </w:rPr>
        <w:t xml:space="preserve"> SAP HANA on Azure </w:t>
      </w:r>
      <w:r w:rsidRPr="004F380E">
        <w:rPr>
          <w:rFonts w:cstheme="minorHAnsi"/>
          <w:sz w:val="18"/>
        </w:rPr>
        <w:t>單一執行個體之總累積分鐘數。</w:t>
      </w:r>
    </w:p>
    <w:p w14:paraId="7E8C98A0"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停機時間</w:t>
      </w:r>
      <w:r w:rsidRPr="004F380E">
        <w:rPr>
          <w:rFonts w:cstheme="minorHAnsi"/>
          <w:sz w:val="18"/>
        </w:rPr>
        <w:t>」係指可用分鐘數上限部分中，沒有</w:t>
      </w:r>
      <w:r w:rsidRPr="004F380E">
        <w:rPr>
          <w:rFonts w:cstheme="minorHAnsi"/>
          <w:sz w:val="18"/>
        </w:rPr>
        <w:t xml:space="preserve"> SAP HANA on Azure </w:t>
      </w:r>
      <w:r w:rsidRPr="004F380E">
        <w:rPr>
          <w:rFonts w:cstheme="minorHAnsi"/>
          <w:sz w:val="18"/>
        </w:rPr>
        <w:t>連線的總累積分鐘數。停機時間不包括單一執行個體公告維護。</w:t>
      </w:r>
    </w:p>
    <w:p w14:paraId="72C8286F" w14:textId="77777777" w:rsidR="00E42622" w:rsidRPr="004F380E" w:rsidRDefault="00E42622" w:rsidP="00E42622">
      <w:pPr>
        <w:spacing w:after="0" w:line="252" w:lineRule="auto"/>
        <w:ind w:left="720"/>
        <w:rPr>
          <w:rFonts w:cstheme="minorHAnsi"/>
        </w:rPr>
      </w:pPr>
      <w:r w:rsidRPr="004F380E">
        <w:rPr>
          <w:rFonts w:cstheme="minorHAnsi"/>
          <w:b/>
          <w:color w:val="0072C6"/>
          <w:sz w:val="18"/>
        </w:rPr>
        <w:t>每月上線時間百分比</w:t>
      </w:r>
      <w:r w:rsidRPr="004F380E">
        <w:rPr>
          <w:rFonts w:cstheme="minorHAnsi"/>
          <w:b/>
          <w:color w:val="00188F"/>
          <w:sz w:val="18"/>
        </w:rPr>
        <w:t>：</w:t>
      </w:r>
      <w:r w:rsidRPr="004F380E">
        <w:rPr>
          <w:rFonts w:cstheme="minorHAnsi"/>
          <w:sz w:val="18"/>
        </w:rPr>
        <w:t xml:space="preserve">SAP HANA on Azure </w:t>
      </w:r>
      <w:r w:rsidRPr="004F380E">
        <w:rPr>
          <w:rFonts w:cstheme="minorHAnsi"/>
          <w:sz w:val="18"/>
        </w:rPr>
        <w:t>單一執行個體之每月上線時間百分比是使用下列公式進行計算</w:t>
      </w:r>
    </w:p>
    <w:p w14:paraId="03C42356" w14:textId="77777777" w:rsidR="00E42622" w:rsidRPr="004F380E" w:rsidRDefault="00000000" w:rsidP="00E42622">
      <w:pPr>
        <w:pStyle w:val="ListParagraph"/>
        <w:ind w:left="1440"/>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68C5B35" w14:textId="77777777" w:rsidR="00E42622" w:rsidRPr="004F380E" w:rsidRDefault="00E42622" w:rsidP="00E42622">
      <w:pPr>
        <w:spacing w:after="0" w:line="252" w:lineRule="auto"/>
        <w:ind w:left="720"/>
        <w:rPr>
          <w:rFonts w:cstheme="minorHAnsi"/>
        </w:rPr>
      </w:pPr>
      <w:r w:rsidRPr="004F380E">
        <w:rPr>
          <w:rFonts w:cstheme="minorHAnsi"/>
          <w:sz w:val="18"/>
        </w:rPr>
        <w:t>下列服務等級及服務折讓，適用於客戶對</w:t>
      </w:r>
      <w:r w:rsidRPr="004F380E">
        <w:rPr>
          <w:rFonts w:cstheme="minorHAnsi"/>
          <w:sz w:val="18"/>
        </w:rPr>
        <w:t xml:space="preserve"> SAP HANA on Azure </w:t>
      </w:r>
      <w:r w:rsidRPr="004F380E">
        <w:rPr>
          <w:rFonts w:cstheme="minorHAnsi"/>
          <w:sz w:val="18"/>
        </w:rPr>
        <w:t>單一執行個體的使用：</w:t>
      </w:r>
    </w:p>
    <w:tbl>
      <w:tblPr>
        <w:tblW w:w="0" w:type="auto"/>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6"/>
        <w:gridCol w:w="4239"/>
      </w:tblGrid>
      <w:tr w:rsidR="00E42622" w:rsidRPr="004F380E" w14:paraId="63F2E4B1" w14:textId="77777777" w:rsidTr="00C94E4B">
        <w:trPr>
          <w:trHeight w:val="248"/>
          <w:tblHeader/>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3C63D" w14:textId="77777777" w:rsidR="00E42622" w:rsidRPr="004F380E" w:rsidRDefault="00E42622" w:rsidP="00C94E4B">
            <w:pPr>
              <w:pStyle w:val="ProductList-OfferingBody"/>
              <w:spacing w:line="256" w:lineRule="auto"/>
              <w:jc w:val="center"/>
              <w:rPr>
                <w:rFonts w:cstheme="minorHAnsi"/>
                <w:color w:val="FFFFFF" w:themeColor="background1"/>
              </w:rPr>
            </w:pPr>
            <w:r w:rsidRPr="004F380E">
              <w:rPr>
                <w:rFonts w:cstheme="minorHAnsi"/>
                <w:color w:val="FFFFFF" w:themeColor="background1"/>
              </w:rPr>
              <w:t>每月上線時間百分比</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28DEAA" w14:textId="77777777" w:rsidR="00E42622" w:rsidRPr="004F380E" w:rsidRDefault="00E42622" w:rsidP="00C94E4B">
            <w:pPr>
              <w:pStyle w:val="ProductList-OfferingBody"/>
              <w:spacing w:line="256" w:lineRule="auto"/>
              <w:jc w:val="center"/>
              <w:rPr>
                <w:rFonts w:cstheme="minorHAnsi"/>
                <w:color w:val="FFFFFF" w:themeColor="background1"/>
              </w:rPr>
            </w:pPr>
            <w:r w:rsidRPr="004F380E">
              <w:rPr>
                <w:rFonts w:cstheme="minorHAnsi"/>
                <w:color w:val="FFFFFF" w:themeColor="background1"/>
              </w:rPr>
              <w:t>服務折讓</w:t>
            </w:r>
          </w:p>
        </w:tc>
      </w:tr>
      <w:tr w:rsidR="00E42622" w:rsidRPr="004F380E" w14:paraId="69DB3B2A" w14:textId="77777777" w:rsidTr="00C94E4B">
        <w:trPr>
          <w:trHeight w:val="248"/>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C3855"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99.9%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1382" w14:textId="77777777" w:rsidR="00E42622" w:rsidRPr="004F380E" w:rsidRDefault="00E42622" w:rsidP="00C94E4B">
            <w:pPr>
              <w:pStyle w:val="ProductList-OfferingBody"/>
              <w:spacing w:line="256" w:lineRule="auto"/>
              <w:jc w:val="center"/>
              <w:rPr>
                <w:rFonts w:cstheme="minorHAnsi"/>
              </w:rPr>
            </w:pPr>
            <w:r w:rsidRPr="004F380E">
              <w:rPr>
                <w:rFonts w:cstheme="minorHAnsi"/>
              </w:rPr>
              <w:t>10%</w:t>
            </w:r>
          </w:p>
        </w:tc>
      </w:tr>
      <w:tr w:rsidR="00E42622" w:rsidRPr="004F380E" w14:paraId="54D1ED7F" w14:textId="77777777" w:rsidTr="00C94E4B">
        <w:trPr>
          <w:trHeight w:val="249"/>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AB67"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4C89" w14:textId="77777777" w:rsidR="00E42622" w:rsidRPr="004F380E" w:rsidRDefault="00E42622" w:rsidP="00C94E4B">
            <w:pPr>
              <w:pStyle w:val="ProductList-OfferingBody"/>
              <w:spacing w:line="256" w:lineRule="auto"/>
              <w:jc w:val="center"/>
              <w:rPr>
                <w:rFonts w:cstheme="minorHAnsi"/>
              </w:rPr>
            </w:pPr>
            <w:r w:rsidRPr="004F380E">
              <w:rPr>
                <w:rFonts w:cstheme="minorHAnsi"/>
              </w:rPr>
              <w:t>25%</w:t>
            </w:r>
          </w:p>
        </w:tc>
      </w:tr>
      <w:tr w:rsidR="00E42622" w:rsidRPr="004F380E" w14:paraId="1EE5B40E" w14:textId="77777777" w:rsidTr="00C94E4B">
        <w:trPr>
          <w:trHeight w:val="249"/>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11727" w14:textId="77777777" w:rsidR="00E42622" w:rsidRPr="004F380E" w:rsidRDefault="00E42622" w:rsidP="00C94E4B">
            <w:pPr>
              <w:pStyle w:val="ProductList-OfferingBody"/>
              <w:spacing w:line="256" w:lineRule="auto"/>
              <w:jc w:val="center"/>
              <w:rPr>
                <w:rFonts w:cstheme="minorHAnsi"/>
              </w:rPr>
            </w:pPr>
            <w:r w:rsidRPr="004F380E">
              <w:rPr>
                <w:rFonts w:cstheme="minorHAnsi"/>
              </w:rPr>
              <w:lastRenderedPageBreak/>
              <w:t>&lt; 95%</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1E9DE" w14:textId="77777777" w:rsidR="00E42622" w:rsidRPr="004F380E" w:rsidRDefault="00E42622" w:rsidP="00C94E4B">
            <w:pPr>
              <w:pStyle w:val="ProductList-OfferingBody"/>
              <w:spacing w:line="256" w:lineRule="auto"/>
              <w:jc w:val="center"/>
              <w:rPr>
                <w:rFonts w:cstheme="minorHAnsi"/>
              </w:rPr>
            </w:pPr>
            <w:r w:rsidRPr="004F380E">
              <w:rPr>
                <w:rFonts w:cstheme="minorHAnsi"/>
              </w:rPr>
              <w:t>100%</w:t>
            </w:r>
          </w:p>
        </w:tc>
      </w:tr>
    </w:tbl>
    <w:p w14:paraId="6D393EB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8281D8B"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99" w:name="_Toc457821569"/>
      <w:bookmarkStart w:id="400" w:name="_Toc52348979"/>
      <w:bookmarkStart w:id="401" w:name="_Toc120626083"/>
      <w:bookmarkStart w:id="402" w:name="_Toc126157430"/>
      <w:r w:rsidRPr="004F380E">
        <w:rPr>
          <w:rFonts w:asciiTheme="minorHAnsi" w:hAnsiTheme="minorHAnsi" w:cstheme="minorHAnsi"/>
        </w:rPr>
        <w:t>排程器</w:t>
      </w:r>
      <w:bookmarkEnd w:id="399"/>
      <w:bookmarkEnd w:id="400"/>
      <w:bookmarkEnd w:id="401"/>
      <w:bookmarkEnd w:id="402"/>
    </w:p>
    <w:p w14:paraId="46022B59"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5C45C49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」係指計費月份中的總分鐘數。</w:t>
      </w:r>
    </w:p>
    <w:p w14:paraId="7B944EE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預定執行時間</w:t>
      </w:r>
      <w:r w:rsidRPr="004F380E">
        <w:rPr>
          <w:rFonts w:cstheme="minorHAnsi"/>
        </w:rPr>
        <w:t>」係指排程工作預定開始執行的時間。</w:t>
      </w:r>
    </w:p>
    <w:p w14:paraId="03A35FD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排程工作</w:t>
      </w:r>
      <w:r w:rsidRPr="004F380E">
        <w:rPr>
          <w:rFonts w:cstheme="minorHAnsi"/>
        </w:rPr>
        <w:t>」係指由貴用戶根據指定的排程，指定在</w:t>
      </w:r>
      <w:r w:rsidRPr="004F380E">
        <w:rPr>
          <w:rFonts w:cstheme="minorHAnsi"/>
        </w:rPr>
        <w:t xml:space="preserve"> Microsoft Azure </w:t>
      </w:r>
      <w:r w:rsidRPr="004F380E">
        <w:rPr>
          <w:rFonts w:cstheme="minorHAnsi"/>
        </w:rPr>
        <w:t>內執行的動作。</w:t>
      </w:r>
    </w:p>
    <w:p w14:paraId="2DA07ADF"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計費月份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4F380E">
        <w:rPr>
          <w:rFonts w:cstheme="minorHAnsi"/>
        </w:rPr>
        <w:t xml:space="preserve"> (30) </w:t>
      </w:r>
      <w:r w:rsidRPr="004F380E">
        <w:rPr>
          <w:rFonts w:cstheme="minorHAnsi"/>
        </w:rPr>
        <w:t>分鐘內開始執行，則此等延遲執行時間不應視同停機時間。</w:t>
      </w:r>
    </w:p>
    <w:p w14:paraId="0096869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29B636EF" w14:textId="77777777" w:rsidR="00E42622" w:rsidRPr="004F380E" w:rsidRDefault="00E42622" w:rsidP="00E42622">
      <w:pPr>
        <w:pStyle w:val="ProductList-Body"/>
        <w:rPr>
          <w:rFonts w:cstheme="minorHAnsi"/>
        </w:rPr>
      </w:pPr>
    </w:p>
    <w:p w14:paraId="4E662DC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0F68D5C"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9294E16" w14:textId="77777777" w:rsidTr="00C94E4B">
        <w:trPr>
          <w:tblHeader/>
        </w:trPr>
        <w:tc>
          <w:tcPr>
            <w:tcW w:w="4688" w:type="dxa"/>
            <w:shd w:val="clear" w:color="auto" w:fill="0072C6"/>
          </w:tcPr>
          <w:p w14:paraId="4D99D9C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244EC4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5E9731F" w14:textId="77777777" w:rsidTr="00C94E4B">
        <w:tc>
          <w:tcPr>
            <w:tcW w:w="4688" w:type="dxa"/>
          </w:tcPr>
          <w:p w14:paraId="50A58A3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9B4533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83E9D21" w14:textId="77777777" w:rsidTr="00C94E4B">
        <w:tc>
          <w:tcPr>
            <w:tcW w:w="4688" w:type="dxa"/>
          </w:tcPr>
          <w:p w14:paraId="37F235C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05814F"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403" w:name="_Toc457821570"/>
    <w:p w14:paraId="651E9DE7"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29C997B" w14:textId="77777777" w:rsidR="00E42622" w:rsidRPr="004F380E" w:rsidRDefault="00E42622" w:rsidP="00E42622">
      <w:pPr>
        <w:pStyle w:val="ProductList-Offering2Heading"/>
        <w:keepNext/>
        <w:keepLines/>
        <w:tabs>
          <w:tab w:val="clear" w:pos="360"/>
          <w:tab w:val="clear" w:pos="720"/>
          <w:tab w:val="clear" w:pos="1080"/>
        </w:tabs>
        <w:outlineLvl w:val="2"/>
        <w:rPr>
          <w:rFonts w:asciiTheme="minorHAnsi" w:hAnsiTheme="minorHAnsi" w:cstheme="minorHAnsi"/>
        </w:rPr>
      </w:pPr>
      <w:bookmarkStart w:id="404" w:name="_Toc457821574"/>
      <w:bookmarkStart w:id="405" w:name="_Toc52348984"/>
      <w:bookmarkStart w:id="406" w:name="_Toc120626084"/>
      <w:bookmarkStart w:id="407" w:name="ServiceBusServiceRelays"/>
      <w:bookmarkStart w:id="408" w:name="_Toc126157431"/>
      <w:bookmarkEnd w:id="403"/>
      <w:r w:rsidRPr="004F380E">
        <w:rPr>
          <w:rFonts w:asciiTheme="minorHAnsi" w:hAnsiTheme="minorHAnsi" w:cstheme="minorHAnsi"/>
        </w:rPr>
        <w:t>服務匯流排</w:t>
      </w:r>
      <w:bookmarkEnd w:id="404"/>
      <w:bookmarkEnd w:id="405"/>
      <w:bookmarkEnd w:id="406"/>
      <w:bookmarkEnd w:id="408"/>
    </w:p>
    <w:bookmarkEnd w:id="407"/>
    <w:p w14:paraId="2CB8F979" w14:textId="77777777" w:rsidR="00E42622" w:rsidRPr="004F380E" w:rsidRDefault="00E42622" w:rsidP="00E42622">
      <w:pPr>
        <w:pStyle w:val="ProductList-Body"/>
        <w:keepNext/>
        <w:keepLines/>
        <w:rPr>
          <w:rFonts w:cstheme="minorHAnsi"/>
        </w:rPr>
      </w:pPr>
      <w:r w:rsidRPr="004F380E">
        <w:rPr>
          <w:rFonts w:cstheme="minorHAnsi"/>
          <w:b/>
          <w:color w:val="00188F"/>
        </w:rPr>
        <w:t>新增定義</w:t>
      </w:r>
      <w:r w:rsidRPr="00232A4C">
        <w:rPr>
          <w:rFonts w:cstheme="minorHAnsi"/>
          <w:b/>
          <w:bCs/>
        </w:rPr>
        <w:t>：</w:t>
      </w:r>
    </w:p>
    <w:p w14:paraId="4F475F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」係指經由服務匯流排轉送、佇列或主題，使用服務匯流排所支援之任何通訊協定，所傳送或接收的任何使用者定義的內容。</w:t>
      </w:r>
    </w:p>
    <w:p w14:paraId="0018B24E" w14:textId="77777777" w:rsidR="00E42622" w:rsidRPr="004F380E" w:rsidRDefault="00E42622" w:rsidP="00E42622">
      <w:pPr>
        <w:pStyle w:val="ProductList-Body"/>
        <w:spacing w:before="120"/>
        <w:rPr>
          <w:rFonts w:cstheme="minorHAnsi"/>
        </w:rPr>
      </w:pPr>
      <w:r w:rsidRPr="004F380E">
        <w:rPr>
          <w:rFonts w:cstheme="minorHAnsi"/>
          <w:b/>
          <w:bCs/>
          <w:color w:val="00188F"/>
        </w:rPr>
        <w:t>轉送的每月上線時間計算及服務等級</w:t>
      </w:r>
    </w:p>
    <w:p w14:paraId="4E7D1AD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中部署特定轉送之總分鐘數。</w:t>
      </w:r>
    </w:p>
    <w:p w14:paraId="307BDFB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」係指特定</w:t>
      </w:r>
      <w:r w:rsidRPr="004F380E">
        <w:rPr>
          <w:rFonts w:cstheme="minorHAnsi"/>
        </w:rPr>
        <w:t xml:space="preserve"> Microsoft Azure </w:t>
      </w:r>
      <w:r w:rsidRPr="004F380E">
        <w:rPr>
          <w:rFonts w:cstheme="minorHAnsi"/>
        </w:rPr>
        <w:t>訂閱的計費月份期間，由客戶在所有轉送間部署之所有部署分鐘數總和。</w:t>
      </w:r>
    </w:p>
    <w:p w14:paraId="1B42FBCD"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係指特定</w:t>
      </w:r>
      <w:r w:rsidRPr="004F380E">
        <w:rPr>
          <w:rFonts w:cstheme="minorHAnsi"/>
        </w:rPr>
        <w:t xml:space="preserve"> Microsoft Azure </w:t>
      </w:r>
      <w:r w:rsidRPr="004F380E">
        <w:rPr>
          <w:rFonts w:cstheme="minorHAnsi"/>
        </w:rPr>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73C2AC6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「轉送之每月上線時間百分比」的計算方式為特定</w:t>
      </w:r>
      <w:r w:rsidRPr="004F380E">
        <w:rPr>
          <w:rFonts w:cstheme="minorHAnsi"/>
        </w:rPr>
        <w:t xml:space="preserve"> Microsoft Azure </w:t>
      </w:r>
      <w:r w:rsidRPr="004F380E">
        <w:rPr>
          <w:rFonts w:cstheme="minorHAnsi"/>
        </w:rPr>
        <w:t>訂閱的計費月份期間，其可用分鐘數上限減掉停機時間，再除以可用分鐘數上限。</w:t>
      </w:r>
    </w:p>
    <w:p w14:paraId="0E5CEFD2"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1E68FD45" w14:textId="77777777" w:rsidR="00E42622" w:rsidRPr="004F380E" w:rsidRDefault="00E42622" w:rsidP="00E42622">
      <w:pPr>
        <w:pStyle w:val="ProductList-Body"/>
        <w:rPr>
          <w:rFonts w:cstheme="minorHAnsi"/>
        </w:rPr>
      </w:pPr>
      <w:bookmarkStart w:id="409" w:name="_Hlk119327328"/>
    </w:p>
    <w:p w14:paraId="3CC8F97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bookmarkEnd w:id="409"/>
    <w:p w14:paraId="051702F5"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下列服務等級及服務折讓亦適用於客戶對轉送之使用：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4E28654" w14:textId="77777777" w:rsidTr="00C94E4B">
        <w:trPr>
          <w:tblHeader/>
        </w:trPr>
        <w:tc>
          <w:tcPr>
            <w:tcW w:w="5400" w:type="dxa"/>
            <w:shd w:val="clear" w:color="auto" w:fill="0072C6"/>
          </w:tcPr>
          <w:p w14:paraId="5ED9115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87C555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BEA69BD" w14:textId="77777777" w:rsidTr="00C94E4B">
        <w:tc>
          <w:tcPr>
            <w:tcW w:w="5400" w:type="dxa"/>
          </w:tcPr>
          <w:p w14:paraId="6148264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7F20D0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A9C9756" w14:textId="77777777" w:rsidTr="00C94E4B">
        <w:tc>
          <w:tcPr>
            <w:tcW w:w="5400" w:type="dxa"/>
          </w:tcPr>
          <w:p w14:paraId="3AE720D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FE4E1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4667F82" w14:textId="77777777" w:rsidR="00E42622" w:rsidRPr="004F380E" w:rsidRDefault="00E42622" w:rsidP="00E42622">
      <w:pPr>
        <w:pStyle w:val="ProductList-Body"/>
        <w:keepNext/>
        <w:tabs>
          <w:tab w:val="clear" w:pos="360"/>
          <w:tab w:val="clear" w:pos="720"/>
          <w:tab w:val="clear" w:pos="1080"/>
        </w:tabs>
        <w:spacing w:before="240"/>
        <w:rPr>
          <w:rFonts w:cstheme="minorHAnsi"/>
        </w:rPr>
      </w:pPr>
      <w:bookmarkStart w:id="410" w:name="_Toc526859711"/>
      <w:bookmarkStart w:id="411" w:name="_Toc457821577"/>
      <w:r w:rsidRPr="004F380E">
        <w:rPr>
          <w:rFonts w:cstheme="minorHAnsi"/>
          <w:b/>
          <w:bCs/>
          <w:color w:val="00188F"/>
        </w:rPr>
        <w:t>佇列及主題的每月上線時間計算及服務等級</w:t>
      </w:r>
    </w:p>
    <w:p w14:paraId="6B3659B8" w14:textId="77777777" w:rsidR="00E42622" w:rsidRPr="004F380E" w:rsidRDefault="00E42622" w:rsidP="00E42622">
      <w:pPr>
        <w:pStyle w:val="ProductList-Body"/>
        <w:keepNext/>
        <w:rPr>
          <w:rFonts w:cstheme="minorHAnsi"/>
        </w:rPr>
      </w:pPr>
      <w:r w:rsidRPr="004F380E">
        <w:rPr>
          <w:rFonts w:cstheme="minorHAnsi"/>
          <w:b/>
          <w:bCs/>
          <w:color w:val="00188F"/>
        </w:rPr>
        <w:t>新增定義：</w:t>
      </w:r>
    </w:p>
    <w:p w14:paraId="1F1CCA3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部署分鐘數</w:t>
      </w:r>
      <w:r w:rsidRPr="004F380E">
        <w:rPr>
          <w:rFonts w:cstheme="minorHAnsi"/>
          <w:color w:val="000000" w:themeColor="text1"/>
        </w:rPr>
        <w:t>」係指在計費月份期間，於</w:t>
      </w:r>
      <w:r w:rsidRPr="004F380E">
        <w:rPr>
          <w:rFonts w:cstheme="minorHAnsi"/>
          <w:color w:val="000000" w:themeColor="text1"/>
        </w:rPr>
        <w:t xml:space="preserve"> Microsoft Azure </w:t>
      </w:r>
      <w:r w:rsidRPr="004F380E">
        <w:rPr>
          <w:rFonts w:cstheme="minorHAnsi"/>
          <w:color w:val="000000" w:themeColor="text1"/>
        </w:rPr>
        <w:t>中部署特定佇列或主題之總分鐘數。</w:t>
      </w:r>
    </w:p>
    <w:p w14:paraId="2E86D99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」係指由貴用戶在計費月份期間，於指定的</w:t>
      </w:r>
      <w:r w:rsidRPr="004F380E">
        <w:rPr>
          <w:rFonts w:cstheme="minorHAnsi"/>
          <w:color w:val="000000" w:themeColor="text1"/>
        </w:rPr>
        <w:t xml:space="preserve"> Microsoft Azure </w:t>
      </w:r>
      <w:r w:rsidRPr="004F380E">
        <w:rPr>
          <w:rFonts w:cstheme="minorHAnsi"/>
          <w:color w:val="000000" w:themeColor="text1"/>
        </w:rPr>
        <w:t>訂閱中，針對全部佇列及主題所部署之所有部署分鐘數總和。</w:t>
      </w:r>
    </w:p>
    <w:p w14:paraId="0655D9B0"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係指由客戶在無法提供快取期間於指定的</w:t>
      </w:r>
      <w:r w:rsidRPr="004F380E">
        <w:rPr>
          <w:rFonts w:cstheme="minorHAnsi"/>
          <w:color w:val="000000" w:themeColor="text1"/>
        </w:rPr>
        <w:t xml:space="preserve"> Microsoft Azure </w:t>
      </w:r>
      <w:r w:rsidRPr="004F380E">
        <w:rPr>
          <w:rFonts w:cstheme="minorHAnsi"/>
          <w:color w:val="000000" w:themeColor="text1"/>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268CDD07" w14:textId="77777777" w:rsidR="00E42622" w:rsidRPr="004F380E" w:rsidRDefault="00E42622" w:rsidP="00E42622">
      <w:pPr>
        <w:pStyle w:val="ProductList-Body"/>
        <w:rPr>
          <w:rFonts w:cstheme="minorHAnsi"/>
        </w:rPr>
      </w:pPr>
      <w:r w:rsidRPr="004F380E">
        <w:rPr>
          <w:rFonts w:cstheme="minorHAnsi"/>
          <w:b/>
          <w:bCs/>
          <w:color w:val="00188F"/>
        </w:rPr>
        <w:lastRenderedPageBreak/>
        <w:t>每月上線時間百分比</w:t>
      </w:r>
      <w:r w:rsidRPr="00232A4C">
        <w:rPr>
          <w:rFonts w:cstheme="minorHAnsi"/>
          <w:b/>
          <w:bCs/>
          <w:color w:val="000000" w:themeColor="text1"/>
        </w:rPr>
        <w:t>：</w:t>
      </w:r>
      <w:r w:rsidRPr="004F380E">
        <w:rPr>
          <w:rFonts w:cstheme="minorHAnsi"/>
          <w:color w:val="000000" w:themeColor="text1"/>
        </w:rPr>
        <w:t>適用於佇列及主題的計算方式為在計費月份中，特定</w:t>
      </w:r>
      <w:r w:rsidRPr="004F380E">
        <w:rPr>
          <w:rFonts w:cstheme="minorHAnsi"/>
          <w:color w:val="000000" w:themeColor="text1"/>
        </w:rPr>
        <w:t xml:space="preserve"> Microsoft Azure </w:t>
      </w:r>
      <w:r w:rsidRPr="004F380E">
        <w:rPr>
          <w:rFonts w:cstheme="minorHAnsi"/>
          <w:color w:val="000000" w:themeColor="text1"/>
        </w:rPr>
        <w:t>訂閱之可用分鐘數上限減掉停機時間，再除以可用分鐘數上限。</w:t>
      </w:r>
    </w:p>
    <w:p w14:paraId="05080FD7" w14:textId="77777777" w:rsidR="00E42622" w:rsidRPr="004F380E" w:rsidRDefault="00E42622" w:rsidP="00E42622">
      <w:pPr>
        <w:pStyle w:val="ProductList-Body"/>
        <w:rPr>
          <w:rFonts w:cstheme="minorHAnsi"/>
        </w:rPr>
      </w:pPr>
      <w:r w:rsidRPr="004F380E">
        <w:rPr>
          <w:rFonts w:cstheme="minorHAnsi"/>
          <w:color w:val="000000" w:themeColor="text1"/>
        </w:rPr>
        <w:t>每月上線時間百分比係使用下列公式表示：</w:t>
      </w:r>
    </w:p>
    <w:p w14:paraId="21546AB9" w14:textId="77777777" w:rsidR="00E42622" w:rsidRPr="004F380E" w:rsidRDefault="00E42622" w:rsidP="00E42622">
      <w:pPr>
        <w:pStyle w:val="ProductList-Body"/>
        <w:rPr>
          <w:rFonts w:cstheme="minorHAnsi"/>
        </w:rPr>
      </w:pPr>
    </w:p>
    <w:p w14:paraId="3E8EF6D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DA0D32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下列服務等級及服務折讓亦適用於客戶對佇列及主題之使用：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CE947DE" w14:textId="77777777" w:rsidTr="00C94E4B">
        <w:trPr>
          <w:tblHeader/>
        </w:trPr>
        <w:tc>
          <w:tcPr>
            <w:tcW w:w="4688" w:type="dxa"/>
            <w:shd w:val="clear" w:color="auto" w:fill="0072C6"/>
          </w:tcPr>
          <w:p w14:paraId="6DD13D5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F2BC31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ECAB394" w14:textId="77777777" w:rsidTr="00C94E4B">
        <w:tc>
          <w:tcPr>
            <w:tcW w:w="4688" w:type="dxa"/>
          </w:tcPr>
          <w:p w14:paraId="3C76CD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4BDC21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EAFD362" w14:textId="77777777" w:rsidTr="00C94E4B">
        <w:tc>
          <w:tcPr>
            <w:tcW w:w="4688" w:type="dxa"/>
          </w:tcPr>
          <w:p w14:paraId="715837D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0621AE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4D35E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F1A0747"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412" w:name="_Toc52348985"/>
      <w:bookmarkStart w:id="413" w:name="_Toc120626085"/>
      <w:bookmarkStart w:id="414" w:name="_Toc126157432"/>
      <w:r w:rsidRPr="00E42622">
        <w:rPr>
          <w:rFonts w:ascii="Calibri Light" w:hAnsi="Calibri Light" w:cs="Calibri Light"/>
        </w:rPr>
        <w:t>Azure SignalR</w:t>
      </w:r>
      <w:r w:rsidRPr="00450FA7">
        <w:rPr>
          <w:rFonts w:cstheme="majorHAnsi"/>
        </w:rPr>
        <w:t xml:space="preserve"> </w:t>
      </w:r>
      <w:r w:rsidRPr="00450FA7">
        <w:rPr>
          <w:rFonts w:cstheme="majorHAnsi"/>
        </w:rPr>
        <w:t>服務</w:t>
      </w:r>
      <w:bookmarkEnd w:id="410"/>
      <w:bookmarkEnd w:id="412"/>
      <w:bookmarkEnd w:id="413"/>
      <w:bookmarkEnd w:id="414"/>
    </w:p>
    <w:p w14:paraId="5496349D"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216D54C3" w14:textId="77777777" w:rsidR="00E42622" w:rsidRPr="004F380E" w:rsidRDefault="00E42622" w:rsidP="00E42622">
      <w:pPr>
        <w:autoSpaceDE w:val="0"/>
        <w:autoSpaceDN w:val="0"/>
        <w:spacing w:after="0" w:line="240" w:lineRule="auto"/>
        <w:rPr>
          <w:rFonts w:cstheme="minorHAnsi"/>
        </w:rPr>
      </w:pPr>
      <w:bookmarkStart w:id="415" w:name="_Hlk525654755"/>
      <w:r w:rsidRPr="004F380E">
        <w:rPr>
          <w:rFonts w:cstheme="minorHAnsi"/>
          <w:sz w:val="18"/>
        </w:rPr>
        <w:t>「</w:t>
      </w:r>
      <w:r w:rsidRPr="004F380E">
        <w:rPr>
          <w:rFonts w:cstheme="minorHAnsi"/>
          <w:b/>
          <w:color w:val="00188F"/>
          <w:sz w:val="18"/>
        </w:rPr>
        <w:t>停機時間</w:t>
      </w:r>
      <w:r w:rsidRPr="004F380E">
        <w:rPr>
          <w:rFonts w:cstheme="minorHAnsi"/>
          <w:sz w:val="18"/>
        </w:rPr>
        <w:t>」係指在</w:t>
      </w:r>
      <w:r w:rsidRPr="004F380E">
        <w:rPr>
          <w:rFonts w:cstheme="minorHAnsi"/>
          <w:sz w:val="18"/>
        </w:rPr>
        <w:t xml:space="preserve"> SignalR </w:t>
      </w:r>
      <w:r w:rsidRPr="004F380E">
        <w:rPr>
          <w:rFonts w:cstheme="minorHAnsi"/>
          <w:sz w:val="18"/>
        </w:rPr>
        <w:t>服務計費月份期間，</w:t>
      </w:r>
      <w:r w:rsidRPr="004F380E">
        <w:rPr>
          <w:rFonts w:cstheme="minorHAnsi"/>
          <w:sz w:val="18"/>
        </w:rPr>
        <w:t xml:space="preserve">SignalR </w:t>
      </w:r>
      <w:r w:rsidRPr="004F380E">
        <w:rPr>
          <w:rFonts w:cstheme="minorHAnsi"/>
          <w:sz w:val="18"/>
        </w:rPr>
        <w:t>服務無法使用期間的總累積可用分鐘數上限。如果在某分鐘內試圖傳送</w:t>
      </w:r>
      <w:r w:rsidRPr="004F380E">
        <w:rPr>
          <w:rFonts w:cstheme="minorHAnsi"/>
          <w:sz w:val="18"/>
        </w:rPr>
        <w:t xml:space="preserve"> SignalR </w:t>
      </w:r>
      <w:r w:rsidRPr="004F380E">
        <w:rPr>
          <w:rFonts w:cstheme="minorHAnsi"/>
          <w:sz w:val="18"/>
        </w:rPr>
        <w:t>交易均傳回錯誤碼，或並未在一分鐘內得到成功碼，則該分鐘便視為無法使用。</w:t>
      </w:r>
    </w:p>
    <w:p w14:paraId="7A597BA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」係指在計費月份期間，由客戶於特定</w:t>
      </w:r>
      <w:r w:rsidRPr="004F380E">
        <w:rPr>
          <w:rFonts w:cstheme="minorHAnsi"/>
        </w:rPr>
        <w:t xml:space="preserve"> Microsoft Azure </w:t>
      </w:r>
      <w:r w:rsidRPr="004F380E">
        <w:rPr>
          <w:rFonts w:cstheme="minorHAnsi"/>
        </w:rPr>
        <w:t>訂閱中部署</w:t>
      </w:r>
      <w:r w:rsidRPr="004F380E">
        <w:rPr>
          <w:rFonts w:cstheme="minorHAnsi"/>
        </w:rPr>
        <w:t xml:space="preserve"> SignalR </w:t>
      </w:r>
      <w:r w:rsidRPr="004F380E">
        <w:rPr>
          <w:rFonts w:cstheme="minorHAnsi"/>
        </w:rPr>
        <w:t>服務的總分鐘數。</w:t>
      </w:r>
    </w:p>
    <w:p w14:paraId="55E8B19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SignalR </w:t>
      </w:r>
      <w:r w:rsidRPr="004F380E">
        <w:rPr>
          <w:rFonts w:cstheme="minorHAnsi"/>
          <w:b/>
          <w:color w:val="00188F"/>
        </w:rPr>
        <w:t>服務端點</w:t>
      </w:r>
      <w:r w:rsidRPr="004F380E">
        <w:rPr>
          <w:rFonts w:cstheme="minorHAnsi"/>
        </w:rPr>
        <w:t>」係指伺服器或用戶端所存取之</w:t>
      </w:r>
      <w:r w:rsidRPr="004F380E">
        <w:rPr>
          <w:rFonts w:cstheme="minorHAnsi"/>
        </w:rPr>
        <w:t xml:space="preserve"> SignalR </w:t>
      </w:r>
      <w:r w:rsidRPr="004F380E">
        <w:rPr>
          <w:rFonts w:cstheme="minorHAnsi"/>
        </w:rPr>
        <w:t>服務所在之主機名稱，用以執行</w:t>
      </w:r>
      <w:r w:rsidRPr="004F380E">
        <w:rPr>
          <w:rFonts w:cstheme="minorHAnsi"/>
        </w:rPr>
        <w:t xml:space="preserve"> SignalR </w:t>
      </w:r>
      <w:r w:rsidRPr="004F380E">
        <w:rPr>
          <w:rFonts w:cstheme="minorHAnsi"/>
        </w:rPr>
        <w:t>交易。</w:t>
      </w:r>
    </w:p>
    <w:p w14:paraId="5AF0FF0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SignalR </w:t>
      </w:r>
      <w:r w:rsidRPr="004F380E">
        <w:rPr>
          <w:rFonts w:cstheme="minorHAnsi"/>
          <w:b/>
          <w:color w:val="00188F"/>
        </w:rPr>
        <w:t>交易數</w:t>
      </w:r>
      <w:r w:rsidRPr="004F380E">
        <w:rPr>
          <w:rFonts w:cstheme="minorHAnsi"/>
        </w:rPr>
        <w:t>」係指透過「</w:t>
      </w:r>
      <w:r w:rsidRPr="004F380E">
        <w:rPr>
          <w:rFonts w:cstheme="minorHAnsi"/>
        </w:rPr>
        <w:t xml:space="preserve">SignalR </w:t>
      </w:r>
      <w:r w:rsidRPr="004F380E">
        <w:rPr>
          <w:rFonts w:cstheme="minorHAnsi"/>
        </w:rPr>
        <w:t>服務端點」從用戶端傳送至伺服器或從伺服器傳送至用戶端的交易要求集。</w:t>
      </w:r>
    </w:p>
    <w:bookmarkEnd w:id="415"/>
    <w:p w14:paraId="6A74E3AB" w14:textId="77777777" w:rsidR="00E42622" w:rsidRPr="004F380E" w:rsidRDefault="00E42622" w:rsidP="00E42622">
      <w:pPr>
        <w:pStyle w:val="ProductList-Body"/>
        <w:rPr>
          <w:rFonts w:cstheme="minorHAnsi"/>
        </w:rPr>
      </w:pPr>
    </w:p>
    <w:p w14:paraId="214F0A70"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70503311" w14:textId="77777777" w:rsidR="00E42622" w:rsidRPr="004F380E" w:rsidRDefault="00E42622" w:rsidP="00E42622">
      <w:pPr>
        <w:pStyle w:val="ProductList-Body"/>
        <w:rPr>
          <w:rFonts w:cstheme="minorHAnsi"/>
        </w:rPr>
      </w:pPr>
    </w:p>
    <w:p w14:paraId="4FC3FED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D14A56C" w14:textId="77777777" w:rsidR="00E42622" w:rsidRPr="004F380E" w:rsidRDefault="00E42622" w:rsidP="00E42622">
      <w:pPr>
        <w:pStyle w:val="ProductList-Body"/>
        <w:rPr>
          <w:rFonts w:cstheme="minorHAnsi"/>
        </w:rPr>
      </w:pPr>
      <w:r w:rsidRPr="004F380E">
        <w:rPr>
          <w:rFonts w:cstheme="minorHAnsi"/>
          <w:color w:val="505050"/>
          <w:szCs w:val="18"/>
          <w:shd w:val="clear" w:color="auto" w:fill="FFFFFF"/>
        </w:rPr>
        <w:t>下列服務等級及服務折讓亦適用於客戶對</w:t>
      </w:r>
      <w:r w:rsidRPr="004F380E">
        <w:rPr>
          <w:rFonts w:cstheme="minorHAnsi"/>
          <w:color w:val="505050"/>
          <w:szCs w:val="18"/>
          <w:shd w:val="clear" w:color="auto" w:fill="FFFFFF"/>
        </w:rPr>
        <w:t xml:space="preserve"> SignalR </w:t>
      </w:r>
      <w:r w:rsidRPr="004F380E">
        <w:rPr>
          <w:rFonts w:cstheme="minorHAnsi"/>
          <w:color w:val="505050"/>
          <w:szCs w:val="18"/>
          <w:shd w:val="clear" w:color="auto" w:fill="FFFFFF"/>
        </w:rPr>
        <w:t>服務</w:t>
      </w:r>
      <w:r w:rsidRPr="004F380E">
        <w:rPr>
          <w:rFonts w:cstheme="minorHAnsi"/>
          <w:color w:val="505050"/>
          <w:szCs w:val="18"/>
          <w:shd w:val="clear" w:color="auto" w:fill="FFFFFF"/>
        </w:rPr>
        <w:t xml:space="preserve"> Standard </w:t>
      </w:r>
      <w:r w:rsidRPr="004F380E">
        <w:rPr>
          <w:rFonts w:cstheme="minorHAnsi"/>
          <w:color w:val="505050"/>
          <w:szCs w:val="18"/>
          <w:shd w:val="clear" w:color="auto" w:fill="FFFFFF"/>
        </w:rPr>
        <w:t>層之使用。本</w:t>
      </w:r>
      <w:r w:rsidRPr="004F380E">
        <w:rPr>
          <w:rFonts w:cstheme="minorHAnsi"/>
          <w:color w:val="505050"/>
          <w:szCs w:val="18"/>
          <w:shd w:val="clear" w:color="auto" w:fill="FFFFFF"/>
        </w:rPr>
        <w:t xml:space="preserve"> SLA </w:t>
      </w:r>
      <w:r w:rsidRPr="004F380E">
        <w:rPr>
          <w:rFonts w:cstheme="minorHAnsi"/>
          <w:color w:val="505050"/>
          <w:szCs w:val="18"/>
          <w:shd w:val="clear" w:color="auto" w:fill="FFFFFF"/>
        </w:rPr>
        <w:t>並未涵蓋免費</w:t>
      </w:r>
      <w:r w:rsidRPr="004F380E">
        <w:rPr>
          <w:rFonts w:cstheme="minorHAnsi"/>
          <w:color w:val="505050"/>
          <w:szCs w:val="18"/>
          <w:shd w:val="clear" w:color="auto" w:fill="FFFFFF"/>
        </w:rPr>
        <w:t xml:space="preserve"> SignalR </w:t>
      </w:r>
      <w:r w:rsidRPr="004F380E">
        <w:rPr>
          <w:rFonts w:cstheme="minorHAnsi"/>
          <w:color w:val="505050"/>
          <w:szCs w:val="18"/>
          <w:shd w:val="clear" w:color="auto" w:fill="FFFFFF"/>
        </w:rPr>
        <w:t>服務免費層。</w:t>
      </w:r>
    </w:p>
    <w:p w14:paraId="0C1AEADE" w14:textId="77777777" w:rsidR="00E42622" w:rsidRPr="004F380E" w:rsidRDefault="00E42622" w:rsidP="00E42622">
      <w:pPr>
        <w:pStyle w:val="ProductList-Body"/>
        <w:rPr>
          <w:rFonts w:cstheme="minorHAnsi"/>
        </w:rPr>
      </w:pPr>
    </w:p>
    <w:p w14:paraId="7FB0F6D3"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F53150C" w14:textId="77777777" w:rsidTr="00C94E4B">
        <w:trPr>
          <w:tblHeader/>
        </w:trPr>
        <w:tc>
          <w:tcPr>
            <w:tcW w:w="4688" w:type="dxa"/>
            <w:shd w:val="clear" w:color="auto" w:fill="0072C6"/>
          </w:tcPr>
          <w:p w14:paraId="42F9F4F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A385CF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7A61D50" w14:textId="77777777" w:rsidTr="00C94E4B">
        <w:tc>
          <w:tcPr>
            <w:tcW w:w="4688" w:type="dxa"/>
          </w:tcPr>
          <w:p w14:paraId="215B325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2A8252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FC3AB3A" w14:textId="77777777" w:rsidTr="00C94E4B">
        <w:tc>
          <w:tcPr>
            <w:tcW w:w="4688" w:type="dxa"/>
          </w:tcPr>
          <w:p w14:paraId="4ABF5F3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AB513C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8CC14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2DFF90C"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16" w:name="AzureSiteRecoveryService_OnPremtoAzure"/>
      <w:bookmarkStart w:id="417" w:name="_Toc52349007"/>
      <w:bookmarkStart w:id="418" w:name="_Toc120626086"/>
      <w:bookmarkStart w:id="419" w:name="_Toc126157433"/>
      <w:bookmarkEnd w:id="411"/>
      <w:r w:rsidRPr="00E42622">
        <w:rPr>
          <w:rFonts w:ascii="Calibri Light" w:hAnsi="Calibri Light" w:cs="Calibri Light"/>
        </w:rPr>
        <w:t>Azure Site Recovery</w:t>
      </w:r>
      <w:bookmarkEnd w:id="419"/>
      <w:r w:rsidRPr="00E42622">
        <w:rPr>
          <w:rFonts w:ascii="Calibri Light" w:hAnsi="Calibri Light" w:cs="Calibri Light"/>
        </w:rPr>
        <w:t xml:space="preserve"> </w:t>
      </w:r>
      <w:bookmarkEnd w:id="416"/>
      <w:bookmarkEnd w:id="417"/>
      <w:bookmarkEnd w:id="418"/>
    </w:p>
    <w:p w14:paraId="6561E792"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77FDBE4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容錯移轉</w:t>
      </w:r>
      <w:r w:rsidRPr="004F380E">
        <w:rPr>
          <w:rFonts w:cstheme="minorHAnsi"/>
        </w:rPr>
        <w:t>」係指將受保護執行個體的控制，或模擬或實際，從主要網站移轉至次要網站的程序。</w:t>
      </w:r>
    </w:p>
    <w:p w14:paraId="5C7AA740"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內部部署至</w:t>
      </w:r>
      <w:r w:rsidRPr="004F380E">
        <w:rPr>
          <w:rFonts w:cstheme="minorHAnsi"/>
          <w:b/>
          <w:color w:val="00188F"/>
        </w:rPr>
        <w:t xml:space="preserve"> Azure </w:t>
      </w:r>
      <w:r w:rsidRPr="004F380E">
        <w:rPr>
          <w:rFonts w:cstheme="minorHAnsi"/>
          <w:b/>
          <w:color w:val="00188F"/>
        </w:rPr>
        <w:t>容錯移轉</w:t>
      </w:r>
      <w:r w:rsidRPr="004F380E">
        <w:rPr>
          <w:rFonts w:cstheme="minorHAnsi"/>
        </w:rPr>
        <w:t>」係指將受保護執行個體，從非</w:t>
      </w:r>
      <w:r w:rsidRPr="004F380E">
        <w:rPr>
          <w:rFonts w:cstheme="minorHAnsi"/>
        </w:rPr>
        <w:t xml:space="preserve"> Azure </w:t>
      </w:r>
      <w:r w:rsidRPr="004F380E">
        <w:rPr>
          <w:rFonts w:cstheme="minorHAnsi"/>
        </w:rPr>
        <w:t>主要網站容錯移轉至</w:t>
      </w:r>
      <w:r w:rsidRPr="004F380E">
        <w:rPr>
          <w:rFonts w:cstheme="minorHAnsi"/>
        </w:rPr>
        <w:t xml:space="preserve"> Azure </w:t>
      </w:r>
      <w:r w:rsidRPr="004F380E">
        <w:rPr>
          <w:rFonts w:cstheme="minorHAnsi"/>
        </w:rPr>
        <w:t>次要網站。</w:t>
      </w:r>
    </w:p>
    <w:p w14:paraId="686F384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Azure </w:t>
      </w:r>
      <w:r w:rsidRPr="004F380E">
        <w:rPr>
          <w:rFonts w:cstheme="minorHAnsi"/>
          <w:b/>
          <w:color w:val="00188F"/>
        </w:rPr>
        <w:t>對</w:t>
      </w:r>
      <w:r w:rsidRPr="004F380E">
        <w:rPr>
          <w:rFonts w:cstheme="minorHAnsi"/>
          <w:b/>
          <w:color w:val="00188F"/>
        </w:rPr>
        <w:t xml:space="preserve"> Azure </w:t>
      </w:r>
      <w:r w:rsidRPr="004F380E">
        <w:rPr>
          <w:rFonts w:cstheme="minorHAnsi"/>
          <w:b/>
          <w:color w:val="00188F"/>
        </w:rPr>
        <w:t>容錯移轉</w:t>
      </w:r>
      <w:r w:rsidRPr="004F380E">
        <w:rPr>
          <w:rFonts w:cstheme="minorHAnsi"/>
        </w:rPr>
        <w:t>」係指將受保護執行個體，從</w:t>
      </w:r>
      <w:r w:rsidRPr="004F380E">
        <w:rPr>
          <w:rFonts w:cstheme="minorHAnsi"/>
        </w:rPr>
        <w:t xml:space="preserve"> Azure </w:t>
      </w:r>
      <w:r w:rsidRPr="004F380E">
        <w:rPr>
          <w:rFonts w:cstheme="minorHAnsi"/>
        </w:rPr>
        <w:t>主要網站容錯移轉至</w:t>
      </w:r>
      <w:r w:rsidRPr="004F380E">
        <w:rPr>
          <w:rFonts w:cstheme="minorHAnsi"/>
        </w:rPr>
        <w:t xml:space="preserve"> Azure </w:t>
      </w:r>
      <w:r w:rsidRPr="004F380E">
        <w:rPr>
          <w:rFonts w:cstheme="minorHAnsi"/>
        </w:rPr>
        <w:t>次要網站。</w:t>
      </w:r>
    </w:p>
    <w:p w14:paraId="0DCE3F6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內部部署至內部部署容錯移轉</w:t>
      </w:r>
      <w:r w:rsidRPr="004F380E">
        <w:rPr>
          <w:rFonts w:cstheme="minorHAnsi"/>
        </w:rPr>
        <w:t>」係指將受保護執行個體從非</w:t>
      </w:r>
      <w:r w:rsidRPr="004F380E">
        <w:rPr>
          <w:rFonts w:cstheme="minorHAnsi"/>
        </w:rPr>
        <w:t xml:space="preserve"> Azure </w:t>
      </w:r>
      <w:r w:rsidRPr="004F380E">
        <w:rPr>
          <w:rFonts w:cstheme="minorHAnsi"/>
        </w:rPr>
        <w:t>主要網站容錯移轉至非</w:t>
      </w:r>
      <w:r w:rsidRPr="004F380E">
        <w:rPr>
          <w:rFonts w:cstheme="minorHAnsi"/>
        </w:rPr>
        <w:t xml:space="preserve"> Azure </w:t>
      </w:r>
      <w:r w:rsidRPr="004F380E">
        <w:rPr>
          <w:rFonts w:cstheme="minorHAnsi"/>
        </w:rPr>
        <w:t>次要網站。</w:t>
      </w:r>
    </w:p>
    <w:p w14:paraId="3C631CD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受保護的執行個體</w:t>
      </w:r>
      <w:r w:rsidRPr="004F380E">
        <w:rPr>
          <w:rFonts w:cstheme="minorHAnsi"/>
        </w:rPr>
        <w:t>」係指設定為可供網站復原服務從主要網站複製至次要網站的虛擬或實體機器。受保護執行個體會列舉在管理入口網站之</w:t>
      </w:r>
      <w:r w:rsidRPr="004F380E">
        <w:rPr>
          <w:rFonts w:cstheme="minorHAnsi"/>
        </w:rPr>
        <w:t xml:space="preserve"> [</w:t>
      </w:r>
      <w:r w:rsidRPr="004F380E">
        <w:rPr>
          <w:rFonts w:cstheme="minorHAnsi"/>
        </w:rPr>
        <w:t>復原服務</w:t>
      </w:r>
      <w:r w:rsidRPr="004F380E">
        <w:rPr>
          <w:rFonts w:cstheme="minorHAnsi"/>
        </w:rPr>
        <w:t xml:space="preserve">] </w:t>
      </w:r>
      <w:r w:rsidRPr="004F380E">
        <w:rPr>
          <w:rFonts w:cstheme="minorHAnsi"/>
        </w:rPr>
        <w:t>區段的</w:t>
      </w:r>
      <w:r w:rsidRPr="004F380E">
        <w:rPr>
          <w:rFonts w:cstheme="minorHAnsi"/>
        </w:rPr>
        <w:t xml:space="preserve"> [</w:t>
      </w:r>
      <w:r w:rsidRPr="004F380E">
        <w:rPr>
          <w:rFonts w:cstheme="minorHAnsi"/>
        </w:rPr>
        <w:t>受保護的項目</w:t>
      </w:r>
      <w:r w:rsidRPr="004F380E">
        <w:rPr>
          <w:rFonts w:cstheme="minorHAnsi"/>
        </w:rPr>
        <w:t xml:space="preserve">] </w:t>
      </w:r>
      <w:r w:rsidRPr="004F380E">
        <w:rPr>
          <w:rFonts w:cstheme="minorHAnsi"/>
        </w:rPr>
        <w:t>索引標籤中。</w:t>
      </w:r>
    </w:p>
    <w:p w14:paraId="41558C4A" w14:textId="77777777" w:rsidR="00E42622" w:rsidRPr="004F380E" w:rsidRDefault="00E42622" w:rsidP="00E42622">
      <w:pPr>
        <w:pStyle w:val="ProductList-Body"/>
        <w:spacing w:before="120"/>
        <w:rPr>
          <w:rFonts w:cstheme="minorHAnsi"/>
        </w:rPr>
      </w:pPr>
      <w:r w:rsidRPr="004F380E">
        <w:rPr>
          <w:rFonts w:cstheme="minorHAnsi"/>
          <w:b/>
          <w:bCs/>
          <w:color w:val="00188F"/>
        </w:rPr>
        <w:t>內部部署至內部部署容錯移轉之每月上線時間計算及服務等級</w:t>
      </w:r>
    </w:p>
    <w:p w14:paraId="09F3D13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容錯移轉分鐘數</w:t>
      </w:r>
      <w:r w:rsidRPr="004F380E">
        <w:rPr>
          <w:rFonts w:cstheme="minorHAnsi"/>
        </w:rPr>
        <w:t>」係指計費月份內，設定為進行內部部署至內部部署複製之受保護執行個體，已嘗試但未完成之容錯移轉期間的總分鐘數。</w:t>
      </w:r>
    </w:p>
    <w:p w14:paraId="69AE1F1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」係指在計費月份期間，將特定受保護執行個體設定為供</w:t>
      </w:r>
      <w:r w:rsidRPr="004F380E">
        <w:rPr>
          <w:rFonts w:cstheme="minorHAnsi"/>
        </w:rPr>
        <w:t xml:space="preserve"> Azure Site Recovery </w:t>
      </w:r>
      <w:r w:rsidRPr="004F380E">
        <w:rPr>
          <w:rFonts w:cstheme="minorHAnsi"/>
        </w:rPr>
        <w:t>服務進行內部部署至內部部署複製之總分鐘數。</w:t>
      </w:r>
    </w:p>
    <w:p w14:paraId="57ECB09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受保護執行個體</w:t>
      </w:r>
      <w:r w:rsidRPr="004F380E">
        <w:rPr>
          <w:rFonts w:cstheme="minorHAnsi"/>
        </w:rPr>
        <w:t>」係指經設定可供</w:t>
      </w:r>
      <w:r w:rsidRPr="004F380E">
        <w:rPr>
          <w:rFonts w:cstheme="minorHAnsi"/>
        </w:rPr>
        <w:t xml:space="preserve"> Azure Site Recovery </w:t>
      </w:r>
      <w:r w:rsidRPr="004F380E">
        <w:rPr>
          <w:rFonts w:cstheme="minorHAnsi"/>
        </w:rPr>
        <w:t>服務從主要網站複製至次要網站的虛擬或實體機器。受保護執行個體會列舉在管理入口網站之</w:t>
      </w:r>
      <w:r w:rsidRPr="004F380E">
        <w:rPr>
          <w:rFonts w:cstheme="minorHAnsi"/>
        </w:rPr>
        <w:t xml:space="preserve"> [</w:t>
      </w:r>
      <w:r w:rsidRPr="004F380E">
        <w:rPr>
          <w:rFonts w:cstheme="minorHAnsi"/>
        </w:rPr>
        <w:t>復原服務</w:t>
      </w:r>
      <w:r w:rsidRPr="004F380E">
        <w:rPr>
          <w:rFonts w:cstheme="minorHAnsi"/>
        </w:rPr>
        <w:t xml:space="preserve">] </w:t>
      </w:r>
      <w:r w:rsidRPr="004F380E">
        <w:rPr>
          <w:rFonts w:cstheme="minorHAnsi"/>
        </w:rPr>
        <w:t>區段的</w:t>
      </w:r>
      <w:r w:rsidRPr="004F380E">
        <w:rPr>
          <w:rFonts w:cstheme="minorHAnsi"/>
        </w:rPr>
        <w:t xml:space="preserve"> [</w:t>
      </w:r>
      <w:r w:rsidRPr="004F380E">
        <w:rPr>
          <w:rFonts w:cstheme="minorHAnsi"/>
        </w:rPr>
        <w:t>受保護的項目</w:t>
      </w:r>
      <w:r w:rsidRPr="004F380E">
        <w:rPr>
          <w:rFonts w:cstheme="minorHAnsi"/>
        </w:rPr>
        <w:t xml:space="preserve">] </w:t>
      </w:r>
      <w:r w:rsidRPr="004F380E">
        <w:rPr>
          <w:rFonts w:cstheme="minorHAnsi"/>
        </w:rPr>
        <w:t>索引標籤中。</w:t>
      </w:r>
    </w:p>
    <w:p w14:paraId="2E3E8F61"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係指因為無法提供</w:t>
      </w:r>
      <w:r w:rsidRPr="004F380E">
        <w:rPr>
          <w:rFonts w:cstheme="minorHAnsi"/>
        </w:rPr>
        <w:t xml:space="preserve"> Azure Site Recovery </w:t>
      </w:r>
      <w:r w:rsidRPr="004F380E">
        <w:rPr>
          <w:rFonts w:cstheme="minorHAnsi"/>
        </w:rPr>
        <w:t>服務，致使受保護執行個體之容錯移轉不成功的總累積容錯移轉分鐘數，但前提是要持續試圖進行重試，且頻率不得低於每三十分鐘進行一次。</w:t>
      </w:r>
    </w:p>
    <w:p w14:paraId="310F5AE0" w14:textId="77777777" w:rsidR="00E42622" w:rsidRPr="004F380E" w:rsidRDefault="00E42622" w:rsidP="00E42622">
      <w:pPr>
        <w:pStyle w:val="ProductList-Body"/>
        <w:rPr>
          <w:rFonts w:cstheme="minorHAnsi"/>
        </w:rPr>
      </w:pPr>
      <w:r w:rsidRPr="004F380E">
        <w:rPr>
          <w:rFonts w:cstheme="minorHAnsi"/>
          <w:b/>
          <w:color w:val="00188F"/>
        </w:rPr>
        <w:lastRenderedPageBreak/>
        <w:t>每月上線時間百分比</w:t>
      </w:r>
      <w:r w:rsidRPr="00232A4C">
        <w:rPr>
          <w:rFonts w:cstheme="minorHAnsi"/>
          <w:b/>
          <w:bCs/>
        </w:rPr>
        <w:t>：</w:t>
      </w:r>
      <w:r w:rsidRPr="004F380E">
        <w:rPr>
          <w:rFonts w:cstheme="minorHAnsi"/>
        </w:rPr>
        <w:t>針對特定計費月份中，特定受保護執行個體之內部部署至內部部署容錯移轉，其計算方式為可用分鐘數上限減掉停機時間，再除以可用分鐘數上限。</w:t>
      </w:r>
    </w:p>
    <w:p w14:paraId="351E06A9"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5BF25F94" w14:textId="77777777" w:rsidR="00E42622" w:rsidRPr="004F380E" w:rsidRDefault="00E42622" w:rsidP="00E42622">
      <w:pPr>
        <w:pStyle w:val="ProductList-Body"/>
        <w:rPr>
          <w:rFonts w:cstheme="minorHAnsi"/>
        </w:rPr>
      </w:pPr>
    </w:p>
    <w:p w14:paraId="7C4996F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E3178A5"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下列服務等級及服務折讓亦適用於客戶對內部部署至內部部署容錯移轉之網站復原服務內，每個受保護的執行個體之使用：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BF40E05" w14:textId="77777777" w:rsidTr="00C94E4B">
        <w:trPr>
          <w:tblHeader/>
        </w:trPr>
        <w:tc>
          <w:tcPr>
            <w:tcW w:w="5400" w:type="dxa"/>
            <w:shd w:val="clear" w:color="auto" w:fill="0072C6"/>
          </w:tcPr>
          <w:p w14:paraId="3AEE0F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9D999F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7BF1858" w14:textId="77777777" w:rsidTr="00C94E4B">
        <w:tc>
          <w:tcPr>
            <w:tcW w:w="5400" w:type="dxa"/>
          </w:tcPr>
          <w:p w14:paraId="2CCA8A4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127323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685D00" w14:textId="77777777" w:rsidTr="00C94E4B">
        <w:tc>
          <w:tcPr>
            <w:tcW w:w="5400" w:type="dxa"/>
          </w:tcPr>
          <w:p w14:paraId="491594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BFC417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9C4C2FB" w14:textId="77777777" w:rsidR="00E42622" w:rsidRPr="004F380E" w:rsidRDefault="00E42622" w:rsidP="00E42622">
      <w:pPr>
        <w:pStyle w:val="ProductList-Body"/>
        <w:spacing w:before="240"/>
        <w:rPr>
          <w:rFonts w:cstheme="minorHAnsi"/>
        </w:rPr>
      </w:pPr>
      <w:r w:rsidRPr="004F380E">
        <w:rPr>
          <w:rFonts w:cstheme="minorHAnsi"/>
          <w:b/>
          <w:bCs/>
          <w:color w:val="00188F"/>
        </w:rPr>
        <w:t>內部部署至</w:t>
      </w:r>
      <w:r w:rsidRPr="004F380E">
        <w:rPr>
          <w:rFonts w:cstheme="minorHAnsi"/>
          <w:b/>
          <w:bCs/>
          <w:color w:val="00188F"/>
        </w:rPr>
        <w:t xml:space="preserve"> Azure </w:t>
      </w:r>
      <w:r w:rsidRPr="004F380E">
        <w:rPr>
          <w:rFonts w:cstheme="minorHAnsi"/>
          <w:b/>
          <w:bCs/>
          <w:color w:val="00188F"/>
        </w:rPr>
        <w:t>容錯移轉之每月復原時間目標及服務等級</w:t>
      </w:r>
    </w:p>
    <w:p w14:paraId="0C790C4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復原時間目標</w:t>
      </w:r>
      <w:r w:rsidRPr="004F380E">
        <w:rPr>
          <w:rFonts w:cstheme="minorHAnsi"/>
          <w:b/>
          <w:color w:val="00188F"/>
        </w:rPr>
        <w:t xml:space="preserve"> (RTO)</w:t>
      </w:r>
      <w:r w:rsidRPr="004F380E">
        <w:rPr>
          <w:rFonts w:cstheme="minorHAnsi"/>
        </w:rPr>
        <w:t>」係指從客戶啟動受保護執行個體之容錯移轉進行內部部署至</w:t>
      </w:r>
      <w:r w:rsidRPr="004F380E">
        <w:rPr>
          <w:rFonts w:cstheme="minorHAnsi"/>
        </w:rPr>
        <w:t xml:space="preserve"> Azure </w:t>
      </w:r>
      <w:r w:rsidRPr="004F380E">
        <w:rPr>
          <w:rFonts w:cstheme="minorHAnsi"/>
        </w:rPr>
        <w:t>複製時，遇到規劃或未規劃之中斷情況開始，到受保護的執行個體當成</w:t>
      </w:r>
      <w:r w:rsidRPr="004F380E">
        <w:rPr>
          <w:rFonts w:cstheme="minorHAnsi"/>
        </w:rPr>
        <w:t xml:space="preserve"> Microsoft Azure </w:t>
      </w:r>
      <w:r w:rsidRPr="004F380E">
        <w:rPr>
          <w:rFonts w:cstheme="minorHAnsi"/>
        </w:rPr>
        <w:t>中之虛擬機器執行為止的這段時間，不包括與手動動作或客戶指令碼之執行相關的任何時間。</w:t>
      </w:r>
    </w:p>
    <w:p w14:paraId="1AD995D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每月復原時間目標</w:t>
      </w:r>
      <w:r w:rsidRPr="004F380E">
        <w:rPr>
          <w:rFonts w:cstheme="minorHAnsi"/>
        </w:rPr>
        <w:t>」：針對特定計費月份中，設定為進行內部部署對</w:t>
      </w:r>
      <w:r w:rsidRPr="004F380E">
        <w:rPr>
          <w:rFonts w:cstheme="minorHAnsi"/>
        </w:rPr>
        <w:t xml:space="preserve"> Azure </w:t>
      </w:r>
      <w:r w:rsidRPr="004F380E">
        <w:rPr>
          <w:rFonts w:cstheme="minorHAnsi"/>
        </w:rPr>
        <w:t>複製之特定受保護執行個體，目標為兩小時。</w:t>
      </w:r>
    </w:p>
    <w:p w14:paraId="2856A8A9" w14:textId="77777777" w:rsidR="00E42622" w:rsidRPr="004F380E" w:rsidRDefault="00E42622" w:rsidP="00E42622">
      <w:pPr>
        <w:pStyle w:val="ProductList-Body"/>
        <w:rPr>
          <w:rFonts w:cstheme="minorHAnsi"/>
        </w:rPr>
      </w:pPr>
    </w:p>
    <w:p w14:paraId="1F91146B"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下列服務等級及服務折讓亦適用於客戶對內部部署至</w:t>
      </w:r>
      <w:r w:rsidRPr="004F380E">
        <w:rPr>
          <w:rFonts w:cstheme="minorHAnsi"/>
          <w:b/>
          <w:color w:val="00188F"/>
        </w:rPr>
        <w:t xml:space="preserve"> Azure </w:t>
      </w:r>
      <w:r w:rsidRPr="004F380E">
        <w:rPr>
          <w:rFonts w:cstheme="minorHAnsi"/>
          <w:b/>
          <w:color w:val="00188F"/>
        </w:rPr>
        <w:t>容錯移轉之網站復原服務內，每個受保護執行個體之使用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E42622" w:rsidRPr="004F380E" w14:paraId="717CECF5" w14:textId="77777777" w:rsidTr="00C94E4B">
        <w:trPr>
          <w:tblHeader/>
        </w:trPr>
        <w:tc>
          <w:tcPr>
            <w:tcW w:w="5400" w:type="dxa"/>
            <w:shd w:val="clear" w:color="auto" w:fill="0072C6"/>
          </w:tcPr>
          <w:p w14:paraId="1BC9091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每月復原時間目標</w:t>
            </w:r>
          </w:p>
        </w:tc>
        <w:tc>
          <w:tcPr>
            <w:tcW w:w="5400" w:type="dxa"/>
            <w:shd w:val="clear" w:color="auto" w:fill="0072C6"/>
          </w:tcPr>
          <w:p w14:paraId="0A6F78E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F01753" w14:textId="77777777" w:rsidTr="00C94E4B">
        <w:tc>
          <w:tcPr>
            <w:tcW w:w="5400" w:type="dxa"/>
          </w:tcPr>
          <w:p w14:paraId="609B6D0F" w14:textId="77777777" w:rsidR="00E42622" w:rsidRPr="004F380E" w:rsidRDefault="00E42622" w:rsidP="00C94E4B">
            <w:pPr>
              <w:pStyle w:val="ProductList-OfferingBody"/>
              <w:jc w:val="center"/>
              <w:rPr>
                <w:rFonts w:cstheme="minorHAnsi"/>
              </w:rPr>
            </w:pPr>
            <w:r w:rsidRPr="004F380E">
              <w:rPr>
                <w:rFonts w:cstheme="minorHAnsi"/>
              </w:rPr>
              <w:t xml:space="preserve">&gt; 2 </w:t>
            </w:r>
            <w:r w:rsidRPr="004F380E">
              <w:rPr>
                <w:rFonts w:cstheme="minorHAnsi"/>
              </w:rPr>
              <w:t>小時</w:t>
            </w:r>
          </w:p>
        </w:tc>
        <w:tc>
          <w:tcPr>
            <w:tcW w:w="5400" w:type="dxa"/>
          </w:tcPr>
          <w:p w14:paraId="45B3D49B"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BBB9CE5"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w:t>
      </w:r>
      <w:r w:rsidRPr="004F380E">
        <w:rPr>
          <w:rFonts w:cstheme="minorHAnsi"/>
          <w:b/>
          <w:bCs/>
          <w:color w:val="00188F"/>
        </w:rPr>
        <w:t>至</w:t>
      </w:r>
      <w:r w:rsidRPr="004F380E">
        <w:rPr>
          <w:rFonts w:cstheme="minorHAnsi"/>
          <w:b/>
          <w:bCs/>
          <w:color w:val="00188F"/>
        </w:rPr>
        <w:t xml:space="preserve"> Azure </w:t>
      </w:r>
      <w:r w:rsidRPr="004F380E">
        <w:rPr>
          <w:rFonts w:cstheme="minorHAnsi"/>
          <w:b/>
          <w:bCs/>
          <w:color w:val="00188F"/>
        </w:rPr>
        <w:t>容錯移轉之每月復原時間目標及服務等級</w:t>
      </w:r>
    </w:p>
    <w:p w14:paraId="677F03E9"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復原時間目標</w:t>
      </w:r>
      <w:r w:rsidRPr="004F380E">
        <w:rPr>
          <w:rFonts w:cstheme="minorHAnsi"/>
          <w:b/>
          <w:bCs/>
          <w:color w:val="00188F"/>
        </w:rPr>
        <w:t xml:space="preserve"> (RTO)</w:t>
      </w:r>
      <w:r w:rsidRPr="004F380E">
        <w:rPr>
          <w:rFonts w:cstheme="minorHAnsi"/>
        </w:rPr>
        <w:t>」係指從客戶啟動受保護的執行個體之容錯移轉進行</w:t>
      </w:r>
      <w:r w:rsidRPr="004F380E">
        <w:rPr>
          <w:rFonts w:cstheme="minorHAnsi"/>
        </w:rPr>
        <w:t xml:space="preserve"> Azure </w:t>
      </w:r>
      <w:r w:rsidRPr="004F380E">
        <w:rPr>
          <w:rFonts w:cstheme="minorHAnsi"/>
        </w:rPr>
        <w:t>對</w:t>
      </w:r>
      <w:r w:rsidRPr="004F380E">
        <w:rPr>
          <w:rFonts w:cstheme="minorHAnsi"/>
        </w:rPr>
        <w:t xml:space="preserve"> Azure </w:t>
      </w:r>
      <w:r w:rsidRPr="004F380E">
        <w:rPr>
          <w:rFonts w:cstheme="minorHAnsi"/>
        </w:rPr>
        <w:t>複製開始，到受保護的執行個體當成次要</w:t>
      </w:r>
      <w:r w:rsidRPr="004F380E">
        <w:rPr>
          <w:rFonts w:cstheme="minorHAnsi"/>
        </w:rPr>
        <w:t xml:space="preserve"> Azure </w:t>
      </w:r>
      <w:r w:rsidRPr="004F380E">
        <w:rPr>
          <w:rFonts w:cstheme="minorHAnsi"/>
        </w:rPr>
        <w:t>中之虛擬機器執行為止的這段時間，不包括與手動行動或客戶指令碼之執行相關的任何時間。</w:t>
      </w:r>
    </w:p>
    <w:p w14:paraId="0EC5F244" w14:textId="77777777" w:rsidR="00E42622" w:rsidRPr="004F380E" w:rsidRDefault="00E42622" w:rsidP="00E42622">
      <w:pPr>
        <w:rPr>
          <w:rFonts w:cstheme="minorHAnsi"/>
        </w:rPr>
      </w:pPr>
      <w:r w:rsidRPr="004F380E">
        <w:rPr>
          <w:rFonts w:cstheme="minorHAnsi"/>
        </w:rPr>
        <w:t>特定計費月份中設定為進行</w:t>
      </w:r>
      <w:r w:rsidRPr="004F380E">
        <w:rPr>
          <w:rFonts w:cstheme="minorHAnsi"/>
        </w:rPr>
        <w:t xml:space="preserve"> Azure </w:t>
      </w:r>
      <w:r w:rsidRPr="004F380E">
        <w:rPr>
          <w:rFonts w:cstheme="minorHAnsi"/>
        </w:rPr>
        <w:t>對</w:t>
      </w:r>
      <w:r w:rsidRPr="004F380E">
        <w:rPr>
          <w:rFonts w:cstheme="minorHAnsi"/>
        </w:rPr>
        <w:t xml:space="preserve"> Azure </w:t>
      </w:r>
      <w:r w:rsidRPr="004F380E">
        <w:rPr>
          <w:rFonts w:cstheme="minorHAnsi"/>
        </w:rPr>
        <w:t>複製之特定受保護的執行個體之</w:t>
      </w:r>
      <w:r w:rsidRPr="004F380E">
        <w:rPr>
          <w:rFonts w:cstheme="minorHAnsi"/>
          <w:sz w:val="18"/>
        </w:rPr>
        <w:t>「</w:t>
      </w:r>
      <w:r w:rsidRPr="004F380E">
        <w:rPr>
          <w:rFonts w:cstheme="minorHAnsi"/>
          <w:b/>
          <w:bCs/>
          <w:color w:val="00188F"/>
          <w:sz w:val="18"/>
        </w:rPr>
        <w:t>每月復原時間目標</w:t>
      </w:r>
      <w:r w:rsidRPr="004F380E">
        <w:rPr>
          <w:rFonts w:cstheme="minorHAnsi"/>
          <w:sz w:val="18"/>
        </w:rPr>
        <w:t>」為</w:t>
      </w:r>
      <w:r w:rsidRPr="004F380E">
        <w:rPr>
          <w:rFonts w:cstheme="minorHAnsi"/>
          <w:sz w:val="18"/>
        </w:rPr>
        <w:t xml:space="preserve"> 2 </w:t>
      </w:r>
      <w:r w:rsidRPr="004F380E">
        <w:rPr>
          <w:rFonts w:cstheme="minorHAnsi"/>
          <w:sz w:val="18"/>
        </w:rPr>
        <w:t>小時。</w:t>
      </w:r>
    </w:p>
    <w:p w14:paraId="5AEBCE67"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至</w:t>
      </w:r>
      <w:r w:rsidRPr="004F380E">
        <w:rPr>
          <w:rFonts w:cstheme="minorHAnsi"/>
          <w:b/>
          <w:color w:val="00188F"/>
        </w:rPr>
        <w:t xml:space="preserve"> Azure </w:t>
      </w:r>
      <w:r w:rsidRPr="004F380E">
        <w:rPr>
          <w:rFonts w:cstheme="minorHAnsi"/>
          <w:b/>
          <w:color w:val="00188F"/>
        </w:rPr>
        <w:t>容錯移轉之網站復原服務內，每個受保護執行個體之使用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1"/>
        <w:gridCol w:w="4694"/>
      </w:tblGrid>
      <w:tr w:rsidR="00E42622" w:rsidRPr="004F380E" w14:paraId="77AB231B" w14:textId="77777777" w:rsidTr="00C94E4B">
        <w:trPr>
          <w:tblHeader/>
        </w:trPr>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5A2BFF" w14:textId="77777777" w:rsidR="00E42622" w:rsidRPr="004F380E" w:rsidRDefault="00E42622" w:rsidP="00C94E4B">
            <w:pPr>
              <w:pStyle w:val="ProductList-OfferingBody"/>
              <w:spacing w:line="256" w:lineRule="auto"/>
              <w:jc w:val="center"/>
              <w:rPr>
                <w:rFonts w:cstheme="minorHAnsi"/>
                <w:bCs/>
                <w:color w:val="FFFFFF" w:themeColor="background1"/>
              </w:rPr>
            </w:pPr>
            <w:r w:rsidRPr="004F380E">
              <w:rPr>
                <w:rFonts w:cstheme="minorHAnsi"/>
                <w:bCs/>
                <w:color w:val="FFFFFF" w:themeColor="background1"/>
              </w:rPr>
              <w:t>每月復原時間目標</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56A2A9" w14:textId="77777777" w:rsidR="00E42622" w:rsidRPr="004F380E" w:rsidRDefault="00E42622" w:rsidP="00C94E4B">
            <w:pPr>
              <w:pStyle w:val="ProductList-OfferingBody"/>
              <w:spacing w:line="256" w:lineRule="auto"/>
              <w:jc w:val="center"/>
              <w:rPr>
                <w:rFonts w:cstheme="minorHAnsi"/>
                <w:bCs/>
                <w:color w:val="FFFFFF" w:themeColor="background1"/>
              </w:rPr>
            </w:pPr>
            <w:r w:rsidRPr="004F380E">
              <w:rPr>
                <w:rFonts w:cstheme="minorHAnsi"/>
                <w:bCs/>
                <w:color w:val="FFFFFF" w:themeColor="background1"/>
              </w:rPr>
              <w:t>服務折讓</w:t>
            </w:r>
          </w:p>
        </w:tc>
      </w:tr>
      <w:tr w:rsidR="00E42622" w:rsidRPr="004F380E" w14:paraId="5B898B04" w14:textId="77777777" w:rsidTr="00C94E4B">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EAA5B" w14:textId="77777777" w:rsidR="00E42622" w:rsidRPr="004F380E" w:rsidRDefault="00E42622" w:rsidP="00C94E4B">
            <w:pPr>
              <w:pStyle w:val="ProductList-OfferingBody"/>
              <w:spacing w:line="256" w:lineRule="auto"/>
              <w:jc w:val="center"/>
              <w:rPr>
                <w:rFonts w:cstheme="minorHAnsi"/>
              </w:rPr>
            </w:pPr>
            <w:r w:rsidRPr="004F380E">
              <w:rPr>
                <w:rFonts w:cstheme="minorHAnsi"/>
              </w:rPr>
              <w:t xml:space="preserve">&gt; 2 </w:t>
            </w:r>
            <w:r w:rsidRPr="004F380E">
              <w:rPr>
                <w:rFonts w:cstheme="minorHAnsi"/>
              </w:rPr>
              <w:t>小時</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6675" w14:textId="77777777" w:rsidR="00E42622" w:rsidRPr="004F380E" w:rsidRDefault="00E42622" w:rsidP="00C94E4B">
            <w:pPr>
              <w:pStyle w:val="ProductList-OfferingBody"/>
              <w:spacing w:line="256" w:lineRule="auto"/>
              <w:jc w:val="center"/>
              <w:rPr>
                <w:rFonts w:cstheme="minorHAnsi"/>
              </w:rPr>
            </w:pPr>
            <w:r w:rsidRPr="004F380E">
              <w:rPr>
                <w:rFonts w:cstheme="minorHAnsi"/>
              </w:rPr>
              <w:t>100%</w:t>
            </w:r>
          </w:p>
        </w:tc>
      </w:tr>
    </w:tbl>
    <w:p w14:paraId="46A7039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041FB0C"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20" w:name="_Toc120626087"/>
      <w:bookmarkStart w:id="421" w:name="_Toc126157434"/>
      <w:r w:rsidRPr="00E42622">
        <w:rPr>
          <w:rFonts w:ascii="Calibri Light" w:hAnsi="Calibri Light" w:cs="Calibri Light"/>
        </w:rPr>
        <w:t>Spatial Anchors</w:t>
      </w:r>
      <w:bookmarkEnd w:id="420"/>
      <w:bookmarkEnd w:id="421"/>
    </w:p>
    <w:p w14:paraId="4E48B581"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667EDE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」係指針對特定</w:t>
      </w:r>
      <w:r w:rsidRPr="004F380E">
        <w:rPr>
          <w:rFonts w:cstheme="minorHAnsi"/>
        </w:rPr>
        <w:t xml:space="preserve"> Azure Spatial Anchors </w:t>
      </w:r>
      <w:r w:rsidRPr="004F380E">
        <w:rPr>
          <w:rFonts w:cstheme="minorHAnsi"/>
        </w:rPr>
        <w:t>的計費月份期間，客戶要求的已驗證</w:t>
      </w:r>
      <w:r w:rsidRPr="004F380E">
        <w:rPr>
          <w:rFonts w:cstheme="minorHAnsi"/>
        </w:rPr>
        <w:t xml:space="preserve"> API </w:t>
      </w:r>
      <w:r w:rsidRPr="004F380E">
        <w:rPr>
          <w:rFonts w:cstheme="minorHAnsi"/>
        </w:rPr>
        <w:t>總數。試圖交易總數不包括傳回錯誤碼之</w:t>
      </w:r>
      <w:r w:rsidRPr="004F380E">
        <w:rPr>
          <w:rFonts w:cstheme="minorHAnsi"/>
        </w:rPr>
        <w:t xml:space="preserve"> API </w:t>
      </w:r>
      <w:r w:rsidRPr="004F380E">
        <w:rPr>
          <w:rFonts w:cstheme="minorHAnsi"/>
        </w:rPr>
        <w:t>要求，此類要求係指收到第一次錯誤碼之後五分鐘範圍內持續重複的要求。</w:t>
      </w:r>
    </w:p>
    <w:p w14:paraId="6C1EA12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失敗交易數</w:t>
      </w:r>
      <w:r w:rsidRPr="004F380E">
        <w:rPr>
          <w:rFonts w:cstheme="minorHAnsi"/>
        </w:rPr>
        <w:t>」是試圖交易總數當中，所有向</w:t>
      </w:r>
      <w:r w:rsidRPr="004F380E">
        <w:rPr>
          <w:rFonts w:cstheme="minorHAnsi"/>
        </w:rPr>
        <w:t xml:space="preserve"> Azure Spatial Anchors API </w:t>
      </w:r>
      <w:r w:rsidRPr="004F380E">
        <w:rPr>
          <w:rFonts w:cstheme="minorHAnsi"/>
        </w:rPr>
        <w:t>要求而傳回錯誤碼的要求總和。</w:t>
      </w:r>
    </w:p>
    <w:p w14:paraId="6E19B7D3" w14:textId="77777777" w:rsidR="00E42622" w:rsidRPr="004F380E" w:rsidRDefault="00E42622" w:rsidP="00E42622">
      <w:pPr>
        <w:pStyle w:val="ProductList-Body"/>
        <w:rPr>
          <w:rFonts w:cstheme="minorHAnsi"/>
        </w:rPr>
      </w:pPr>
    </w:p>
    <w:p w14:paraId="6BAE0552" w14:textId="77777777" w:rsidR="00E42622" w:rsidRPr="004F380E" w:rsidRDefault="00E42622" w:rsidP="00E42622">
      <w:pPr>
        <w:pStyle w:val="ProductList-Body"/>
        <w:keepNext/>
        <w:rPr>
          <w:rFonts w:cstheme="minorHAnsi"/>
        </w:rPr>
      </w:pPr>
      <w:r w:rsidRPr="004F380E">
        <w:rPr>
          <w:rFonts w:cstheme="minorHAnsi"/>
          <w:b/>
          <w:bCs/>
          <w:color w:val="00188F"/>
        </w:rPr>
        <w:t>每月上線時間計算</w:t>
      </w:r>
    </w:p>
    <w:p w14:paraId="0E0F1BBE" w14:textId="77777777" w:rsidR="00E42622" w:rsidRPr="004F380E" w:rsidRDefault="00E42622" w:rsidP="00E42622">
      <w:pPr>
        <w:pStyle w:val="ProductList-Body"/>
        <w:rPr>
          <w:rFonts w:cstheme="minorHAnsi"/>
        </w:rPr>
      </w:pPr>
      <w:r w:rsidRPr="004F380E">
        <w:rPr>
          <w:rFonts w:cstheme="minorHAnsi"/>
        </w:rPr>
        <w:t xml:space="preserve">Azure Spatial Anchors </w:t>
      </w:r>
      <w:r w:rsidRPr="004F380E">
        <w:rPr>
          <w:rFonts w:cstheme="minorHAnsi"/>
        </w:rPr>
        <w:t>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訂閱之試圖交易總數減掉失敗交易數，再除以試圖交易總數。每月上線時間百分比係使用下列公式表示：</w:t>
      </w:r>
    </w:p>
    <w:p w14:paraId="74A812B9" w14:textId="77777777" w:rsidR="00E42622" w:rsidRPr="004F380E" w:rsidRDefault="00E42622" w:rsidP="00E42622">
      <w:pPr>
        <w:pStyle w:val="ProductList-Body"/>
        <w:rPr>
          <w:rFonts w:cstheme="minorHAnsi"/>
        </w:rPr>
      </w:pPr>
    </w:p>
    <w:p w14:paraId="6EE3471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202ABE7B" w14:textId="77777777" w:rsidR="00E42622" w:rsidRPr="004F380E" w:rsidRDefault="00E42622" w:rsidP="00E42622">
      <w:pPr>
        <w:pStyle w:val="ProductList-Body"/>
        <w:rPr>
          <w:rFonts w:cstheme="minorHAnsi"/>
        </w:rPr>
      </w:pPr>
    </w:p>
    <w:p w14:paraId="22DA4409"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w:t>
      </w:r>
      <w:r w:rsidRPr="004F380E">
        <w:rPr>
          <w:rFonts w:cstheme="minorHAnsi"/>
          <w:b/>
          <w:bCs/>
          <w:color w:val="00188F"/>
        </w:rPr>
        <w:t xml:space="preserve"> Azure Spatial Anchors API</w:t>
      </w:r>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47F97D5" w14:textId="77777777" w:rsidTr="00C94E4B">
        <w:trPr>
          <w:tblHeader/>
        </w:trPr>
        <w:tc>
          <w:tcPr>
            <w:tcW w:w="4688" w:type="dxa"/>
            <w:shd w:val="clear" w:color="auto" w:fill="0072C6"/>
          </w:tcPr>
          <w:p w14:paraId="2A70CE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4AD396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7367DDC" w14:textId="77777777" w:rsidTr="00C94E4B">
        <w:tc>
          <w:tcPr>
            <w:tcW w:w="4688" w:type="dxa"/>
          </w:tcPr>
          <w:p w14:paraId="6DF08C6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048782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5FD09F4" w14:textId="77777777" w:rsidTr="00C94E4B">
        <w:tc>
          <w:tcPr>
            <w:tcW w:w="4688" w:type="dxa"/>
          </w:tcPr>
          <w:p w14:paraId="408726E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BEC5EC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773B3A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CC0CC1D"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22" w:name="_Toc120626088"/>
      <w:bookmarkStart w:id="423" w:name="_Toc126157435"/>
      <w:r w:rsidRPr="00E42622">
        <w:rPr>
          <w:rFonts w:ascii="Calibri Light" w:hAnsi="Calibri Light" w:cs="Calibri Light"/>
        </w:rPr>
        <w:lastRenderedPageBreak/>
        <w:t>Azure Spring Apps</w:t>
      </w:r>
      <w:bookmarkEnd w:id="422"/>
      <w:bookmarkEnd w:id="423"/>
    </w:p>
    <w:p w14:paraId="6B634D5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B9A4C5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應用程式</w:t>
      </w:r>
      <w:r w:rsidRPr="004F380E">
        <w:rPr>
          <w:rFonts w:cstheme="minorHAnsi"/>
        </w:rPr>
        <w:t>」指客戶於</w:t>
      </w:r>
      <w:r w:rsidRPr="004F380E">
        <w:rPr>
          <w:rFonts w:cstheme="minorHAnsi"/>
        </w:rPr>
        <w:t xml:space="preserve"> Azure Spring Apps </w:t>
      </w:r>
      <w:r w:rsidRPr="004F380E">
        <w:rPr>
          <w:rFonts w:cstheme="minorHAnsi"/>
        </w:rPr>
        <w:t>內部署的</w:t>
      </w:r>
      <w:r w:rsidRPr="004F380E">
        <w:rPr>
          <w:rFonts w:cstheme="minorHAnsi"/>
        </w:rPr>
        <w:t xml:space="preserve"> Spring Boot </w:t>
      </w:r>
      <w:r w:rsidRPr="004F380E">
        <w:rPr>
          <w:rFonts w:cstheme="minorHAnsi"/>
        </w:rPr>
        <w:t>應用程式。不包含</w:t>
      </w:r>
      <w:r w:rsidRPr="004F380E">
        <w:rPr>
          <w:rFonts w:cstheme="minorHAnsi"/>
        </w:rPr>
        <w:t xml:space="preserve"> Basic </w:t>
      </w:r>
      <w:r w:rsidRPr="004F380E">
        <w:rPr>
          <w:rFonts w:cstheme="minorHAnsi"/>
        </w:rPr>
        <w:t>層的應用程式。</w:t>
      </w:r>
    </w:p>
    <w:p w14:paraId="49702BC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Spring Apps </w:t>
      </w:r>
      <w:r w:rsidRPr="004F380E">
        <w:rPr>
          <w:rFonts w:cstheme="minorHAnsi"/>
          <w:b/>
          <w:bCs/>
          <w:color w:val="00188F"/>
        </w:rPr>
        <w:t>服務執行階段</w:t>
      </w:r>
      <w:r w:rsidRPr="004F380E">
        <w:rPr>
          <w:rFonts w:cstheme="minorHAnsi"/>
        </w:rPr>
        <w:t>」指</w:t>
      </w:r>
      <w:r w:rsidRPr="004F380E">
        <w:rPr>
          <w:rFonts w:cstheme="minorHAnsi"/>
        </w:rPr>
        <w:t xml:space="preserve"> Microsoft </w:t>
      </w:r>
      <w:r w:rsidRPr="004F380E">
        <w:rPr>
          <w:rFonts w:cstheme="minorHAnsi"/>
        </w:rPr>
        <w:t>代管之</w:t>
      </w:r>
      <w:r w:rsidRPr="004F380E">
        <w:rPr>
          <w:rFonts w:cstheme="minorHAnsi"/>
        </w:rPr>
        <w:t xml:space="preserve"> Spring Apps </w:t>
      </w:r>
      <w:r w:rsidRPr="004F380E">
        <w:rPr>
          <w:rFonts w:cstheme="minorHAnsi"/>
        </w:rPr>
        <w:t>元件</w:t>
      </w:r>
      <w:r w:rsidRPr="004F380E">
        <w:rPr>
          <w:rFonts w:cstheme="minorHAnsi"/>
        </w:rPr>
        <w:t xml:space="preserve"> (</w:t>
      </w:r>
      <w:r w:rsidRPr="004F380E">
        <w:rPr>
          <w:rFonts w:cstheme="minorHAnsi"/>
        </w:rPr>
        <w:t>如</w:t>
      </w:r>
      <w:r w:rsidRPr="004F380E">
        <w:rPr>
          <w:rFonts w:cstheme="minorHAnsi"/>
        </w:rPr>
        <w:t xml:space="preserve"> Spring Apps Config Server</w:t>
      </w:r>
      <w:r w:rsidRPr="004F380E">
        <w:rPr>
          <w:rFonts w:cstheme="minorHAnsi"/>
        </w:rPr>
        <w:t>、</w:t>
      </w:r>
      <w:r w:rsidRPr="004F380E">
        <w:rPr>
          <w:rFonts w:cstheme="minorHAnsi"/>
        </w:rPr>
        <w:t xml:space="preserve">Spring Apps Registry) </w:t>
      </w:r>
      <w:r w:rsidRPr="004F380E">
        <w:rPr>
          <w:rFonts w:cstheme="minorHAnsi"/>
        </w:rPr>
        <w:t>集合。</w:t>
      </w:r>
    </w:p>
    <w:p w14:paraId="6F4C60A2"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Spring Apps </w:t>
      </w:r>
      <w:r w:rsidRPr="004F380E">
        <w:rPr>
          <w:rFonts w:cstheme="minorHAnsi"/>
          <w:b/>
          <w:bCs/>
          <w:color w:val="00188F"/>
        </w:rPr>
        <w:t>的每月上線時間計算及服務等級</w:t>
      </w:r>
    </w:p>
    <w:p w14:paraId="602423E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65825B4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訂閱中，針對所有部署應用程式的所有部署分鐘數總和。</w:t>
      </w:r>
    </w:p>
    <w:p w14:paraId="54F40D5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」係指客戶在計費月份當中無法取得應用程式的期間，在指定</w:t>
      </w:r>
      <w:r w:rsidRPr="004F380E">
        <w:rPr>
          <w:rFonts w:cstheme="minorHAnsi"/>
        </w:rPr>
        <w:t xml:space="preserve"> Microsoft Azure </w:t>
      </w:r>
      <w:r w:rsidRPr="004F380E">
        <w:rPr>
          <w:rFonts w:cstheme="minorHAnsi"/>
        </w:rPr>
        <w:t>訂閱中所有部署應用程式的所有部署分鐘數總和。如果在某分鐘內持續試圖連線應用程式及</w:t>
      </w:r>
      <w:r w:rsidRPr="004F380E">
        <w:rPr>
          <w:rFonts w:cstheme="minorHAnsi"/>
        </w:rPr>
        <w:t xml:space="preserve"> Microsoft </w:t>
      </w:r>
      <w:r w:rsidRPr="004F380E">
        <w:rPr>
          <w:rFonts w:cstheme="minorHAnsi"/>
        </w:rPr>
        <w:t>之網際網路閘道或</w:t>
      </w:r>
      <w:r w:rsidRPr="004F380E">
        <w:rPr>
          <w:rFonts w:cstheme="minorHAnsi"/>
        </w:rPr>
        <w:t xml:space="preserve"> Azure Spring Apps </w:t>
      </w:r>
      <w:r w:rsidRPr="004F380E">
        <w:rPr>
          <w:rFonts w:cstheme="minorHAnsi"/>
        </w:rPr>
        <w:t>服務執行階段，均傳回錯誤碼或並未在五分鐘內得到成功碼，則該分鐘便視為無法供特定應用程式使用。</w:t>
      </w:r>
    </w:p>
    <w:p w14:paraId="31B0304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4F37CDD5" w14:textId="77777777" w:rsidR="00E42622" w:rsidRPr="004F380E" w:rsidRDefault="00E42622" w:rsidP="00E42622">
      <w:pPr>
        <w:pStyle w:val="ProductList-Body"/>
        <w:rPr>
          <w:rFonts w:cstheme="minorHAnsi"/>
        </w:rPr>
      </w:pPr>
    </w:p>
    <w:p w14:paraId="2AE0424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85AF507" w14:textId="77777777" w:rsidR="00E42622" w:rsidRPr="004F380E" w:rsidRDefault="00E42622" w:rsidP="00E42622">
      <w:pPr>
        <w:pStyle w:val="ProductList-Body"/>
        <w:keepNext/>
        <w:keepLines/>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35FF036" w14:textId="77777777" w:rsidTr="00C94E4B">
        <w:trPr>
          <w:tblHeader/>
        </w:trPr>
        <w:tc>
          <w:tcPr>
            <w:tcW w:w="4688" w:type="dxa"/>
            <w:shd w:val="clear" w:color="auto" w:fill="0072C6"/>
          </w:tcPr>
          <w:p w14:paraId="547714F0" w14:textId="77777777" w:rsidR="00E42622" w:rsidRPr="004F380E" w:rsidRDefault="00E42622" w:rsidP="00C94E4B">
            <w:pPr>
              <w:pStyle w:val="ProductList-OfferingBody"/>
              <w:keepNext/>
              <w:keepLines/>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76B1DB7" w14:textId="77777777" w:rsidR="00E42622" w:rsidRPr="004F380E" w:rsidRDefault="00E42622" w:rsidP="00C94E4B">
            <w:pPr>
              <w:pStyle w:val="ProductList-OfferingBody"/>
              <w:keepNext/>
              <w:keepLines/>
              <w:jc w:val="center"/>
              <w:rPr>
                <w:rFonts w:cstheme="minorHAnsi"/>
                <w:color w:val="FFFFFF" w:themeColor="background1"/>
              </w:rPr>
            </w:pPr>
            <w:r w:rsidRPr="004F380E">
              <w:rPr>
                <w:rFonts w:cstheme="minorHAnsi"/>
                <w:color w:val="FFFFFF" w:themeColor="background1"/>
              </w:rPr>
              <w:t>服務折讓</w:t>
            </w:r>
          </w:p>
        </w:tc>
      </w:tr>
      <w:tr w:rsidR="00E42622" w:rsidRPr="004F380E" w14:paraId="5E04B525" w14:textId="77777777" w:rsidTr="00C94E4B">
        <w:tc>
          <w:tcPr>
            <w:tcW w:w="4688" w:type="dxa"/>
          </w:tcPr>
          <w:p w14:paraId="728F35D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B1133F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7BFB51" w14:textId="77777777" w:rsidTr="00C94E4B">
        <w:tc>
          <w:tcPr>
            <w:tcW w:w="4688" w:type="dxa"/>
          </w:tcPr>
          <w:p w14:paraId="75A641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6393A3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65455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722F30E"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24" w:name="_Toc120626089"/>
      <w:bookmarkStart w:id="425" w:name="_Toc52348987"/>
      <w:bookmarkStart w:id="426" w:name="_Toc126157436"/>
      <w:r w:rsidRPr="00E42622">
        <w:rPr>
          <w:rFonts w:ascii="Calibri Light" w:hAnsi="Calibri Light" w:cs="Calibri Light"/>
        </w:rPr>
        <w:t>Azure SQL Database</w:t>
      </w:r>
      <w:bookmarkEnd w:id="424"/>
      <w:bookmarkEnd w:id="426"/>
      <w:r w:rsidRPr="00E42622">
        <w:rPr>
          <w:rFonts w:ascii="Calibri Light" w:hAnsi="Calibri Light" w:cs="Calibri Light"/>
        </w:rPr>
        <w:t xml:space="preserve"> </w:t>
      </w:r>
      <w:bookmarkEnd w:id="425"/>
    </w:p>
    <w:p w14:paraId="32D313A3"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66A52CD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可用性區域</w:t>
      </w:r>
      <w:r w:rsidRPr="004F380E">
        <w:rPr>
          <w:rFonts w:cstheme="minorHAnsi"/>
          <w:color w:val="000000" w:themeColor="text1"/>
        </w:rPr>
        <w:t>」係指</w:t>
      </w:r>
      <w:r w:rsidRPr="004F380E">
        <w:rPr>
          <w:rFonts w:cstheme="minorHAnsi"/>
          <w:color w:val="000000" w:themeColor="text1"/>
        </w:rPr>
        <w:t xml:space="preserve"> Azure </w:t>
      </w:r>
      <w:r w:rsidRPr="004F380E">
        <w:rPr>
          <w:rFonts w:cstheme="minorHAnsi"/>
          <w:color w:val="000000" w:themeColor="text1"/>
        </w:rPr>
        <w:t>地區內的錯誤隔離區，可提供備援電源、冷卻和網路功能。</w:t>
      </w:r>
    </w:p>
    <w:p w14:paraId="69B6A2D3"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資料庫</w:t>
      </w:r>
      <w:r w:rsidRPr="004F380E">
        <w:rPr>
          <w:rFonts w:cstheme="minorHAnsi"/>
          <w:color w:val="000000" w:themeColor="text1"/>
        </w:rPr>
        <w:t>」係指在任何服務階層中建立，且以單一資料庫或在彈性集區中部署的任何</w:t>
      </w:r>
      <w:r w:rsidRPr="004F380E">
        <w:rPr>
          <w:rFonts w:cstheme="minorHAnsi"/>
          <w:color w:val="000000" w:themeColor="text1"/>
        </w:rPr>
        <w:t xml:space="preserve"> Microsoft Azure SQL Database</w:t>
      </w:r>
      <w:r w:rsidRPr="004F380E">
        <w:rPr>
          <w:rFonts w:cstheme="minorHAnsi"/>
          <w:color w:val="000000" w:themeColor="text1"/>
        </w:rPr>
        <w:t>。</w:t>
      </w:r>
    </w:p>
    <w:p w14:paraId="1E916D9E"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區域備援部署</w:t>
      </w:r>
      <w:r w:rsidRPr="004F380E">
        <w:rPr>
          <w:rFonts w:cstheme="minorHAnsi"/>
          <w:color w:val="000000" w:themeColor="text1"/>
        </w:rPr>
        <w:t>」係佈建於多重可用性區域的資料庫。</w:t>
      </w:r>
    </w:p>
    <w:p w14:paraId="4C270EA1"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主要</w:t>
      </w:r>
      <w:r w:rsidRPr="004F380E">
        <w:rPr>
          <w:rFonts w:cstheme="minorHAnsi"/>
          <w:color w:val="000000" w:themeColor="text1"/>
        </w:rPr>
        <w:t>」係指任何與其他</w:t>
      </w:r>
      <w:r w:rsidRPr="004F380E">
        <w:rPr>
          <w:rFonts w:cstheme="minorHAnsi"/>
          <w:color w:val="000000" w:themeColor="text1"/>
        </w:rPr>
        <w:t xml:space="preserve"> Azure </w:t>
      </w:r>
      <w:r w:rsidRPr="004F380E">
        <w:rPr>
          <w:rFonts w:cstheme="minorHAnsi"/>
          <w:color w:val="000000" w:themeColor="text1"/>
        </w:rPr>
        <w:t>區域之資料庫有作用中異地複寫關聯的資料庫。「主要」可處理應用程式的讀寫要求。</w:t>
      </w:r>
    </w:p>
    <w:p w14:paraId="1169143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次要</w:t>
      </w:r>
      <w:r w:rsidRPr="004F380E">
        <w:rPr>
          <w:rFonts w:cstheme="minorHAnsi"/>
          <w:color w:val="000000" w:themeColor="text1"/>
        </w:rPr>
        <w:t>」係指任何與其他</w:t>
      </w:r>
      <w:r w:rsidRPr="004F380E">
        <w:rPr>
          <w:rFonts w:cstheme="minorHAnsi"/>
          <w:color w:val="000000" w:themeColor="text1"/>
        </w:rPr>
        <w:t xml:space="preserve"> Azure </w:t>
      </w:r>
      <w:r w:rsidRPr="004F380E">
        <w:rPr>
          <w:rFonts w:cstheme="minorHAnsi"/>
          <w:color w:val="000000" w:themeColor="text1"/>
        </w:rPr>
        <w:t>區域之「主要」有非同步異地複寫關聯的資料庫，且可以做為容錯移轉目標使用。「次要」可處理應用程式的唯讀要求。</w:t>
      </w:r>
    </w:p>
    <w:p w14:paraId="0739B177"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相容次要</w:t>
      </w:r>
      <w:r w:rsidRPr="004F380E">
        <w:rPr>
          <w:rFonts w:cstheme="minorHAnsi"/>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4F380E">
        <w:rPr>
          <w:rFonts w:cstheme="minorHAnsi"/>
          <w:color w:val="000000" w:themeColor="text1"/>
        </w:rPr>
        <w:t xml:space="preserve"> 250 </w:t>
      </w:r>
      <w:r w:rsidRPr="004F380E">
        <w:rPr>
          <w:rFonts w:cstheme="minorHAnsi"/>
          <w:color w:val="000000" w:themeColor="text1"/>
        </w:rPr>
        <w:t>個資料庫。</w:t>
      </w:r>
    </w:p>
    <w:p w14:paraId="4B59E524"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SQL Database </w:t>
      </w:r>
      <w:r w:rsidRPr="004F380E">
        <w:rPr>
          <w:rFonts w:cstheme="minorHAnsi"/>
          <w:b/>
          <w:bCs/>
          <w:color w:val="00188F"/>
        </w:rPr>
        <w:t>服務的每月上線時間計算及服務等級</w:t>
      </w:r>
    </w:p>
    <w:p w14:paraId="52B877C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中特定資料庫作業之總分鐘數。</w:t>
      </w:r>
    </w:p>
    <w:p w14:paraId="09D82E7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」係指在計費月份期間，針對特定</w:t>
      </w:r>
      <w:r w:rsidRPr="004F380E">
        <w:rPr>
          <w:rFonts w:cstheme="minorHAnsi"/>
        </w:rPr>
        <w:t xml:space="preserve"> Microsoft Azure </w:t>
      </w:r>
      <w:r w:rsidRPr="004F380E">
        <w:rPr>
          <w:rFonts w:cstheme="minorHAnsi"/>
        </w:rPr>
        <w:t>訂閱之所有部署分鐘數總和。</w:t>
      </w:r>
    </w:p>
    <w:p w14:paraId="457B59E8"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係指在特定</w:t>
      </w:r>
      <w:r w:rsidRPr="004F380E">
        <w:rPr>
          <w:rFonts w:cstheme="minorHAnsi"/>
        </w:rPr>
        <w:t xml:space="preserve"> Microsoft Azure </w:t>
      </w:r>
      <w:r w:rsidRPr="004F380E">
        <w:rPr>
          <w:rFonts w:cstheme="minorHAnsi"/>
        </w:rPr>
        <w:t>訂閱中的全部資料庫，無法使用資料庫的總累積部署分鐘數。如果某分鐘內，客戶持續試圖建立與資料庫的連線均告失敗，則該分鐘便視為無法供特定資料庫使用。</w:t>
      </w:r>
    </w:p>
    <w:p w14:paraId="2834E87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適用於特定資料庫的計算方式為在計費月份中，特定</w:t>
      </w:r>
      <w:r w:rsidRPr="004F380E">
        <w:rPr>
          <w:rFonts w:cstheme="minorHAnsi"/>
        </w:rPr>
        <w:t xml:space="preserve"> Microsoft Azure </w:t>
      </w:r>
      <w:r w:rsidRPr="004F380E">
        <w:rPr>
          <w:rFonts w:cstheme="minorHAnsi"/>
        </w:rPr>
        <w:t>訂閱之可用分鐘數上限減掉停機時間，再除以可用分鐘數上限。適用於特定資料庫</w:t>
      </w:r>
      <w:r w:rsidRPr="004F380E">
        <w:rPr>
          <w:rFonts w:cstheme="minorHAnsi"/>
        </w:rPr>
        <w:t>?</w:t>
      </w:r>
      <w:r w:rsidRPr="004F380E">
        <w:rPr>
          <w:rFonts w:cstheme="minorHAnsi"/>
        </w:rPr>
        <w:t>的計算方式為在計費月份中，特定</w:t>
      </w:r>
      <w:r w:rsidRPr="004F380E">
        <w:rPr>
          <w:rFonts w:cstheme="minorHAnsi"/>
        </w:rPr>
        <w:t xml:space="preserve"> Microsoft Azure </w:t>
      </w:r>
      <w:r w:rsidRPr="004F380E">
        <w:rPr>
          <w:rFonts w:cstheme="minorHAnsi"/>
        </w:rPr>
        <w:t>訂閱之可用分鐘數上限減掉停機時間，再除以可用分鐘數上限。</w:t>
      </w:r>
    </w:p>
    <w:p w14:paraId="10C7904D"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52F796BD" w14:textId="77777777" w:rsidR="00E42622" w:rsidRPr="004F380E" w:rsidRDefault="00E42622" w:rsidP="00E42622">
      <w:pPr>
        <w:pStyle w:val="ProductList-Body"/>
        <w:rPr>
          <w:rFonts w:cstheme="minorHAnsi"/>
        </w:rPr>
      </w:pPr>
    </w:p>
    <w:bookmarkStart w:id="427" w:name="_Hlk119330778"/>
    <w:p w14:paraId="7F5EB66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bookmarkEnd w:id="427"/>
    <w:p w14:paraId="6F88CD9B" w14:textId="77777777" w:rsidR="00E42622" w:rsidRPr="004F380E" w:rsidRDefault="00E42622" w:rsidP="00E42622">
      <w:pPr>
        <w:pStyle w:val="ProductList-Body"/>
        <w:rPr>
          <w:rFonts w:cstheme="minorHAnsi"/>
        </w:rPr>
      </w:pPr>
      <w:r w:rsidRPr="004F380E">
        <w:rPr>
          <w:rFonts w:cstheme="minorHAnsi"/>
          <w:b/>
          <w:color w:val="00188F"/>
        </w:rPr>
        <w:t>下列服務等級和服務折讓，適用於客戶對非為區域備援部署而設定之</w:t>
      </w:r>
      <w:r w:rsidRPr="004F380E">
        <w:rPr>
          <w:rFonts w:cstheme="minorHAnsi"/>
          <w:b/>
          <w:color w:val="00188F"/>
        </w:rPr>
        <w:t xml:space="preserve"> SQL </w:t>
      </w:r>
      <w:r w:rsidRPr="004F380E">
        <w:rPr>
          <w:rFonts w:cstheme="minorHAnsi"/>
          <w:b/>
          <w:color w:val="00188F"/>
        </w:rPr>
        <w:t>資料庫服務的常規用途、業務關鍵或進階階層之使用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F660EB4" w14:textId="77777777" w:rsidTr="00C94E4B">
        <w:trPr>
          <w:tblHeader/>
        </w:trPr>
        <w:tc>
          <w:tcPr>
            <w:tcW w:w="5400" w:type="dxa"/>
            <w:shd w:val="clear" w:color="auto" w:fill="0072C6"/>
          </w:tcPr>
          <w:p w14:paraId="6E44B01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C23404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4617B29" w14:textId="77777777" w:rsidTr="00C94E4B">
        <w:tc>
          <w:tcPr>
            <w:tcW w:w="5400" w:type="dxa"/>
          </w:tcPr>
          <w:p w14:paraId="194EF598" w14:textId="77777777" w:rsidR="00E42622" w:rsidRPr="004F380E" w:rsidRDefault="00E42622" w:rsidP="00C94E4B">
            <w:pPr>
              <w:pStyle w:val="ProductList-OfferingBody"/>
              <w:jc w:val="center"/>
              <w:rPr>
                <w:rFonts w:cstheme="minorHAnsi"/>
              </w:rPr>
            </w:pPr>
            <w:r w:rsidRPr="004F380E">
              <w:rPr>
                <w:rFonts w:cstheme="minorHAnsi"/>
              </w:rPr>
              <w:t>&lt; 99.995%</w:t>
            </w:r>
          </w:p>
        </w:tc>
        <w:tc>
          <w:tcPr>
            <w:tcW w:w="5400" w:type="dxa"/>
          </w:tcPr>
          <w:p w14:paraId="053098C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9B45430" w14:textId="77777777" w:rsidTr="00C94E4B">
        <w:tc>
          <w:tcPr>
            <w:tcW w:w="5400" w:type="dxa"/>
          </w:tcPr>
          <w:p w14:paraId="1ABE933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C2244C1"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BD8572C" w14:textId="77777777" w:rsidTr="00C94E4B">
        <w:tc>
          <w:tcPr>
            <w:tcW w:w="5400" w:type="dxa"/>
          </w:tcPr>
          <w:p w14:paraId="460E987E"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38FCF88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159508EE" w14:textId="77777777" w:rsidR="00E42622" w:rsidRPr="004F380E" w:rsidRDefault="00E42622" w:rsidP="00E42622">
      <w:pPr>
        <w:pStyle w:val="ProductList-Body"/>
        <w:spacing w:before="120"/>
        <w:rPr>
          <w:rFonts w:cstheme="minorHAnsi"/>
        </w:rPr>
      </w:pPr>
      <w:bookmarkStart w:id="428" w:name="_Toc457821579"/>
      <w:r w:rsidRPr="004F380E">
        <w:rPr>
          <w:rFonts w:cstheme="minorHAnsi"/>
          <w:b/>
          <w:color w:val="00188F"/>
        </w:rPr>
        <w:lastRenderedPageBreak/>
        <w:t>下列服務等級和服務折讓，適用於客戶對非為區域備援部署而設定之</w:t>
      </w:r>
      <w:r w:rsidRPr="004F380E">
        <w:rPr>
          <w:rFonts w:cstheme="minorHAnsi"/>
          <w:b/>
          <w:color w:val="00188F"/>
        </w:rPr>
        <w:t xml:space="preserve"> SQL </w:t>
      </w:r>
      <w:r w:rsidRPr="004F380E">
        <w:rPr>
          <w:rFonts w:cstheme="minorHAnsi"/>
          <w:b/>
          <w:color w:val="00188F"/>
        </w:rPr>
        <w:t>資料庫服務的超大規模用途、業務關鍵、進階或常規用途之使用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84092D" w14:textId="77777777" w:rsidTr="00C94E4B">
        <w:trPr>
          <w:tblHeader/>
        </w:trPr>
        <w:tc>
          <w:tcPr>
            <w:tcW w:w="5400" w:type="dxa"/>
            <w:shd w:val="clear" w:color="auto" w:fill="0072C6"/>
          </w:tcPr>
          <w:p w14:paraId="1184530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C72E3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F3790B1" w14:textId="77777777" w:rsidTr="00C94E4B">
        <w:tc>
          <w:tcPr>
            <w:tcW w:w="5400" w:type="dxa"/>
          </w:tcPr>
          <w:p w14:paraId="2A60ECC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6368314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CF2E5B" w14:textId="77777777" w:rsidTr="00C94E4B">
        <w:tc>
          <w:tcPr>
            <w:tcW w:w="5400" w:type="dxa"/>
          </w:tcPr>
          <w:p w14:paraId="01B6A19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6627FD7"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A41BEEA" w14:textId="77777777" w:rsidTr="00C94E4B">
        <w:tc>
          <w:tcPr>
            <w:tcW w:w="5400" w:type="dxa"/>
          </w:tcPr>
          <w:p w14:paraId="76321BF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B67DAC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7460C1F" w14:textId="77777777" w:rsidR="00E42622" w:rsidRPr="004F380E" w:rsidRDefault="00E42622" w:rsidP="00E42622">
      <w:pPr>
        <w:pStyle w:val="ProductList-Body"/>
        <w:spacing w:before="120"/>
        <w:rPr>
          <w:rFonts w:cstheme="minorHAnsi"/>
        </w:rPr>
      </w:pPr>
      <w:r w:rsidRPr="004F380E">
        <w:rPr>
          <w:rFonts w:cstheme="minorHAnsi"/>
          <w:b/>
          <w:color w:val="00188F"/>
        </w:rPr>
        <w:t>下列服務等級及服務折讓，適用於客戶對</w:t>
      </w:r>
      <w:r w:rsidRPr="004F380E">
        <w:rPr>
          <w:rFonts w:cstheme="minorHAnsi"/>
          <w:b/>
          <w:color w:val="00188F"/>
        </w:rPr>
        <w:t xml:space="preserve"> SQL </w:t>
      </w:r>
      <w:r w:rsidRPr="004F380E">
        <w:rPr>
          <w:rFonts w:cstheme="minorHAnsi"/>
          <w:b/>
          <w:color w:val="00188F"/>
        </w:rPr>
        <w:t>資料庫服務的基本或標準階層之使用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1181A6" w14:textId="77777777" w:rsidTr="00C94E4B">
        <w:trPr>
          <w:tblHeader/>
        </w:trPr>
        <w:tc>
          <w:tcPr>
            <w:tcW w:w="5400" w:type="dxa"/>
            <w:shd w:val="clear" w:color="auto" w:fill="0072C6"/>
          </w:tcPr>
          <w:p w14:paraId="454BD76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9946C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39615A8" w14:textId="77777777" w:rsidTr="00C94E4B">
        <w:tc>
          <w:tcPr>
            <w:tcW w:w="5400" w:type="dxa"/>
          </w:tcPr>
          <w:p w14:paraId="20A7792D"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3E06BD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BDF83AF" w14:textId="77777777" w:rsidTr="00C94E4B">
        <w:tc>
          <w:tcPr>
            <w:tcW w:w="5400" w:type="dxa"/>
          </w:tcPr>
          <w:p w14:paraId="0FC9C6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C6134E"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4ADFB90" w14:textId="77777777" w:rsidTr="00C94E4B">
        <w:tc>
          <w:tcPr>
            <w:tcW w:w="5400" w:type="dxa"/>
          </w:tcPr>
          <w:p w14:paraId="38CB9D1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655CD32"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1989BA7" w14:textId="77777777" w:rsidR="00E42622" w:rsidRPr="004F380E" w:rsidRDefault="00E42622" w:rsidP="00E42622">
      <w:pPr>
        <w:pStyle w:val="ProductList-Body"/>
        <w:spacing w:before="240"/>
        <w:rPr>
          <w:rFonts w:cstheme="minorHAnsi"/>
        </w:rPr>
      </w:pPr>
      <w:r w:rsidRPr="004F380E">
        <w:rPr>
          <w:rFonts w:cstheme="minorHAnsi"/>
          <w:b/>
          <w:bCs/>
          <w:color w:val="00188F"/>
        </w:rPr>
        <w:t>復原點目標</w:t>
      </w:r>
      <w:r w:rsidRPr="004F380E">
        <w:rPr>
          <w:rFonts w:cstheme="minorHAnsi"/>
          <w:b/>
          <w:bCs/>
          <w:color w:val="00188F"/>
        </w:rPr>
        <w:t xml:space="preserve"> (RPO)</w:t>
      </w:r>
    </w:p>
    <w:p w14:paraId="4698356D"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異地複寫連結</w:t>
      </w:r>
      <w:r w:rsidRPr="004F380E">
        <w:rPr>
          <w:rFonts w:cstheme="minorHAnsi"/>
          <w:color w:val="000000" w:themeColor="text1"/>
        </w:rPr>
        <w:t>」是程式設計物件，代表特定主要和次要之間的連結。</w:t>
      </w:r>
    </w:p>
    <w:p w14:paraId="584675AE"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異地複寫延隔時間</w:t>
      </w:r>
      <w:r w:rsidRPr="004F380E">
        <w:rPr>
          <w:rFonts w:cstheme="minorHAnsi"/>
          <w:color w:val="000000" w:themeColor="text1"/>
        </w:rPr>
        <w:t>」是從「主要」上進行交易的時間點，到「次要」認知交易記錄更新已存在的時間間隔。</w:t>
      </w:r>
    </w:p>
    <w:p w14:paraId="221D814F"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複寫延隔時間檢查</w:t>
      </w:r>
      <w:r w:rsidRPr="004F380E">
        <w:rPr>
          <w:rFonts w:cstheme="minorHAnsi"/>
          <w:color w:val="000000" w:themeColor="text1"/>
        </w:rPr>
        <w:t>」是一種程式設計方法，用來取得特定異地複寫連結的異地複寫延隔時間值。</w:t>
      </w:r>
    </w:p>
    <w:p w14:paraId="60F6792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復原點目標</w:t>
      </w:r>
      <w:r w:rsidRPr="004F380E">
        <w:rPr>
          <w:rFonts w:cstheme="minorHAnsi"/>
          <w:b/>
          <w:bCs/>
          <w:color w:val="00188F"/>
        </w:rPr>
        <w:t xml:space="preserve"> (RPO)</w:t>
      </w:r>
      <w:r w:rsidRPr="004F380E">
        <w:rPr>
          <w:rFonts w:cstheme="minorHAnsi"/>
          <w:color w:val="000000" w:themeColor="text1"/>
        </w:rPr>
        <w:t>」係指異地複寫延隔時間不超過</w:t>
      </w:r>
      <w:r w:rsidRPr="004F380E">
        <w:rPr>
          <w:rFonts w:cstheme="minorHAnsi"/>
          <w:color w:val="000000" w:themeColor="text1"/>
        </w:rPr>
        <w:t xml:space="preserve"> 5 </w:t>
      </w:r>
      <w:r w:rsidRPr="004F380E">
        <w:rPr>
          <w:rFonts w:cstheme="minorHAnsi"/>
          <w:color w:val="000000" w:themeColor="text1"/>
        </w:rPr>
        <w:t>秒。</w:t>
      </w:r>
    </w:p>
    <w:p w14:paraId="6A92DBFB"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N</w:t>
      </w:r>
      <w:r w:rsidRPr="004F380E">
        <w:rPr>
          <w:rFonts w:cstheme="minorHAnsi"/>
          <w:color w:val="000000" w:themeColor="text1"/>
        </w:rPr>
        <w:t>」是特定小時內，特定異地複寫連結用的複寫延隔時間檢查數字。</w:t>
      </w:r>
    </w:p>
    <w:p w14:paraId="1F0E0DF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S</w:t>
      </w:r>
      <w:r w:rsidRPr="004F380E">
        <w:rPr>
          <w:rFonts w:cstheme="minorHAnsi"/>
          <w:color w:val="000000" w:themeColor="text1"/>
        </w:rPr>
        <w:t>」是複寫延隔時間檢查結果的延隔時間排序組合，將特定小時內的特定異地複寫連結遞增排序。</w:t>
      </w:r>
    </w:p>
    <w:p w14:paraId="793A982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序數順位</w:t>
      </w:r>
      <w:r w:rsidRPr="004F380E">
        <w:rPr>
          <w:rFonts w:cstheme="minorHAnsi"/>
          <w:color w:val="000000" w:themeColor="text1"/>
        </w:rPr>
        <w:t>」係指使用以下公式表示之最近序數方法的第</w:t>
      </w:r>
      <w:r w:rsidRPr="004F380E">
        <w:rPr>
          <w:rFonts w:cstheme="minorHAnsi"/>
          <w:color w:val="000000" w:themeColor="text1"/>
        </w:rPr>
        <w:t xml:space="preserve"> 99 </w:t>
      </w:r>
      <w:r w:rsidRPr="004F380E">
        <w:rPr>
          <w:rFonts w:cstheme="minorHAnsi"/>
          <w:color w:val="000000" w:themeColor="text1"/>
        </w:rPr>
        <w:t>個百分位數：</w:t>
      </w:r>
    </w:p>
    <w:p w14:paraId="57EB8DFE" w14:textId="77777777" w:rsidR="00E42622" w:rsidRPr="004F380E" w:rsidRDefault="00E42622" w:rsidP="00E42622">
      <w:pPr>
        <w:pStyle w:val="ProductList-Body"/>
        <w:rPr>
          <w:rFonts w:cstheme="minorHAnsi"/>
        </w:rPr>
      </w:pPr>
    </w:p>
    <w:p w14:paraId="02B33F4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cstheme="minorHAnsi"/>
                  <w: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318FB095"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 xml:space="preserve">P99 </w:t>
      </w:r>
      <w:r w:rsidRPr="004F380E">
        <w:rPr>
          <w:rFonts w:cstheme="minorHAnsi"/>
          <w:b/>
          <w:bCs/>
          <w:color w:val="00188F"/>
        </w:rPr>
        <w:t>複寫延隔時間</w:t>
      </w:r>
      <w:r w:rsidRPr="004F380E">
        <w:rPr>
          <w:rFonts w:cstheme="minorHAnsi"/>
          <w:color w:val="000000" w:themeColor="text1"/>
        </w:rPr>
        <w:t>」係指</w:t>
      </w:r>
      <w:r w:rsidRPr="004F380E">
        <w:rPr>
          <w:rFonts w:cstheme="minorHAnsi"/>
          <w:color w:val="000000" w:themeColor="text1"/>
        </w:rPr>
        <w:t xml:space="preserve"> S </w:t>
      </w:r>
      <w:r w:rsidRPr="004F380E">
        <w:rPr>
          <w:rFonts w:cstheme="minorHAnsi"/>
          <w:color w:val="000000" w:themeColor="text1"/>
        </w:rPr>
        <w:t>當中，該序數順位的值。</w:t>
      </w:r>
    </w:p>
    <w:p w14:paraId="70760E8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部署時數</w:t>
      </w:r>
      <w:r w:rsidRPr="004F380E">
        <w:rPr>
          <w:rFonts w:cstheme="minorHAnsi"/>
          <w:color w:val="000000" w:themeColor="text1"/>
        </w:rPr>
        <w:t>」係指計費月份期間，特定「相容次要」於特定</w:t>
      </w:r>
      <w:r w:rsidRPr="004F380E">
        <w:rPr>
          <w:rFonts w:cstheme="minorHAnsi"/>
          <w:color w:val="000000" w:themeColor="text1"/>
        </w:rPr>
        <w:t xml:space="preserve"> Microsoft Azure </w:t>
      </w:r>
      <w:r w:rsidRPr="004F380E">
        <w:rPr>
          <w:rFonts w:cstheme="minorHAnsi"/>
          <w:color w:val="000000" w:themeColor="text1"/>
        </w:rPr>
        <w:t>訂閱中作業的總時數。</w:t>
      </w:r>
    </w:p>
    <w:p w14:paraId="7C18766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延遲延隔時間時數</w:t>
      </w:r>
      <w:r w:rsidRPr="004F380E">
        <w:rPr>
          <w:rFonts w:cstheme="minorHAnsi"/>
          <w:color w:val="000000" w:themeColor="text1"/>
        </w:rPr>
        <w:t>」係指計費月份期間，特定</w:t>
      </w:r>
      <w:r w:rsidRPr="004F380E">
        <w:rPr>
          <w:rFonts w:cstheme="minorHAnsi"/>
          <w:color w:val="000000" w:themeColor="text1"/>
        </w:rPr>
        <w:t xml:space="preserve"> Microsoft Azure </w:t>
      </w:r>
      <w:r w:rsidRPr="004F380E">
        <w:rPr>
          <w:rFonts w:cstheme="minorHAnsi"/>
          <w:color w:val="000000" w:themeColor="text1"/>
        </w:rPr>
        <w:t>訂閱之複寫延隔時間檢查在</w:t>
      </w:r>
      <w:r w:rsidRPr="004F380E">
        <w:rPr>
          <w:rFonts w:cstheme="minorHAnsi"/>
          <w:color w:val="000000" w:themeColor="text1"/>
        </w:rPr>
        <w:t xml:space="preserve"> P99 </w:t>
      </w:r>
      <w:r w:rsidRPr="004F380E">
        <w:rPr>
          <w:rFonts w:cstheme="minorHAnsi"/>
          <w:color w:val="000000" w:themeColor="text1"/>
        </w:rPr>
        <w:t>複寫延遲的結果大於或等於</w:t>
      </w:r>
      <w:r w:rsidRPr="004F380E">
        <w:rPr>
          <w:rFonts w:cstheme="minorHAnsi"/>
          <w:color w:val="000000" w:themeColor="text1"/>
        </w:rPr>
        <w:t xml:space="preserve"> RPO </w:t>
      </w:r>
      <w:r w:rsidRPr="004F380E">
        <w:rPr>
          <w:rFonts w:cstheme="minorHAnsi"/>
          <w:color w:val="000000" w:themeColor="text1"/>
        </w:rPr>
        <w:t>之一小時間隔總數。若在特定一小時間隔內複寫延隔時間檢查為零，則該時間間隔的延遲延隔時間時數為</w:t>
      </w:r>
      <w:r w:rsidRPr="004F380E">
        <w:rPr>
          <w:rFonts w:cstheme="minorHAnsi"/>
          <w:color w:val="000000" w:themeColor="text1"/>
        </w:rPr>
        <w:t xml:space="preserve"> 0</w:t>
      </w:r>
      <w:r w:rsidRPr="004F380E">
        <w:rPr>
          <w:rFonts w:cstheme="minorHAnsi"/>
          <w:color w:val="000000" w:themeColor="text1"/>
        </w:rPr>
        <w:t>。</w:t>
      </w:r>
    </w:p>
    <w:p w14:paraId="51836F7D"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特定資料庫部署的</w:t>
      </w:r>
      <w:r w:rsidRPr="004F380E">
        <w:rPr>
          <w:rFonts w:cstheme="minorHAnsi"/>
          <w:color w:val="000000" w:themeColor="text1"/>
        </w:rPr>
        <w:t>「</w:t>
      </w:r>
      <w:r w:rsidRPr="004F380E">
        <w:rPr>
          <w:rFonts w:cstheme="minorHAnsi"/>
          <w:b/>
          <w:bCs/>
          <w:color w:val="00188F"/>
        </w:rPr>
        <w:t>每月</w:t>
      </w:r>
      <w:r w:rsidRPr="004F380E">
        <w:rPr>
          <w:rFonts w:cstheme="minorHAnsi"/>
          <w:b/>
          <w:bCs/>
          <w:color w:val="00188F"/>
        </w:rPr>
        <w:t xml:space="preserve"> RPO </w:t>
      </w:r>
      <w:r w:rsidRPr="004F380E">
        <w:rPr>
          <w:rFonts w:cstheme="minorHAnsi"/>
          <w:b/>
          <w:bCs/>
          <w:color w:val="00188F"/>
        </w:rPr>
        <w:t>取得百分比</w:t>
      </w:r>
      <w:r w:rsidRPr="004F380E">
        <w:rPr>
          <w:rFonts w:cstheme="minorHAnsi"/>
          <w:color w:val="000000" w:themeColor="text1"/>
        </w:rPr>
        <w:t>」是以下列公式進行計算：</w:t>
      </w:r>
    </w:p>
    <w:p w14:paraId="3A58E40E" w14:textId="77777777" w:rsidR="00E42622" w:rsidRPr="004F380E" w:rsidRDefault="00E42622" w:rsidP="00E42622">
      <w:pPr>
        <w:pStyle w:val="ProductList-Body"/>
        <w:tabs>
          <w:tab w:val="clear" w:pos="360"/>
          <w:tab w:val="clear" w:pos="720"/>
          <w:tab w:val="clear" w:pos="1080"/>
        </w:tabs>
        <w:rPr>
          <w:rFonts w:cstheme="minorHAnsi"/>
        </w:rPr>
      </w:pPr>
    </w:p>
    <w:p w14:paraId="7F31B829" w14:textId="77777777" w:rsidR="00E42622" w:rsidRPr="004F380E" w:rsidRDefault="00E42622" w:rsidP="00E42622">
      <w:pPr>
        <w:pStyle w:val="ListParagraph"/>
        <w:rPr>
          <w:rFonts w:cstheme="minorHAnsi"/>
          <w:lang w:val="en-US"/>
        </w:rPr>
      </w:pPr>
      <m:oMathPara>
        <m:oMath>
          <m:r>
            <w:rPr>
              <w:rFonts w:ascii="Cambria Math" w:hAnsi="Cambria Math" w:cstheme="minorHAnsi"/>
              <w:sz w:val="18"/>
              <w:szCs w:val="18"/>
              <w:lang w:val="en-US"/>
            </w:rPr>
            <m:t xml:space="preserve">100%- </m:t>
          </m:r>
          <m:f>
            <m:fPr>
              <m:ctrlPr>
                <w:rPr>
                  <w:rFonts w:ascii="Cambria Math" w:hAnsi="Cambria Math" w:cstheme="minorHAnsi"/>
                  <w:i/>
                  <w:sz w:val="18"/>
                  <w:szCs w:val="18"/>
                </w:rPr>
              </m:ctrlPr>
            </m:fPr>
            <m:num>
              <m:r>
                <m:rPr>
                  <m:nor/>
                </m:rPr>
                <w:rPr>
                  <w:rFonts w:ascii="Cambria Math" w:cstheme="minorHAnsi" w:hint="eastAsia"/>
                  <w:i/>
                  <w:sz w:val="18"/>
                  <w:szCs w:val="18"/>
                  <w:lang w:val="en-US"/>
                </w:rPr>
                <m:t>延遲延隔時間時數</m:t>
              </m:r>
            </m:num>
            <m:den>
              <m:r>
                <m:rPr>
                  <m:nor/>
                </m:rPr>
                <w:rPr>
                  <w:rFonts w:ascii="Cambria Math" w:cstheme="minorHAnsi" w:hint="eastAsia"/>
                  <w:i/>
                  <w:sz w:val="18"/>
                  <w:szCs w:val="18"/>
                  <w:lang w:val="en-US"/>
                </w:rPr>
                <m:t>部署時數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172FD3F" w14:textId="77777777" w:rsidR="00E42622" w:rsidRPr="004F380E" w:rsidRDefault="00E42622" w:rsidP="00E42622">
      <w:pPr>
        <w:pStyle w:val="ProductList-Body"/>
        <w:spacing w:before="120"/>
        <w:rPr>
          <w:rFonts w:cstheme="minorHAnsi"/>
        </w:rPr>
      </w:pPr>
      <w:r w:rsidRPr="004F380E">
        <w:rPr>
          <w:rFonts w:cstheme="minorHAnsi"/>
          <w:b/>
          <w:color w:val="00188F"/>
        </w:rPr>
        <w:t>下列服務等級及服務折讓，亦適用於客戶對有相容次要之</w:t>
      </w:r>
      <w:r w:rsidRPr="004F380E">
        <w:rPr>
          <w:rFonts w:cstheme="minorHAnsi"/>
          <w:b/>
          <w:color w:val="00188F"/>
        </w:rPr>
        <w:t xml:space="preserve"> Azure SQL Database </w:t>
      </w:r>
      <w:r w:rsidRPr="004F380E">
        <w:rPr>
          <w:rFonts w:cstheme="minorHAnsi"/>
          <w:b/>
          <w:color w:val="00188F"/>
        </w:rPr>
        <w:t>服務業務關鍵階層之異地複寫功能的使用</w:t>
      </w:r>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6"/>
        <w:gridCol w:w="3778"/>
        <w:gridCol w:w="3958"/>
      </w:tblGrid>
      <w:tr w:rsidR="00E42622" w:rsidRPr="004F380E" w14:paraId="0E19FE56" w14:textId="77777777" w:rsidTr="00C94E4B">
        <w:trPr>
          <w:tblHeader/>
        </w:trPr>
        <w:tc>
          <w:tcPr>
            <w:tcW w:w="1613" w:type="dxa"/>
            <w:shd w:val="clear" w:color="auto" w:fill="0072C6"/>
          </w:tcPr>
          <w:p w14:paraId="236A399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作業</w:t>
            </w:r>
          </w:p>
        </w:tc>
        <w:tc>
          <w:tcPr>
            <w:tcW w:w="1447" w:type="dxa"/>
            <w:shd w:val="clear" w:color="auto" w:fill="0072C6"/>
          </w:tcPr>
          <w:p w14:paraId="3D2F6E2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RPO</w:t>
            </w:r>
          </w:p>
        </w:tc>
        <w:tc>
          <w:tcPr>
            <w:tcW w:w="3780" w:type="dxa"/>
            <w:shd w:val="clear" w:color="auto" w:fill="0072C6"/>
          </w:tcPr>
          <w:p w14:paraId="5FA1BF6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w:t>
            </w:r>
            <w:r w:rsidRPr="004F380E">
              <w:rPr>
                <w:rFonts w:cstheme="minorHAnsi"/>
                <w:color w:val="FFFFFF" w:themeColor="background1"/>
              </w:rPr>
              <w:t xml:space="preserve"> RPO </w:t>
            </w:r>
            <w:r w:rsidRPr="004F380E">
              <w:rPr>
                <w:rFonts w:cstheme="minorHAnsi"/>
                <w:color w:val="FFFFFF" w:themeColor="background1"/>
              </w:rPr>
              <w:t>取得百分比</w:t>
            </w:r>
          </w:p>
        </w:tc>
        <w:tc>
          <w:tcPr>
            <w:tcW w:w="3960" w:type="dxa"/>
            <w:shd w:val="clear" w:color="auto" w:fill="0072C6"/>
          </w:tcPr>
          <w:p w14:paraId="5B37FE0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3266A94" w14:textId="77777777" w:rsidTr="00C94E4B">
        <w:tc>
          <w:tcPr>
            <w:tcW w:w="1613" w:type="dxa"/>
            <w:vAlign w:val="center"/>
          </w:tcPr>
          <w:p w14:paraId="163ED2E8" w14:textId="77777777" w:rsidR="00E42622" w:rsidRPr="004F380E" w:rsidRDefault="00E42622" w:rsidP="00C94E4B">
            <w:pPr>
              <w:pStyle w:val="ProductList-OfferingBody"/>
              <w:jc w:val="center"/>
              <w:rPr>
                <w:rFonts w:cstheme="minorHAnsi"/>
              </w:rPr>
            </w:pPr>
            <w:r w:rsidRPr="004F380E">
              <w:rPr>
                <w:rFonts w:cstheme="minorHAnsi"/>
              </w:rPr>
              <w:t>異地複寫</w:t>
            </w:r>
          </w:p>
        </w:tc>
        <w:tc>
          <w:tcPr>
            <w:tcW w:w="1447" w:type="dxa"/>
            <w:vAlign w:val="center"/>
          </w:tcPr>
          <w:p w14:paraId="032DC176" w14:textId="77777777" w:rsidR="00E42622" w:rsidRPr="004F380E" w:rsidRDefault="00E42622" w:rsidP="00C94E4B">
            <w:pPr>
              <w:pStyle w:val="ProductList-OfferingBody"/>
              <w:jc w:val="center"/>
              <w:rPr>
                <w:rFonts w:cstheme="minorHAnsi"/>
              </w:rPr>
            </w:pPr>
            <w:r w:rsidRPr="004F380E">
              <w:rPr>
                <w:rFonts w:cstheme="minorHAnsi"/>
              </w:rPr>
              <w:t xml:space="preserve">5 </w:t>
            </w:r>
            <w:r w:rsidRPr="004F380E">
              <w:rPr>
                <w:rFonts w:cstheme="minorHAnsi"/>
              </w:rPr>
              <w:t>秒</w:t>
            </w:r>
          </w:p>
        </w:tc>
        <w:tc>
          <w:tcPr>
            <w:tcW w:w="3780" w:type="dxa"/>
            <w:vAlign w:val="center"/>
          </w:tcPr>
          <w:p w14:paraId="0D6381AB" w14:textId="77777777" w:rsidR="00E42622" w:rsidRPr="004F380E" w:rsidRDefault="00E42622" w:rsidP="00C94E4B">
            <w:pPr>
              <w:pStyle w:val="ProductList-OfferingBody"/>
              <w:jc w:val="center"/>
              <w:rPr>
                <w:rFonts w:cstheme="minorHAnsi"/>
              </w:rPr>
            </w:pPr>
            <w:r w:rsidRPr="004F380E">
              <w:rPr>
                <w:rFonts w:cstheme="minorHAnsi"/>
              </w:rPr>
              <w:t>&lt; 100%</w:t>
            </w:r>
          </w:p>
        </w:tc>
        <w:tc>
          <w:tcPr>
            <w:tcW w:w="3960" w:type="dxa"/>
            <w:vAlign w:val="center"/>
          </w:tcPr>
          <w:p w14:paraId="3D7240A2" w14:textId="77777777" w:rsidR="00E42622" w:rsidRPr="004F380E" w:rsidRDefault="00E42622" w:rsidP="00C94E4B">
            <w:pPr>
              <w:pStyle w:val="ProductList-OfferingBody"/>
              <w:jc w:val="center"/>
              <w:rPr>
                <w:rFonts w:cstheme="minorHAnsi"/>
              </w:rPr>
            </w:pPr>
            <w:r w:rsidRPr="004F380E">
              <w:rPr>
                <w:rFonts w:cstheme="minorHAnsi"/>
              </w:rPr>
              <w:t>「相容次要」每月總成本的</w:t>
            </w:r>
            <w:r w:rsidRPr="004F380E">
              <w:rPr>
                <w:rFonts w:cstheme="minorHAnsi"/>
              </w:rPr>
              <w:t xml:space="preserve"> 10%</w:t>
            </w:r>
          </w:p>
        </w:tc>
      </w:tr>
    </w:tbl>
    <w:p w14:paraId="53D3A6E7" w14:textId="77777777" w:rsidR="00E42622" w:rsidRPr="004F380E" w:rsidRDefault="00E42622" w:rsidP="00E42622">
      <w:pPr>
        <w:pStyle w:val="ProductList-Body"/>
        <w:spacing w:before="240"/>
        <w:rPr>
          <w:rFonts w:cstheme="minorHAnsi"/>
        </w:rPr>
      </w:pPr>
      <w:r w:rsidRPr="004F380E">
        <w:rPr>
          <w:rFonts w:cstheme="minorHAnsi"/>
          <w:b/>
          <w:bCs/>
          <w:color w:val="00188F"/>
        </w:rPr>
        <w:t>復原時間目標</w:t>
      </w:r>
      <w:r w:rsidRPr="004F380E">
        <w:rPr>
          <w:rFonts w:cstheme="minorHAnsi"/>
          <w:b/>
          <w:bCs/>
          <w:color w:val="00188F"/>
        </w:rPr>
        <w:t xml:space="preserve"> (RTO)</w:t>
      </w:r>
    </w:p>
    <w:p w14:paraId="79B6BE69"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未規劃容錯移轉</w:t>
      </w:r>
      <w:r w:rsidRPr="004F380E">
        <w:rPr>
          <w:rFonts w:cstheme="minorHAnsi"/>
          <w:color w:val="000000" w:themeColor="text1"/>
        </w:rPr>
        <w:t>」係指「主要」離線時，客戶初始化的動作，藉此啟用「相容次要」作為「主要」使用。</w:t>
      </w:r>
    </w:p>
    <w:p w14:paraId="72B3C1D2"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復原時間</w:t>
      </w:r>
      <w:r w:rsidRPr="004F380E">
        <w:rPr>
          <w:rFonts w:cstheme="minorHAnsi"/>
          <w:color w:val="000000" w:themeColor="text1"/>
        </w:rPr>
        <w:t>」係指未規劃容錯移轉至「次要」做為「主要」使用之後，所經過的時間。</w:t>
      </w:r>
    </w:p>
    <w:p w14:paraId="751F82E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復原時間目標</w:t>
      </w:r>
      <w:r w:rsidRPr="004F380E">
        <w:rPr>
          <w:rFonts w:cstheme="minorHAnsi"/>
          <w:b/>
          <w:bCs/>
          <w:color w:val="00188F"/>
        </w:rPr>
        <w:t xml:space="preserve"> (RTO)</w:t>
      </w:r>
      <w:r w:rsidRPr="004F380E">
        <w:rPr>
          <w:rFonts w:cstheme="minorHAnsi"/>
          <w:color w:val="000000" w:themeColor="text1"/>
        </w:rPr>
        <w:t>」係指容許的最高復原時間不超過</w:t>
      </w:r>
      <w:r w:rsidRPr="004F380E">
        <w:rPr>
          <w:rFonts w:cstheme="minorHAnsi"/>
          <w:color w:val="000000" w:themeColor="text1"/>
        </w:rPr>
        <w:t xml:space="preserve"> 30 </w:t>
      </w:r>
      <w:r w:rsidRPr="004F380E">
        <w:rPr>
          <w:rFonts w:cstheme="minorHAnsi"/>
          <w:color w:val="000000" w:themeColor="text1"/>
        </w:rPr>
        <w:t>秒。</w:t>
      </w:r>
    </w:p>
    <w:p w14:paraId="54EDF49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非相容未規劃容錯移轉</w:t>
      </w:r>
      <w:r w:rsidRPr="004F380E">
        <w:rPr>
          <w:rFonts w:cstheme="minorHAnsi"/>
          <w:color w:val="000000" w:themeColor="text1"/>
        </w:rPr>
        <w:t>」係指無法在</w:t>
      </w:r>
      <w:r w:rsidRPr="004F380E">
        <w:rPr>
          <w:rFonts w:cstheme="minorHAnsi"/>
          <w:color w:val="000000" w:themeColor="text1"/>
        </w:rPr>
        <w:t xml:space="preserve"> RTO </w:t>
      </w:r>
      <w:r w:rsidRPr="004F380E">
        <w:rPr>
          <w:rFonts w:cstheme="minorHAnsi"/>
          <w:color w:val="000000" w:themeColor="text1"/>
        </w:rPr>
        <w:t>內完成的未規劃容錯移轉。</w:t>
      </w:r>
    </w:p>
    <w:p w14:paraId="47CD3DDD"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特定訂閱的計費月份期間，特定資料庫部署的</w:t>
      </w:r>
      <w:r w:rsidRPr="004F380E">
        <w:rPr>
          <w:rFonts w:cstheme="minorHAnsi"/>
          <w:color w:val="000000" w:themeColor="text1"/>
        </w:rPr>
        <w:t>「</w:t>
      </w:r>
      <w:r w:rsidRPr="004F380E">
        <w:rPr>
          <w:rFonts w:cstheme="minorHAnsi"/>
          <w:b/>
          <w:bCs/>
          <w:color w:val="00188F"/>
        </w:rPr>
        <w:t>每月</w:t>
      </w:r>
      <w:r w:rsidRPr="004F380E">
        <w:rPr>
          <w:rFonts w:cstheme="minorHAnsi"/>
          <w:b/>
          <w:bCs/>
          <w:color w:val="00188F"/>
        </w:rPr>
        <w:t xml:space="preserve"> RTO </w:t>
      </w:r>
      <w:r w:rsidRPr="004F380E">
        <w:rPr>
          <w:rFonts w:cstheme="minorHAnsi"/>
          <w:b/>
          <w:bCs/>
          <w:color w:val="00188F"/>
        </w:rPr>
        <w:t>取得百分比</w:t>
      </w:r>
      <w:r w:rsidRPr="004F380E">
        <w:rPr>
          <w:rFonts w:cstheme="minorHAnsi"/>
          <w:color w:val="000000" w:themeColor="text1"/>
        </w:rPr>
        <w:t>」會由下列公式表示：</w:t>
      </w:r>
    </w:p>
    <w:p w14:paraId="27CB2E8A" w14:textId="77777777" w:rsidR="00E42622" w:rsidRPr="004F380E" w:rsidRDefault="00E42622" w:rsidP="00E42622">
      <w:pPr>
        <w:pStyle w:val="ProductList-Body"/>
        <w:tabs>
          <w:tab w:val="clear" w:pos="360"/>
          <w:tab w:val="clear" w:pos="720"/>
          <w:tab w:val="clear" w:pos="1080"/>
        </w:tabs>
        <w:rPr>
          <w:rFonts w:cstheme="minorHAnsi"/>
        </w:rPr>
      </w:pPr>
    </w:p>
    <w:p w14:paraId="38C52326"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未規劃容錯移轉總數</m:t>
              </m:r>
              <m:r>
                <m:rPr>
                  <m:nor/>
                </m:rPr>
                <w:rPr>
                  <w:rFonts w:ascii="Cambria Math" w:cstheme="minorHAnsi"/>
                  <w:i/>
                  <w:sz w:val="18"/>
                  <w:szCs w:val="18"/>
                  <w:lang w:val="en-US"/>
                </w:rPr>
                <m:t xml:space="preserve"> </m:t>
              </m:r>
              <m:r>
                <m:rPr>
                  <m:nor/>
                </m:rPr>
                <w:rPr>
                  <w:rFonts w:ascii="Cambria Math" w:cstheme="minorHAnsi"/>
                  <w:i/>
                  <w:sz w:val="18"/>
                  <w:szCs w:val="18"/>
                  <w:lang w:val="en-US"/>
                </w:rPr>
                <m:t>–</m:t>
              </m:r>
              <m:r>
                <m:rPr>
                  <m:nor/>
                </m:rPr>
                <w:rPr>
                  <w:rFonts w:ascii="Cambria Math" w:cstheme="minorHAnsi"/>
                  <w:i/>
                  <w:sz w:val="18"/>
                  <w:szCs w:val="18"/>
                  <w:lang w:val="en-US"/>
                </w:rPr>
                <m:t xml:space="preserve"> </m:t>
              </m:r>
              <m:r>
                <m:rPr>
                  <m:nor/>
                </m:rPr>
                <w:rPr>
                  <w:rFonts w:ascii="Cambria Math" w:cstheme="minorHAnsi" w:hint="eastAsia"/>
                  <w:i/>
                  <w:sz w:val="18"/>
                  <w:szCs w:val="18"/>
                  <w:lang w:val="en-US"/>
                </w:rPr>
                <m:t>非相容未規劃容錯移轉總數</m:t>
              </m:r>
            </m:num>
            <m:den>
              <m:r>
                <m:rPr>
                  <m:nor/>
                </m:rPr>
                <w:rPr>
                  <w:rFonts w:ascii="Cambria Math" w:cstheme="minorHAnsi" w:hint="eastAsia"/>
                  <w:i/>
                  <w:sz w:val="18"/>
                  <w:szCs w:val="18"/>
                  <w:lang w:val="en-US"/>
                </w:rPr>
                <m:t>未規劃容錯移轉總數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DE2396D" w14:textId="77777777" w:rsidR="00E42622" w:rsidRPr="004F380E" w:rsidRDefault="00E42622" w:rsidP="00E42622">
      <w:pPr>
        <w:pStyle w:val="ProductList-Body"/>
        <w:spacing w:before="120"/>
        <w:rPr>
          <w:rFonts w:cstheme="minorHAnsi"/>
        </w:rPr>
      </w:pPr>
      <w:r w:rsidRPr="004F380E">
        <w:rPr>
          <w:rFonts w:cstheme="minorHAnsi"/>
          <w:b/>
          <w:color w:val="00188F"/>
        </w:rPr>
        <w:t>下列服務等級及服務折讓，亦適用於客戶對有相容次要之</w:t>
      </w:r>
      <w:r w:rsidRPr="004F380E">
        <w:rPr>
          <w:rFonts w:cstheme="minorHAnsi"/>
          <w:b/>
          <w:color w:val="00188F"/>
        </w:rPr>
        <w:t xml:space="preserve"> SQL </w:t>
      </w:r>
      <w:r w:rsidRPr="004F380E">
        <w:rPr>
          <w:rFonts w:cstheme="minorHAnsi"/>
          <w:b/>
          <w:color w:val="00188F"/>
        </w:rPr>
        <w:t>資料庫服務業務關鍵服務階層之異地複寫功能的使用</w:t>
      </w:r>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5"/>
        <w:gridCol w:w="1286"/>
        <w:gridCol w:w="2502"/>
        <w:gridCol w:w="3102"/>
      </w:tblGrid>
      <w:tr w:rsidR="00E42622" w:rsidRPr="004F380E" w14:paraId="7C14FE77" w14:textId="77777777" w:rsidTr="00C94E4B">
        <w:trPr>
          <w:tblHeader/>
        </w:trPr>
        <w:tc>
          <w:tcPr>
            <w:tcW w:w="2465" w:type="dxa"/>
            <w:shd w:val="clear" w:color="auto" w:fill="0072C6"/>
          </w:tcPr>
          <w:p w14:paraId="6AC1F58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作業</w:t>
            </w:r>
          </w:p>
        </w:tc>
        <w:tc>
          <w:tcPr>
            <w:tcW w:w="1286" w:type="dxa"/>
            <w:shd w:val="clear" w:color="auto" w:fill="0072C6"/>
          </w:tcPr>
          <w:p w14:paraId="2DF4D0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RTO</w:t>
            </w:r>
          </w:p>
        </w:tc>
        <w:tc>
          <w:tcPr>
            <w:tcW w:w="2502" w:type="dxa"/>
            <w:shd w:val="clear" w:color="auto" w:fill="0072C6"/>
          </w:tcPr>
          <w:p w14:paraId="2400C7C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w:t>
            </w:r>
            <w:r w:rsidRPr="004F380E">
              <w:rPr>
                <w:rFonts w:cstheme="minorHAnsi"/>
                <w:color w:val="FFFFFF" w:themeColor="background1"/>
              </w:rPr>
              <w:t xml:space="preserve"> RTO </w:t>
            </w:r>
            <w:r w:rsidRPr="004F380E">
              <w:rPr>
                <w:rFonts w:cstheme="minorHAnsi"/>
                <w:color w:val="FFFFFF" w:themeColor="background1"/>
              </w:rPr>
              <w:t>取得百分比</w:t>
            </w:r>
          </w:p>
        </w:tc>
        <w:tc>
          <w:tcPr>
            <w:tcW w:w="3102" w:type="dxa"/>
            <w:shd w:val="clear" w:color="auto" w:fill="0072C6"/>
          </w:tcPr>
          <w:p w14:paraId="4CFC09E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EAE7194" w14:textId="77777777" w:rsidTr="00C94E4B">
        <w:tc>
          <w:tcPr>
            <w:tcW w:w="2465" w:type="dxa"/>
            <w:vAlign w:val="center"/>
          </w:tcPr>
          <w:p w14:paraId="4C731EBB" w14:textId="77777777" w:rsidR="00E42622" w:rsidRPr="004F380E" w:rsidRDefault="00E42622" w:rsidP="00C94E4B">
            <w:pPr>
              <w:pStyle w:val="ProductList-OfferingBody"/>
              <w:jc w:val="center"/>
              <w:rPr>
                <w:rFonts w:cstheme="minorHAnsi"/>
              </w:rPr>
            </w:pPr>
            <w:r w:rsidRPr="004F380E">
              <w:rPr>
                <w:rFonts w:cstheme="minorHAnsi"/>
              </w:rPr>
              <w:t>單一資料庫的未規劃容錯移轉</w:t>
            </w:r>
          </w:p>
        </w:tc>
        <w:tc>
          <w:tcPr>
            <w:tcW w:w="1286" w:type="dxa"/>
            <w:vAlign w:val="center"/>
          </w:tcPr>
          <w:p w14:paraId="776EBD61" w14:textId="77777777" w:rsidR="00E42622" w:rsidRPr="004F380E" w:rsidRDefault="00E42622" w:rsidP="00C94E4B">
            <w:pPr>
              <w:pStyle w:val="ProductList-OfferingBody"/>
              <w:jc w:val="center"/>
              <w:rPr>
                <w:rFonts w:cstheme="minorHAnsi"/>
              </w:rPr>
            </w:pPr>
            <w:r w:rsidRPr="004F380E">
              <w:rPr>
                <w:rFonts w:cstheme="minorHAnsi"/>
              </w:rPr>
              <w:t xml:space="preserve">30 </w:t>
            </w:r>
            <w:r w:rsidRPr="004F380E">
              <w:rPr>
                <w:rFonts w:cstheme="minorHAnsi"/>
              </w:rPr>
              <w:t>秒</w:t>
            </w:r>
          </w:p>
        </w:tc>
        <w:tc>
          <w:tcPr>
            <w:tcW w:w="2502" w:type="dxa"/>
            <w:vAlign w:val="center"/>
          </w:tcPr>
          <w:p w14:paraId="6E641D15" w14:textId="77777777" w:rsidR="00E42622" w:rsidRPr="004F380E" w:rsidRDefault="00E42622" w:rsidP="00C94E4B">
            <w:pPr>
              <w:pStyle w:val="ProductList-OfferingBody"/>
              <w:jc w:val="center"/>
              <w:rPr>
                <w:rFonts w:cstheme="minorHAnsi"/>
              </w:rPr>
            </w:pPr>
            <w:r w:rsidRPr="004F380E">
              <w:rPr>
                <w:rFonts w:cstheme="minorHAnsi"/>
              </w:rPr>
              <w:t>&lt; 100%</w:t>
            </w:r>
          </w:p>
        </w:tc>
        <w:tc>
          <w:tcPr>
            <w:tcW w:w="3102" w:type="dxa"/>
            <w:vAlign w:val="center"/>
          </w:tcPr>
          <w:p w14:paraId="11BCAFBC" w14:textId="77777777" w:rsidR="00E42622" w:rsidRPr="004F380E" w:rsidRDefault="00E42622" w:rsidP="00C94E4B">
            <w:pPr>
              <w:pStyle w:val="ProductList-OfferingBody"/>
              <w:jc w:val="center"/>
              <w:rPr>
                <w:rFonts w:cstheme="minorHAnsi"/>
              </w:rPr>
            </w:pPr>
            <w:r w:rsidRPr="004F380E">
              <w:rPr>
                <w:rFonts w:cstheme="minorHAnsi"/>
              </w:rPr>
              <w:t>「相容次要」每月總成本的</w:t>
            </w:r>
            <w:r w:rsidRPr="004F380E">
              <w:rPr>
                <w:rFonts w:cstheme="minorHAnsi"/>
              </w:rPr>
              <w:t xml:space="preserve"> 100%</w:t>
            </w:r>
          </w:p>
        </w:tc>
      </w:tr>
    </w:tbl>
    <w:p w14:paraId="5547E9A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2DC3A16"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429" w:name="_Toc120626090"/>
      <w:bookmarkStart w:id="430" w:name="_Toc126157437"/>
      <w:bookmarkEnd w:id="428"/>
      <w:r w:rsidRPr="00E42622">
        <w:rPr>
          <w:rFonts w:ascii="Calibri Light" w:hAnsi="Calibri Light" w:cs="Calibri Light"/>
        </w:rPr>
        <w:lastRenderedPageBreak/>
        <w:t>Azure SQL</w:t>
      </w:r>
      <w:r w:rsidRPr="00450FA7">
        <w:rPr>
          <w:rFonts w:cstheme="majorHAnsi"/>
        </w:rPr>
        <w:t xml:space="preserve"> </w:t>
      </w:r>
      <w:r w:rsidRPr="00450FA7">
        <w:rPr>
          <w:rFonts w:cstheme="majorHAnsi"/>
        </w:rPr>
        <w:t>受控執行個體</w:t>
      </w:r>
      <w:bookmarkEnd w:id="429"/>
      <w:bookmarkEnd w:id="430"/>
    </w:p>
    <w:p w14:paraId="15AD263A"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EA0367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執行個體</w:t>
      </w:r>
      <w:r w:rsidRPr="004F380E">
        <w:rPr>
          <w:rFonts w:cstheme="minorHAnsi"/>
        </w:rPr>
        <w:t>」係指在任何服務階層中建立，且以單一執行個體部署的任何</w:t>
      </w:r>
      <w:r w:rsidRPr="004F380E">
        <w:rPr>
          <w:rFonts w:cstheme="minorHAnsi"/>
        </w:rPr>
        <w:t xml:space="preserve"> Microsoft Azure SQL </w:t>
      </w:r>
      <w:r w:rsidRPr="004F380E">
        <w:rPr>
          <w:rFonts w:cstheme="minorHAnsi"/>
        </w:rPr>
        <w:t>受控執行個體。</w:t>
      </w:r>
    </w:p>
    <w:p w14:paraId="53556FC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相容網路設定</w:t>
      </w:r>
      <w:r w:rsidRPr="004F380E">
        <w:rPr>
          <w:rFonts w:cstheme="minorHAnsi"/>
        </w:rPr>
        <w:t>」係指</w:t>
      </w:r>
      <w:r w:rsidRPr="004F380E">
        <w:rPr>
          <w:rFonts w:cstheme="minorHAnsi"/>
        </w:rPr>
        <w:t xml:space="preserve"> Microsoft Azure </w:t>
      </w:r>
      <w:r w:rsidRPr="004F380E">
        <w:rPr>
          <w:rFonts w:cstheme="minorHAnsi"/>
        </w:rPr>
        <w:t>虛擬網路代管執行個體的全套必要設定，包括</w:t>
      </w:r>
      <w:r w:rsidRPr="004F380E">
        <w:rPr>
          <w:rFonts w:cstheme="minorHAnsi"/>
        </w:rPr>
        <w:t xml:space="preserve"> Microsoft Azure </w:t>
      </w:r>
      <w:r w:rsidRPr="004F380E">
        <w:rPr>
          <w:rFonts w:cstheme="minorHAnsi"/>
        </w:rPr>
        <w:t>網路安全群組輸入安全性規則及</w:t>
      </w:r>
      <w:r w:rsidRPr="004F380E">
        <w:rPr>
          <w:rFonts w:cstheme="minorHAnsi"/>
        </w:rPr>
        <w:t xml:space="preserve"> Microsoft Azure </w:t>
      </w:r>
      <w:r w:rsidRPr="004F380E">
        <w:rPr>
          <w:rFonts w:cstheme="minorHAnsi"/>
        </w:rPr>
        <w:t>虛擬網路子網路代管執行個體的強制性</w:t>
      </w:r>
      <w:r w:rsidRPr="004F380E">
        <w:rPr>
          <w:rFonts w:cstheme="minorHAnsi"/>
        </w:rPr>
        <w:t xml:space="preserve"> Microsoft Azure </w:t>
      </w:r>
      <w:r w:rsidRPr="004F380E">
        <w:rPr>
          <w:rFonts w:cstheme="minorHAnsi"/>
        </w:rPr>
        <w:t>使用者定義路由，其可使管理流量不中斷，並允許</w:t>
      </w:r>
      <w:r w:rsidRPr="004F380E">
        <w:rPr>
          <w:rFonts w:cstheme="minorHAnsi"/>
        </w:rPr>
        <w:t xml:space="preserve"> Microsoft Azure </w:t>
      </w:r>
      <w:r w:rsidRPr="004F380E">
        <w:rPr>
          <w:rFonts w:cstheme="minorHAnsi"/>
        </w:rPr>
        <w:t>虛擬網路子網路代管執行個體之專用閘道的資料流量。</w:t>
      </w:r>
    </w:p>
    <w:p w14:paraId="0FAF1B1D" w14:textId="77777777" w:rsidR="00E42622" w:rsidRPr="004F380E" w:rsidRDefault="00E42622" w:rsidP="00E42622">
      <w:pPr>
        <w:pStyle w:val="ProductList-Body"/>
        <w:rPr>
          <w:rFonts w:cstheme="minorHAnsi"/>
        </w:rPr>
      </w:pPr>
    </w:p>
    <w:p w14:paraId="4BAFE2E1" w14:textId="77777777" w:rsidR="00E42622" w:rsidRPr="004F380E" w:rsidRDefault="00E42622" w:rsidP="00E42622">
      <w:pPr>
        <w:pStyle w:val="ProductList-Body"/>
        <w:rPr>
          <w:rFonts w:cstheme="minorHAnsi"/>
        </w:rPr>
      </w:pPr>
      <w:r w:rsidRPr="004F380E">
        <w:rPr>
          <w:rFonts w:cstheme="minorHAnsi"/>
          <w:b/>
          <w:bCs/>
          <w:color w:val="00188F"/>
        </w:rPr>
        <w:t xml:space="preserve">Azure SQL </w:t>
      </w:r>
      <w:r w:rsidRPr="004F380E">
        <w:rPr>
          <w:rFonts w:cstheme="minorHAnsi"/>
          <w:b/>
          <w:bCs/>
          <w:color w:val="00188F"/>
        </w:rPr>
        <w:t>受控執行個體服務的每月運作時間計算及服務等級</w:t>
      </w:r>
    </w:p>
    <w:p w14:paraId="359FA62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中特定執行個體作業之總分鐘數。</w:t>
      </w:r>
    </w:p>
    <w:p w14:paraId="48B727C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」係指在計費月份期間，針對特定</w:t>
      </w:r>
      <w:r w:rsidRPr="004F380E">
        <w:rPr>
          <w:rFonts w:cstheme="minorHAnsi"/>
        </w:rPr>
        <w:t xml:space="preserve"> Microsoft Azure </w:t>
      </w:r>
      <w:r w:rsidRPr="004F380E">
        <w:rPr>
          <w:rFonts w:cstheme="minorHAnsi"/>
        </w:rPr>
        <w:t>訂閱之所有部署分鐘數總和。</w:t>
      </w:r>
    </w:p>
    <w:p w14:paraId="357CBFF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」係指在無法使用執行個體期間，指定</w:t>
      </w:r>
      <w:r w:rsidRPr="004F380E">
        <w:rPr>
          <w:rFonts w:cstheme="minorHAnsi"/>
        </w:rPr>
        <w:t xml:space="preserve"> Microsoft Azure </w:t>
      </w:r>
      <w:r w:rsidRPr="004F380E">
        <w:rPr>
          <w:rFonts w:cstheme="minorHAnsi"/>
        </w:rPr>
        <w:t>訂閱中全部執行個體的總累積部署分鐘數。如果某分鐘內，客戶持續試圖建立與執行個體的連線均告失敗，則該分鐘便視為無法供特定執行個體使用。</w:t>
      </w:r>
    </w:p>
    <w:p w14:paraId="0DDCA6E5" w14:textId="77777777" w:rsidR="00E42622" w:rsidRPr="004F380E" w:rsidRDefault="00E42622" w:rsidP="00E42622">
      <w:pPr>
        <w:pStyle w:val="ProductList-Body"/>
        <w:rPr>
          <w:rFonts w:cstheme="minorHAnsi"/>
        </w:rPr>
      </w:pPr>
      <w:r w:rsidRPr="004F380E">
        <w:rPr>
          <w:rFonts w:cstheme="minorHAnsi"/>
        </w:rPr>
        <w:t>特定執行個體之「</w:t>
      </w:r>
      <w:r w:rsidRPr="004F380E">
        <w:rPr>
          <w:rFonts w:cstheme="minorHAnsi"/>
          <w:b/>
          <w:bCs/>
          <w:color w:val="00188F"/>
        </w:rPr>
        <w:t>每月運作時間百分比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64FB5BF5" w14:textId="77777777" w:rsidR="00E42622" w:rsidRPr="004F380E" w:rsidRDefault="00E42622" w:rsidP="00E42622">
      <w:pPr>
        <w:pStyle w:val="ProductList-Body"/>
        <w:rPr>
          <w:rFonts w:cstheme="minorHAnsi"/>
        </w:rPr>
      </w:pPr>
    </w:p>
    <w:p w14:paraId="1A03ABC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9E0FE95"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下列服務等級及服務折讓，亦適用於客戶對有相容網路設定之</w:t>
      </w:r>
      <w:r w:rsidRPr="004F380E">
        <w:rPr>
          <w:rFonts w:cstheme="minorHAnsi"/>
          <w:b/>
          <w:bCs/>
          <w:color w:val="00188F"/>
        </w:rPr>
        <w:t xml:space="preserve"> SQL </w:t>
      </w:r>
      <w:r w:rsidRPr="004F380E">
        <w:rPr>
          <w:rFonts w:cstheme="minorHAnsi"/>
          <w:b/>
          <w:bCs/>
          <w:color w:val="00188F"/>
        </w:rPr>
        <w:t>受控執行個體服務業務關鍵階層的使用：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77F79B7" w14:textId="77777777" w:rsidTr="00C94E4B">
        <w:trPr>
          <w:tblHeader/>
        </w:trPr>
        <w:tc>
          <w:tcPr>
            <w:tcW w:w="5400" w:type="dxa"/>
            <w:shd w:val="clear" w:color="auto" w:fill="0072C6"/>
          </w:tcPr>
          <w:p w14:paraId="67934A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88DEB1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4C58E6" w14:textId="77777777" w:rsidTr="00C94E4B">
        <w:tc>
          <w:tcPr>
            <w:tcW w:w="5400" w:type="dxa"/>
          </w:tcPr>
          <w:p w14:paraId="106D1E1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45287CE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1FE2A69" w14:textId="77777777" w:rsidTr="00C94E4B">
        <w:tc>
          <w:tcPr>
            <w:tcW w:w="5400" w:type="dxa"/>
          </w:tcPr>
          <w:p w14:paraId="34FB452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697A0B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CC62DD7" w14:textId="77777777" w:rsidTr="00C94E4B">
        <w:tc>
          <w:tcPr>
            <w:tcW w:w="5400" w:type="dxa"/>
          </w:tcPr>
          <w:p w14:paraId="2EADB70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952E91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D97A4E" w14:textId="77777777" w:rsidR="00E42622" w:rsidRPr="004F380E" w:rsidRDefault="00E42622" w:rsidP="00E42622">
      <w:pPr>
        <w:pStyle w:val="ProductList-Body"/>
        <w:spacing w:before="240"/>
        <w:rPr>
          <w:rFonts w:cstheme="minorHAnsi"/>
        </w:rPr>
      </w:pPr>
      <w:r w:rsidRPr="004F380E">
        <w:rPr>
          <w:rFonts w:cstheme="minorHAnsi"/>
          <w:b/>
          <w:bCs/>
          <w:color w:val="00188F"/>
        </w:rPr>
        <w:t>下列服務等級及服務折讓，亦適用於客戶對有相容網路設定之</w:t>
      </w:r>
      <w:r w:rsidRPr="004F380E">
        <w:rPr>
          <w:rFonts w:cstheme="minorHAnsi"/>
          <w:b/>
          <w:bCs/>
          <w:color w:val="00188F"/>
        </w:rPr>
        <w:t xml:space="preserve"> SQL </w:t>
      </w:r>
      <w:r w:rsidRPr="004F380E">
        <w:rPr>
          <w:rFonts w:cstheme="minorHAnsi"/>
          <w:b/>
          <w:bCs/>
          <w:color w:val="00188F"/>
        </w:rPr>
        <w:t>受控執行個體服務常規用途階層的使用：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48B9BE4" w14:textId="77777777" w:rsidTr="00C94E4B">
        <w:trPr>
          <w:tblHeader/>
        </w:trPr>
        <w:tc>
          <w:tcPr>
            <w:tcW w:w="4688" w:type="dxa"/>
            <w:shd w:val="clear" w:color="auto" w:fill="0072C6"/>
          </w:tcPr>
          <w:p w14:paraId="6735DD1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186EFA7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04AF98A" w14:textId="77777777" w:rsidTr="00C94E4B">
        <w:tc>
          <w:tcPr>
            <w:tcW w:w="4688" w:type="dxa"/>
          </w:tcPr>
          <w:p w14:paraId="2AE872E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328D42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B2DA2B" w14:textId="77777777" w:rsidTr="00C94E4B">
        <w:tc>
          <w:tcPr>
            <w:tcW w:w="4688" w:type="dxa"/>
          </w:tcPr>
          <w:p w14:paraId="07541A7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0893B4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228B3E6" w14:textId="77777777" w:rsidTr="00C94E4B">
        <w:tc>
          <w:tcPr>
            <w:tcW w:w="4688" w:type="dxa"/>
          </w:tcPr>
          <w:p w14:paraId="47688E3E"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1125CCA6"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1E8A763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0E5F8F7"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31" w:name="_Toc457821580"/>
      <w:bookmarkStart w:id="432" w:name="_Toc52348989"/>
      <w:bookmarkStart w:id="433" w:name="_Toc120626091"/>
      <w:bookmarkStart w:id="434" w:name="_Hlk119928622"/>
      <w:bookmarkStart w:id="435" w:name="_Toc126157438"/>
      <w:r w:rsidRPr="00E42622">
        <w:rPr>
          <w:rFonts w:ascii="Calibri Light" w:hAnsi="Calibri Light" w:cs="Calibri Light"/>
        </w:rPr>
        <w:t>SQL Server Stretch Database</w:t>
      </w:r>
      <w:bookmarkEnd w:id="431"/>
      <w:bookmarkEnd w:id="432"/>
      <w:bookmarkEnd w:id="433"/>
      <w:bookmarkEnd w:id="435"/>
    </w:p>
    <w:bookmarkEnd w:id="434"/>
    <w:p w14:paraId="518D0587"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2A19F8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資料庫</w:t>
      </w:r>
      <w:r w:rsidRPr="004F380E">
        <w:rPr>
          <w:rFonts w:cstheme="minorHAnsi"/>
        </w:rPr>
        <w:t>」係指</w:t>
      </w:r>
      <w:r w:rsidRPr="004F380E">
        <w:rPr>
          <w:rFonts w:cstheme="minorHAnsi"/>
        </w:rPr>
        <w:t xml:space="preserve"> SQL Server Stretch Database </w:t>
      </w:r>
      <w:r w:rsidRPr="004F380E">
        <w:rPr>
          <w:rFonts w:cstheme="minorHAnsi"/>
        </w:rPr>
        <w:t>的一個執行個體。</w:t>
      </w:r>
    </w:p>
    <w:p w14:paraId="4152413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」係指在計費月份期間將特定資料庫部署在指定</w:t>
      </w:r>
      <w:r w:rsidRPr="004F380E">
        <w:rPr>
          <w:rFonts w:cstheme="minorHAnsi"/>
        </w:rPr>
        <w:t xml:space="preserve"> Microsoft Azure </w:t>
      </w:r>
      <w:r w:rsidRPr="004F380E">
        <w:rPr>
          <w:rFonts w:cstheme="minorHAnsi"/>
        </w:rPr>
        <w:t>訂閱中的總分鐘數。</w:t>
      </w:r>
    </w:p>
    <w:p w14:paraId="0B9CD2A5"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係指在無法使用資料庫期間，客戶於指定</w:t>
      </w:r>
      <w:r w:rsidRPr="004F380E">
        <w:rPr>
          <w:rFonts w:cstheme="minorHAnsi"/>
        </w:rPr>
        <w:t xml:space="preserve"> Microsoft Azure </w:t>
      </w:r>
      <w:r w:rsidRPr="004F380E">
        <w:rPr>
          <w:rFonts w:cstheme="minorHAnsi"/>
        </w:rPr>
        <w:t>訂閱中所部署之全部資料庫的總累積分鐘數。如果某分鐘內，客戶持續試圖建立與資料庫的連線均告失敗，則該分鐘便視為無法供特定資料庫使用。</w:t>
      </w:r>
    </w:p>
    <w:p w14:paraId="1A49BA7E" w14:textId="77777777" w:rsidR="00E42622" w:rsidRPr="004F380E" w:rsidRDefault="00E42622" w:rsidP="00E42622">
      <w:pPr>
        <w:pStyle w:val="ProductList-Body"/>
        <w:keepNext/>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1984303E" w14:textId="77777777" w:rsidR="00E42622" w:rsidRPr="004F380E" w:rsidRDefault="00E42622" w:rsidP="00E42622">
      <w:pPr>
        <w:pStyle w:val="ProductList-Body"/>
        <w:rPr>
          <w:rFonts w:cstheme="minorHAnsi"/>
        </w:rPr>
      </w:pPr>
    </w:p>
    <w:p w14:paraId="7F3B846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9534101" w14:textId="77777777" w:rsidR="00E42622" w:rsidRPr="00232A4C" w:rsidRDefault="00E42622" w:rsidP="00E42622">
      <w:pPr>
        <w:pStyle w:val="ProductList-Body"/>
        <w:rPr>
          <w:rFonts w:cstheme="minorHAnsi"/>
          <w:b/>
          <w:bCs/>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53D11EB" w14:textId="77777777" w:rsidTr="00C94E4B">
        <w:trPr>
          <w:tblHeader/>
        </w:trPr>
        <w:tc>
          <w:tcPr>
            <w:tcW w:w="4688" w:type="dxa"/>
            <w:shd w:val="clear" w:color="auto" w:fill="0072C6"/>
          </w:tcPr>
          <w:p w14:paraId="79F1984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46AEE1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4776E53" w14:textId="77777777" w:rsidTr="00C94E4B">
        <w:tc>
          <w:tcPr>
            <w:tcW w:w="4688" w:type="dxa"/>
          </w:tcPr>
          <w:p w14:paraId="22E5403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FDE0BC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C34379" w14:textId="77777777" w:rsidTr="00C94E4B">
        <w:tc>
          <w:tcPr>
            <w:tcW w:w="4688" w:type="dxa"/>
          </w:tcPr>
          <w:p w14:paraId="44D0182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7E3A89B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C003FC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09B0EA2"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36" w:name="_Toc120626092"/>
      <w:bookmarkStart w:id="437" w:name="_Toc126157439"/>
      <w:r w:rsidRPr="00E42622">
        <w:rPr>
          <w:rFonts w:ascii="Calibri Light" w:hAnsi="Calibri Light" w:cs="Calibri Light"/>
        </w:rPr>
        <w:t>Static Web Apps</w:t>
      </w:r>
      <w:bookmarkEnd w:id="436"/>
      <w:bookmarkEnd w:id="437"/>
    </w:p>
    <w:p w14:paraId="778D1AD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B4AA614"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bCs/>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79D24BA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訂閱中，針對所有部署應用程式的所有部署分鐘數總和。</w:t>
      </w:r>
    </w:p>
    <w:p w14:paraId="13ADC97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App</w:t>
      </w:r>
      <w:r w:rsidRPr="004F380E">
        <w:rPr>
          <w:rFonts w:cstheme="minorHAnsi"/>
        </w:rPr>
        <w:t>」係客戶在靜態網頁應用程式內部署之網頁應用程式。</w:t>
      </w:r>
    </w:p>
    <w:p w14:paraId="0D15EAAA"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rPr>
        <w:t>係指由客戶在無法提供應用程式期間於特定的</w:t>
      </w:r>
      <w:r w:rsidRPr="004F380E">
        <w:rPr>
          <w:rFonts w:cstheme="minorHAnsi"/>
        </w:rPr>
        <w:t xml:space="preserve"> Microsoft Azure </w:t>
      </w:r>
      <w:r w:rsidRPr="004F380E">
        <w:rPr>
          <w:rFonts w:cstheme="minorHAnsi"/>
        </w:rPr>
        <w:t>訂閱中，針對全部應用程式進行部署之總累積部署分鐘數。如果在某分鐘內應用程式和</w:t>
      </w:r>
      <w:r w:rsidRPr="004F380E">
        <w:rPr>
          <w:rFonts w:cstheme="minorHAnsi"/>
        </w:rPr>
        <w:t xml:space="preserve"> Microsoft </w:t>
      </w:r>
      <w:r w:rsidRPr="004F380E">
        <w:rPr>
          <w:rFonts w:cstheme="minorHAnsi"/>
        </w:rPr>
        <w:t>的網際網路閘道之間沒有連線，則該分鐘便視為無法供特定應用程式使用。</w:t>
      </w:r>
    </w:p>
    <w:p w14:paraId="1CD843D7"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2FAF5EE8" w14:textId="77777777" w:rsidR="00E42622" w:rsidRPr="004F380E" w:rsidRDefault="00E42622" w:rsidP="00E42622">
      <w:pPr>
        <w:pStyle w:val="ProductList-Body"/>
        <w:rPr>
          <w:rFonts w:cstheme="minorHAnsi"/>
        </w:rPr>
      </w:pPr>
    </w:p>
    <w:p w14:paraId="75D8AEE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4BB2F89"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0D39A0" w14:textId="77777777" w:rsidTr="00C94E4B">
        <w:trPr>
          <w:tblHeader/>
        </w:trPr>
        <w:tc>
          <w:tcPr>
            <w:tcW w:w="5400" w:type="dxa"/>
            <w:shd w:val="clear" w:color="auto" w:fill="0072C6"/>
          </w:tcPr>
          <w:p w14:paraId="6C1B5D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0D47EB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2AEF8EA" w14:textId="77777777" w:rsidTr="00C94E4B">
        <w:tc>
          <w:tcPr>
            <w:tcW w:w="5400" w:type="dxa"/>
          </w:tcPr>
          <w:p w14:paraId="4D68633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38B27E9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466CE8" w14:textId="77777777" w:rsidTr="00C94E4B">
        <w:tc>
          <w:tcPr>
            <w:tcW w:w="5400" w:type="dxa"/>
          </w:tcPr>
          <w:p w14:paraId="7D8FFA3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77F7F6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5CCAA64" w14:textId="77777777" w:rsidR="00E42622" w:rsidRPr="004F380E" w:rsidRDefault="00E42622" w:rsidP="00E42622">
      <w:pPr>
        <w:pStyle w:val="ProductList-Body"/>
        <w:rPr>
          <w:rFonts w:cstheme="minorHAnsi"/>
        </w:rPr>
      </w:pPr>
      <w:r w:rsidRPr="004F380E">
        <w:rPr>
          <w:rFonts w:cstheme="minorHAnsi"/>
          <w:b/>
          <w:bCs/>
          <w:color w:val="00188F"/>
        </w:rPr>
        <w:t>其他條款：</w:t>
      </w:r>
      <w:r w:rsidRPr="004F380E">
        <w:rPr>
          <w:rFonts w:cstheme="minorHAnsi"/>
        </w:rPr>
        <w:t>服務折讓僅適用於因貴用戶使用靜態網頁應用程式而生之費用，不適用透過其他類型之可用應用程式而生之費用。</w:t>
      </w:r>
    </w:p>
    <w:p w14:paraId="27B19B51"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38" w:name="_Toc457821581"/>
      <w:bookmarkStart w:id="439" w:name="_Toc52348990"/>
      <w:bookmarkStart w:id="440" w:name="_Toc120626093"/>
      <w:bookmarkStart w:id="441" w:name="StorageService"/>
      <w:bookmarkStart w:id="442" w:name="_Toc126157440"/>
      <w:r w:rsidRPr="004F380E">
        <w:rPr>
          <w:rFonts w:asciiTheme="minorHAnsi" w:hAnsiTheme="minorHAnsi" w:cstheme="minorHAnsi"/>
        </w:rPr>
        <w:t>儲存體</w:t>
      </w:r>
      <w:bookmarkEnd w:id="438"/>
      <w:bookmarkEnd w:id="439"/>
      <w:r w:rsidRPr="004F380E">
        <w:rPr>
          <w:rFonts w:asciiTheme="minorHAnsi" w:hAnsiTheme="minorHAnsi" w:cstheme="minorHAnsi"/>
        </w:rPr>
        <w:t>帳戶</w:t>
      </w:r>
      <w:bookmarkEnd w:id="440"/>
      <w:bookmarkEnd w:id="442"/>
    </w:p>
    <w:bookmarkEnd w:id="441"/>
    <w:p w14:paraId="63A035DC"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143F250C" w14:textId="77777777" w:rsidR="00E42622" w:rsidRPr="004F380E" w:rsidRDefault="00E42622" w:rsidP="00E42622">
      <w:pPr>
        <w:pStyle w:val="ProductList-Body"/>
        <w:rPr>
          <w:rFonts w:cstheme="minorHAnsi"/>
        </w:rPr>
      </w:pPr>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
    <w:p w14:paraId="557CF4F5"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 xml:space="preserve">Blob </w:t>
      </w:r>
      <w:r w:rsidRPr="004F380E">
        <w:rPr>
          <w:rFonts w:cstheme="minorHAnsi"/>
          <w:b/>
          <w:bCs/>
          <w:color w:val="00188F"/>
        </w:rPr>
        <w:t>儲存體帳戶</w:t>
      </w:r>
      <w:r w:rsidRPr="004F380E">
        <w:rPr>
          <w:rFonts w:cstheme="minorHAnsi"/>
          <w:bCs/>
        </w:rPr>
        <w:t>」</w:t>
      </w:r>
      <w:r w:rsidRPr="004F380E">
        <w:rPr>
          <w:rFonts w:cstheme="minorHAnsi"/>
        </w:rPr>
        <w:t>係指</w:t>
      </w:r>
      <w:r w:rsidRPr="004F380E">
        <w:rPr>
          <w:rFonts w:cstheme="minorHAnsi"/>
        </w:rPr>
        <w:t xml:space="preserve"> Blob </w:t>
      </w:r>
      <w:r w:rsidRPr="004F380E">
        <w:rPr>
          <w:rFonts w:cstheme="minorHAnsi"/>
        </w:rPr>
        <w:t>形式專門用以儲存資料的儲存體帳戶，其可提供指定存取層的功能，用以指示該帳戶中的資料被存取的頻率。</w:t>
      </w:r>
    </w:p>
    <w:p w14:paraId="35CE2C4D"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區塊</w:t>
      </w:r>
      <w:r w:rsidRPr="004F380E">
        <w:rPr>
          <w:rFonts w:cstheme="minorHAnsi"/>
          <w:b/>
          <w:bCs/>
          <w:color w:val="00188F"/>
        </w:rPr>
        <w:t xml:space="preserve"> Blob </w:t>
      </w:r>
      <w:r w:rsidRPr="004F380E">
        <w:rPr>
          <w:rFonts w:cstheme="minorHAnsi"/>
          <w:b/>
          <w:bCs/>
          <w:color w:val="00188F"/>
        </w:rPr>
        <w:t>儲存體帳戶</w:t>
      </w:r>
      <w:r w:rsidRPr="004F380E">
        <w:rPr>
          <w:rFonts w:cstheme="minorHAnsi"/>
          <w:bCs/>
        </w:rPr>
        <w:t>」</w:t>
      </w:r>
      <w:r w:rsidRPr="004F380E">
        <w:rPr>
          <w:rFonts w:cstheme="minorHAnsi"/>
        </w:rPr>
        <w:t>為專門用以將資料儲存為固態硬碟上的區塊或附加</w:t>
      </w:r>
      <w:r w:rsidRPr="004F380E">
        <w:rPr>
          <w:rFonts w:cstheme="minorHAnsi"/>
        </w:rPr>
        <w:t xml:space="preserve"> Blob </w:t>
      </w:r>
      <w:r w:rsidRPr="004F380E">
        <w:rPr>
          <w:rFonts w:cstheme="minorHAnsi"/>
        </w:rPr>
        <w:t>的儲存體帳戶。</w:t>
      </w:r>
    </w:p>
    <w:p w14:paraId="418662E2"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非經常性存取層</w:t>
      </w:r>
      <w:r w:rsidRPr="004F380E">
        <w:rPr>
          <w:rFonts w:cstheme="minorHAnsi"/>
          <w:bCs/>
        </w:rPr>
        <w:t>」</w:t>
      </w:r>
      <w:r w:rsidRPr="004F380E">
        <w:rPr>
          <w:rFonts w:cstheme="minorHAnsi"/>
        </w:rPr>
        <w:t xml:space="preserve">(Cool Access Tier) </w:t>
      </w:r>
      <w:r w:rsidRPr="004F380E">
        <w:rPr>
          <w:rFonts w:cstheme="minorHAnsi"/>
        </w:rPr>
        <w:t>為一種</w:t>
      </w:r>
      <w:r w:rsidRPr="004F380E">
        <w:rPr>
          <w:rFonts w:cstheme="minorHAnsi"/>
        </w:rPr>
        <w:t xml:space="preserve"> Blob </w:t>
      </w:r>
      <w:r w:rsidRPr="004F380E">
        <w:rPr>
          <w:rFonts w:cstheme="minorHAnsi"/>
        </w:rPr>
        <w:t>或帳戶的屬性，表示其未經常被存取，且相較於經常性存取層</w:t>
      </w:r>
      <w:r w:rsidRPr="004F380E">
        <w:rPr>
          <w:rFonts w:cstheme="minorHAnsi"/>
        </w:rPr>
        <w:t xml:space="preserve"> (Hot Access Tier) </w:t>
      </w:r>
      <w:r w:rsidRPr="004F380E">
        <w:rPr>
          <w:rFonts w:cstheme="minorHAnsi"/>
        </w:rPr>
        <w:t>中的</w:t>
      </w:r>
      <w:r w:rsidRPr="004F380E">
        <w:rPr>
          <w:rFonts w:cstheme="minorHAnsi"/>
        </w:rPr>
        <w:t xml:space="preserve"> Blob </w:t>
      </w:r>
      <w:r w:rsidRPr="004F380E">
        <w:rPr>
          <w:rFonts w:cstheme="minorHAnsi"/>
        </w:rPr>
        <w:t>具有較低的可用性服務等級。</w:t>
      </w:r>
    </w:p>
    <w:p w14:paraId="5B8C5AE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經常性存取層</w:t>
      </w:r>
      <w:r w:rsidRPr="004F380E">
        <w:rPr>
          <w:rFonts w:cstheme="minorHAnsi"/>
        </w:rPr>
        <w:t>」</w:t>
      </w:r>
      <w:r w:rsidRPr="004F380E">
        <w:rPr>
          <w:rFonts w:cstheme="minorHAnsi"/>
        </w:rPr>
        <w:t xml:space="preserve">(Hot Access Tier) </w:t>
      </w:r>
      <w:r w:rsidRPr="004F380E">
        <w:rPr>
          <w:rFonts w:cstheme="minorHAnsi"/>
        </w:rPr>
        <w:t>為一種</w:t>
      </w:r>
      <w:r w:rsidRPr="004F380E">
        <w:rPr>
          <w:rFonts w:cstheme="minorHAnsi"/>
        </w:rPr>
        <w:t xml:space="preserve"> Blob </w:t>
      </w:r>
      <w:r w:rsidRPr="004F380E">
        <w:rPr>
          <w:rFonts w:cstheme="minorHAnsi"/>
        </w:rPr>
        <w:t>或帳戶的屬性，表示其經常被存取。</w:t>
      </w:r>
    </w:p>
    <w:p w14:paraId="32894CB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除外交易數</w:t>
      </w:r>
      <w:r w:rsidRPr="004F380E">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4F380E">
        <w:rPr>
          <w:rFonts w:cstheme="minorHAnsi"/>
        </w:rPr>
        <w:t xml:space="preserve"> blob </w:t>
      </w:r>
      <w:r w:rsidRPr="004F380E">
        <w:rPr>
          <w:rFonts w:cstheme="minorHAnsi"/>
        </w:rPr>
        <w:t>或檔案。</w:t>
      </w:r>
    </w:p>
    <w:p w14:paraId="585072F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錯誤率</w:t>
      </w:r>
      <w:r w:rsidRPr="004F380E">
        <w:rPr>
          <w:rFonts w:cstheme="minorHAnsi"/>
        </w:rPr>
        <w:t>」係指在指定時間間隔</w:t>
      </w:r>
      <w:r w:rsidRPr="004F380E">
        <w:rPr>
          <w:rFonts w:cstheme="minorHAnsi"/>
        </w:rPr>
        <w:t xml:space="preserve"> (</w:t>
      </w:r>
      <w:r w:rsidRPr="004F380E">
        <w:rPr>
          <w:rFonts w:cstheme="minorHAnsi"/>
        </w:rPr>
        <w:t>目前設定為一小時</w:t>
      </w:r>
      <w:r w:rsidRPr="004F380E">
        <w:rPr>
          <w:rFonts w:cstheme="minorHAnsi"/>
        </w:rPr>
        <w:t xml:space="preserve">) </w:t>
      </w:r>
      <w:r w:rsidRPr="004F380E">
        <w:rPr>
          <w:rFonts w:cstheme="minorHAnsi"/>
        </w:rPr>
        <w:t>期間，將失敗的儲存體交易數的總數除以儲存體交易總數所得結果。若儲存體交易總數在指定的一小時時間間隔內為零，則該時間間隔的錯誤率為</w:t>
      </w:r>
      <w:r w:rsidRPr="004F380E">
        <w:rPr>
          <w:rFonts w:cstheme="minorHAnsi"/>
        </w:rPr>
        <w:t xml:space="preserve"> 0%</w:t>
      </w:r>
      <w:r w:rsidRPr="004F380E">
        <w:rPr>
          <w:rFonts w:cstheme="minorHAnsi"/>
        </w:rPr>
        <w:t>。</w:t>
      </w:r>
    </w:p>
    <w:p w14:paraId="2157B5A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失敗的儲存體交易數</w:t>
      </w:r>
      <w:r w:rsidRPr="004F380E">
        <w:rPr>
          <w:rFonts w:cstheme="minorHAns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F09EB50" w14:textId="77777777" w:rsidTr="00C94E4B">
        <w:trPr>
          <w:tblHeader/>
        </w:trPr>
        <w:tc>
          <w:tcPr>
            <w:tcW w:w="5400" w:type="dxa"/>
            <w:shd w:val="clear" w:color="auto" w:fill="0072C6"/>
          </w:tcPr>
          <w:p w14:paraId="3CE01FBB"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交易類型</w:t>
            </w:r>
          </w:p>
        </w:tc>
        <w:tc>
          <w:tcPr>
            <w:tcW w:w="5400" w:type="dxa"/>
            <w:shd w:val="clear" w:color="auto" w:fill="0072C6"/>
          </w:tcPr>
          <w:p w14:paraId="7D2E29E3"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處理時間上限</w:t>
            </w:r>
          </w:p>
        </w:tc>
      </w:tr>
      <w:tr w:rsidR="00E42622" w:rsidRPr="004F380E" w14:paraId="5AB51C83" w14:textId="77777777" w:rsidTr="00C94E4B">
        <w:tc>
          <w:tcPr>
            <w:tcW w:w="5400" w:type="dxa"/>
          </w:tcPr>
          <w:p w14:paraId="6A955405" w14:textId="77777777" w:rsidR="00E42622" w:rsidRPr="004F380E" w:rsidRDefault="00E42622" w:rsidP="00C94E4B">
            <w:pPr>
              <w:pStyle w:val="ProductList-OfferingBody"/>
              <w:rPr>
                <w:rFonts w:cstheme="minorHAnsi"/>
              </w:rPr>
            </w:pPr>
            <w:r w:rsidRPr="004F380E">
              <w:rPr>
                <w:rFonts w:cstheme="minorHAnsi"/>
              </w:rPr>
              <w:t xml:space="preserve">PutBlob </w:t>
            </w:r>
            <w:r w:rsidRPr="004F380E">
              <w:rPr>
                <w:rFonts w:cstheme="minorHAnsi"/>
              </w:rPr>
              <w:t>及</w:t>
            </w:r>
            <w:r w:rsidRPr="004F380E">
              <w:rPr>
                <w:rFonts w:cstheme="minorHAnsi"/>
              </w:rPr>
              <w:t xml:space="preserve"> GetBlob (</w:t>
            </w:r>
            <w:r w:rsidRPr="004F380E">
              <w:rPr>
                <w:rFonts w:cstheme="minorHAnsi"/>
              </w:rPr>
              <w:t>包括區塊及頁面</w:t>
            </w:r>
            <w:r w:rsidRPr="004F380E">
              <w:rPr>
                <w:rFonts w:cstheme="minorHAnsi"/>
              </w:rPr>
              <w:t>)</w:t>
            </w:r>
          </w:p>
          <w:p w14:paraId="7DC53CAC" w14:textId="77777777" w:rsidR="00E42622" w:rsidRPr="004F380E" w:rsidRDefault="00E42622" w:rsidP="00C94E4B">
            <w:pPr>
              <w:pStyle w:val="ProductList-OfferingBody"/>
              <w:rPr>
                <w:rFonts w:cstheme="minorHAnsi"/>
              </w:rPr>
            </w:pPr>
            <w:r w:rsidRPr="004F380E">
              <w:rPr>
                <w:rFonts w:cstheme="minorHAnsi"/>
              </w:rPr>
              <w:t>取得有效的頁面</w:t>
            </w:r>
            <w:r w:rsidRPr="004F380E">
              <w:rPr>
                <w:rFonts w:cstheme="minorHAnsi"/>
              </w:rPr>
              <w:t xml:space="preserve"> Blob </w:t>
            </w:r>
            <w:r w:rsidRPr="004F380E">
              <w:rPr>
                <w:rFonts w:cstheme="minorHAnsi"/>
              </w:rPr>
              <w:t>範圍</w:t>
            </w:r>
          </w:p>
        </w:tc>
        <w:tc>
          <w:tcPr>
            <w:tcW w:w="5400" w:type="dxa"/>
          </w:tcPr>
          <w:p w14:paraId="12B5922A" w14:textId="77777777" w:rsidR="00E42622" w:rsidRPr="004F380E" w:rsidRDefault="00E42622" w:rsidP="00C94E4B">
            <w:pPr>
              <w:pStyle w:val="ProductList-OfferingBody"/>
              <w:rPr>
                <w:rFonts w:cstheme="minorHAnsi"/>
              </w:rPr>
            </w:pPr>
            <w:r w:rsidRPr="004F380E">
              <w:rPr>
                <w:rFonts w:cstheme="minorHAnsi"/>
              </w:rPr>
              <w:t>兩</w:t>
            </w:r>
            <w:r w:rsidRPr="004F380E">
              <w:rPr>
                <w:rFonts w:cstheme="minorHAnsi"/>
              </w:rPr>
              <w:t xml:space="preserve"> (2) </w:t>
            </w:r>
            <w:r w:rsidRPr="004F380E">
              <w:rPr>
                <w:rFonts w:cstheme="minorHAnsi"/>
              </w:rPr>
              <w:t>秒乘以處理要求的過程中移轉之</w:t>
            </w:r>
            <w:r w:rsidRPr="004F380E">
              <w:rPr>
                <w:rFonts w:cstheme="minorHAnsi"/>
              </w:rPr>
              <w:t xml:space="preserve"> MB </w:t>
            </w:r>
            <w:r w:rsidRPr="004F380E">
              <w:rPr>
                <w:rFonts w:cstheme="minorHAnsi"/>
              </w:rPr>
              <w:t>數目</w:t>
            </w:r>
          </w:p>
        </w:tc>
      </w:tr>
      <w:tr w:rsidR="00E42622" w:rsidRPr="004F380E" w14:paraId="742FFCE0" w14:textId="77777777" w:rsidTr="00C94E4B">
        <w:tc>
          <w:tcPr>
            <w:tcW w:w="5400" w:type="dxa"/>
          </w:tcPr>
          <w:p w14:paraId="7113C3D3" w14:textId="77777777" w:rsidR="00E42622" w:rsidRPr="004F380E" w:rsidRDefault="00E42622" w:rsidP="00C94E4B">
            <w:pPr>
              <w:pStyle w:val="ProductList-OfferingBody"/>
              <w:rPr>
                <w:rFonts w:cstheme="minorHAnsi"/>
              </w:rPr>
            </w:pPr>
            <w:r w:rsidRPr="004F380E">
              <w:rPr>
                <w:rFonts w:cstheme="minorHAnsi"/>
                <w:szCs w:val="16"/>
              </w:rPr>
              <w:t xml:space="preserve">PutFile </w:t>
            </w:r>
            <w:r w:rsidRPr="004F380E">
              <w:rPr>
                <w:rFonts w:cstheme="minorHAnsi"/>
                <w:szCs w:val="16"/>
              </w:rPr>
              <w:t>和</w:t>
            </w:r>
            <w:r w:rsidRPr="004F380E">
              <w:rPr>
                <w:rFonts w:cstheme="minorHAnsi"/>
                <w:szCs w:val="16"/>
              </w:rPr>
              <w:t xml:space="preserve"> GetFile</w:t>
            </w:r>
          </w:p>
        </w:tc>
        <w:tc>
          <w:tcPr>
            <w:tcW w:w="5400" w:type="dxa"/>
          </w:tcPr>
          <w:p w14:paraId="1E4C679F" w14:textId="77777777" w:rsidR="00E42622" w:rsidRPr="004F380E" w:rsidRDefault="00E42622" w:rsidP="00C94E4B">
            <w:pPr>
              <w:pStyle w:val="ProductList-OfferingBody"/>
              <w:rPr>
                <w:rFonts w:cstheme="minorHAnsi"/>
              </w:rPr>
            </w:pPr>
            <w:r w:rsidRPr="004F380E">
              <w:rPr>
                <w:rFonts w:cstheme="minorHAnsi"/>
                <w:szCs w:val="16"/>
              </w:rPr>
              <w:t>兩</w:t>
            </w:r>
            <w:r w:rsidRPr="004F380E">
              <w:rPr>
                <w:rFonts w:cstheme="minorHAnsi"/>
                <w:szCs w:val="16"/>
              </w:rPr>
              <w:t xml:space="preserve"> (2) </w:t>
            </w:r>
            <w:r w:rsidRPr="004F380E">
              <w:rPr>
                <w:rFonts w:cstheme="minorHAnsi"/>
                <w:szCs w:val="16"/>
              </w:rPr>
              <w:t>秒乘以處理要求的過程中移轉之</w:t>
            </w:r>
            <w:r w:rsidRPr="004F380E">
              <w:rPr>
                <w:rFonts w:cstheme="minorHAnsi"/>
                <w:szCs w:val="16"/>
              </w:rPr>
              <w:t xml:space="preserve"> MB </w:t>
            </w:r>
            <w:r w:rsidRPr="004F380E">
              <w:rPr>
                <w:rFonts w:cstheme="minorHAnsi"/>
                <w:szCs w:val="16"/>
              </w:rPr>
              <w:t>數目</w:t>
            </w:r>
          </w:p>
        </w:tc>
      </w:tr>
      <w:tr w:rsidR="00E42622" w:rsidRPr="004F380E" w14:paraId="68F81BA8" w14:textId="77777777" w:rsidTr="00C94E4B">
        <w:tc>
          <w:tcPr>
            <w:tcW w:w="5400" w:type="dxa"/>
          </w:tcPr>
          <w:p w14:paraId="70050D77" w14:textId="77777777" w:rsidR="00E42622" w:rsidRPr="004F380E" w:rsidRDefault="00E42622" w:rsidP="00C94E4B">
            <w:pPr>
              <w:pStyle w:val="ProductList-OfferingBody"/>
              <w:rPr>
                <w:rFonts w:cstheme="minorHAnsi"/>
              </w:rPr>
            </w:pPr>
            <w:r w:rsidRPr="004F380E">
              <w:rPr>
                <w:rFonts w:cstheme="minorHAnsi"/>
              </w:rPr>
              <w:t>複製</w:t>
            </w:r>
            <w:r w:rsidRPr="004F380E">
              <w:rPr>
                <w:rFonts w:cstheme="minorHAnsi"/>
              </w:rPr>
              <w:t xml:space="preserve"> BLOB</w:t>
            </w:r>
          </w:p>
        </w:tc>
        <w:tc>
          <w:tcPr>
            <w:tcW w:w="5400" w:type="dxa"/>
          </w:tcPr>
          <w:p w14:paraId="0CE2843F" w14:textId="77777777" w:rsidR="00E42622" w:rsidRPr="004F380E" w:rsidRDefault="00E42622" w:rsidP="00C94E4B">
            <w:pPr>
              <w:pStyle w:val="ProductList-OfferingBody"/>
              <w:rPr>
                <w:rFonts w:cstheme="minorHAnsi"/>
              </w:rPr>
            </w:pPr>
            <w:r w:rsidRPr="004F380E">
              <w:rPr>
                <w:rFonts w:cstheme="minorHAnsi"/>
              </w:rPr>
              <w:t>九十</w:t>
            </w:r>
            <w:r w:rsidRPr="004F380E">
              <w:rPr>
                <w:rFonts w:cstheme="minorHAnsi"/>
              </w:rPr>
              <w:t xml:space="preserve"> (90) </w:t>
            </w:r>
            <w:r w:rsidRPr="004F380E">
              <w:rPr>
                <w:rFonts w:cstheme="minorHAnsi"/>
              </w:rPr>
              <w:t>秒</w:t>
            </w:r>
            <w:r w:rsidRPr="004F380E">
              <w:rPr>
                <w:rFonts w:cstheme="minorHAnsi"/>
              </w:rPr>
              <w:t xml:space="preserve"> (</w:t>
            </w:r>
            <w:r w:rsidRPr="004F380E">
              <w:rPr>
                <w:rFonts w:cstheme="minorHAnsi"/>
              </w:rPr>
              <w:t>其中來源和目的地</w:t>
            </w:r>
            <w:r w:rsidRPr="004F380E">
              <w:rPr>
                <w:rFonts w:cstheme="minorHAnsi"/>
              </w:rPr>
              <w:t xml:space="preserve"> Blob </w:t>
            </w:r>
            <w:r w:rsidRPr="004F380E">
              <w:rPr>
                <w:rFonts w:cstheme="minorHAnsi"/>
              </w:rPr>
              <w:t>都位於相同的儲存體帳戶內</w:t>
            </w:r>
            <w:r w:rsidRPr="004F380E">
              <w:rPr>
                <w:rFonts w:cstheme="minorHAnsi"/>
              </w:rPr>
              <w:t>)</w:t>
            </w:r>
          </w:p>
        </w:tc>
      </w:tr>
      <w:tr w:rsidR="00E42622" w:rsidRPr="004F380E" w14:paraId="37D32657" w14:textId="77777777" w:rsidTr="00C94E4B">
        <w:tc>
          <w:tcPr>
            <w:tcW w:w="5400" w:type="dxa"/>
          </w:tcPr>
          <w:p w14:paraId="1149F3C5" w14:textId="77777777" w:rsidR="00E42622" w:rsidRPr="004F380E" w:rsidRDefault="00E42622" w:rsidP="00C94E4B">
            <w:pPr>
              <w:pStyle w:val="ProductList-OfferingBody"/>
              <w:rPr>
                <w:rFonts w:cstheme="minorHAnsi"/>
              </w:rPr>
            </w:pPr>
            <w:r w:rsidRPr="004F380E">
              <w:rPr>
                <w:rFonts w:cstheme="minorHAnsi"/>
                <w:szCs w:val="16"/>
              </w:rPr>
              <w:t>複製檔案</w:t>
            </w:r>
          </w:p>
        </w:tc>
        <w:tc>
          <w:tcPr>
            <w:tcW w:w="5400" w:type="dxa"/>
          </w:tcPr>
          <w:p w14:paraId="5D198A15" w14:textId="77777777" w:rsidR="00E42622" w:rsidRPr="004F380E" w:rsidRDefault="00E42622" w:rsidP="00C94E4B">
            <w:pPr>
              <w:pStyle w:val="ProductList-OfferingBody"/>
              <w:rPr>
                <w:rFonts w:cstheme="minorHAnsi"/>
              </w:rPr>
            </w:pPr>
            <w:r w:rsidRPr="004F380E">
              <w:rPr>
                <w:rFonts w:cstheme="minorHAnsi"/>
                <w:szCs w:val="16"/>
              </w:rPr>
              <w:t>九十</w:t>
            </w:r>
            <w:r w:rsidRPr="004F380E">
              <w:rPr>
                <w:rFonts w:cstheme="minorHAnsi"/>
                <w:szCs w:val="16"/>
              </w:rPr>
              <w:t xml:space="preserve"> (90) </w:t>
            </w:r>
            <w:r w:rsidRPr="004F380E">
              <w:rPr>
                <w:rFonts w:cstheme="minorHAnsi"/>
                <w:szCs w:val="16"/>
              </w:rPr>
              <w:t>秒</w:t>
            </w:r>
            <w:r w:rsidRPr="004F380E">
              <w:rPr>
                <w:rFonts w:cstheme="minorHAnsi"/>
                <w:szCs w:val="16"/>
              </w:rPr>
              <w:t xml:space="preserve"> (</w:t>
            </w:r>
            <w:r w:rsidRPr="004F380E">
              <w:rPr>
                <w:rFonts w:cstheme="minorHAnsi"/>
                <w:szCs w:val="16"/>
              </w:rPr>
              <w:t>其中來源和目的檔案都位於相同的儲存體帳戶內</w:t>
            </w:r>
            <w:r w:rsidRPr="004F380E">
              <w:rPr>
                <w:rFonts w:cstheme="minorHAnsi"/>
                <w:szCs w:val="16"/>
              </w:rPr>
              <w:t>)</w:t>
            </w:r>
          </w:p>
        </w:tc>
      </w:tr>
      <w:tr w:rsidR="00E42622" w:rsidRPr="004F380E" w14:paraId="000098A8" w14:textId="77777777" w:rsidTr="00C94E4B">
        <w:tc>
          <w:tcPr>
            <w:tcW w:w="5400" w:type="dxa"/>
          </w:tcPr>
          <w:p w14:paraId="3A72A1DC" w14:textId="77777777" w:rsidR="00E42622" w:rsidRPr="004F380E" w:rsidRDefault="00E42622" w:rsidP="00C94E4B">
            <w:pPr>
              <w:pStyle w:val="ProductList-OfferingBody"/>
              <w:rPr>
                <w:rFonts w:cstheme="minorHAnsi"/>
              </w:rPr>
            </w:pPr>
            <w:r w:rsidRPr="004F380E">
              <w:rPr>
                <w:rFonts w:cstheme="minorHAnsi"/>
              </w:rPr>
              <w:t>PutBlockList</w:t>
            </w:r>
          </w:p>
          <w:p w14:paraId="5AB84EFC" w14:textId="77777777" w:rsidR="00E42622" w:rsidRPr="004F380E" w:rsidRDefault="00E42622" w:rsidP="00C94E4B">
            <w:pPr>
              <w:pStyle w:val="ProductList-OfferingBody"/>
              <w:rPr>
                <w:rFonts w:cstheme="minorHAnsi"/>
              </w:rPr>
            </w:pPr>
            <w:r w:rsidRPr="004F380E">
              <w:rPr>
                <w:rFonts w:cstheme="minorHAnsi"/>
              </w:rPr>
              <w:t>GetBlockList</w:t>
            </w:r>
          </w:p>
        </w:tc>
        <w:tc>
          <w:tcPr>
            <w:tcW w:w="5400" w:type="dxa"/>
          </w:tcPr>
          <w:p w14:paraId="6BBB001F" w14:textId="77777777" w:rsidR="00E42622" w:rsidRPr="004F380E" w:rsidRDefault="00E42622" w:rsidP="00C94E4B">
            <w:pPr>
              <w:pStyle w:val="ProductList-OfferingBody"/>
              <w:rPr>
                <w:rFonts w:cstheme="minorHAnsi"/>
              </w:rPr>
            </w:pPr>
            <w:r w:rsidRPr="004F380E">
              <w:rPr>
                <w:rFonts w:cstheme="minorHAnsi"/>
              </w:rPr>
              <w:t>六十</w:t>
            </w:r>
            <w:r w:rsidRPr="004F380E">
              <w:rPr>
                <w:rFonts w:cstheme="minorHAnsi"/>
              </w:rPr>
              <w:t xml:space="preserve"> (60) </w:t>
            </w:r>
            <w:r w:rsidRPr="004F380E">
              <w:rPr>
                <w:rFonts w:cstheme="minorHAnsi"/>
              </w:rPr>
              <w:t>秒</w:t>
            </w:r>
          </w:p>
        </w:tc>
      </w:tr>
      <w:tr w:rsidR="00E42622" w:rsidRPr="004F380E" w14:paraId="6BAAD2EC" w14:textId="77777777" w:rsidTr="00C94E4B">
        <w:tc>
          <w:tcPr>
            <w:tcW w:w="5400" w:type="dxa"/>
          </w:tcPr>
          <w:p w14:paraId="31ED0E05" w14:textId="77777777" w:rsidR="00E42622" w:rsidRPr="004F380E" w:rsidRDefault="00E42622" w:rsidP="00C94E4B">
            <w:pPr>
              <w:pStyle w:val="ProductList-OfferingBody"/>
              <w:rPr>
                <w:rFonts w:cstheme="minorHAnsi"/>
              </w:rPr>
            </w:pPr>
            <w:r w:rsidRPr="004F380E">
              <w:rPr>
                <w:rFonts w:cstheme="minorHAnsi"/>
                <w:szCs w:val="16"/>
              </w:rPr>
              <w:t>資料表查詢</w:t>
            </w:r>
          </w:p>
          <w:p w14:paraId="6E3F9701" w14:textId="77777777" w:rsidR="00E42622" w:rsidRPr="004F380E" w:rsidRDefault="00E42622" w:rsidP="00C94E4B">
            <w:pPr>
              <w:pStyle w:val="ProductList-OfferingBody"/>
              <w:rPr>
                <w:rFonts w:cstheme="minorHAnsi"/>
              </w:rPr>
            </w:pPr>
            <w:r w:rsidRPr="004F380E">
              <w:rPr>
                <w:rFonts w:cstheme="minorHAnsi"/>
                <w:szCs w:val="16"/>
              </w:rPr>
              <w:t>清單作業</w:t>
            </w:r>
          </w:p>
          <w:p w14:paraId="1890EA0A" w14:textId="77777777" w:rsidR="00E42622" w:rsidRPr="004F380E" w:rsidRDefault="00E42622" w:rsidP="00C94E4B">
            <w:pPr>
              <w:pStyle w:val="ProductList-Body"/>
              <w:rPr>
                <w:rFonts w:cstheme="minorHAnsi"/>
                <w:sz w:val="16"/>
                <w:szCs w:val="16"/>
              </w:rPr>
            </w:pPr>
            <w:r w:rsidRPr="004F380E">
              <w:rPr>
                <w:rFonts w:cstheme="minorHAnsi"/>
                <w:sz w:val="16"/>
                <w:szCs w:val="16"/>
              </w:rPr>
              <w:t>尋找作業</w:t>
            </w:r>
          </w:p>
        </w:tc>
        <w:tc>
          <w:tcPr>
            <w:tcW w:w="5400" w:type="dxa"/>
          </w:tcPr>
          <w:p w14:paraId="0A6F5209" w14:textId="77777777" w:rsidR="00E42622" w:rsidRPr="004F380E" w:rsidRDefault="00E42622" w:rsidP="00C94E4B">
            <w:pPr>
              <w:pStyle w:val="ProductList-OfferingBody"/>
              <w:rPr>
                <w:rFonts w:cstheme="minorHAnsi"/>
              </w:rPr>
            </w:pPr>
            <w:r w:rsidRPr="004F380E">
              <w:rPr>
                <w:rFonts w:cstheme="minorHAnsi"/>
              </w:rPr>
              <w:t>十</w:t>
            </w:r>
            <w:r w:rsidRPr="004F380E">
              <w:rPr>
                <w:rFonts w:cstheme="minorHAnsi"/>
              </w:rPr>
              <w:t xml:space="preserve"> (10) </w:t>
            </w:r>
            <w:r w:rsidRPr="004F380E">
              <w:rPr>
                <w:rFonts w:cstheme="minorHAnsi"/>
              </w:rPr>
              <w:t>秒</w:t>
            </w:r>
            <w:r w:rsidRPr="004F380E">
              <w:rPr>
                <w:rFonts w:cstheme="minorHAnsi"/>
              </w:rPr>
              <w:t xml:space="preserve"> (</w:t>
            </w:r>
            <w:r w:rsidRPr="004F380E">
              <w:rPr>
                <w:rFonts w:cstheme="minorHAnsi"/>
              </w:rPr>
              <w:t>完成處理或傳回持續</w:t>
            </w:r>
            <w:r w:rsidRPr="004F380E">
              <w:rPr>
                <w:rFonts w:cstheme="minorHAnsi"/>
              </w:rPr>
              <w:t>)</w:t>
            </w:r>
          </w:p>
        </w:tc>
      </w:tr>
      <w:tr w:rsidR="00E42622" w:rsidRPr="004F380E" w14:paraId="33848ADC" w14:textId="77777777" w:rsidTr="00C94E4B">
        <w:tc>
          <w:tcPr>
            <w:tcW w:w="5400" w:type="dxa"/>
          </w:tcPr>
          <w:p w14:paraId="136A95A8" w14:textId="77777777" w:rsidR="00E42622" w:rsidRPr="004F380E" w:rsidRDefault="00E42622" w:rsidP="00C94E4B">
            <w:pPr>
              <w:pStyle w:val="ProductList-OfferingBody"/>
              <w:rPr>
                <w:rFonts w:cstheme="minorHAnsi"/>
              </w:rPr>
            </w:pPr>
            <w:r w:rsidRPr="004F380E">
              <w:rPr>
                <w:rFonts w:cstheme="minorHAnsi"/>
              </w:rPr>
              <w:t>批次資料表作業</w:t>
            </w:r>
          </w:p>
        </w:tc>
        <w:tc>
          <w:tcPr>
            <w:tcW w:w="5400" w:type="dxa"/>
          </w:tcPr>
          <w:p w14:paraId="7AFC137D" w14:textId="77777777" w:rsidR="00E42622" w:rsidRPr="004F380E" w:rsidRDefault="00E42622" w:rsidP="00C94E4B">
            <w:pPr>
              <w:pStyle w:val="ProductList-OfferingBody"/>
              <w:rPr>
                <w:rFonts w:cstheme="minorHAnsi"/>
              </w:rPr>
            </w:pPr>
            <w:r w:rsidRPr="004F380E">
              <w:rPr>
                <w:rFonts w:cstheme="minorHAnsi"/>
              </w:rPr>
              <w:t>三十</w:t>
            </w:r>
            <w:r w:rsidRPr="004F380E">
              <w:rPr>
                <w:rFonts w:cstheme="minorHAnsi"/>
              </w:rPr>
              <w:t xml:space="preserve"> (30) </w:t>
            </w:r>
            <w:r w:rsidRPr="004F380E">
              <w:rPr>
                <w:rFonts w:cstheme="minorHAnsi"/>
              </w:rPr>
              <w:t>秒</w:t>
            </w:r>
          </w:p>
        </w:tc>
      </w:tr>
      <w:tr w:rsidR="00E42622" w:rsidRPr="004F380E" w14:paraId="389DEC0D" w14:textId="77777777" w:rsidTr="00C94E4B">
        <w:tc>
          <w:tcPr>
            <w:tcW w:w="5400" w:type="dxa"/>
          </w:tcPr>
          <w:p w14:paraId="7ECFFBDA" w14:textId="77777777" w:rsidR="00E42622" w:rsidRPr="004F380E" w:rsidRDefault="00E42622" w:rsidP="00C94E4B">
            <w:pPr>
              <w:pStyle w:val="ProductList-OfferingBody"/>
              <w:rPr>
                <w:rFonts w:cstheme="minorHAnsi"/>
              </w:rPr>
            </w:pPr>
            <w:r w:rsidRPr="004F380E">
              <w:rPr>
                <w:rFonts w:cstheme="minorHAnsi"/>
              </w:rPr>
              <w:t>全部單一實體資料表作業</w:t>
            </w:r>
          </w:p>
          <w:p w14:paraId="0BFDC38C" w14:textId="77777777" w:rsidR="00E42622" w:rsidRPr="004F380E" w:rsidRDefault="00E42622" w:rsidP="00C94E4B">
            <w:pPr>
              <w:pStyle w:val="ProductList-OfferingBody"/>
              <w:rPr>
                <w:rFonts w:cstheme="minorHAnsi"/>
              </w:rPr>
            </w:pPr>
            <w:r w:rsidRPr="004F380E">
              <w:rPr>
                <w:rFonts w:cstheme="minorHAnsi"/>
              </w:rPr>
              <w:t>所有其他</w:t>
            </w:r>
            <w:r w:rsidRPr="004F380E">
              <w:rPr>
                <w:rFonts w:cstheme="minorHAnsi"/>
              </w:rPr>
              <w:t xml:space="preserve"> BLOB</w:t>
            </w:r>
            <w:r w:rsidRPr="004F380E">
              <w:rPr>
                <w:rFonts w:cstheme="minorHAnsi"/>
              </w:rPr>
              <w:t>、檔案及訊息作業</w:t>
            </w:r>
          </w:p>
        </w:tc>
        <w:tc>
          <w:tcPr>
            <w:tcW w:w="5400" w:type="dxa"/>
          </w:tcPr>
          <w:p w14:paraId="21439453" w14:textId="77777777" w:rsidR="00E42622" w:rsidRPr="004F380E" w:rsidRDefault="00E42622" w:rsidP="00C94E4B">
            <w:pPr>
              <w:pStyle w:val="ProductList-OfferingBody"/>
              <w:rPr>
                <w:rFonts w:cstheme="minorHAnsi"/>
              </w:rPr>
            </w:pPr>
            <w:r w:rsidRPr="004F380E">
              <w:rPr>
                <w:rFonts w:cstheme="minorHAnsi"/>
              </w:rPr>
              <w:t>兩</w:t>
            </w:r>
            <w:r w:rsidRPr="004F380E">
              <w:rPr>
                <w:rFonts w:cstheme="minorHAnsi"/>
              </w:rPr>
              <w:t xml:space="preserve"> (2) </w:t>
            </w:r>
            <w:r w:rsidRPr="004F380E">
              <w:rPr>
                <w:rFonts w:cstheme="minorHAnsi"/>
              </w:rPr>
              <w:t>秒</w:t>
            </w:r>
          </w:p>
        </w:tc>
      </w:tr>
    </w:tbl>
    <w:p w14:paraId="1D757588" w14:textId="77777777" w:rsidR="00E42622" w:rsidRPr="004F380E" w:rsidRDefault="00E42622" w:rsidP="00E42622">
      <w:pPr>
        <w:pStyle w:val="ProductList-Body"/>
        <w:rPr>
          <w:rFonts w:cstheme="minorHAnsi"/>
        </w:rPr>
      </w:pPr>
      <w:r w:rsidRPr="004F380E">
        <w:rPr>
          <w:rFonts w:cstheme="minorHAnsi"/>
        </w:rPr>
        <w:t>這些數值代表處理時間上限。實際及平均時間應該更短得多。</w:t>
      </w:r>
    </w:p>
    <w:p w14:paraId="3E2AAED5" w14:textId="77777777" w:rsidR="00E42622" w:rsidRPr="004F380E" w:rsidRDefault="00E42622" w:rsidP="00E42622">
      <w:pPr>
        <w:pStyle w:val="ProductList-Body"/>
        <w:rPr>
          <w:rFonts w:cstheme="minorHAnsi"/>
        </w:rPr>
      </w:pPr>
    </w:p>
    <w:p w14:paraId="068205B6" w14:textId="77777777" w:rsidR="00E42622" w:rsidRPr="004F380E" w:rsidRDefault="00E42622" w:rsidP="00E42622">
      <w:pPr>
        <w:pStyle w:val="ProductList-Body"/>
        <w:rPr>
          <w:rFonts w:cstheme="minorHAnsi"/>
        </w:rPr>
      </w:pPr>
      <w:r w:rsidRPr="004F380E">
        <w:rPr>
          <w:rFonts w:cstheme="minorHAnsi"/>
        </w:rPr>
        <w:t>失敗儲存體交易數不包括：</w:t>
      </w:r>
    </w:p>
    <w:p w14:paraId="4521D2E9" w14:textId="77777777" w:rsidR="00E42622" w:rsidRPr="004F380E" w:rsidRDefault="00E42622" w:rsidP="00E42622">
      <w:pPr>
        <w:pStyle w:val="ProductList-Body"/>
        <w:numPr>
          <w:ilvl w:val="0"/>
          <w:numId w:val="7"/>
        </w:numPr>
        <w:rPr>
          <w:rFonts w:cstheme="minorHAnsi"/>
        </w:rPr>
      </w:pPr>
      <w:r w:rsidRPr="004F380E">
        <w:rPr>
          <w:rFonts w:cstheme="minorHAnsi"/>
        </w:rPr>
        <w:t>因為無法遵守適當的退出原則，而由儲存體服務進行流速控制的交易要求。</w:t>
      </w:r>
    </w:p>
    <w:p w14:paraId="3DA50C89" w14:textId="77777777" w:rsidR="00E42622" w:rsidRPr="004F380E" w:rsidRDefault="00E42622" w:rsidP="00E42622">
      <w:pPr>
        <w:pStyle w:val="ProductList-Body"/>
        <w:numPr>
          <w:ilvl w:val="0"/>
          <w:numId w:val="7"/>
        </w:numPr>
        <w:rPr>
          <w:rFonts w:cstheme="minorHAnsi"/>
        </w:rPr>
      </w:pPr>
      <w:r w:rsidRPr="004F380E">
        <w:rPr>
          <w:rFonts w:cstheme="minorHAnsi"/>
        </w:rPr>
        <w:t>逾時設定低於以上所指定之各自的處理時間上限之交易要求。</w:t>
      </w:r>
    </w:p>
    <w:p w14:paraId="7FDEC014" w14:textId="77777777" w:rsidR="00E42622" w:rsidRPr="004F380E" w:rsidRDefault="00E42622" w:rsidP="00E42622">
      <w:pPr>
        <w:pStyle w:val="ProductList-Body"/>
        <w:numPr>
          <w:ilvl w:val="0"/>
          <w:numId w:val="7"/>
        </w:numPr>
        <w:rPr>
          <w:rFonts w:cstheme="minorHAnsi"/>
        </w:rPr>
      </w:pPr>
      <w:r w:rsidRPr="004F380E">
        <w:rPr>
          <w:rFonts w:cstheme="minorHAnsi"/>
        </w:rPr>
        <w:t>對</w:t>
      </w:r>
      <w:r w:rsidRPr="004F380E">
        <w:rPr>
          <w:rFonts w:cstheme="minorHAnsi"/>
        </w:rPr>
        <w:t xml:space="preserve"> RA-GRS </w:t>
      </w:r>
      <w:r w:rsidRPr="004F380E">
        <w:rPr>
          <w:rFonts w:cstheme="minorHAnsi"/>
        </w:rPr>
        <w:t>帳戶讀取交易要求，而該帳戶係貴用戶對主要地區的要求失敗，但並未試圖針對與儲存體帳戶相關聯的次要地區執行要求。</w:t>
      </w:r>
    </w:p>
    <w:p w14:paraId="1F7BB714" w14:textId="77777777" w:rsidR="00E42622" w:rsidRPr="004F380E" w:rsidRDefault="00E42622" w:rsidP="00E42622">
      <w:pPr>
        <w:pStyle w:val="ProductList-Body"/>
        <w:numPr>
          <w:ilvl w:val="0"/>
          <w:numId w:val="7"/>
        </w:numPr>
        <w:rPr>
          <w:rFonts w:cstheme="minorHAnsi"/>
        </w:rPr>
      </w:pPr>
      <w:r w:rsidRPr="004F380E">
        <w:rPr>
          <w:rFonts w:cstheme="minorHAnsi"/>
        </w:rPr>
        <w:lastRenderedPageBreak/>
        <w:t>對因為異地複寫延隔時間而失敗的</w:t>
      </w:r>
      <w:r w:rsidRPr="004F380E">
        <w:rPr>
          <w:rFonts w:cstheme="minorHAnsi"/>
        </w:rPr>
        <w:t xml:space="preserve"> RA-GRS </w:t>
      </w:r>
      <w:r w:rsidRPr="004F380E">
        <w:rPr>
          <w:rFonts w:cstheme="minorHAnsi"/>
        </w:rPr>
        <w:t>帳戶進行之讀取交易要求。</w:t>
      </w:r>
    </w:p>
    <w:p w14:paraId="682B3ED3" w14:textId="77777777" w:rsidR="00E42622" w:rsidRPr="004F380E" w:rsidRDefault="00E42622" w:rsidP="00E42622">
      <w:pPr>
        <w:pStyle w:val="ProductList-Body"/>
        <w:spacing w:before="40" w:after="40"/>
        <w:rPr>
          <w:rFonts w:cstheme="minorHAnsi"/>
        </w:rPr>
      </w:pPr>
      <w:r w:rsidRPr="004F380E">
        <w:rPr>
          <w:rFonts w:cstheme="minorHAnsi"/>
        </w:rPr>
        <w:t xml:space="preserve">GRS </w:t>
      </w:r>
      <w:r w:rsidRPr="004F380E">
        <w:rPr>
          <w:rFonts w:cstheme="minorHAnsi"/>
        </w:rPr>
        <w:t>及</w:t>
      </w:r>
      <w:r w:rsidRPr="004F380E">
        <w:rPr>
          <w:rFonts w:cstheme="minorHAnsi"/>
        </w:rPr>
        <w:t xml:space="preserve"> RA-GRS </w:t>
      </w:r>
      <w:r w:rsidRPr="004F380E">
        <w:rPr>
          <w:rFonts w:cstheme="minorHAnsi"/>
        </w:rPr>
        <w:t>帳戶之「</w:t>
      </w:r>
      <w:r w:rsidRPr="004F380E">
        <w:rPr>
          <w:rFonts w:cstheme="minorHAnsi"/>
          <w:b/>
          <w:color w:val="00188F"/>
        </w:rPr>
        <w:t>異地複寫延隔時間</w:t>
      </w:r>
      <w:r w:rsidRPr="004F380E">
        <w:rPr>
          <w:rFonts w:cstheme="minorHAnsi"/>
        </w:rPr>
        <w:t>」係指將儲存在儲存體帳戶之主要地區中之資料，複寫至儲存體帳戶的次要地區所花費的時間。因為</w:t>
      </w:r>
      <w:r w:rsidRPr="004F380E">
        <w:rPr>
          <w:rFonts w:cstheme="minorHAnsi"/>
        </w:rPr>
        <w:t xml:space="preserve"> GRS </w:t>
      </w:r>
      <w:r w:rsidRPr="004F380E">
        <w:rPr>
          <w:rFonts w:cstheme="minorHAnsi"/>
        </w:rPr>
        <w:t>及</w:t>
      </w:r>
      <w:r w:rsidRPr="004F380E">
        <w:rPr>
          <w:rFonts w:cstheme="minorHAnsi"/>
        </w:rPr>
        <w:t xml:space="preserve"> RA-GRS </w:t>
      </w:r>
      <w:r w:rsidRPr="004F380E">
        <w:rPr>
          <w:rFonts w:cstheme="minorHAnsi"/>
        </w:rPr>
        <w:t>帳戶係非同步複寫至次要地區，所以寫入儲存體帳戶之主要地區的資料將無法立即可供次要地區使用。貴用戶可查詢儲存體帳戶的異地複寫延隔時間，但是</w:t>
      </w:r>
      <w:r w:rsidRPr="004F380E">
        <w:rPr>
          <w:rFonts w:cstheme="minorHAnsi"/>
        </w:rPr>
        <w:t xml:space="preserve"> Microsoft </w:t>
      </w:r>
      <w:r w:rsidRPr="004F380E">
        <w:rPr>
          <w:rFonts w:cstheme="minorHAnsi"/>
        </w:rPr>
        <w:t>依本</w:t>
      </w:r>
      <w:r w:rsidRPr="004F380E">
        <w:rPr>
          <w:rFonts w:cstheme="minorHAnsi"/>
        </w:rPr>
        <w:t xml:space="preserve"> SLA </w:t>
      </w:r>
      <w:r w:rsidRPr="004F380E">
        <w:rPr>
          <w:rFonts w:cstheme="minorHAnsi"/>
        </w:rPr>
        <w:t>不會就任何異地複寫延隔時間的長度提供任何保證。</w:t>
      </w:r>
    </w:p>
    <w:p w14:paraId="5E16063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異地備援儲存體</w:t>
      </w:r>
      <w:r w:rsidRPr="004F380E">
        <w:rPr>
          <w:rFonts w:cstheme="minorHAnsi"/>
          <w:b/>
          <w:color w:val="00188F"/>
        </w:rPr>
        <w:t xml:space="preserve"> (GRS) </w:t>
      </w:r>
      <w:r w:rsidRPr="004F380E">
        <w:rPr>
          <w:rFonts w:cstheme="minorHAnsi"/>
          <w:b/>
          <w:color w:val="00188F"/>
        </w:rPr>
        <w:t>帳戶</w:t>
      </w:r>
      <w:r w:rsidRPr="004F380E">
        <w:rPr>
          <w:rFonts w:cstheme="minorHAnsi"/>
        </w:rPr>
        <w:t>」係指在主要地區內同步複寫資料，然後再非同步複寫至次要地區之儲存體帳戶。貴用戶無法直接從與</w:t>
      </w:r>
      <w:r w:rsidRPr="004F380E">
        <w:rPr>
          <w:rFonts w:cstheme="minorHAnsi"/>
        </w:rPr>
        <w:t xml:space="preserve"> GRS </w:t>
      </w:r>
      <w:r w:rsidRPr="004F380E">
        <w:rPr>
          <w:rFonts w:cstheme="minorHAnsi"/>
        </w:rPr>
        <w:t>帳戶相關聯之次要地區讀取資料或將資料寫入。</w:t>
      </w:r>
    </w:p>
    <w:p w14:paraId="0DF90C2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本地備援儲存體</w:t>
      </w:r>
      <w:r w:rsidRPr="004F380E">
        <w:rPr>
          <w:rFonts w:cstheme="minorHAnsi"/>
          <w:b/>
          <w:color w:val="00188F"/>
        </w:rPr>
        <w:t xml:space="preserve"> (LRS) </w:t>
      </w:r>
      <w:r w:rsidRPr="004F380E">
        <w:rPr>
          <w:rFonts w:cstheme="minorHAnsi"/>
          <w:b/>
          <w:color w:val="00188F"/>
        </w:rPr>
        <w:t>帳戶</w:t>
      </w:r>
      <w:r w:rsidRPr="004F380E">
        <w:rPr>
          <w:rFonts w:cstheme="minorHAnsi"/>
        </w:rPr>
        <w:t>」係指僅在主要地區內同步複寫資料之儲存體帳戶。</w:t>
      </w:r>
    </w:p>
    <w:p w14:paraId="2652FE8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主要地區</w:t>
      </w:r>
      <w:r w:rsidRPr="004F380E">
        <w:rPr>
          <w:rFonts w:cstheme="minorHAnsi"/>
        </w:rPr>
        <w:t>」係指貴用戶建立儲存體帳戶時，所選取要在其中儲存資料之儲存體帳戶所在的地理區域。貴用戶得僅對與儲存體帳戶相關聯之主要地區內所儲存的資料執行寫入要求。</w:t>
      </w:r>
    </w:p>
    <w:p w14:paraId="58FBE8F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讀取存取異地備援儲存體</w:t>
      </w:r>
      <w:r w:rsidRPr="004F380E">
        <w:rPr>
          <w:rFonts w:cstheme="minorHAnsi"/>
          <w:b/>
          <w:color w:val="00188F"/>
        </w:rPr>
        <w:t xml:space="preserve"> (RA-GRS) </w:t>
      </w:r>
      <w:r w:rsidRPr="004F380E">
        <w:rPr>
          <w:rFonts w:cstheme="minorHAnsi"/>
          <w:b/>
          <w:color w:val="00188F"/>
        </w:rPr>
        <w:t>帳戶</w:t>
      </w:r>
      <w:r w:rsidRPr="004F380E">
        <w:rPr>
          <w:rFonts w:cstheme="minorHAnsi"/>
        </w:rPr>
        <w:t>」係指在主要地區內同步複寫資料，然後再非同步複寫至次要地區之儲存體帳戶。貴用戶可以直接從與</w:t>
      </w:r>
      <w:r w:rsidRPr="004F380E">
        <w:rPr>
          <w:rFonts w:cstheme="minorHAnsi"/>
        </w:rPr>
        <w:t xml:space="preserve"> RA-GRS </w:t>
      </w:r>
      <w:r w:rsidRPr="004F380E">
        <w:rPr>
          <w:rFonts w:cstheme="minorHAnsi"/>
        </w:rPr>
        <w:t>帳戶相關聯之次要地區讀取資料，但無法將資料寫入。</w:t>
      </w:r>
    </w:p>
    <w:p w14:paraId="53246C9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次要地區</w:t>
      </w:r>
      <w:r w:rsidRPr="004F380E">
        <w:rPr>
          <w:rFonts w:cstheme="minorHAnsi"/>
        </w:rPr>
        <w:t>」係指在其中複寫及儲存</w:t>
      </w:r>
      <w:r w:rsidRPr="004F380E">
        <w:rPr>
          <w:rFonts w:cstheme="minorHAnsi"/>
        </w:rPr>
        <w:t xml:space="preserve"> GRS </w:t>
      </w:r>
      <w:r w:rsidRPr="004F380E">
        <w:rPr>
          <w:rFonts w:cstheme="minorHAnsi"/>
        </w:rPr>
        <w:t>或</w:t>
      </w:r>
      <w:r w:rsidRPr="004F380E">
        <w:rPr>
          <w:rFonts w:cstheme="minorHAnsi"/>
        </w:rPr>
        <w:t xml:space="preserve"> RA-GRS </w:t>
      </w:r>
      <w:r w:rsidRPr="004F380E">
        <w:rPr>
          <w:rFonts w:cstheme="minorHAnsi"/>
        </w:rPr>
        <w:t>帳戶內之資料的地理區域，其係由</w:t>
      </w:r>
      <w:r w:rsidRPr="004F380E">
        <w:rPr>
          <w:rFonts w:cstheme="minorHAnsi"/>
        </w:rPr>
        <w:t xml:space="preserve"> Microsoft Azure </w:t>
      </w:r>
      <w:r w:rsidRPr="004F380E">
        <w:rPr>
          <w:rFonts w:cstheme="minorHAnsi"/>
        </w:rPr>
        <w:t>根據與儲存體帳戶相關聯之主要地區所指派。貴用戶無法指定與儲存體帳戶相關聯之次要地區。</w:t>
      </w:r>
    </w:p>
    <w:p w14:paraId="3766030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儲存體交易總數</w:t>
      </w:r>
      <w:r w:rsidRPr="004F380E">
        <w:rPr>
          <w:rFonts w:cstheme="minorHAnsi"/>
        </w:rPr>
        <w:t>」係指特定訂閱中儲存體服務之所有儲存體帳戶間的一小時間隔內試圖進行的非除外交易數之所有儲存體交易數組。</w:t>
      </w:r>
    </w:p>
    <w:p w14:paraId="5F8E927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區域備援儲存體</w:t>
      </w:r>
      <w:r w:rsidRPr="004F380E">
        <w:rPr>
          <w:rFonts w:cstheme="minorHAnsi"/>
          <w:b/>
          <w:color w:val="00188F"/>
        </w:rPr>
        <w:t xml:space="preserve"> (ZRS) </w:t>
      </w:r>
      <w:r w:rsidRPr="004F380E">
        <w:rPr>
          <w:rFonts w:cstheme="minorHAnsi"/>
          <w:b/>
          <w:color w:val="00188F"/>
        </w:rPr>
        <w:t>帳戶</w:t>
      </w:r>
      <w:r w:rsidRPr="004F380E">
        <w:rPr>
          <w:rFonts w:cstheme="minorHAnsi"/>
        </w:rPr>
        <w:t>」係指跨多個設施複寫其資料之儲存體帳戶。這些設施可能位於相同地理區域內或跨兩個地理區域。</w:t>
      </w:r>
    </w:p>
    <w:p w14:paraId="7B9582D1" w14:textId="77777777" w:rsidR="00E42622" w:rsidRPr="004F380E" w:rsidRDefault="00E42622" w:rsidP="00E42622">
      <w:pPr>
        <w:pStyle w:val="ProductList-Body"/>
        <w:rPr>
          <w:rFonts w:cstheme="minorHAnsi"/>
        </w:rPr>
      </w:pPr>
    </w:p>
    <w:p w14:paraId="31C896D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：每月上線時間百分比係使用下列公式計算：</w:t>
      </w:r>
    </w:p>
    <w:p w14:paraId="774FAD50" w14:textId="77777777" w:rsidR="00E42622" w:rsidRPr="004F380E" w:rsidRDefault="00E42622" w:rsidP="00E42622">
      <w:pPr>
        <w:pStyle w:val="ProductList-Body"/>
        <w:rPr>
          <w:rFonts w:cstheme="minorHAnsi"/>
        </w:rPr>
      </w:pPr>
    </w:p>
    <w:p w14:paraId="46B8D5E4" w14:textId="77777777" w:rsidR="00E42622" w:rsidRPr="004F380E" w:rsidRDefault="00E42622" w:rsidP="00E42622">
      <w:pPr>
        <w:pStyle w:val="ListParagraph"/>
        <w:rPr>
          <w:rFonts w:cstheme="minorHAnsi"/>
        </w:rPr>
      </w:pPr>
      <m:oMathPara>
        <m:oMath>
          <m:r>
            <w:rPr>
              <w:rFonts w:ascii="Cambria Math" w:hAnsi="Cambria Math" w:cstheme="minorHAnsi"/>
              <w:sz w:val="18"/>
              <w:szCs w:val="18"/>
            </w:rPr>
            <m:t xml:space="preserve">100% – </m:t>
          </m:r>
          <m:r>
            <w:rPr>
              <w:rFonts w:ascii="Cambria Math" w:hAnsi="Cambria Math" w:cstheme="minorHAnsi" w:hint="eastAsia"/>
              <w:sz w:val="18"/>
              <w:szCs w:val="18"/>
            </w:rPr>
            <m:t>平均錯誤率</m:t>
          </m:r>
        </m:oMath>
      </m:oMathPara>
    </w:p>
    <w:p w14:paraId="3BF2612C"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LRS</w:t>
      </w:r>
      <w:r w:rsidRPr="004F380E">
        <w:rPr>
          <w:rFonts w:cstheme="minorHAnsi"/>
        </w:rPr>
        <w:t>、</w:t>
      </w:r>
      <w:r w:rsidRPr="004F380E">
        <w:rPr>
          <w:rFonts w:cstheme="minorHAnsi"/>
        </w:rPr>
        <w:t>ZRS</w:t>
      </w:r>
      <w:r w:rsidRPr="004F380E">
        <w:rPr>
          <w:rFonts w:cstheme="minorHAnsi"/>
        </w:rPr>
        <w:t>、</w:t>
      </w:r>
      <w:r w:rsidRPr="004F380E">
        <w:rPr>
          <w:rFonts w:cstheme="minorHAnsi"/>
        </w:rPr>
        <w:t xml:space="preserve">GRS </w:t>
      </w:r>
      <w:r w:rsidRPr="004F380E">
        <w:rPr>
          <w:rFonts w:cstheme="minorHAnsi"/>
        </w:rPr>
        <w:t>及</w:t>
      </w:r>
      <w:r w:rsidRPr="004F380E">
        <w:rPr>
          <w:rFonts w:cstheme="minorHAnsi"/>
        </w:rPr>
        <w:t xml:space="preserve"> RA-ZRS (</w:t>
      </w:r>
      <w:r w:rsidRPr="004F380E">
        <w:rPr>
          <w:rFonts w:cstheme="minorHAnsi"/>
        </w:rPr>
        <w:t>寫入要求</w:t>
      </w:r>
      <w:r w:rsidRPr="004F380E">
        <w:rPr>
          <w:rFonts w:cstheme="minorHAnsi"/>
        </w:rPr>
        <w:t xml:space="preserve">) </w:t>
      </w:r>
      <w:r w:rsidRPr="004F380E">
        <w:rPr>
          <w:rFonts w:cstheme="minorHAnsi"/>
        </w:rPr>
        <w:t>帳戶中的經常性</w:t>
      </w:r>
      <w:r w:rsidRPr="004F380E">
        <w:rPr>
          <w:rFonts w:cstheme="minorHAnsi"/>
        </w:rPr>
        <w:t xml:space="preserve"> Blob</w:t>
      </w:r>
      <w:r w:rsidRPr="004F380E">
        <w:rPr>
          <w:rFonts w:cstheme="minorHAnsi"/>
        </w:rPr>
        <w:t>，以及</w:t>
      </w:r>
      <w:r w:rsidRPr="004F380E">
        <w:rPr>
          <w:rFonts w:cstheme="minorHAnsi"/>
        </w:rPr>
        <w:t xml:space="preserve"> LRS </w:t>
      </w:r>
      <w:r w:rsidRPr="004F380E">
        <w:rPr>
          <w:rFonts w:cstheme="minorHAnsi"/>
        </w:rPr>
        <w:t>區塊</w:t>
      </w:r>
      <w:r w:rsidRPr="004F380E">
        <w:rPr>
          <w:rFonts w:cstheme="minorHAnsi"/>
        </w:rPr>
        <w:t xml:space="preserve"> Blob </w:t>
      </w:r>
      <w:r w:rsidRPr="004F380E">
        <w:rPr>
          <w:rFonts w:cstheme="minorHAnsi"/>
        </w:rPr>
        <w:t>儲存體帳戶中的</w:t>
      </w:r>
      <w:r w:rsidRPr="004F380E">
        <w:rPr>
          <w:rFonts w:cstheme="minorHAnsi"/>
        </w:rPr>
        <w:t xml:space="preserve"> Blob</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B6503C6" w14:textId="77777777" w:rsidTr="00C94E4B">
        <w:trPr>
          <w:tblHeader/>
        </w:trPr>
        <w:tc>
          <w:tcPr>
            <w:tcW w:w="5400" w:type="dxa"/>
            <w:tcBorders>
              <w:bottom w:val="single" w:sz="4" w:space="0" w:color="auto"/>
            </w:tcBorders>
            <w:shd w:val="clear" w:color="auto" w:fill="0072C6"/>
          </w:tcPr>
          <w:p w14:paraId="5C86AA8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3549CDB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616BC8D" w14:textId="77777777" w:rsidTr="00C94E4B">
        <w:tc>
          <w:tcPr>
            <w:tcW w:w="5400" w:type="dxa"/>
            <w:tcBorders>
              <w:top w:val="single" w:sz="4" w:space="0" w:color="auto"/>
              <w:left w:val="single" w:sz="4" w:space="0" w:color="auto"/>
              <w:bottom w:val="single" w:sz="4" w:space="0" w:color="auto"/>
              <w:right w:val="single" w:sz="4" w:space="0" w:color="auto"/>
            </w:tcBorders>
          </w:tcPr>
          <w:p w14:paraId="1D4EA22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6CAFFA0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D1A3FCD" w14:textId="77777777" w:rsidTr="00C94E4B">
        <w:tc>
          <w:tcPr>
            <w:tcW w:w="5400" w:type="dxa"/>
            <w:tcBorders>
              <w:top w:val="single" w:sz="4" w:space="0" w:color="auto"/>
              <w:left w:val="single" w:sz="4" w:space="0" w:color="auto"/>
              <w:bottom w:val="single" w:sz="4" w:space="0" w:color="auto"/>
              <w:right w:val="single" w:sz="4" w:space="0" w:color="auto"/>
            </w:tcBorders>
          </w:tcPr>
          <w:p w14:paraId="214C2C1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0244310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30E55EB" w14:textId="77777777" w:rsidR="00E42622" w:rsidRPr="004F380E" w:rsidRDefault="00E42622" w:rsidP="00E42622">
      <w:pPr>
        <w:pStyle w:val="ProductList-Body"/>
        <w:rPr>
          <w:rFonts w:cstheme="minorHAnsi"/>
        </w:rPr>
      </w:pPr>
    </w:p>
    <w:p w14:paraId="1802FCEB"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RA-GRS (</w:t>
      </w:r>
      <w:r w:rsidRPr="004F380E">
        <w:rPr>
          <w:rFonts w:cstheme="minorHAnsi"/>
        </w:rPr>
        <w:t>讀取要求</w:t>
      </w:r>
      <w:r w:rsidRPr="004F380E">
        <w:rPr>
          <w:rFonts w:cstheme="minorHAnsi"/>
        </w:rPr>
        <w:t xml:space="preserve">) </w:t>
      </w:r>
      <w:r w:rsidRPr="004F380E">
        <w:rPr>
          <w:rFonts w:cstheme="minorHAnsi"/>
        </w:rPr>
        <w:t>帳戶</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D501EB" w14:textId="77777777" w:rsidTr="00C94E4B">
        <w:trPr>
          <w:tblHeader/>
        </w:trPr>
        <w:tc>
          <w:tcPr>
            <w:tcW w:w="5400" w:type="dxa"/>
            <w:shd w:val="clear" w:color="auto" w:fill="0072C6"/>
          </w:tcPr>
          <w:p w14:paraId="45AD84C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CCBDC7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04F47F" w14:textId="77777777" w:rsidTr="00C94E4B">
        <w:tc>
          <w:tcPr>
            <w:tcW w:w="5400" w:type="dxa"/>
          </w:tcPr>
          <w:p w14:paraId="3DB75B8E"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3E401F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859914B" w14:textId="77777777" w:rsidTr="00C94E4B">
        <w:tc>
          <w:tcPr>
            <w:tcW w:w="5400" w:type="dxa"/>
          </w:tcPr>
          <w:p w14:paraId="0224902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FBB87E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27DC10" w14:textId="77777777" w:rsidR="00E42622" w:rsidRPr="004F380E" w:rsidRDefault="00E42622" w:rsidP="00E42622">
      <w:pPr>
        <w:pStyle w:val="ProductList-Body"/>
        <w:rPr>
          <w:rFonts w:cstheme="minorHAnsi"/>
        </w:rPr>
      </w:pPr>
    </w:p>
    <w:p w14:paraId="47322848"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LRS</w:t>
      </w:r>
      <w:r w:rsidRPr="004F380E">
        <w:rPr>
          <w:rFonts w:cstheme="minorHAnsi"/>
        </w:rPr>
        <w:t>、</w:t>
      </w:r>
      <w:r w:rsidRPr="004F380E">
        <w:rPr>
          <w:rFonts w:cstheme="minorHAnsi"/>
        </w:rPr>
        <w:t xml:space="preserve">GRS </w:t>
      </w:r>
      <w:r w:rsidRPr="004F380E">
        <w:rPr>
          <w:rFonts w:cstheme="minorHAnsi"/>
        </w:rPr>
        <w:t>及</w:t>
      </w:r>
      <w:r w:rsidRPr="004F380E">
        <w:rPr>
          <w:rFonts w:cstheme="minorHAnsi"/>
        </w:rPr>
        <w:t xml:space="preserve"> RA-GRS (</w:t>
      </w:r>
      <w:r w:rsidRPr="004F380E">
        <w:rPr>
          <w:rFonts w:cstheme="minorHAnsi"/>
        </w:rPr>
        <w:t>寫入要求</w:t>
      </w:r>
      <w:r w:rsidRPr="004F380E">
        <w:rPr>
          <w:rFonts w:cstheme="minorHAnsi"/>
        </w:rPr>
        <w:t xml:space="preserve">) Blob </w:t>
      </w:r>
      <w:r w:rsidRPr="004F380E">
        <w:rPr>
          <w:rFonts w:cstheme="minorHAnsi"/>
        </w:rPr>
        <w:t>儲存體帳戶</w:t>
      </w:r>
      <w:r w:rsidRPr="004F380E">
        <w:rPr>
          <w:rFonts w:cstheme="minorHAnsi"/>
        </w:rPr>
        <w:t xml:space="preserve"> (Cool Access Tier)</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67D74BD" w14:textId="77777777" w:rsidTr="00C94E4B">
        <w:trPr>
          <w:tblHeader/>
        </w:trPr>
        <w:tc>
          <w:tcPr>
            <w:tcW w:w="5400" w:type="dxa"/>
            <w:tcBorders>
              <w:bottom w:val="single" w:sz="4" w:space="0" w:color="auto"/>
            </w:tcBorders>
            <w:shd w:val="clear" w:color="auto" w:fill="0072C6"/>
          </w:tcPr>
          <w:p w14:paraId="6A401D2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38AB80E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24E349C" w14:textId="77777777" w:rsidTr="00C94E4B">
        <w:tc>
          <w:tcPr>
            <w:tcW w:w="5400" w:type="dxa"/>
            <w:tcBorders>
              <w:top w:val="single" w:sz="4" w:space="0" w:color="auto"/>
              <w:left w:val="single" w:sz="4" w:space="0" w:color="auto"/>
              <w:bottom w:val="single" w:sz="4" w:space="0" w:color="auto"/>
              <w:right w:val="single" w:sz="4" w:space="0" w:color="auto"/>
            </w:tcBorders>
          </w:tcPr>
          <w:p w14:paraId="35F4476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7653FD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A52F2D2" w14:textId="77777777" w:rsidTr="00C94E4B">
        <w:tc>
          <w:tcPr>
            <w:tcW w:w="5400" w:type="dxa"/>
            <w:tcBorders>
              <w:top w:val="single" w:sz="4" w:space="0" w:color="auto"/>
              <w:left w:val="single" w:sz="4" w:space="0" w:color="auto"/>
              <w:bottom w:val="single" w:sz="4" w:space="0" w:color="auto"/>
              <w:right w:val="single" w:sz="4" w:space="0" w:color="auto"/>
            </w:tcBorders>
          </w:tcPr>
          <w:p w14:paraId="0D44E592"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2727BB8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3A2E62" w14:textId="77777777" w:rsidR="00E42622" w:rsidRPr="004F380E" w:rsidRDefault="00E42622" w:rsidP="00E42622">
      <w:pPr>
        <w:pStyle w:val="ProductList-Body"/>
        <w:rPr>
          <w:rFonts w:cstheme="minorHAnsi"/>
        </w:rPr>
      </w:pPr>
    </w:p>
    <w:p w14:paraId="2212175B"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RA-GRS (</w:t>
      </w:r>
      <w:r w:rsidRPr="004F380E">
        <w:rPr>
          <w:rFonts w:cstheme="minorHAnsi"/>
        </w:rPr>
        <w:t>讀取要求</w:t>
      </w:r>
      <w:r w:rsidRPr="004F380E">
        <w:rPr>
          <w:rFonts w:cstheme="minorHAnsi"/>
        </w:rPr>
        <w:t xml:space="preserve">) Blob </w:t>
      </w:r>
      <w:r w:rsidRPr="004F380E">
        <w:rPr>
          <w:rFonts w:cstheme="minorHAnsi"/>
        </w:rPr>
        <w:t>儲存體帳戶</w:t>
      </w:r>
      <w:r w:rsidRPr="004F380E">
        <w:rPr>
          <w:rFonts w:cstheme="minorHAnsi"/>
        </w:rPr>
        <w:t xml:space="preserve"> (Cool Access Tier)</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3C02453" w14:textId="77777777" w:rsidTr="00C94E4B">
        <w:trPr>
          <w:tblHeader/>
        </w:trPr>
        <w:tc>
          <w:tcPr>
            <w:tcW w:w="5400" w:type="dxa"/>
            <w:shd w:val="clear" w:color="auto" w:fill="0072C6"/>
          </w:tcPr>
          <w:p w14:paraId="2B16C8E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4267E1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C7E77A6" w14:textId="77777777" w:rsidTr="00C94E4B">
        <w:tc>
          <w:tcPr>
            <w:tcW w:w="5400" w:type="dxa"/>
          </w:tcPr>
          <w:p w14:paraId="2D3E7A8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0EFD9A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F51482" w14:textId="77777777" w:rsidTr="00C94E4B">
        <w:tc>
          <w:tcPr>
            <w:tcW w:w="5400" w:type="dxa"/>
          </w:tcPr>
          <w:p w14:paraId="3AC0DED1"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5400" w:type="dxa"/>
          </w:tcPr>
          <w:p w14:paraId="1430C4A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E2090E6" w14:textId="77777777" w:rsidR="00E42622" w:rsidRPr="004F380E" w:rsidRDefault="00E42622" w:rsidP="00E42622">
      <w:pPr>
        <w:pStyle w:val="ProductList-Body"/>
        <w:tabs>
          <w:tab w:val="clear" w:pos="360"/>
          <w:tab w:val="clear" w:pos="720"/>
          <w:tab w:val="clear" w:pos="1080"/>
        </w:tabs>
        <w:spacing w:before="120" w:after="120"/>
        <w:rPr>
          <w:rFonts w:cstheme="minorHAnsi"/>
        </w:rPr>
      </w:pPr>
      <w:r w:rsidRPr="004F380E">
        <w:rPr>
          <w:rFonts w:cstheme="minorHAnsi"/>
          <w:b/>
          <w:bCs/>
          <w:color w:val="00188F"/>
        </w:rPr>
        <w:t>服務例外</w:t>
      </w:r>
      <w:r w:rsidRPr="004F380E">
        <w:rPr>
          <w:rFonts w:cstheme="minorHAnsi"/>
          <w:b/>
          <w:bCs/>
          <w:color w:val="000000" w:themeColor="text1"/>
        </w:rPr>
        <w:t>：</w:t>
      </w:r>
      <w:r w:rsidRPr="004F380E">
        <w:rPr>
          <w:rFonts w:cstheme="minorHAnsi"/>
          <w:color w:val="000000" w:themeColor="text1"/>
        </w:rPr>
        <w:t>非經常性及封存</w:t>
      </w:r>
      <w:r w:rsidRPr="004F380E">
        <w:rPr>
          <w:rFonts w:cstheme="minorHAnsi"/>
          <w:color w:val="000000" w:themeColor="text1"/>
        </w:rPr>
        <w:t xml:space="preserve"> SLA </w:t>
      </w:r>
      <w:r w:rsidRPr="004F380E">
        <w:rPr>
          <w:rFonts w:cstheme="minorHAnsi"/>
          <w:color w:val="000000" w:themeColor="text1"/>
        </w:rPr>
        <w:t>僅適用於支援非經常性和封存層的儲存體帳戶類型。</w:t>
      </w:r>
    </w:p>
    <w:p w14:paraId="3263A0F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3223224"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43" w:name="StorSimple"/>
      <w:bookmarkStart w:id="444" w:name="_Toc52349011"/>
      <w:bookmarkStart w:id="445" w:name="_Toc120626094"/>
      <w:bookmarkStart w:id="446" w:name="_Toc126157441"/>
      <w:r w:rsidRPr="00E42622">
        <w:rPr>
          <w:rFonts w:ascii="Calibri Light" w:hAnsi="Calibri Light" w:cs="Calibri Light"/>
        </w:rPr>
        <w:t>StorSimple</w:t>
      </w:r>
      <w:bookmarkEnd w:id="443"/>
      <w:bookmarkEnd w:id="444"/>
      <w:bookmarkEnd w:id="445"/>
      <w:bookmarkEnd w:id="446"/>
    </w:p>
    <w:p w14:paraId="41EA5AD5"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56AB695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w:t>
      </w:r>
      <w:r w:rsidRPr="004F380E">
        <w:rPr>
          <w:rFonts w:cstheme="minorHAnsi"/>
        </w:rPr>
        <w:t>」係指將已註冊的</w:t>
      </w:r>
      <w:r w:rsidRPr="004F380E">
        <w:rPr>
          <w:rFonts w:cstheme="minorHAnsi"/>
        </w:rPr>
        <w:t xml:space="preserve"> StorSimple </w:t>
      </w:r>
      <w:r w:rsidRPr="004F380E">
        <w:rPr>
          <w:rFonts w:cstheme="minorHAnsi"/>
        </w:rPr>
        <w:t>裝置上所儲存之資料，備份至</w:t>
      </w:r>
      <w:r w:rsidRPr="004F380E">
        <w:rPr>
          <w:rFonts w:cstheme="minorHAnsi"/>
        </w:rPr>
        <w:t xml:space="preserve"> Microsoft Azure </w:t>
      </w:r>
      <w:r w:rsidRPr="004F380E">
        <w:rPr>
          <w:rFonts w:cstheme="minorHAnsi"/>
        </w:rPr>
        <w:t>內的一個或多個關聯雲端儲存體帳戶之程序。</w:t>
      </w:r>
    </w:p>
    <w:p w14:paraId="08F5A8F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雲端分層處理</w:t>
      </w:r>
      <w:r w:rsidRPr="004F380E">
        <w:rPr>
          <w:rFonts w:cstheme="minorHAnsi"/>
        </w:rPr>
        <w:t>」係指將資料從已註冊的</w:t>
      </w:r>
      <w:r w:rsidRPr="004F380E">
        <w:rPr>
          <w:rFonts w:cstheme="minorHAnsi"/>
        </w:rPr>
        <w:t xml:space="preserve"> StorSimple </w:t>
      </w:r>
      <w:r w:rsidRPr="004F380E">
        <w:rPr>
          <w:rFonts w:cstheme="minorHAnsi"/>
        </w:rPr>
        <w:t>裝置，移轉至</w:t>
      </w:r>
      <w:r w:rsidRPr="004F380E">
        <w:rPr>
          <w:rFonts w:cstheme="minorHAnsi"/>
        </w:rPr>
        <w:t xml:space="preserve"> Microsoft Azure </w:t>
      </w:r>
      <w:r w:rsidRPr="004F380E">
        <w:rPr>
          <w:rFonts w:cstheme="minorHAnsi"/>
        </w:rPr>
        <w:t>內的一個或多個關聯雲端儲存體帳戶之程序。</w:t>
      </w:r>
    </w:p>
    <w:p w14:paraId="535EFA1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w:t>
      </w:r>
      <w:r w:rsidRPr="004F380E">
        <w:rPr>
          <w:rFonts w:cstheme="minorHAnsi"/>
        </w:rPr>
        <w:t>」係指由於無法使用</w:t>
      </w:r>
      <w:r w:rsidRPr="004F380E">
        <w:rPr>
          <w:rFonts w:cstheme="minorHAnsi"/>
        </w:rPr>
        <w:t xml:space="preserve"> StorSimple </w:t>
      </w:r>
      <w:r w:rsidRPr="004F380E">
        <w:rPr>
          <w:rFonts w:cstheme="minorHAnsi"/>
        </w:rPr>
        <w:t>服務，以致無法完整完成已適當設定之備份、分層處理或還原作業。</w:t>
      </w:r>
    </w:p>
    <w:p w14:paraId="7DAC5A2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受管理項目</w:t>
      </w:r>
      <w:r w:rsidRPr="004F380E">
        <w:rPr>
          <w:rFonts w:cstheme="minorHAnsi"/>
        </w:rPr>
        <w:t>」係指經設定要使用</w:t>
      </w:r>
      <w:r w:rsidRPr="004F380E">
        <w:rPr>
          <w:rFonts w:cstheme="minorHAnsi"/>
        </w:rPr>
        <w:t xml:space="preserve"> StorSimple </w:t>
      </w:r>
      <w:r w:rsidRPr="004F380E">
        <w:rPr>
          <w:rFonts w:cstheme="minorHAnsi"/>
        </w:rPr>
        <w:t>服務備份至雲端儲存體帳戶的磁碟區。</w:t>
      </w:r>
    </w:p>
    <w:p w14:paraId="580C882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還原</w:t>
      </w:r>
      <w:r w:rsidRPr="004F380E">
        <w:rPr>
          <w:rFonts w:cstheme="minorHAnsi"/>
        </w:rPr>
        <w:t>」係指將資料從其相關聯的雲端儲存體帳戶，複製至已註冊之</w:t>
      </w:r>
      <w:r w:rsidRPr="004F380E">
        <w:rPr>
          <w:rFonts w:cstheme="minorHAnsi"/>
        </w:rPr>
        <w:t xml:space="preserve"> StorSimple </w:t>
      </w:r>
      <w:r w:rsidRPr="004F380E">
        <w:rPr>
          <w:rFonts w:cstheme="minorHAnsi"/>
        </w:rPr>
        <w:t>裝置的程序。</w:t>
      </w:r>
    </w:p>
    <w:p w14:paraId="73D01A4E"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StorSimple </w:t>
      </w:r>
      <w:r w:rsidRPr="004F380E">
        <w:rPr>
          <w:rFonts w:cstheme="minorHAnsi"/>
          <w:b/>
          <w:bCs/>
          <w:color w:val="00188F"/>
        </w:rPr>
        <w:t>服務的每月上線時間計算及服務等級</w:t>
      </w:r>
    </w:p>
    <w:p w14:paraId="118E0FE2" w14:textId="77777777" w:rsidR="00E42622" w:rsidRPr="004F380E" w:rsidRDefault="00E42622" w:rsidP="00E42622">
      <w:pPr>
        <w:pStyle w:val="ProductList-Body"/>
        <w:spacing w:after="40"/>
        <w:rPr>
          <w:rFonts w:cstheme="minorHAnsi"/>
        </w:rPr>
      </w:pPr>
      <w:r w:rsidRPr="004F380E">
        <w:rPr>
          <w:rFonts w:cstheme="minorHAnsi"/>
        </w:rPr>
        <w:lastRenderedPageBreak/>
        <w:t>「</w:t>
      </w:r>
      <w:r w:rsidRPr="004F380E">
        <w:rPr>
          <w:rFonts w:cstheme="minorHAnsi"/>
          <w:b/>
          <w:color w:val="00188F"/>
        </w:rPr>
        <w:t>部署分鐘數</w:t>
      </w:r>
      <w:r w:rsidRPr="004F380E">
        <w:rPr>
          <w:rFonts w:cstheme="minorHAnsi"/>
        </w:rPr>
        <w:t>」係指受管理項目經客戶設定要備份或雲端分層處理至</w:t>
      </w:r>
      <w:r w:rsidRPr="004F380E">
        <w:rPr>
          <w:rFonts w:cstheme="minorHAnsi"/>
        </w:rPr>
        <w:t xml:space="preserve"> Microsoft Azure </w:t>
      </w:r>
      <w:r w:rsidRPr="004F380E">
        <w:rPr>
          <w:rFonts w:cstheme="minorHAnsi"/>
        </w:rPr>
        <w:t>中之</w:t>
      </w:r>
      <w:r w:rsidRPr="004F380E">
        <w:rPr>
          <w:rFonts w:cstheme="minorHAnsi"/>
        </w:rPr>
        <w:t xml:space="preserve"> StorSimple </w:t>
      </w:r>
      <w:r w:rsidRPr="004F380E">
        <w:rPr>
          <w:rFonts w:cstheme="minorHAnsi"/>
        </w:rPr>
        <w:t>儲存體帳戶，此期間的總分鐘數。</w:t>
      </w:r>
    </w:p>
    <w:p w14:paraId="12041A2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」係指在計費月份期間，對指定</w:t>
      </w:r>
      <w:r w:rsidRPr="004F380E">
        <w:rPr>
          <w:rFonts w:cstheme="minorHAnsi"/>
        </w:rPr>
        <w:t xml:space="preserve"> Microsoft Azure </w:t>
      </w:r>
      <w:r w:rsidRPr="004F380E">
        <w:rPr>
          <w:rFonts w:cstheme="minorHAnsi"/>
        </w:rPr>
        <w:t>訂閱之所有受管理項目的所有部署分鐘數總和。</w:t>
      </w:r>
    </w:p>
    <w:p w14:paraId="426C4E31" w14:textId="77777777" w:rsidR="00E42622" w:rsidRPr="004F380E" w:rsidRDefault="00E42622" w:rsidP="00E42622">
      <w:pPr>
        <w:pStyle w:val="ProductList-Body"/>
        <w:rPr>
          <w:rFonts w:cstheme="minorHAnsi"/>
        </w:rPr>
      </w:pPr>
      <w:r w:rsidRPr="004F380E">
        <w:rPr>
          <w:rFonts w:cstheme="minorHAnsi"/>
          <w:b/>
          <w:color w:val="00188F"/>
        </w:rPr>
        <w:t>停機時間</w:t>
      </w:r>
      <w:r w:rsidRPr="001F756A">
        <w:rPr>
          <w:rFonts w:cstheme="minorHAnsi"/>
          <w:b/>
          <w:bCs/>
        </w:rPr>
        <w:t>：</w:t>
      </w:r>
      <w:r w:rsidRPr="004F380E">
        <w:rPr>
          <w:rFonts w:cstheme="minorHAnsi"/>
        </w:rPr>
        <w:t>在「可用分鐘數上限」內，</w:t>
      </w:r>
      <w:r w:rsidRPr="004F380E">
        <w:rPr>
          <w:rFonts w:cstheme="minorHAnsi"/>
        </w:rPr>
        <w:t xml:space="preserve">StorSimple </w:t>
      </w:r>
      <w:r w:rsidRPr="004F380E">
        <w:rPr>
          <w:rFonts w:cstheme="minorHAnsi"/>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4F380E">
        <w:rPr>
          <w:rFonts w:cstheme="minorHAnsi"/>
        </w:rPr>
        <w:t xml:space="preserve"> StorSimple </w:t>
      </w:r>
      <w:r w:rsidRPr="004F380E">
        <w:rPr>
          <w:rFonts w:cstheme="minorHAnsi"/>
        </w:rPr>
        <w:t>服務無法供該特定受管理項目使用，但前提是要持續試圖進行重試，且頻率不得低於每三十分鐘進行一次。</w:t>
      </w:r>
    </w:p>
    <w:p w14:paraId="5000899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
    <w:p w14:paraId="3FAB2CE3" w14:textId="77777777" w:rsidR="00E42622" w:rsidRPr="004F380E" w:rsidRDefault="00E42622" w:rsidP="00E42622">
      <w:pPr>
        <w:pStyle w:val="ProductList-Body"/>
        <w:rPr>
          <w:rFonts w:cstheme="minorHAnsi"/>
        </w:rPr>
      </w:pPr>
    </w:p>
    <w:p w14:paraId="24E5E1C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2142714"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StorSimple </w:t>
      </w:r>
      <w:r w:rsidRPr="004F380E">
        <w:rPr>
          <w:rFonts w:cstheme="minorHAnsi"/>
          <w:b/>
          <w:color w:val="00188F"/>
        </w:rPr>
        <w:t>服務之使用</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2650B48" w14:textId="77777777" w:rsidTr="00C94E4B">
        <w:trPr>
          <w:tblHeader/>
        </w:trPr>
        <w:tc>
          <w:tcPr>
            <w:tcW w:w="5400" w:type="dxa"/>
            <w:shd w:val="clear" w:color="auto" w:fill="0072C6"/>
          </w:tcPr>
          <w:p w14:paraId="7A2BE72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150C3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801F04D" w14:textId="77777777" w:rsidTr="00C94E4B">
        <w:tc>
          <w:tcPr>
            <w:tcW w:w="5400" w:type="dxa"/>
          </w:tcPr>
          <w:p w14:paraId="496E79D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E45D4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897EEB0" w14:textId="77777777" w:rsidTr="00C94E4B">
        <w:tc>
          <w:tcPr>
            <w:tcW w:w="5400" w:type="dxa"/>
          </w:tcPr>
          <w:p w14:paraId="0D6C91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913686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7AC982D"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 xml:space="preserve">StorSimple Data Manager </w:t>
      </w:r>
      <w:r w:rsidRPr="004F380E">
        <w:rPr>
          <w:rFonts w:cstheme="minorHAnsi"/>
          <w:b/>
          <w:bCs/>
          <w:color w:val="00188F"/>
        </w:rPr>
        <w:t>的每月上線時間計算及服務等級</w:t>
      </w:r>
    </w:p>
    <w:p w14:paraId="5356BFB4" w14:textId="77777777" w:rsidR="00E42622" w:rsidRPr="004F380E" w:rsidRDefault="00E42622" w:rsidP="00E42622">
      <w:pPr>
        <w:spacing w:after="40" w:line="240" w:lineRule="auto"/>
        <w:rPr>
          <w:rFonts w:cstheme="minorHAnsi"/>
        </w:rPr>
      </w:pPr>
      <w:r w:rsidRPr="004F380E">
        <w:rPr>
          <w:rFonts w:cstheme="minorHAnsi"/>
          <w:bCs/>
          <w:sz w:val="18"/>
          <w:szCs w:val="18"/>
        </w:rPr>
        <w:t>「</w:t>
      </w:r>
      <w:r w:rsidRPr="004F380E">
        <w:rPr>
          <w:rFonts w:cstheme="minorHAnsi"/>
          <w:b/>
          <w:bCs/>
          <w:color w:val="00188F"/>
          <w:sz w:val="18"/>
          <w:szCs w:val="18"/>
        </w:rPr>
        <w:t>總要求數</w:t>
      </w:r>
      <w:r w:rsidRPr="004F380E">
        <w:rPr>
          <w:rFonts w:cstheme="minorHAnsi"/>
          <w:sz w:val="18"/>
          <w:szCs w:val="18"/>
        </w:rPr>
        <w:t>」係指在特定</w:t>
      </w:r>
      <w:r w:rsidRPr="004F380E">
        <w:rPr>
          <w:rFonts w:cstheme="minorHAnsi"/>
          <w:sz w:val="18"/>
          <w:szCs w:val="18"/>
        </w:rPr>
        <w:t xml:space="preserve"> Microsoft Azure </w:t>
      </w:r>
      <w:r w:rsidRPr="004F380E">
        <w:rPr>
          <w:rFonts w:cstheme="minorHAnsi"/>
          <w:sz w:val="18"/>
          <w:szCs w:val="18"/>
        </w:rPr>
        <w:t>訂閱的計費月份期間，針對</w:t>
      </w:r>
      <w:r w:rsidRPr="004F380E">
        <w:rPr>
          <w:rFonts w:cstheme="minorHAnsi"/>
          <w:sz w:val="18"/>
          <w:szCs w:val="18"/>
        </w:rPr>
        <w:t xml:space="preserve"> StorSimple </w:t>
      </w:r>
      <w:r w:rsidRPr="004F380E">
        <w:rPr>
          <w:rFonts w:cstheme="minorHAnsi"/>
          <w:sz w:val="18"/>
          <w:szCs w:val="18"/>
        </w:rPr>
        <w:t>資料管理員服務執行作業的所有要求數總和，但不包含已排除要求數。</w:t>
      </w:r>
    </w:p>
    <w:p w14:paraId="42052F90" w14:textId="77777777" w:rsidR="00E42622" w:rsidRPr="004F380E" w:rsidRDefault="00E42622" w:rsidP="00E42622">
      <w:pPr>
        <w:spacing w:after="40" w:line="240" w:lineRule="auto"/>
        <w:rPr>
          <w:rFonts w:cstheme="minorHAnsi"/>
        </w:rPr>
      </w:pPr>
      <w:r w:rsidRPr="004F380E">
        <w:rPr>
          <w:rFonts w:cstheme="minorHAnsi"/>
          <w:sz w:val="18"/>
          <w:szCs w:val="18"/>
        </w:rPr>
        <w:t>「</w:t>
      </w:r>
      <w:r w:rsidRPr="004F380E">
        <w:rPr>
          <w:rFonts w:cstheme="minorHAnsi"/>
          <w:b/>
          <w:bCs/>
          <w:color w:val="00188F"/>
          <w:sz w:val="18"/>
          <w:szCs w:val="18"/>
        </w:rPr>
        <w:t>已排除要求數</w:t>
      </w:r>
      <w:r w:rsidRPr="004F380E">
        <w:rPr>
          <w:rFonts w:cstheme="minorHAnsi"/>
          <w:sz w:val="18"/>
          <w:szCs w:val="18"/>
        </w:rPr>
        <w:t>」是指產生</w:t>
      </w:r>
      <w:r w:rsidRPr="004F380E">
        <w:rPr>
          <w:rFonts w:cstheme="minorHAnsi"/>
          <w:sz w:val="18"/>
          <w:szCs w:val="18"/>
        </w:rPr>
        <w:t xml:space="preserve"> HTTP 4xx </w:t>
      </w:r>
      <w:r w:rsidRPr="004F380E">
        <w:rPr>
          <w:rFonts w:cstheme="minorHAnsi"/>
          <w:sz w:val="18"/>
          <w:szCs w:val="18"/>
        </w:rPr>
        <w:t>狀態碼的要求總和。</w:t>
      </w:r>
    </w:p>
    <w:p w14:paraId="5BFE729D" w14:textId="77777777" w:rsidR="00E42622" w:rsidRPr="004F380E" w:rsidRDefault="00E42622" w:rsidP="00E42622">
      <w:pPr>
        <w:spacing w:after="40" w:line="240" w:lineRule="auto"/>
        <w:rPr>
          <w:rFonts w:cstheme="minorHAnsi"/>
        </w:rPr>
      </w:pPr>
      <w:r w:rsidRPr="004F380E">
        <w:rPr>
          <w:rFonts w:cstheme="minorHAnsi"/>
          <w:sz w:val="18"/>
          <w:szCs w:val="18"/>
        </w:rPr>
        <w:t>「</w:t>
      </w:r>
      <w:r w:rsidRPr="004F380E">
        <w:rPr>
          <w:rFonts w:cstheme="minorHAnsi"/>
          <w:b/>
          <w:bCs/>
          <w:color w:val="00188F"/>
          <w:sz w:val="18"/>
          <w:szCs w:val="18"/>
        </w:rPr>
        <w:t>失敗要求數</w:t>
      </w:r>
      <w:r w:rsidRPr="004F380E">
        <w:rPr>
          <w:rFonts w:cstheme="minorHAnsi"/>
          <w:sz w:val="18"/>
          <w:szCs w:val="18"/>
        </w:rPr>
        <w:t>」係指總要求數當中，傳回錯誤碼或無法於</w:t>
      </w:r>
      <w:r w:rsidRPr="004F380E">
        <w:rPr>
          <w:rFonts w:cstheme="minorHAnsi"/>
          <w:sz w:val="18"/>
          <w:szCs w:val="18"/>
        </w:rPr>
        <w:t xml:space="preserve"> 60 </w:t>
      </w:r>
      <w:r w:rsidRPr="004F380E">
        <w:rPr>
          <w:rFonts w:cstheme="minorHAnsi"/>
          <w:sz w:val="18"/>
          <w:szCs w:val="18"/>
        </w:rPr>
        <w:t>秒內回傳成功碼的所有要求之組合。</w:t>
      </w:r>
    </w:p>
    <w:p w14:paraId="4B7FDFEE" w14:textId="77777777" w:rsidR="00E42622" w:rsidRPr="004F380E" w:rsidRDefault="00E42622" w:rsidP="00E42622">
      <w:pPr>
        <w:pStyle w:val="ProductList-Body"/>
        <w:keepNext/>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03BE80B6" w14:textId="77777777" w:rsidR="00E42622" w:rsidRPr="004F380E" w:rsidRDefault="00E42622" w:rsidP="00E42622">
      <w:pPr>
        <w:pStyle w:val="ProductList-Body"/>
        <w:rPr>
          <w:rFonts w:cstheme="minorHAnsi"/>
        </w:rPr>
      </w:pPr>
    </w:p>
    <w:p w14:paraId="3E5C7207"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失敗要求數</m:t>
              </m:r>
            </m:num>
            <m:den>
              <m:r>
                <m:rPr>
                  <m:nor/>
                </m:rPr>
                <w:rPr>
                  <w:rFonts w:ascii="Cambria Math" w:cstheme="minorHAnsi" w:hint="eastAsia"/>
                  <w:i/>
                  <w:sz w:val="18"/>
                  <w:szCs w:val="18"/>
                  <w:lang w:val="en-US"/>
                </w:rPr>
                <m:t>總要求數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B8F3AF3"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04AC385" w14:textId="77777777" w:rsidTr="00C94E4B">
        <w:trPr>
          <w:tblHeader/>
        </w:trPr>
        <w:tc>
          <w:tcPr>
            <w:tcW w:w="4688" w:type="dxa"/>
            <w:shd w:val="clear" w:color="auto" w:fill="0072C6"/>
          </w:tcPr>
          <w:p w14:paraId="40D5764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826B71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7DCD5A5" w14:textId="77777777" w:rsidTr="00C94E4B">
        <w:tc>
          <w:tcPr>
            <w:tcW w:w="4688" w:type="dxa"/>
          </w:tcPr>
          <w:p w14:paraId="2F3BC12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26E98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AFA5490" w14:textId="77777777" w:rsidTr="00C94E4B">
        <w:tc>
          <w:tcPr>
            <w:tcW w:w="4688" w:type="dxa"/>
          </w:tcPr>
          <w:p w14:paraId="3DFCD37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74847E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8AD94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9BE3EC7"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447" w:name="_Toc457821583"/>
      <w:bookmarkStart w:id="448" w:name="_Toc52348991"/>
      <w:bookmarkStart w:id="449" w:name="_Toc120626095"/>
      <w:bookmarkStart w:id="450" w:name="_Toc126157442"/>
      <w:r w:rsidRPr="00E42622">
        <w:rPr>
          <w:rFonts w:ascii="Calibri Light" w:hAnsi="Calibri Light" w:cs="Calibri Light"/>
        </w:rPr>
        <w:t xml:space="preserve">Azure </w:t>
      </w:r>
      <w:r w:rsidRPr="00450FA7">
        <w:rPr>
          <w:rFonts w:cstheme="majorHAnsi"/>
        </w:rPr>
        <w:t>串流分析</w:t>
      </w:r>
      <w:bookmarkEnd w:id="447"/>
      <w:bookmarkEnd w:id="448"/>
      <w:bookmarkEnd w:id="449"/>
      <w:bookmarkEnd w:id="450"/>
    </w:p>
    <w:p w14:paraId="527B24CB" w14:textId="77777777" w:rsidR="00E42622" w:rsidRPr="004F380E" w:rsidRDefault="00E42622" w:rsidP="00E42622">
      <w:pPr>
        <w:pStyle w:val="ProductList-Body"/>
        <w:rPr>
          <w:rFonts w:cstheme="minorHAnsi"/>
        </w:rPr>
      </w:pPr>
      <w:r w:rsidRPr="004F380E">
        <w:rPr>
          <w:rFonts w:cstheme="minorHAnsi"/>
          <w:b/>
          <w:color w:val="00188F"/>
        </w:rPr>
        <w:t>串流分析</w:t>
      </w:r>
      <w:r w:rsidRPr="004F380E">
        <w:rPr>
          <w:rFonts w:cstheme="minorHAnsi"/>
          <w:b/>
          <w:color w:val="00188F"/>
        </w:rPr>
        <w:t xml:space="preserve"> API </w:t>
      </w:r>
      <w:r w:rsidRPr="004F380E">
        <w:rPr>
          <w:rFonts w:cstheme="minorHAnsi"/>
          <w:b/>
          <w:color w:val="00188F"/>
        </w:rPr>
        <w:t>呼叫的每月上線時間計算</w:t>
      </w:r>
    </w:p>
    <w:p w14:paraId="593F6B0B"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70FA630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」係指由客戶於特定</w:t>
      </w:r>
      <w:r w:rsidRPr="004F380E">
        <w:rPr>
          <w:rFonts w:cstheme="minorHAnsi"/>
        </w:rPr>
        <w:t xml:space="preserve"> Microsoft Azure </w:t>
      </w:r>
      <w:r w:rsidRPr="004F380E">
        <w:rPr>
          <w:rFonts w:cstheme="minorHAnsi"/>
        </w:rPr>
        <w:t>訂閱的計費月份期間所進行之驗證</w:t>
      </w:r>
      <w:r w:rsidRPr="004F380E">
        <w:rPr>
          <w:rFonts w:cstheme="minorHAnsi"/>
        </w:rPr>
        <w:t xml:space="preserve"> REST API </w:t>
      </w:r>
      <w:r w:rsidRPr="004F380E">
        <w:rPr>
          <w:rFonts w:cstheme="minorHAnsi"/>
        </w:rPr>
        <w:t>要求總數，用以管理串流分析資料服務內之串流工作。</w:t>
      </w:r>
    </w:p>
    <w:p w14:paraId="50B6022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」係指從</w:t>
      </w:r>
      <w:r w:rsidRPr="004F380E">
        <w:rPr>
          <w:rFonts w:cstheme="minorHAnsi"/>
        </w:rPr>
        <w:t xml:space="preserve"> Microsoft </w:t>
      </w:r>
      <w:r w:rsidRPr="004F380E">
        <w:rPr>
          <w:rFonts w:cstheme="minorHAnsi"/>
        </w:rPr>
        <w:t>收到要求起</w:t>
      </w:r>
      <w:r w:rsidRPr="004F380E">
        <w:rPr>
          <w:rFonts w:cstheme="minorHAnsi"/>
        </w:rPr>
        <w:t xml:space="preserve"> 5 </w:t>
      </w:r>
      <w:r w:rsidRPr="004F380E">
        <w:rPr>
          <w:rFonts w:cstheme="minorHAnsi"/>
        </w:rPr>
        <w:t>分鐘內，會傳回錯誤碼或不會傳回成功碼之試圖交易總數內的全部要求組。</w:t>
      </w:r>
    </w:p>
    <w:p w14:paraId="717E2AEC" w14:textId="77777777" w:rsidR="00E42622" w:rsidRPr="004F380E" w:rsidRDefault="00E42622" w:rsidP="00E42622">
      <w:pPr>
        <w:pStyle w:val="ProductList-Body"/>
        <w:keepNext/>
        <w:rPr>
          <w:rFonts w:cstheme="minorHAnsi"/>
        </w:rPr>
      </w:pPr>
      <w:r w:rsidRPr="004F380E">
        <w:rPr>
          <w:rFonts w:cstheme="minorHAnsi"/>
        </w:rPr>
        <w:t>串流分析服務內</w:t>
      </w:r>
      <w:r w:rsidRPr="004F380E">
        <w:rPr>
          <w:rFonts w:cstheme="minorHAnsi"/>
        </w:rPr>
        <w:t xml:space="preserve"> API </w:t>
      </w:r>
      <w:r w:rsidRPr="004F380E">
        <w:rPr>
          <w:rFonts w:cstheme="minorHAnsi"/>
        </w:rPr>
        <w:t>呼叫之「</w:t>
      </w:r>
      <w:r w:rsidRPr="004F380E">
        <w:rPr>
          <w:rFonts w:cstheme="minorHAnsi"/>
          <w:b/>
          <w:color w:val="00188F"/>
        </w:rPr>
        <w:t>每月上線時間百分比</w:t>
      </w:r>
      <w:r w:rsidRPr="004F380E">
        <w:rPr>
          <w:rFonts w:cstheme="minorHAnsi"/>
        </w:rPr>
        <w:t>」係利用下列公式表示：</w:t>
      </w:r>
    </w:p>
    <w:p w14:paraId="104190E1" w14:textId="77777777" w:rsidR="00E42622" w:rsidRPr="004F380E" w:rsidRDefault="00E42622" w:rsidP="00E42622">
      <w:pPr>
        <w:pStyle w:val="ProductList-Body"/>
        <w:keepNext/>
        <w:rPr>
          <w:rFonts w:cstheme="minorHAnsi"/>
        </w:rPr>
      </w:pPr>
    </w:p>
    <w:p w14:paraId="3E5FC601"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hint="eastAsia"/>
                  <w:sz w:val="18"/>
                  <w:szCs w:val="18"/>
                </w:rPr>
                <m:t>試圖交易總數</m:t>
              </m:r>
              <m:r>
                <w:rPr>
                  <w:rFonts w:ascii="Cambria Math" w:hAnsi="Cambria Math" w:cstheme="minorHAnsi"/>
                  <w:sz w:val="18"/>
                  <w:szCs w:val="18"/>
                </w:rPr>
                <m:t>-</m:t>
              </m:r>
              <m:r>
                <w:rPr>
                  <w:rFonts w:ascii="Cambria Math" w:hAnsi="Cambria Math" w:cstheme="minorHAnsi" w:hint="eastAsia"/>
                  <w:sz w:val="18"/>
                  <w:szCs w:val="18"/>
                </w:rPr>
                <m:t>失敗交易數</m:t>
              </m:r>
            </m:num>
            <m:den>
              <m:r>
                <w:rPr>
                  <w:rFonts w:ascii="Cambria Math" w:hAnsi="Cambria Math" w:cstheme="minorHAnsi"/>
                  <w:sz w:val="18"/>
                  <w:szCs w:val="18"/>
                </w:rPr>
                <m:t>試圖交易總數</m:t>
              </m:r>
            </m:den>
          </m:f>
        </m:oMath>
      </m:oMathPara>
    </w:p>
    <w:p w14:paraId="7B3BEC07"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5AB4C9A" w14:textId="77777777" w:rsidTr="00C94E4B">
        <w:trPr>
          <w:tblHeader/>
        </w:trPr>
        <w:tc>
          <w:tcPr>
            <w:tcW w:w="5400" w:type="dxa"/>
            <w:shd w:val="clear" w:color="auto" w:fill="0072C6"/>
          </w:tcPr>
          <w:p w14:paraId="44DAB65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590F8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C857E16" w14:textId="77777777" w:rsidTr="00C94E4B">
        <w:tc>
          <w:tcPr>
            <w:tcW w:w="5400" w:type="dxa"/>
          </w:tcPr>
          <w:p w14:paraId="47A6B75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1D4672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8D6DE93" w14:textId="77777777" w:rsidTr="00C94E4B">
        <w:tc>
          <w:tcPr>
            <w:tcW w:w="5400" w:type="dxa"/>
          </w:tcPr>
          <w:p w14:paraId="1842D9B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7A67B5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6256DB1" w14:textId="77777777" w:rsidR="00E42622" w:rsidRPr="004F380E" w:rsidRDefault="00E42622" w:rsidP="00E42622">
      <w:pPr>
        <w:pStyle w:val="ProductList-Body"/>
        <w:spacing w:before="240"/>
        <w:rPr>
          <w:rFonts w:cstheme="minorHAnsi"/>
        </w:rPr>
      </w:pPr>
      <w:r w:rsidRPr="004F380E">
        <w:rPr>
          <w:rFonts w:cstheme="minorHAnsi"/>
          <w:b/>
          <w:color w:val="00188F"/>
        </w:rPr>
        <w:t>串流分析工作的每月上線時間計算</w:t>
      </w:r>
    </w:p>
    <w:p w14:paraId="74EDF34B"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679B75D6" w14:textId="77777777" w:rsidR="00E42622" w:rsidRPr="004F380E" w:rsidRDefault="00E42622" w:rsidP="00E42622">
      <w:pPr>
        <w:pStyle w:val="ProductList-Body"/>
        <w:tabs>
          <w:tab w:val="left" w:pos="0"/>
        </w:tabs>
        <w:spacing w:after="40"/>
        <w:jc w:val="both"/>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」係指在計費月份期間於串流分析服務中部署特定工作之總分鐘數。</w:t>
      </w:r>
    </w:p>
    <w:p w14:paraId="52047AAB" w14:textId="77777777" w:rsidR="00E42622" w:rsidRPr="004F380E" w:rsidRDefault="00E42622" w:rsidP="00E42622">
      <w:pPr>
        <w:pStyle w:val="ProductList-Body"/>
        <w:tabs>
          <w:tab w:val="left" w:pos="0"/>
        </w:tabs>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訂閱中，針對全部工作進行部署的所有部署分鐘數總和。</w:t>
      </w:r>
    </w:p>
    <w:p w14:paraId="10E2C97E" w14:textId="77777777" w:rsidR="00E42622" w:rsidRPr="004F380E" w:rsidRDefault="00E42622" w:rsidP="00E42622">
      <w:pPr>
        <w:pStyle w:val="ProductList-Body"/>
        <w:tabs>
          <w:tab w:val="left" w:pos="0"/>
        </w:tabs>
        <w:jc w:val="both"/>
        <w:rPr>
          <w:rFonts w:cstheme="minorHAnsi"/>
        </w:rPr>
      </w:pPr>
      <w:r w:rsidRPr="004F380E">
        <w:rPr>
          <w:rFonts w:cstheme="minorHAnsi"/>
          <w:b/>
          <w:color w:val="00188F"/>
        </w:rPr>
        <w:lastRenderedPageBreak/>
        <w:t>停機時間</w:t>
      </w:r>
      <w:r w:rsidRPr="004F380E">
        <w:rPr>
          <w:rFonts w:cstheme="minorHAnsi"/>
        </w:rPr>
        <w:t>係指由客戶在無法提供工作期間於指定的</w:t>
      </w:r>
      <w:r w:rsidRPr="004F380E">
        <w:rPr>
          <w:rFonts w:cstheme="minorHAnsi"/>
        </w:rPr>
        <w:t xml:space="preserve"> Microsoft Azure </w:t>
      </w:r>
      <w:r w:rsidRPr="004F380E">
        <w:rPr>
          <w:rFonts w:cstheme="minorHAnsi"/>
        </w:rPr>
        <w:t>訂閱中，針對全部工作進行部署之總累積部署分鐘數。若工作非正在處理資料，或無法在該分鐘內用於處理資料，該分鐘即視為無法用於部署的工作。</w:t>
      </w:r>
    </w:p>
    <w:p w14:paraId="6758924E" w14:textId="77777777" w:rsidR="00E42622" w:rsidRPr="004F380E" w:rsidRDefault="00E42622" w:rsidP="00E42622">
      <w:pPr>
        <w:pStyle w:val="ProductList-Body"/>
        <w:keepNext/>
        <w:tabs>
          <w:tab w:val="left" w:pos="0"/>
        </w:tabs>
        <w:jc w:val="both"/>
        <w:rPr>
          <w:rFonts w:cstheme="minorHAnsi"/>
        </w:rPr>
      </w:pPr>
      <w:r w:rsidRPr="004F380E">
        <w:rPr>
          <w:rFonts w:cstheme="minorHAnsi"/>
        </w:rPr>
        <w:t>串流分析服務內工作之「</w:t>
      </w:r>
      <w:r w:rsidRPr="004F380E">
        <w:rPr>
          <w:rFonts w:cstheme="minorHAnsi"/>
          <w:b/>
          <w:color w:val="00188F"/>
        </w:rPr>
        <w:t>每月上線時間百分比</w:t>
      </w:r>
      <w:r w:rsidRPr="004F380E">
        <w:rPr>
          <w:rFonts w:cstheme="minorHAnsi"/>
        </w:rPr>
        <w:t>」係利用下列公式表示：</w:t>
      </w:r>
    </w:p>
    <w:p w14:paraId="4BF1A8A1" w14:textId="77777777" w:rsidR="00E42622" w:rsidRPr="004F380E" w:rsidRDefault="00E42622" w:rsidP="00E42622">
      <w:pPr>
        <w:pStyle w:val="ProductList-Body"/>
        <w:tabs>
          <w:tab w:val="left" w:pos="0"/>
        </w:tabs>
        <w:jc w:val="both"/>
        <w:rPr>
          <w:rFonts w:cstheme="minorHAnsi"/>
        </w:rPr>
      </w:pPr>
    </w:p>
    <w:p w14:paraId="10DF10B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891095B"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D76881F" w14:textId="77777777" w:rsidTr="00C94E4B">
        <w:trPr>
          <w:tblHeader/>
        </w:trPr>
        <w:tc>
          <w:tcPr>
            <w:tcW w:w="4688" w:type="dxa"/>
            <w:shd w:val="clear" w:color="auto" w:fill="0072C6"/>
          </w:tcPr>
          <w:p w14:paraId="4F20CFD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8D20E2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7BABB58" w14:textId="77777777" w:rsidTr="00C94E4B">
        <w:tc>
          <w:tcPr>
            <w:tcW w:w="4688" w:type="dxa"/>
          </w:tcPr>
          <w:p w14:paraId="7750FACE"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8B2A0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A8B052C" w14:textId="77777777" w:rsidTr="00C94E4B">
        <w:tc>
          <w:tcPr>
            <w:tcW w:w="4688" w:type="dxa"/>
          </w:tcPr>
          <w:p w14:paraId="51B2282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3ABB9D3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25239A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77BBA1A"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51" w:name="_Toc120626096"/>
      <w:bookmarkStart w:id="452" w:name="SQLDatabaseService_BasicStandardPremium"/>
      <w:bookmarkStart w:id="453" w:name="_Toc412532210"/>
      <w:bookmarkStart w:id="454" w:name="_Toc126157443"/>
      <w:r w:rsidRPr="00E42622">
        <w:rPr>
          <w:rFonts w:ascii="Calibri Light" w:hAnsi="Calibri Light" w:cs="Calibri Light"/>
        </w:rPr>
        <w:t>Azure Synapse Analytics</w:t>
      </w:r>
      <w:bookmarkEnd w:id="451"/>
      <w:bookmarkEnd w:id="454"/>
    </w:p>
    <w:p w14:paraId="209F54E2"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1B8828FC" w14:textId="77777777" w:rsidR="00E42622" w:rsidRPr="004F380E" w:rsidRDefault="00E42622" w:rsidP="00E42622">
      <w:pPr>
        <w:pStyle w:val="ProductList-Body"/>
        <w:spacing w:after="40"/>
        <w:rPr>
          <w:rFonts w:cstheme="minorHAnsi"/>
        </w:rPr>
      </w:pPr>
      <w:r w:rsidRPr="004F380E">
        <w:rPr>
          <w:rFonts w:cstheme="minorHAnsi"/>
          <w:b/>
          <w:bCs/>
          <w:color w:val="00188F"/>
        </w:rPr>
        <w:t>Synapse SQL</w:t>
      </w:r>
    </w:p>
    <w:p w14:paraId="51991EF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資料庫</w:t>
      </w:r>
      <w:r w:rsidRPr="004F380E">
        <w:rPr>
          <w:rFonts w:cstheme="minorHAnsi"/>
          <w:color w:val="000000" w:themeColor="text1"/>
        </w:rPr>
        <w:t>」係指</w:t>
      </w:r>
      <w:r w:rsidRPr="004F380E">
        <w:rPr>
          <w:rFonts w:cstheme="minorHAnsi"/>
          <w:color w:val="000000" w:themeColor="text1"/>
        </w:rPr>
        <w:t xml:space="preserve"> Synapse SQL </w:t>
      </w:r>
      <w:r w:rsidRPr="004F380E">
        <w:rPr>
          <w:rFonts w:cstheme="minorHAnsi"/>
          <w:color w:val="000000" w:themeColor="text1"/>
        </w:rPr>
        <w:t>資料庫。</w:t>
      </w:r>
    </w:p>
    <w:p w14:paraId="7A44E3C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」係指在計費月份期間於特定的</w:t>
      </w:r>
      <w:r w:rsidRPr="004F380E">
        <w:rPr>
          <w:rFonts w:cstheme="minorHAnsi"/>
          <w:color w:val="000000" w:themeColor="text1"/>
        </w:rPr>
        <w:t xml:space="preserve"> Microsoft Azure </w:t>
      </w:r>
      <w:r w:rsidRPr="004F380E">
        <w:rPr>
          <w:rFonts w:cstheme="minorHAnsi"/>
          <w:color w:val="000000" w:themeColor="text1"/>
        </w:rPr>
        <w:t>訂閱中，將特定資料庫部署在</w:t>
      </w:r>
      <w:r w:rsidRPr="004F380E">
        <w:rPr>
          <w:rFonts w:cstheme="minorHAnsi"/>
          <w:color w:val="000000" w:themeColor="text1"/>
        </w:rPr>
        <w:t xml:space="preserve"> Microsoft Azure </w:t>
      </w:r>
      <w:r w:rsidRPr="004F380E">
        <w:rPr>
          <w:rFonts w:cstheme="minorHAnsi"/>
          <w:color w:val="000000" w:themeColor="text1"/>
        </w:rPr>
        <w:t>中的總分鐘數。</w:t>
      </w:r>
    </w:p>
    <w:p w14:paraId="3FE26C02"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用戶端操作</w:t>
      </w:r>
      <w:r w:rsidRPr="004F380E">
        <w:rPr>
          <w:rFonts w:cstheme="minorHAnsi"/>
          <w:color w:val="000000" w:themeColor="text1"/>
        </w:rPr>
        <w:t>」係指由</w:t>
      </w:r>
      <w:r w:rsidRPr="004F380E">
        <w:rPr>
          <w:rFonts w:cstheme="minorHAnsi"/>
          <w:color w:val="000000" w:themeColor="text1"/>
        </w:rPr>
        <w:t xml:space="preserve"> Azure Synapse Analytics </w:t>
      </w:r>
      <w:r w:rsidRPr="004F380E">
        <w:rPr>
          <w:rFonts w:cstheme="minorHAnsi"/>
          <w:color w:val="000000" w:themeColor="text1"/>
        </w:rPr>
        <w:t>支援之所有記載的操作。</w:t>
      </w:r>
    </w:p>
    <w:p w14:paraId="6C565D2B"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停機時間</w:t>
      </w:r>
      <w:r w:rsidRPr="004F380E">
        <w:rPr>
          <w:rFonts w:cstheme="minorHAnsi"/>
          <w:color w:val="000000" w:themeColor="text1"/>
        </w:rPr>
        <w:t>」係指特定</w:t>
      </w:r>
      <w:r w:rsidRPr="004F380E">
        <w:rPr>
          <w:rFonts w:cstheme="minorHAnsi"/>
          <w:color w:val="000000" w:themeColor="text1"/>
        </w:rPr>
        <w:t xml:space="preserve"> Microsoft Azure </w:t>
      </w:r>
      <w:r w:rsidRPr="004F380E">
        <w:rPr>
          <w:rFonts w:cstheme="minorHAnsi"/>
          <w:color w:val="000000" w:themeColor="text1"/>
        </w:rPr>
        <w:t>訂閱的計費月份期間，無法取得特定資料庫的總累積分鐘數。如果某分鐘期間所有完成的用戶端操作中有超過</w:t>
      </w:r>
      <w:r w:rsidRPr="004F380E">
        <w:rPr>
          <w:rFonts w:cstheme="minorHAnsi"/>
          <w:color w:val="000000" w:themeColor="text1"/>
        </w:rPr>
        <w:t xml:space="preserve"> 1% </w:t>
      </w:r>
      <w:r w:rsidRPr="004F380E">
        <w:rPr>
          <w:rFonts w:cstheme="minorHAnsi"/>
          <w:color w:val="000000" w:themeColor="text1"/>
        </w:rPr>
        <w:t>傳回錯誤碼，則該分鐘便視為無法供特定資料庫使用。</w:t>
      </w:r>
    </w:p>
    <w:p w14:paraId="48412FA9" w14:textId="77777777" w:rsidR="00E42622" w:rsidRPr="004F380E" w:rsidRDefault="00E42622" w:rsidP="00E42622">
      <w:pPr>
        <w:pStyle w:val="ProductList-Body"/>
        <w:spacing w:after="40"/>
        <w:rPr>
          <w:rFonts w:cstheme="minorHAnsi"/>
        </w:rPr>
      </w:pPr>
      <w:r w:rsidRPr="004F380E">
        <w:rPr>
          <w:rFonts w:cstheme="minorHAnsi"/>
        </w:rPr>
        <w:t>特定資料庫之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r w:rsidRPr="004F380E">
        <w:rPr>
          <w:rFonts w:cstheme="minorHAnsi"/>
          <w:color w:val="000000" w:themeColor="text1"/>
        </w:rPr>
        <w:t xml:space="preserve"> Azure </w:t>
      </w:r>
      <w:r w:rsidRPr="004F380E">
        <w:rPr>
          <w:rFonts w:cstheme="minorHAnsi"/>
          <w:color w:val="000000" w:themeColor="text1"/>
        </w:rPr>
        <w:t>訂閱之可用分鐘數上限減掉停機時間，再除以可用分鐘數上限。</w:t>
      </w:r>
    </w:p>
    <w:p w14:paraId="07CE35BF" w14:textId="77777777" w:rsidR="00E42622" w:rsidRPr="004F380E" w:rsidRDefault="00E42622" w:rsidP="00E42622">
      <w:pPr>
        <w:pStyle w:val="ProductList-Body"/>
        <w:rPr>
          <w:rFonts w:cstheme="minorHAnsi"/>
        </w:rPr>
      </w:pPr>
      <w:r w:rsidRPr="004F380E">
        <w:rPr>
          <w:rFonts w:cstheme="minorHAnsi"/>
          <w:color w:val="000000" w:themeColor="text1"/>
        </w:rPr>
        <w:t>每月上線時間百分比係使用下列公式表示：</w:t>
      </w:r>
    </w:p>
    <w:p w14:paraId="0CF0A19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6735F4B"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B54E5A6" w14:textId="77777777" w:rsidTr="00C94E4B">
        <w:trPr>
          <w:tblHeader/>
        </w:trPr>
        <w:tc>
          <w:tcPr>
            <w:tcW w:w="5400" w:type="dxa"/>
            <w:shd w:val="clear" w:color="auto" w:fill="0072C6"/>
          </w:tcPr>
          <w:p w14:paraId="131B806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1191C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3021E77" w14:textId="77777777" w:rsidTr="00C94E4B">
        <w:tc>
          <w:tcPr>
            <w:tcW w:w="5400" w:type="dxa"/>
          </w:tcPr>
          <w:p w14:paraId="62FAF87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11B651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97579B" w14:textId="77777777" w:rsidTr="00C94E4B">
        <w:tc>
          <w:tcPr>
            <w:tcW w:w="5400" w:type="dxa"/>
          </w:tcPr>
          <w:p w14:paraId="23577F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EBFEA9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008AA59" w14:textId="77777777" w:rsidR="00E42622" w:rsidRPr="004F380E" w:rsidRDefault="00E42622" w:rsidP="00E42622">
      <w:pPr>
        <w:pStyle w:val="ProductList-Body"/>
        <w:spacing w:before="240"/>
        <w:rPr>
          <w:rFonts w:cstheme="minorHAnsi"/>
        </w:rPr>
      </w:pPr>
      <w:bookmarkStart w:id="455" w:name="_Toc457821578"/>
      <w:r w:rsidRPr="004F380E">
        <w:rPr>
          <w:rFonts w:cstheme="minorHAnsi"/>
          <w:b/>
          <w:bCs/>
          <w:color w:val="00188F"/>
        </w:rPr>
        <w:t xml:space="preserve">Azure Synapse </w:t>
      </w:r>
      <w:r w:rsidRPr="004F380E">
        <w:rPr>
          <w:rFonts w:cstheme="minorHAnsi"/>
          <w:b/>
          <w:bCs/>
          <w:color w:val="00188F"/>
        </w:rPr>
        <w:t>中的資料整合</w:t>
      </w:r>
    </w:p>
    <w:p w14:paraId="177C1EC2"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資料整合資源</w:t>
      </w:r>
      <w:r w:rsidRPr="004F380E">
        <w:rPr>
          <w:rFonts w:cstheme="minorHAnsi"/>
          <w:color w:val="000000" w:themeColor="text1"/>
        </w:rPr>
        <w:t>」係指於</w:t>
      </w:r>
      <w:r w:rsidRPr="004F380E">
        <w:rPr>
          <w:rFonts w:cstheme="minorHAnsi"/>
          <w:color w:val="000000" w:themeColor="text1"/>
        </w:rPr>
        <w:t xml:space="preserve"> Azure Synapse </w:t>
      </w:r>
      <w:r w:rsidRPr="004F380E">
        <w:rPr>
          <w:rFonts w:cstheme="minorHAnsi"/>
          <w:color w:val="000000" w:themeColor="text1"/>
        </w:rPr>
        <w:t>工作區內建立的整合執行階段</w:t>
      </w:r>
      <w:r w:rsidRPr="004F380E">
        <w:rPr>
          <w:rFonts w:cstheme="minorHAnsi"/>
          <w:color w:val="000000" w:themeColor="text1"/>
        </w:rPr>
        <w:t xml:space="preserve"> (</w:t>
      </w:r>
      <w:r w:rsidRPr="004F380E">
        <w:rPr>
          <w:rFonts w:cstheme="minorHAnsi"/>
          <w:color w:val="000000" w:themeColor="text1"/>
        </w:rPr>
        <w:t>包括</w:t>
      </w:r>
      <w:r w:rsidRPr="004F380E">
        <w:rPr>
          <w:rFonts w:cstheme="minorHAnsi"/>
          <w:color w:val="000000" w:themeColor="text1"/>
        </w:rPr>
        <w:t xml:space="preserve"> Azure </w:t>
      </w:r>
      <w:r w:rsidRPr="004F380E">
        <w:rPr>
          <w:rFonts w:cstheme="minorHAnsi"/>
          <w:color w:val="000000" w:themeColor="text1"/>
        </w:rPr>
        <w:t>和自我裝載的整合執行階段</w:t>
      </w:r>
      <w:r w:rsidRPr="004F380E">
        <w:rPr>
          <w:rFonts w:cstheme="minorHAnsi"/>
          <w:color w:val="000000" w:themeColor="text1"/>
        </w:rPr>
        <w:t>)</w:t>
      </w:r>
      <w:r w:rsidRPr="004F380E">
        <w:rPr>
          <w:rFonts w:cstheme="minorHAnsi"/>
          <w:color w:val="000000" w:themeColor="text1"/>
        </w:rPr>
        <w:t>、觸發程序、管道、資料集及連結服務。</w:t>
      </w:r>
    </w:p>
    <w:p w14:paraId="0FB4A6DC"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活動執行</w:t>
      </w:r>
      <w:r w:rsidRPr="004F380E">
        <w:rPr>
          <w:rFonts w:cstheme="minorHAnsi"/>
          <w:color w:val="000000" w:themeColor="text1"/>
        </w:rPr>
        <w:t>」係指活動的執行或嘗試執行。</w:t>
      </w:r>
    </w:p>
    <w:p w14:paraId="20720A1C"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Data Integration API </w:t>
      </w:r>
      <w:r w:rsidRPr="004F380E">
        <w:rPr>
          <w:rFonts w:cstheme="minorHAnsi"/>
          <w:b/>
          <w:bCs/>
          <w:color w:val="00188F"/>
        </w:rPr>
        <w:t>呼叫的每月上線時間計算</w:t>
      </w:r>
    </w:p>
    <w:p w14:paraId="51FA92E3"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總要求數</w:t>
      </w:r>
      <w:r w:rsidRPr="004F380E">
        <w:rPr>
          <w:rFonts w:cstheme="minorHAnsi"/>
          <w:color w:val="000000" w:themeColor="text1"/>
        </w:rPr>
        <w:t>」係指在特定</w:t>
      </w:r>
      <w:r w:rsidRPr="004F380E">
        <w:rPr>
          <w:rFonts w:cstheme="minorHAnsi"/>
          <w:color w:val="000000" w:themeColor="text1"/>
        </w:rPr>
        <w:t xml:space="preserve"> Microsoft Azure </w:t>
      </w:r>
      <w:r w:rsidRPr="004F380E">
        <w:rPr>
          <w:rFonts w:cstheme="minorHAnsi"/>
          <w:color w:val="000000" w:themeColor="text1"/>
        </w:rPr>
        <w:t>訂閱的計費月份期間，針對資料整合資源執行作業的所有要求數總和，但不包含已排除要求數。</w:t>
      </w:r>
    </w:p>
    <w:p w14:paraId="14E1E995"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已排除要求數</w:t>
      </w:r>
      <w:r w:rsidRPr="004F380E">
        <w:rPr>
          <w:rFonts w:cstheme="minorHAnsi"/>
          <w:color w:val="000000" w:themeColor="text1"/>
        </w:rPr>
        <w:t>」係指產生</w:t>
      </w:r>
      <w:r w:rsidRPr="004F380E">
        <w:rPr>
          <w:rFonts w:cstheme="minorHAnsi"/>
          <w:color w:val="000000" w:themeColor="text1"/>
        </w:rPr>
        <w:t xml:space="preserve"> HTTP 4xx </w:t>
      </w:r>
      <w:r w:rsidRPr="004F380E">
        <w:rPr>
          <w:rFonts w:cstheme="minorHAnsi"/>
          <w:color w:val="000000" w:themeColor="text1"/>
        </w:rPr>
        <w:t>狀態碼</w:t>
      </w:r>
      <w:r w:rsidRPr="004F380E">
        <w:rPr>
          <w:rFonts w:cstheme="minorHAnsi"/>
          <w:color w:val="000000" w:themeColor="text1"/>
        </w:rPr>
        <w:t xml:space="preserve"> (HTTP 408 </w:t>
      </w:r>
      <w:r w:rsidRPr="004F380E">
        <w:rPr>
          <w:rFonts w:cstheme="minorHAnsi"/>
          <w:color w:val="000000" w:themeColor="text1"/>
        </w:rPr>
        <w:t>狀態碼除外</w:t>
      </w:r>
      <w:r w:rsidRPr="004F380E">
        <w:rPr>
          <w:rFonts w:cstheme="minorHAnsi"/>
          <w:color w:val="000000" w:themeColor="text1"/>
        </w:rPr>
        <w:t xml:space="preserve">) </w:t>
      </w:r>
      <w:r w:rsidRPr="004F380E">
        <w:rPr>
          <w:rFonts w:cstheme="minorHAnsi"/>
          <w:color w:val="000000" w:themeColor="text1"/>
        </w:rPr>
        <w:t>的要求總和。</w:t>
      </w:r>
    </w:p>
    <w:p w14:paraId="39CAA7CF"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失敗要求數</w:t>
      </w:r>
      <w:r w:rsidRPr="004F380E">
        <w:rPr>
          <w:rFonts w:cstheme="minorHAnsi"/>
          <w:color w:val="000000" w:themeColor="text1"/>
        </w:rPr>
        <w:t>」係指在總要求數當中，傳回錯誤碼、傳回</w:t>
      </w:r>
      <w:r w:rsidRPr="004F380E">
        <w:rPr>
          <w:rFonts w:cstheme="minorHAnsi"/>
          <w:color w:val="000000" w:themeColor="text1"/>
        </w:rPr>
        <w:t xml:space="preserve"> HTTP 408 </w:t>
      </w:r>
      <w:r w:rsidRPr="004F380E">
        <w:rPr>
          <w:rFonts w:cstheme="minorHAnsi"/>
          <w:color w:val="000000" w:themeColor="text1"/>
        </w:rPr>
        <w:t>狀態碼，或無法在</w:t>
      </w:r>
      <w:r w:rsidRPr="004F380E">
        <w:rPr>
          <w:rFonts w:cstheme="minorHAnsi"/>
          <w:color w:val="000000" w:themeColor="text1"/>
        </w:rPr>
        <w:t xml:space="preserve"> 2 </w:t>
      </w:r>
      <w:r w:rsidRPr="004F380E">
        <w:rPr>
          <w:rFonts w:cstheme="minorHAnsi"/>
          <w:color w:val="000000" w:themeColor="text1"/>
        </w:rPr>
        <w:t>秒內回傳成功碼的所有要求總和。</w:t>
      </w:r>
    </w:p>
    <w:p w14:paraId="2E949042"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對資料整合資源進行之</w:t>
      </w:r>
      <w:r w:rsidRPr="004F380E">
        <w:rPr>
          <w:rFonts w:cstheme="minorHAnsi"/>
        </w:rPr>
        <w:t xml:space="preserve"> API </w:t>
      </w:r>
      <w:r w:rsidRPr="004F380E">
        <w:rPr>
          <w:rFonts w:cstheme="minorHAnsi"/>
        </w:rPr>
        <w:t>呼叫的</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訂閱之總要求數減掉失敗要求數，再除以總要求數。</w:t>
      </w:r>
    </w:p>
    <w:p w14:paraId="146F0893"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color w:val="000000" w:themeColor="text1"/>
        </w:rPr>
        <w:t>每月上線時間百分比係使用下列公式表示：</w:t>
      </w:r>
    </w:p>
    <w:p w14:paraId="02A8A5A8" w14:textId="77777777" w:rsidR="00E42622" w:rsidRPr="004F380E" w:rsidRDefault="00E42622" w:rsidP="00E42622">
      <w:pPr>
        <w:pStyle w:val="ProductList-Body"/>
        <w:tabs>
          <w:tab w:val="clear" w:pos="360"/>
          <w:tab w:val="clear" w:pos="720"/>
          <w:tab w:val="clear" w:pos="1080"/>
        </w:tabs>
        <w:rPr>
          <w:rFonts w:cstheme="minorHAnsi"/>
        </w:rPr>
      </w:pPr>
    </w:p>
    <w:p w14:paraId="1AE7BEA1"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失敗要求數</m:t>
              </m:r>
            </m:num>
            <m:den>
              <m:r>
                <m:rPr>
                  <m:nor/>
                </m:rPr>
                <w:rPr>
                  <w:rFonts w:ascii="Cambria Math" w:cstheme="minorHAnsi" w:hint="eastAsia"/>
                  <w:i/>
                  <w:sz w:val="18"/>
                  <w:szCs w:val="18"/>
                  <w:lang w:val="en-US"/>
                </w:rPr>
                <m:t>總要求數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4788DA7E" w14:textId="77777777" w:rsidR="00E42622" w:rsidRPr="004F380E" w:rsidRDefault="00E42622" w:rsidP="00E42622">
      <w:pPr>
        <w:pStyle w:val="ProductList-Body"/>
        <w:rPr>
          <w:rFonts w:cstheme="minorHAnsi"/>
          <w:lang w:val="en-US"/>
        </w:rPr>
      </w:pPr>
      <w:r w:rsidRPr="004F380E">
        <w:rPr>
          <w:rFonts w:cstheme="minorHAnsi"/>
          <w:b/>
          <w:color w:val="00188F"/>
        </w:rPr>
        <w:t>下列服務折讓亦適用於客戶在</w:t>
      </w:r>
      <w:r w:rsidRPr="004F380E">
        <w:rPr>
          <w:rFonts w:cstheme="minorHAnsi"/>
          <w:b/>
          <w:color w:val="00188F"/>
          <w:lang w:val="en-US"/>
        </w:rPr>
        <w:t xml:space="preserve"> Synapse </w:t>
      </w:r>
      <w:r w:rsidRPr="004F380E">
        <w:rPr>
          <w:rFonts w:cstheme="minorHAnsi"/>
          <w:b/>
          <w:color w:val="00188F"/>
        </w:rPr>
        <w:t>工作區內對</w:t>
      </w:r>
      <w:r w:rsidRPr="004F380E">
        <w:rPr>
          <w:rFonts w:cstheme="minorHAnsi"/>
          <w:b/>
          <w:color w:val="00188F"/>
          <w:lang w:val="en-US"/>
        </w:rPr>
        <w:t xml:space="preserve"> Data Integration API </w:t>
      </w:r>
      <w:r w:rsidRPr="004F380E">
        <w:rPr>
          <w:rFonts w:cstheme="minorHAnsi"/>
          <w:b/>
          <w:color w:val="00188F"/>
        </w:rPr>
        <w:t>呼叫之使用</w:t>
      </w:r>
      <w:r w:rsidRPr="004F380E">
        <w:rPr>
          <w:rFonts w:cstheme="minorHAnsi"/>
          <w:b/>
          <w:color w:val="00188F"/>
          <w:lang w:val="en-U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63EA347" w14:textId="77777777" w:rsidTr="00C94E4B">
        <w:trPr>
          <w:tblHeader/>
        </w:trPr>
        <w:tc>
          <w:tcPr>
            <w:tcW w:w="5400" w:type="dxa"/>
            <w:shd w:val="clear" w:color="auto" w:fill="0072C6"/>
          </w:tcPr>
          <w:p w14:paraId="6832E07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2DB685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41F706" w14:textId="77777777" w:rsidTr="00C94E4B">
        <w:tc>
          <w:tcPr>
            <w:tcW w:w="5400" w:type="dxa"/>
          </w:tcPr>
          <w:p w14:paraId="1C0AB43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1AF544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884DBD3" w14:textId="77777777" w:rsidTr="00C94E4B">
        <w:tc>
          <w:tcPr>
            <w:tcW w:w="5400" w:type="dxa"/>
          </w:tcPr>
          <w:p w14:paraId="63AE6DF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5BE16F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BF2076A" w14:textId="77777777" w:rsidR="00E42622" w:rsidRPr="004F380E" w:rsidRDefault="00E42622" w:rsidP="00E42622">
      <w:pPr>
        <w:pStyle w:val="ProductList-Body"/>
        <w:spacing w:before="240"/>
        <w:rPr>
          <w:rFonts w:cstheme="minorHAnsi"/>
        </w:rPr>
      </w:pPr>
      <w:r w:rsidRPr="004F380E">
        <w:rPr>
          <w:rFonts w:cstheme="minorHAnsi"/>
          <w:b/>
          <w:bCs/>
          <w:color w:val="00188F"/>
        </w:rPr>
        <w:lastRenderedPageBreak/>
        <w:t>適用於</w:t>
      </w:r>
      <w:r w:rsidRPr="004F380E">
        <w:rPr>
          <w:rFonts w:cstheme="minorHAnsi"/>
          <w:b/>
          <w:bCs/>
          <w:color w:val="00188F"/>
        </w:rPr>
        <w:t xml:space="preserve"> Spark </w:t>
      </w:r>
      <w:r w:rsidRPr="004F380E">
        <w:rPr>
          <w:rFonts w:cstheme="minorHAnsi"/>
          <w:b/>
          <w:bCs/>
          <w:color w:val="00188F"/>
        </w:rPr>
        <w:t>工作階段之</w:t>
      </w:r>
      <w:r w:rsidRPr="004F380E">
        <w:rPr>
          <w:rFonts w:cstheme="minorHAnsi"/>
          <w:b/>
          <w:bCs/>
          <w:color w:val="00188F"/>
        </w:rPr>
        <w:t xml:space="preserve"> Apache Spark </w:t>
      </w:r>
      <w:r w:rsidRPr="004F380E">
        <w:rPr>
          <w:rFonts w:cstheme="minorHAnsi"/>
          <w:b/>
          <w:bCs/>
          <w:color w:val="00188F"/>
        </w:rPr>
        <w:t>中的</w:t>
      </w:r>
      <w:r w:rsidRPr="004F380E">
        <w:rPr>
          <w:rFonts w:cstheme="minorHAnsi"/>
          <w:b/>
          <w:bCs/>
          <w:color w:val="00188F"/>
        </w:rPr>
        <w:t xml:space="preserve"> Azure Synapse </w:t>
      </w:r>
      <w:r w:rsidRPr="004F380E">
        <w:rPr>
          <w:rFonts w:cstheme="minorHAnsi"/>
          <w:b/>
          <w:bCs/>
          <w:color w:val="00188F"/>
        </w:rPr>
        <w:t>計算</w:t>
      </w:r>
    </w:p>
    <w:p w14:paraId="0F135E9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 xml:space="preserve">Spark </w:t>
      </w:r>
      <w:r w:rsidRPr="004F380E">
        <w:rPr>
          <w:rFonts w:cstheme="minorHAnsi"/>
          <w:b/>
          <w:bCs/>
          <w:color w:val="00188F"/>
        </w:rPr>
        <w:t>工作階段</w:t>
      </w:r>
      <w:r w:rsidRPr="004F380E">
        <w:rPr>
          <w:rFonts w:cstheme="minorHAnsi"/>
          <w:color w:val="000000" w:themeColor="text1"/>
        </w:rPr>
        <w:t>」是啟動一個新的工作階段來執行工作、互動或批次模式。排除因使用者錯誤導致的工作階段失敗。</w:t>
      </w:r>
    </w:p>
    <w:p w14:paraId="75200AFC" w14:textId="77777777" w:rsidR="00E42622" w:rsidRPr="004F380E" w:rsidRDefault="00E42622" w:rsidP="00E42622">
      <w:pPr>
        <w:pStyle w:val="ProductList-Body"/>
        <w:keepNext/>
        <w:tabs>
          <w:tab w:val="clear" w:pos="360"/>
          <w:tab w:val="clear" w:pos="720"/>
          <w:tab w:val="clear" w:pos="1080"/>
        </w:tabs>
        <w:spacing w:before="120"/>
        <w:rPr>
          <w:rFonts w:cstheme="minorHAnsi"/>
        </w:rPr>
      </w:pPr>
      <w:r w:rsidRPr="004F380E">
        <w:rPr>
          <w:rFonts w:cstheme="minorHAnsi"/>
          <w:b/>
          <w:bCs/>
          <w:color w:val="00188F"/>
        </w:rPr>
        <w:t>下列服務折讓亦適用於客戶在</w:t>
      </w:r>
      <w:r w:rsidRPr="004F380E">
        <w:rPr>
          <w:rFonts w:cstheme="minorHAnsi"/>
          <w:b/>
          <w:bCs/>
          <w:color w:val="00188F"/>
        </w:rPr>
        <w:t xml:space="preserve"> Synapse </w:t>
      </w:r>
      <w:r w:rsidRPr="004F380E">
        <w:rPr>
          <w:rFonts w:cstheme="minorHAnsi"/>
          <w:b/>
          <w:bCs/>
          <w:color w:val="00188F"/>
        </w:rPr>
        <w:t>工作區內對</w:t>
      </w:r>
      <w:r w:rsidRPr="004F380E">
        <w:rPr>
          <w:rFonts w:cstheme="minorHAnsi"/>
          <w:b/>
          <w:bCs/>
          <w:color w:val="00188F"/>
        </w:rPr>
        <w:t xml:space="preserve"> Spark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78"/>
        <w:gridCol w:w="4677"/>
      </w:tblGrid>
      <w:tr w:rsidR="00E42622" w:rsidRPr="004F380E" w14:paraId="2A7779F3" w14:textId="77777777" w:rsidTr="00C94E4B">
        <w:trPr>
          <w:tblHeader/>
        </w:trPr>
        <w:tc>
          <w:tcPr>
            <w:tcW w:w="4678" w:type="dxa"/>
            <w:shd w:val="clear" w:color="auto" w:fill="0072C6"/>
          </w:tcPr>
          <w:p w14:paraId="695260B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7" w:type="dxa"/>
            <w:shd w:val="clear" w:color="auto" w:fill="0072C6"/>
          </w:tcPr>
          <w:p w14:paraId="1855B11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719A506" w14:textId="77777777" w:rsidTr="00C94E4B">
        <w:tc>
          <w:tcPr>
            <w:tcW w:w="4678" w:type="dxa"/>
          </w:tcPr>
          <w:p w14:paraId="448E3AC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7" w:type="dxa"/>
          </w:tcPr>
          <w:p w14:paraId="1F7142B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0269DB8" w14:textId="77777777" w:rsidTr="00C94E4B">
        <w:tc>
          <w:tcPr>
            <w:tcW w:w="4678" w:type="dxa"/>
          </w:tcPr>
          <w:p w14:paraId="0DDCADA6"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7" w:type="dxa"/>
          </w:tcPr>
          <w:p w14:paraId="65FE844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47D7F9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D93FB40"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456" w:name="_Toc120626097"/>
      <w:bookmarkStart w:id="457" w:name="_Toc126157444"/>
      <w:bookmarkEnd w:id="452"/>
      <w:bookmarkEnd w:id="453"/>
      <w:bookmarkEnd w:id="455"/>
      <w:r w:rsidRPr="00E42622">
        <w:rPr>
          <w:rFonts w:ascii="Calibri Light" w:hAnsi="Calibri Light" w:cs="Calibri Light"/>
        </w:rPr>
        <w:t xml:space="preserve">Azure </w:t>
      </w:r>
      <w:r w:rsidRPr="00450FA7">
        <w:rPr>
          <w:rFonts w:cstheme="majorHAnsi"/>
        </w:rPr>
        <w:t>時間序列深入解析</w:t>
      </w:r>
      <w:bookmarkEnd w:id="456"/>
      <w:bookmarkEnd w:id="457"/>
    </w:p>
    <w:p w14:paraId="211A9FB7"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56E04A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環境</w:t>
      </w:r>
      <w:r w:rsidRPr="004F380E">
        <w:rPr>
          <w:rFonts w:cstheme="minorHAnsi"/>
        </w:rPr>
        <w:t>」係指時間序列深入解析環境。</w:t>
      </w:r>
    </w:p>
    <w:p w14:paraId="38B6287B" w14:textId="77777777" w:rsidR="00E42622" w:rsidRPr="004F380E" w:rsidRDefault="00E42622" w:rsidP="00E42622">
      <w:pPr>
        <w:pStyle w:val="ProductList-Body"/>
        <w:rPr>
          <w:rFonts w:cstheme="minorHAnsi"/>
        </w:rPr>
      </w:pPr>
    </w:p>
    <w:p w14:paraId="3F3BC309" w14:textId="77777777" w:rsidR="00E42622" w:rsidRPr="004F380E" w:rsidRDefault="00E42622" w:rsidP="00E42622">
      <w:pPr>
        <w:pStyle w:val="ProductList-Body"/>
        <w:rPr>
          <w:rFonts w:cstheme="minorHAnsi"/>
        </w:rPr>
      </w:pPr>
      <w:r w:rsidRPr="004F380E">
        <w:rPr>
          <w:rFonts w:cstheme="minorHAnsi"/>
          <w:b/>
          <w:bCs/>
          <w:color w:val="00188F"/>
        </w:rPr>
        <w:t xml:space="preserve">Time Series Insights </w:t>
      </w:r>
      <w:r w:rsidRPr="004F380E">
        <w:rPr>
          <w:rFonts w:cstheme="minorHAnsi"/>
          <w:b/>
          <w:bCs/>
          <w:color w:val="00188F"/>
        </w:rPr>
        <w:t>資料層</w:t>
      </w:r>
      <w:r w:rsidRPr="004F380E">
        <w:rPr>
          <w:rFonts w:cstheme="minorHAnsi"/>
          <w:b/>
          <w:bCs/>
          <w:color w:val="00188F"/>
        </w:rPr>
        <w:t xml:space="preserve"> API </w:t>
      </w:r>
      <w:r w:rsidRPr="004F380E">
        <w:rPr>
          <w:rFonts w:cstheme="minorHAnsi"/>
          <w:b/>
          <w:bCs/>
          <w:color w:val="00188F"/>
        </w:rPr>
        <w:t>的每月上線時間計算及服務等級</w:t>
      </w:r>
    </w:p>
    <w:p w14:paraId="72B60DA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時間序列深入解析資料平面</w:t>
      </w:r>
      <w:r w:rsidRPr="004F380E">
        <w:rPr>
          <w:rFonts w:cstheme="minorHAnsi"/>
          <w:b/>
          <w:bCs/>
          <w:color w:val="00188F"/>
        </w:rPr>
        <w:t xml:space="preserve"> API</w:t>
      </w:r>
      <w:r w:rsidRPr="004F380E">
        <w:rPr>
          <w:rFonts w:cstheme="minorHAnsi"/>
        </w:rPr>
        <w:t>」係指時間序列深入解析的事件分析查詢</w:t>
      </w:r>
      <w:r w:rsidRPr="004F380E">
        <w:rPr>
          <w:rFonts w:cstheme="minorHAnsi"/>
        </w:rPr>
        <w:t xml:space="preserve"> API</w:t>
      </w:r>
      <w:r w:rsidRPr="004F380E">
        <w:rPr>
          <w:rFonts w:cstheme="minorHAnsi"/>
        </w:rPr>
        <w:t>。</w:t>
      </w:r>
    </w:p>
    <w:p w14:paraId="4D35BF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要求</w:t>
      </w:r>
      <w:r w:rsidRPr="004F380E">
        <w:rPr>
          <w:rFonts w:cstheme="minorHAnsi"/>
        </w:rPr>
        <w:t>」係指由時間序列深入解析資料平面</w:t>
      </w:r>
      <w:r w:rsidRPr="004F380E">
        <w:rPr>
          <w:rFonts w:cstheme="minorHAnsi"/>
        </w:rPr>
        <w:t xml:space="preserve"> API </w:t>
      </w:r>
      <w:r w:rsidRPr="004F380E">
        <w:rPr>
          <w:rFonts w:cstheme="minorHAnsi"/>
        </w:rPr>
        <w:t>所支援的記錄下的要求。</w:t>
      </w:r>
    </w:p>
    <w:p w14:paraId="220A99C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失敗要求</w:t>
      </w:r>
      <w:r w:rsidRPr="004F380E">
        <w:rPr>
          <w:rFonts w:cstheme="minorHAnsi"/>
        </w:rPr>
        <w:t>」係指傳回錯誤碼的要求。</w:t>
      </w:r>
    </w:p>
    <w:p w14:paraId="0BBAE78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錯誤率</w:t>
      </w:r>
      <w:r w:rsidRPr="004F380E">
        <w:rPr>
          <w:rFonts w:cstheme="minorHAnsi"/>
        </w:rPr>
        <w:t>」係指針對特定</w:t>
      </w:r>
      <w:r w:rsidRPr="004F380E">
        <w:rPr>
          <w:rFonts w:cstheme="minorHAnsi"/>
        </w:rPr>
        <w:t xml:space="preserve"> Microsoft Azure </w:t>
      </w:r>
      <w:r w:rsidRPr="004F380E">
        <w:rPr>
          <w:rFonts w:cstheme="minorHAnsi"/>
        </w:rPr>
        <w:t>訂閱內的所有環境，在指定的一分鐘間隔期間，將失敗要求總數除以要求總數。若使用者在此一分鐘內未提出任何要求，該時間間隔的錯誤率為</w:t>
      </w:r>
      <w:r w:rsidRPr="004F380E">
        <w:rPr>
          <w:rFonts w:cstheme="minorHAnsi"/>
        </w:rPr>
        <w:t xml:space="preserve"> 0%</w:t>
      </w:r>
      <w:r w:rsidRPr="004F380E">
        <w:rPr>
          <w:rFonts w:cstheme="minorHAnsi"/>
        </w:rPr>
        <w:t>。</w:t>
      </w:r>
    </w:p>
    <w:p w14:paraId="1C51C7CB" w14:textId="77777777" w:rsidR="00E42622" w:rsidRPr="004F380E" w:rsidRDefault="00E42622" w:rsidP="00E42622">
      <w:pPr>
        <w:pStyle w:val="ProductList-Body"/>
        <w:rPr>
          <w:rFonts w:cstheme="minorHAnsi"/>
        </w:rPr>
      </w:pPr>
      <w:r w:rsidRPr="004F380E">
        <w:rPr>
          <w:rFonts w:cstheme="minorHAnsi"/>
        </w:rPr>
        <w:t>計費月份的「</w:t>
      </w:r>
      <w:r w:rsidRPr="004F380E">
        <w:rPr>
          <w:rFonts w:cstheme="minorHAnsi"/>
          <w:b/>
          <w:bCs/>
          <w:color w:val="00188F"/>
        </w:rPr>
        <w:t>平均錯誤率</w:t>
      </w:r>
      <w:r w:rsidRPr="004F380E">
        <w:rPr>
          <w:rFonts w:cstheme="minorHAnsi"/>
        </w:rPr>
        <w:t>」係指計費月份中每分鐘的錯誤率總和除以計費月份中的總分鐘數所得結果。</w:t>
      </w:r>
    </w:p>
    <w:p w14:paraId="086A79BC" w14:textId="77777777" w:rsidR="00E42622" w:rsidRPr="004F380E" w:rsidRDefault="00E42622" w:rsidP="00E42622">
      <w:pPr>
        <w:pStyle w:val="ProductList-Body"/>
        <w:rPr>
          <w:rFonts w:cstheme="minorHAnsi"/>
        </w:rPr>
      </w:pPr>
      <w:r w:rsidRPr="004F380E">
        <w:rPr>
          <w:rFonts w:cstheme="minorHAnsi"/>
        </w:rPr>
        <w:t>時間序列深入解析資料平面</w:t>
      </w:r>
      <w:r w:rsidRPr="004F380E">
        <w:rPr>
          <w:rFonts w:cstheme="minorHAnsi"/>
        </w:rPr>
        <w:t xml:space="preserve"> API </w:t>
      </w:r>
      <w:r w:rsidRPr="004F380E">
        <w:rPr>
          <w:rFonts w:cstheme="minorHAnsi"/>
        </w:rPr>
        <w:t>之「</w:t>
      </w:r>
      <w:r w:rsidRPr="004F380E">
        <w:rPr>
          <w:rFonts w:cstheme="minorHAnsi"/>
          <w:b/>
          <w:bCs/>
          <w:color w:val="00188F"/>
        </w:rPr>
        <w:t>每月可用性百分比</w:t>
      </w:r>
      <w:r w:rsidRPr="004F380E">
        <w:rPr>
          <w:rFonts w:cstheme="minorHAnsi"/>
        </w:rPr>
        <w:t>」的計算方式為在一計費月份內，從</w:t>
      </w:r>
      <w:r w:rsidRPr="004F380E">
        <w:rPr>
          <w:rFonts w:cstheme="minorHAnsi"/>
        </w:rPr>
        <w:t xml:space="preserve"> 100% </w:t>
      </w:r>
      <w:r w:rsidRPr="004F380E">
        <w:rPr>
          <w:rFonts w:cstheme="minorHAnsi"/>
        </w:rPr>
        <w:t>減掉特定</w:t>
      </w:r>
      <w:r w:rsidRPr="004F380E">
        <w:rPr>
          <w:rFonts w:cstheme="minorHAnsi"/>
        </w:rPr>
        <w:t xml:space="preserve"> Microsoft Azure </w:t>
      </w:r>
      <w:r w:rsidRPr="004F380E">
        <w:rPr>
          <w:rFonts w:cstheme="minorHAnsi"/>
        </w:rPr>
        <w:t>訂閱之平均錯誤率。每月可用性百分比係使用下列公式表示：</w:t>
      </w:r>
    </w:p>
    <w:p w14:paraId="77CCE39B" w14:textId="77777777" w:rsidR="00E42622" w:rsidRPr="004F380E" w:rsidRDefault="00E42622" w:rsidP="00E42622">
      <w:pPr>
        <w:pStyle w:val="ProductList-Body"/>
        <w:tabs>
          <w:tab w:val="clear" w:pos="360"/>
          <w:tab w:val="clear" w:pos="720"/>
          <w:tab w:val="clear" w:pos="1080"/>
        </w:tabs>
        <w:rPr>
          <w:rFonts w:cstheme="minorHAnsi"/>
        </w:rPr>
      </w:pPr>
    </w:p>
    <w:p w14:paraId="0A44A800" w14:textId="77777777" w:rsidR="00E42622" w:rsidRPr="004F380E" w:rsidRDefault="00E42622" w:rsidP="00E42622">
      <w:pPr>
        <w:pStyle w:val="ProductList-Body"/>
        <w:tabs>
          <w:tab w:val="clear" w:pos="360"/>
          <w:tab w:val="clear" w:pos="720"/>
          <w:tab w:val="clear" w:pos="1080"/>
        </w:tabs>
        <w:jc w:val="center"/>
        <w:rPr>
          <w:rFonts w:cstheme="minorHAnsi"/>
        </w:rPr>
      </w:pPr>
      <w:r w:rsidRPr="004F380E">
        <w:rPr>
          <w:rFonts w:cstheme="minorHAnsi"/>
          <w:i/>
          <w:iCs/>
          <w:color w:val="000000" w:themeColor="text1"/>
        </w:rPr>
        <w:t xml:space="preserve">100% – </w:t>
      </w:r>
      <w:r w:rsidRPr="004F380E">
        <w:rPr>
          <w:rFonts w:cstheme="minorHAnsi"/>
          <w:i/>
          <w:iCs/>
          <w:color w:val="000000" w:themeColor="text1"/>
        </w:rPr>
        <w:t>平均錯誤率</w:t>
      </w:r>
    </w:p>
    <w:p w14:paraId="06EDB0B1" w14:textId="77777777" w:rsidR="00E42622" w:rsidRPr="004F380E" w:rsidRDefault="00E42622" w:rsidP="00E42622">
      <w:pPr>
        <w:pStyle w:val="ProductList-Body"/>
        <w:rPr>
          <w:rFonts w:cstheme="minorHAnsi"/>
        </w:rPr>
      </w:pPr>
    </w:p>
    <w:p w14:paraId="67A01B9D"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Time Series Insights </w:t>
      </w:r>
      <w:r w:rsidRPr="004F380E">
        <w:rPr>
          <w:rFonts w:cstheme="minorHAnsi"/>
          <w:b/>
          <w:bCs/>
          <w:color w:val="00188F"/>
        </w:rPr>
        <w:t>資料層</w:t>
      </w:r>
      <w:r w:rsidRPr="004F380E">
        <w:rPr>
          <w:rFonts w:cstheme="minorHAnsi"/>
          <w:b/>
          <w:bCs/>
          <w:color w:val="00188F"/>
        </w:rPr>
        <w:t xml:space="preserve"> API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09F4E2A" w14:textId="77777777" w:rsidTr="00C94E4B">
        <w:trPr>
          <w:tblHeader/>
        </w:trPr>
        <w:tc>
          <w:tcPr>
            <w:tcW w:w="4688" w:type="dxa"/>
            <w:shd w:val="clear" w:color="auto" w:fill="0072C6"/>
          </w:tcPr>
          <w:p w14:paraId="0450416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每月可用性百分比</w:t>
            </w:r>
          </w:p>
        </w:tc>
        <w:tc>
          <w:tcPr>
            <w:tcW w:w="4667" w:type="dxa"/>
            <w:shd w:val="clear" w:color="auto" w:fill="0072C6"/>
          </w:tcPr>
          <w:p w14:paraId="15EA17C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79EF7C" w14:textId="77777777" w:rsidTr="00C94E4B">
        <w:tc>
          <w:tcPr>
            <w:tcW w:w="4688" w:type="dxa"/>
          </w:tcPr>
          <w:p w14:paraId="0A867A6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41360E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A7ECFD" w14:textId="77777777" w:rsidTr="00C94E4B">
        <w:tc>
          <w:tcPr>
            <w:tcW w:w="4688" w:type="dxa"/>
          </w:tcPr>
          <w:p w14:paraId="1EE5594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F9E4AC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33B9C4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0E7E927"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58" w:name="_Toc412532214"/>
      <w:bookmarkStart w:id="459" w:name="_Toc457821585"/>
      <w:bookmarkStart w:id="460" w:name="_Toc52348993"/>
      <w:bookmarkStart w:id="461" w:name="_Toc120626098"/>
      <w:bookmarkStart w:id="462" w:name="_Toc126157445"/>
      <w:r w:rsidRPr="004F380E">
        <w:rPr>
          <w:rFonts w:asciiTheme="minorHAnsi" w:hAnsiTheme="minorHAnsi" w:cstheme="minorHAnsi"/>
        </w:rPr>
        <w:t>流量管理員服務</w:t>
      </w:r>
      <w:bookmarkEnd w:id="458"/>
      <w:bookmarkEnd w:id="459"/>
      <w:bookmarkEnd w:id="460"/>
      <w:bookmarkEnd w:id="461"/>
      <w:bookmarkEnd w:id="462"/>
    </w:p>
    <w:p w14:paraId="7BE832F7"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15F82E9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中部署特定流量管理員設定檔之總分鐘數。</w:t>
      </w:r>
    </w:p>
    <w:p w14:paraId="6D20DA5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訂閱中，針對全部流量管理員設定檔進行部署之所有部署分鐘數總和。</w:t>
      </w:r>
    </w:p>
    <w:p w14:paraId="2064C98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流量管理員設定檔</w:t>
      </w:r>
      <w:r w:rsidRPr="004F380E">
        <w:rPr>
          <w:rFonts w:cstheme="minorHAnsi"/>
        </w:rPr>
        <w:t>」或「</w:t>
      </w:r>
      <w:r w:rsidRPr="004F380E">
        <w:rPr>
          <w:rFonts w:cstheme="minorHAnsi"/>
          <w:b/>
          <w:color w:val="00188F"/>
        </w:rPr>
        <w:t>設定檔</w:t>
      </w:r>
      <w:r w:rsidRPr="004F380E">
        <w:rPr>
          <w:rFonts w:cstheme="minorHAnsi"/>
        </w:rPr>
        <w:t>」係指由貴用戶所建立之流量管理員服務的部署，內含網域名稱、端點及其他組態設定，如管理入口網站中所示。</w:t>
      </w:r>
    </w:p>
    <w:p w14:paraId="5594AB3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有效的</w:t>
      </w:r>
      <w:r w:rsidRPr="004F380E">
        <w:rPr>
          <w:rFonts w:cstheme="minorHAnsi"/>
          <w:b/>
          <w:color w:val="00188F"/>
        </w:rPr>
        <w:t xml:space="preserve"> DNS </w:t>
      </w:r>
      <w:r w:rsidRPr="004F380E">
        <w:rPr>
          <w:rFonts w:cstheme="minorHAnsi"/>
          <w:b/>
          <w:color w:val="00188F"/>
        </w:rPr>
        <w:t>回應</w:t>
      </w:r>
      <w:r w:rsidRPr="004F380E">
        <w:rPr>
          <w:rFonts w:cstheme="minorHAnsi"/>
        </w:rPr>
        <w:t>」係指至少從其中一個流量管理員服務名稱伺服器叢集接收之</w:t>
      </w:r>
      <w:r w:rsidRPr="004F380E">
        <w:rPr>
          <w:rFonts w:cstheme="minorHAnsi"/>
        </w:rPr>
        <w:t xml:space="preserve"> DNS </w:t>
      </w:r>
      <w:r w:rsidRPr="004F380E">
        <w:rPr>
          <w:rFonts w:cstheme="minorHAnsi"/>
        </w:rPr>
        <w:t>回應，其回應針對特定流量管理員設定檔指定之網域名稱的</w:t>
      </w:r>
      <w:r w:rsidRPr="004F380E">
        <w:rPr>
          <w:rFonts w:cstheme="minorHAnsi"/>
        </w:rPr>
        <w:t xml:space="preserve"> DNS </w:t>
      </w:r>
      <w:r w:rsidRPr="004F380E">
        <w:rPr>
          <w:rFonts w:cstheme="minorHAnsi"/>
        </w:rPr>
        <w:t>要求。</w:t>
      </w:r>
    </w:p>
    <w:p w14:paraId="437A49E2" w14:textId="77777777" w:rsidR="00E42622" w:rsidRPr="004F380E" w:rsidRDefault="00E42622" w:rsidP="00E42622">
      <w:pPr>
        <w:pStyle w:val="ProductList-Body"/>
        <w:rPr>
          <w:rFonts w:cstheme="minorHAnsi"/>
        </w:rPr>
      </w:pPr>
      <w:r w:rsidRPr="004F380E">
        <w:rPr>
          <w:rFonts w:cstheme="minorHAnsi"/>
          <w:b/>
          <w:color w:val="00188F"/>
        </w:rPr>
        <w:t>停機時間</w:t>
      </w:r>
      <w:r w:rsidRPr="001F756A">
        <w:rPr>
          <w:rFonts w:cstheme="minorHAnsi"/>
          <w:b/>
          <w:bCs/>
        </w:rPr>
        <w:t>：</w:t>
      </w:r>
      <w:r w:rsidRPr="004F380E">
        <w:rPr>
          <w:rFonts w:cstheme="minorHAnsi"/>
        </w:rPr>
        <w:t>貴用戶在無法提供設定檔期間，於指定的</w:t>
      </w:r>
      <w:r w:rsidRPr="004F380E">
        <w:rPr>
          <w:rFonts w:cstheme="minorHAnsi"/>
        </w:rPr>
        <w:t xml:space="preserve"> Microsoft Azure </w:t>
      </w:r>
      <w:r w:rsidRPr="004F380E">
        <w:rPr>
          <w:rFonts w:cstheme="minorHAnsi"/>
        </w:rPr>
        <w:t>訂閱中，針對全部設定檔進行部署之總累積部署分鐘數。如果在某分鐘內對設定檔中指定之</w:t>
      </w:r>
      <w:r w:rsidRPr="004F380E">
        <w:rPr>
          <w:rFonts w:cstheme="minorHAnsi"/>
        </w:rPr>
        <w:t xml:space="preserve"> DNS </w:t>
      </w:r>
      <w:r w:rsidRPr="004F380E">
        <w:rPr>
          <w:rFonts w:cstheme="minorHAnsi"/>
        </w:rPr>
        <w:t>名稱進行所有持續</w:t>
      </w:r>
      <w:r w:rsidRPr="004F380E">
        <w:rPr>
          <w:rFonts w:cstheme="minorHAnsi"/>
        </w:rPr>
        <w:t xml:space="preserve"> DNS </w:t>
      </w:r>
      <w:r w:rsidRPr="004F380E">
        <w:rPr>
          <w:rFonts w:cstheme="minorHAnsi"/>
        </w:rPr>
        <w:t>查詢均未在兩秒內得到有效的</w:t>
      </w:r>
      <w:r w:rsidRPr="004F380E">
        <w:rPr>
          <w:rFonts w:cstheme="minorHAnsi"/>
        </w:rPr>
        <w:t xml:space="preserve"> DNS </w:t>
      </w:r>
      <w:r w:rsidRPr="004F380E">
        <w:rPr>
          <w:rFonts w:cstheme="minorHAnsi"/>
        </w:rPr>
        <w:t>回應，則該分鐘便視為無法供特定設定檔使用。</w:t>
      </w:r>
    </w:p>
    <w:p w14:paraId="45712D3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
    <w:p w14:paraId="21E01662" w14:textId="77777777" w:rsidR="00E42622" w:rsidRPr="004F380E" w:rsidRDefault="00E42622" w:rsidP="00E42622">
      <w:pPr>
        <w:pStyle w:val="ProductList-Body"/>
        <w:rPr>
          <w:rFonts w:cstheme="minorHAnsi"/>
        </w:rPr>
      </w:pPr>
    </w:p>
    <w:p w14:paraId="2CC7760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B08E9B9"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33980B37" w14:textId="77777777" w:rsidTr="00C94E4B">
        <w:trPr>
          <w:tblHeader/>
        </w:trPr>
        <w:tc>
          <w:tcPr>
            <w:tcW w:w="4695" w:type="dxa"/>
            <w:shd w:val="clear" w:color="auto" w:fill="0072C6"/>
          </w:tcPr>
          <w:p w14:paraId="1FFB5AF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08DD79D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B064A08" w14:textId="77777777" w:rsidTr="00C94E4B">
        <w:tc>
          <w:tcPr>
            <w:tcW w:w="4695" w:type="dxa"/>
          </w:tcPr>
          <w:p w14:paraId="6AF31C3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0B8E3EA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D477EE8" w14:textId="77777777" w:rsidTr="00C94E4B">
        <w:tc>
          <w:tcPr>
            <w:tcW w:w="4695" w:type="dxa"/>
          </w:tcPr>
          <w:p w14:paraId="6B530C0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6C01D4A4"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463" w:name="_Toc412532215"/>
    <w:bookmarkStart w:id="464" w:name="_Toc457821586"/>
    <w:bookmarkStart w:id="465" w:name="VirtualMachines"/>
    <w:p w14:paraId="5ADC5057"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5102ED13"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66" w:name="_Toc52348994"/>
      <w:bookmarkStart w:id="467" w:name="_Toc120626099"/>
      <w:bookmarkStart w:id="468" w:name="_Toc126157446"/>
      <w:r w:rsidRPr="004F380E">
        <w:rPr>
          <w:rFonts w:asciiTheme="minorHAnsi" w:hAnsiTheme="minorHAnsi" w:cstheme="minorHAnsi"/>
        </w:rPr>
        <w:lastRenderedPageBreak/>
        <w:t>虛擬機器</w:t>
      </w:r>
      <w:bookmarkEnd w:id="463"/>
      <w:bookmarkEnd w:id="464"/>
      <w:bookmarkEnd w:id="465"/>
      <w:bookmarkEnd w:id="466"/>
      <w:bookmarkEnd w:id="467"/>
      <w:bookmarkEnd w:id="468"/>
    </w:p>
    <w:p w14:paraId="784DD913"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5D8DB2A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可用性設定組</w:t>
      </w:r>
      <w:r w:rsidRPr="004F380E">
        <w:rPr>
          <w:rFonts w:cstheme="minorHAnsi"/>
        </w:rPr>
        <w:t>」係指跨不同的容錯網域部署之兩個或多個虛擬機器，可避免單一失敗點。</w:t>
      </w:r>
    </w:p>
    <w:p w14:paraId="200C6B9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可用性區域</w:t>
      </w:r>
      <w:r w:rsidRPr="004F380E">
        <w:rPr>
          <w:rFonts w:cstheme="minorHAnsi"/>
        </w:rPr>
        <w:t>」係指</w:t>
      </w:r>
      <w:r w:rsidRPr="004F380E">
        <w:rPr>
          <w:rFonts w:cstheme="minorHAnsi"/>
        </w:rPr>
        <w:t xml:space="preserve"> Azure </w:t>
      </w:r>
      <w:r w:rsidRPr="004F380E">
        <w:rPr>
          <w:rFonts w:cstheme="minorHAnsi"/>
        </w:rPr>
        <w:t>地區內的錯誤隔離區，可提供備援電源、冷卻和網路功能。</w:t>
      </w:r>
    </w:p>
    <w:p w14:paraId="17886A68" w14:textId="77777777" w:rsidR="00E42622" w:rsidRPr="004F380E" w:rsidRDefault="00E42622" w:rsidP="00E42622">
      <w:pPr>
        <w:pStyle w:val="ProductList-Body"/>
        <w:spacing w:after="40"/>
        <w:rPr>
          <w:rFonts w:cstheme="minorHAnsi"/>
        </w:rPr>
      </w:pPr>
      <w:r w:rsidRPr="004F380E">
        <w:rPr>
          <w:rFonts w:cstheme="minorHAnsi"/>
          <w:color w:val="00188F"/>
        </w:rPr>
        <w:t>「</w:t>
      </w:r>
      <w:r w:rsidRPr="004F380E">
        <w:rPr>
          <w:rFonts w:cstheme="minorHAnsi"/>
          <w:b/>
          <w:bCs/>
          <w:color w:val="00188F"/>
        </w:rPr>
        <w:t xml:space="preserve">Azure </w:t>
      </w:r>
      <w:r w:rsidRPr="004F380E">
        <w:rPr>
          <w:rFonts w:cstheme="minorHAnsi"/>
          <w:b/>
          <w:bCs/>
          <w:color w:val="00188F"/>
        </w:rPr>
        <w:t>專用主機</w:t>
      </w:r>
      <w:r w:rsidRPr="004F380E">
        <w:rPr>
          <w:rFonts w:cstheme="minorHAnsi"/>
        </w:rPr>
        <w:t>」可為託管一個或多個</w:t>
      </w:r>
      <w:r w:rsidRPr="004F380E">
        <w:rPr>
          <w:rFonts w:cstheme="minorHAnsi"/>
        </w:rPr>
        <w:t xml:space="preserve"> Azure </w:t>
      </w:r>
      <w:r w:rsidRPr="004F380E">
        <w:rPr>
          <w:rFonts w:cstheme="minorHAnsi"/>
        </w:rPr>
        <w:t>虛擬機器的實體伺服器提供任何</w:t>
      </w:r>
      <w:r w:rsidRPr="004F380E">
        <w:rPr>
          <w:rFonts w:cstheme="minorHAnsi"/>
        </w:rPr>
        <w:t xml:space="preserve"> SLA </w:t>
      </w:r>
      <w:r w:rsidRPr="004F380E">
        <w:rPr>
          <w:rFonts w:cstheme="minorHAnsi"/>
        </w:rPr>
        <w:t>所需的</w:t>
      </w:r>
      <w:r w:rsidRPr="004F380E">
        <w:rPr>
          <w:rFonts w:cstheme="minorHAnsi"/>
        </w:rPr>
        <w:t xml:space="preserve"> (</w:t>
      </w:r>
      <w:r w:rsidRPr="004F380E">
        <w:rPr>
          <w:rFonts w:cstheme="minorHAnsi"/>
        </w:rPr>
        <w:t>預設</w:t>
      </w:r>
      <w:r w:rsidRPr="004F380E">
        <w:rPr>
          <w:rFonts w:cstheme="minorHAnsi"/>
        </w:rPr>
        <w:t xml:space="preserve">) </w:t>
      </w:r>
      <w:r w:rsidRPr="004F380E">
        <w:rPr>
          <w:rFonts w:cstheme="minorHAnsi"/>
        </w:rPr>
        <w:t>設定</w:t>
      </w:r>
      <w:r w:rsidRPr="004F380E">
        <w:rPr>
          <w:rFonts w:cstheme="minorHAnsi"/>
        </w:rPr>
        <w:t xml:space="preserve"> autoReplaceOnFailure</w:t>
      </w:r>
      <w:r w:rsidRPr="004F380E">
        <w:rPr>
          <w:rFonts w:cstheme="minorHAnsi"/>
        </w:rPr>
        <w:t>。</w:t>
      </w:r>
    </w:p>
    <w:p w14:paraId="6766D67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資料磁碟</w:t>
      </w:r>
      <w:r w:rsidRPr="004F380E">
        <w:rPr>
          <w:rFonts w:cstheme="minorHAnsi"/>
        </w:rPr>
        <w:t>」係指附加到虛擬機器用以儲存應用程式資料的永久性虛擬硬碟。</w:t>
      </w:r>
    </w:p>
    <w:p w14:paraId="6F3FA13F" w14:textId="77777777" w:rsidR="00E42622" w:rsidRPr="004F380E" w:rsidRDefault="00E42622" w:rsidP="00E42622">
      <w:pPr>
        <w:pStyle w:val="ProductList-Body"/>
        <w:spacing w:after="40"/>
        <w:rPr>
          <w:rFonts w:cstheme="minorHAnsi"/>
        </w:rPr>
      </w:pPr>
      <w:r w:rsidRPr="004F380E">
        <w:rPr>
          <w:rFonts w:cstheme="minorHAnsi"/>
          <w:color w:val="00188F"/>
        </w:rPr>
        <w:t>「</w:t>
      </w:r>
      <w:r w:rsidRPr="004F380E">
        <w:rPr>
          <w:rFonts w:cstheme="minorHAnsi"/>
          <w:b/>
          <w:bCs/>
          <w:color w:val="00188F"/>
        </w:rPr>
        <w:t>專用主機群組</w:t>
      </w:r>
      <w:r w:rsidRPr="004F380E">
        <w:rPr>
          <w:rFonts w:cstheme="minorHAnsi"/>
          <w:color w:val="00188F"/>
        </w:rPr>
        <w:t>」</w:t>
      </w:r>
      <w:r w:rsidRPr="004F380E">
        <w:rPr>
          <w:rFonts w:cstheme="minorHAnsi"/>
        </w:rPr>
        <w:t>指</w:t>
      </w:r>
      <w:r w:rsidRPr="004F380E">
        <w:rPr>
          <w:rFonts w:cstheme="minorHAnsi"/>
        </w:rPr>
        <w:t xml:space="preserve"> Azure </w:t>
      </w:r>
      <w:r w:rsidRPr="004F380E">
        <w:rPr>
          <w:rFonts w:cstheme="minorHAnsi"/>
        </w:rPr>
        <w:t>專用主機的集合，其在</w:t>
      </w:r>
      <w:r w:rsidRPr="004F380E">
        <w:rPr>
          <w:rFonts w:cstheme="minorHAnsi"/>
        </w:rPr>
        <w:t xml:space="preserve"> Azure </w:t>
      </w:r>
      <w:r w:rsidRPr="004F380E">
        <w:rPr>
          <w:rFonts w:cstheme="minorHAnsi"/>
        </w:rPr>
        <w:t>地區內跨不同的容錯網域部署，以避免單點故障。</w:t>
      </w:r>
    </w:p>
    <w:p w14:paraId="7719E94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容錯網域</w:t>
      </w:r>
      <w:r w:rsidRPr="004F380E">
        <w:rPr>
          <w:rFonts w:cstheme="minorHAnsi"/>
        </w:rPr>
        <w:t>」係指可共用共通資源之伺服器集合，例如電源及網路連線。</w:t>
      </w:r>
    </w:p>
    <w:p w14:paraId="3817C26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作業系統磁碟</w:t>
      </w:r>
      <w:r w:rsidRPr="004F380E">
        <w:rPr>
          <w:rFonts w:cstheme="minorHAnsi"/>
        </w:rPr>
        <w:t>」係指附加到虛擬機器用以儲存虛擬機器之作業系統的永久性虛擬硬碟。</w:t>
      </w:r>
    </w:p>
    <w:p w14:paraId="0288DEE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單一執行個體</w:t>
      </w:r>
      <w:r w:rsidRPr="004F380E">
        <w:rPr>
          <w:rFonts w:cstheme="minorHAnsi"/>
        </w:rPr>
        <w:t>」的定義為未部署在可用性設定組中，或僅於可用性設定組中部署一個執行個體之任何單一</w:t>
      </w:r>
      <w:r w:rsidRPr="004F380E">
        <w:rPr>
          <w:rFonts w:cstheme="minorHAnsi"/>
        </w:rPr>
        <w:t xml:space="preserve"> Microsoft</w:t>
      </w:r>
      <w:r>
        <w:rPr>
          <w:rFonts w:cstheme="minorHAnsi"/>
          <w:lang w:val="en-US"/>
        </w:rPr>
        <w:t> </w:t>
      </w:r>
      <w:r w:rsidRPr="004F380E">
        <w:rPr>
          <w:rFonts w:cstheme="minorHAnsi"/>
        </w:rPr>
        <w:t xml:space="preserve">Azure </w:t>
      </w:r>
      <w:r w:rsidRPr="004F380E">
        <w:rPr>
          <w:rFonts w:cstheme="minorHAnsi"/>
        </w:rPr>
        <w:t>虛擬機器。</w:t>
      </w:r>
    </w:p>
    <w:p w14:paraId="57DB16D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虛擬機器</w:t>
      </w:r>
      <w:r w:rsidRPr="004F380E">
        <w:rPr>
          <w:rFonts w:cstheme="minorHAnsi"/>
        </w:rPr>
        <w:t>」係指永久有效之執行個體類型，其可供個別部署或視同可用性設定組的一部分或使用專用主機群組部署。虛擬機器可以使用</w:t>
      </w:r>
      <w:r w:rsidRPr="004F380E">
        <w:rPr>
          <w:rFonts w:cstheme="minorHAnsi"/>
        </w:rPr>
        <w:t xml:space="preserve"> Azure </w:t>
      </w:r>
      <w:r w:rsidRPr="004F380E">
        <w:rPr>
          <w:rFonts w:cstheme="minorHAnsi"/>
        </w:rPr>
        <w:t>專用主機部署於</w:t>
      </w:r>
      <w:r w:rsidRPr="004F380E">
        <w:rPr>
          <w:rFonts w:cstheme="minorHAnsi"/>
        </w:rPr>
        <w:t xml:space="preserve"> Azure </w:t>
      </w:r>
      <w:r w:rsidRPr="004F380E">
        <w:rPr>
          <w:rFonts w:cstheme="minorHAnsi"/>
        </w:rPr>
        <w:t>的多租用戶環境或隔離的單一租用戶環境中。</w:t>
      </w:r>
    </w:p>
    <w:p w14:paraId="0B07D2F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虛擬機器連線</w:t>
      </w:r>
      <w:r w:rsidRPr="004F380E">
        <w:rPr>
          <w:rFonts w:cstheme="minorHAnsi"/>
        </w:rPr>
        <w:t>」係指使用虛擬機器針對允許之流量設定的</w:t>
      </w:r>
      <w:r w:rsidRPr="004F380E">
        <w:rPr>
          <w:rFonts w:cstheme="minorHAnsi"/>
        </w:rPr>
        <w:t xml:space="preserve"> TCP </w:t>
      </w:r>
      <w:r w:rsidRPr="004F380E">
        <w:rPr>
          <w:rFonts w:cstheme="minorHAnsi"/>
        </w:rPr>
        <w:t>或</w:t>
      </w:r>
      <w:r w:rsidRPr="004F380E">
        <w:rPr>
          <w:rFonts w:cstheme="minorHAnsi"/>
        </w:rPr>
        <w:t xml:space="preserve"> UDP </w:t>
      </w:r>
      <w:r w:rsidRPr="004F380E">
        <w:rPr>
          <w:rFonts w:cstheme="minorHAnsi"/>
        </w:rPr>
        <w:t>通訊協定，在虛擬機器與其他</w:t>
      </w:r>
      <w:r w:rsidRPr="004F380E">
        <w:rPr>
          <w:rFonts w:cstheme="minorHAnsi"/>
        </w:rPr>
        <w:t xml:space="preserve"> IP </w:t>
      </w:r>
      <w:r w:rsidRPr="004F380E">
        <w:rPr>
          <w:rFonts w:cstheme="minorHAnsi"/>
        </w:rPr>
        <w:t>位址之間的雙向網路流量。這些</w:t>
      </w:r>
      <w:r w:rsidRPr="004F380E">
        <w:rPr>
          <w:rFonts w:cstheme="minorHAnsi"/>
        </w:rPr>
        <w:t xml:space="preserve"> IP </w:t>
      </w:r>
      <w:r w:rsidRPr="004F380E">
        <w:rPr>
          <w:rFonts w:cstheme="minorHAnsi"/>
        </w:rPr>
        <w:t>位址可以是與虛擬機器相同之雲端服務中的</w:t>
      </w:r>
      <w:r w:rsidRPr="004F380E">
        <w:rPr>
          <w:rFonts w:cstheme="minorHAnsi"/>
        </w:rPr>
        <w:t xml:space="preserve"> IP </w:t>
      </w:r>
      <w:r w:rsidRPr="004F380E">
        <w:rPr>
          <w:rFonts w:cstheme="minorHAnsi"/>
        </w:rPr>
        <w:t>位址、與虛擬機器相同之虛擬網路中的</w:t>
      </w:r>
      <w:r w:rsidRPr="004F380E">
        <w:rPr>
          <w:rFonts w:cstheme="minorHAnsi"/>
        </w:rPr>
        <w:t xml:space="preserve"> IP </w:t>
      </w:r>
      <w:r w:rsidRPr="004F380E">
        <w:rPr>
          <w:rFonts w:cstheme="minorHAnsi"/>
        </w:rPr>
        <w:t>位址，或是公用、可路由之</w:t>
      </w:r>
      <w:r w:rsidRPr="004F380E">
        <w:rPr>
          <w:rFonts w:cstheme="minorHAnsi"/>
        </w:rPr>
        <w:t xml:space="preserve"> IP </w:t>
      </w:r>
      <w:r w:rsidRPr="004F380E">
        <w:rPr>
          <w:rFonts w:cstheme="minorHAnsi"/>
        </w:rPr>
        <w:t>位址。</w:t>
      </w:r>
    </w:p>
    <w:p w14:paraId="4634C8DC" w14:textId="77777777" w:rsidR="00E42622" w:rsidRPr="004F380E" w:rsidRDefault="00E42622" w:rsidP="00E42622">
      <w:pPr>
        <w:pStyle w:val="ProductList-Body"/>
        <w:spacing w:before="120"/>
        <w:rPr>
          <w:rFonts w:cstheme="minorHAnsi"/>
        </w:rPr>
      </w:pPr>
      <w:r w:rsidRPr="004F380E">
        <w:rPr>
          <w:rFonts w:cstheme="minorHAnsi"/>
          <w:b/>
          <w:color w:val="00188F"/>
        </w:rPr>
        <w:t>可用性區域中虛擬機器的每月上線時間計算及服務等級</w:t>
      </w:r>
    </w:p>
    <w:p w14:paraId="720A812D"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可用分鐘數上限</w:t>
      </w:r>
      <w:r w:rsidRPr="004F380E">
        <w:rPr>
          <w:rFonts w:cstheme="minorHAnsi"/>
        </w:rPr>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180A92B6"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停機時間</w:t>
      </w:r>
      <w:r w:rsidRPr="004F380E">
        <w:rPr>
          <w:rFonts w:cstheme="minorHAnsi"/>
        </w:rPr>
        <w:t>」係指地區中沒有虛擬機器連線之可用分鐘數上限部分的總累積分鐘數。</w:t>
      </w:r>
    </w:p>
    <w:p w14:paraId="68AB113A" w14:textId="77777777" w:rsidR="00E42622" w:rsidRPr="004F380E" w:rsidRDefault="00E42622" w:rsidP="00E42622">
      <w:pPr>
        <w:pStyle w:val="ProductList-Body"/>
        <w:ind w:left="360"/>
        <w:rPr>
          <w:rFonts w:cstheme="minorHAnsi"/>
        </w:rPr>
      </w:pPr>
      <w:r w:rsidRPr="004F380E">
        <w:rPr>
          <w:rFonts w:cstheme="minorHAnsi"/>
        </w:rPr>
        <w:t>在可用性區域中虛擬機器之「</w:t>
      </w:r>
      <w:r w:rsidRPr="004F380E">
        <w:rPr>
          <w:rFonts w:cstheme="minorHAnsi"/>
          <w:b/>
          <w:color w:val="0072C6"/>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05C0D85B" w14:textId="77777777" w:rsidR="00E42622" w:rsidRPr="004F380E" w:rsidRDefault="00E42622" w:rsidP="00E42622">
      <w:pPr>
        <w:pStyle w:val="ProductList-Body"/>
        <w:ind w:left="360"/>
        <w:rPr>
          <w:rFonts w:cstheme="minorHAnsi"/>
        </w:rPr>
      </w:pPr>
    </w:p>
    <w:p w14:paraId="5238DF51"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r>
                <m:rPr>
                  <m:nor/>
                </m:rPr>
                <w:rPr>
                  <w:rFonts w:cstheme="minorHAnsi"/>
                  <w:i/>
                  <w:sz w:val="18"/>
                  <w:szCs w:val="18"/>
                </w:rPr>
                <m:t>)</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ADC1278" w14:textId="77777777" w:rsidR="00E42622" w:rsidRPr="004F380E" w:rsidRDefault="00E42622" w:rsidP="00E42622">
      <w:pPr>
        <w:pStyle w:val="ProductList-Body"/>
        <w:ind w:left="360"/>
        <w:rPr>
          <w:rFonts w:cstheme="minorHAnsi"/>
        </w:rPr>
      </w:pPr>
      <w:r w:rsidRPr="004F380E">
        <w:rPr>
          <w:rFonts w:cstheme="minorHAnsi"/>
          <w:b/>
          <w:color w:val="0072C6"/>
        </w:rPr>
        <w:t>服務折讓</w:t>
      </w:r>
      <w:r w:rsidRPr="001F756A">
        <w:rPr>
          <w:rFonts w:cstheme="minorHAnsi"/>
          <w:b/>
          <w:bCs/>
        </w:rPr>
        <w:t>：</w:t>
      </w:r>
    </w:p>
    <w:p w14:paraId="17BD82F4" w14:textId="77777777" w:rsidR="00E42622" w:rsidRPr="004F380E" w:rsidRDefault="00E42622" w:rsidP="00E42622">
      <w:pPr>
        <w:pStyle w:val="ProductList-Body"/>
        <w:ind w:left="360"/>
        <w:rPr>
          <w:rFonts w:cstheme="minorHAnsi"/>
        </w:rPr>
      </w:pPr>
      <w:r w:rsidRPr="004F380E">
        <w:rPr>
          <w:rFonts w:cstheme="minorHAnsi"/>
        </w:rPr>
        <w:t>下列服務等級及服務折讓適用於客戶對相同地區中跨兩個或多個可用性區域部署之虛擬機器的使用：</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397"/>
      </w:tblGrid>
      <w:tr w:rsidR="00E42622" w:rsidRPr="004F380E" w14:paraId="257EBAC6" w14:textId="77777777" w:rsidTr="00C94E4B">
        <w:trPr>
          <w:tblHeader/>
        </w:trPr>
        <w:tc>
          <w:tcPr>
            <w:tcW w:w="5040" w:type="dxa"/>
            <w:shd w:val="clear" w:color="auto" w:fill="0072C6"/>
          </w:tcPr>
          <w:p w14:paraId="5C5579C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62D5E1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589635" w14:textId="77777777" w:rsidTr="00C94E4B">
        <w:tc>
          <w:tcPr>
            <w:tcW w:w="5040" w:type="dxa"/>
          </w:tcPr>
          <w:p w14:paraId="09CFF66E"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0A2D8BC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79A5505" w14:textId="77777777" w:rsidTr="00C94E4B">
        <w:tc>
          <w:tcPr>
            <w:tcW w:w="5040" w:type="dxa"/>
          </w:tcPr>
          <w:p w14:paraId="318730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A519A54"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2F97B48" w14:textId="77777777" w:rsidTr="00C94E4B">
        <w:tc>
          <w:tcPr>
            <w:tcW w:w="5040" w:type="dxa"/>
          </w:tcPr>
          <w:p w14:paraId="16BC65C1"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49854C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7FB784F" w14:textId="77777777" w:rsidR="00E42622" w:rsidRPr="004F380E" w:rsidRDefault="00E42622" w:rsidP="00E42622">
      <w:pPr>
        <w:pStyle w:val="ProductList-Body"/>
        <w:spacing w:before="240"/>
        <w:rPr>
          <w:rFonts w:cstheme="minorHAnsi"/>
        </w:rPr>
      </w:pPr>
      <w:r w:rsidRPr="004F380E">
        <w:rPr>
          <w:rFonts w:cstheme="minorHAnsi"/>
          <w:b/>
          <w:color w:val="00188F"/>
        </w:rPr>
        <w:t>虛擬機器在可用性設定組中，或同一專用主機群組中的每月上線時間計算及服務等級</w:t>
      </w:r>
    </w:p>
    <w:p w14:paraId="354351FB" w14:textId="77777777" w:rsidR="00E42622" w:rsidRPr="004F380E" w:rsidRDefault="00E42622" w:rsidP="00E42622">
      <w:pPr>
        <w:pStyle w:val="ProductList-Body"/>
        <w:ind w:left="360"/>
        <w:rPr>
          <w:rFonts w:cstheme="minorHAnsi"/>
        </w:rPr>
      </w:pPr>
      <w:r w:rsidRPr="004F380E">
        <w:rPr>
          <w:rFonts w:cstheme="minorHAnsi"/>
          <w:b/>
          <w:color w:val="0070C0"/>
        </w:rPr>
        <w:t>可用分鐘數上限</w:t>
      </w:r>
      <w:r w:rsidRPr="001F756A">
        <w:rPr>
          <w:rFonts w:cstheme="minorHAnsi"/>
          <w:b/>
          <w:bCs/>
        </w:rPr>
        <w:t>：</w:t>
      </w:r>
      <w:r w:rsidRPr="004F380E">
        <w:rPr>
          <w:rFonts w:cstheme="minorHAnsi"/>
        </w:rPr>
        <w:t>在計費月份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72ACD782" w14:textId="77777777" w:rsidR="00E42622" w:rsidRPr="004F380E" w:rsidRDefault="00E42622" w:rsidP="00E42622">
      <w:pPr>
        <w:pStyle w:val="ProductList-Body"/>
        <w:ind w:left="360"/>
        <w:rPr>
          <w:rFonts w:cstheme="minorHAnsi"/>
        </w:rPr>
      </w:pPr>
      <w:r w:rsidRPr="004F380E">
        <w:rPr>
          <w:rFonts w:cstheme="minorHAnsi"/>
          <w:b/>
          <w:color w:val="0072C6"/>
        </w:rPr>
        <w:t>停機時間</w:t>
      </w:r>
      <w:r w:rsidRPr="001F756A">
        <w:rPr>
          <w:rFonts w:cstheme="minorHAnsi"/>
          <w:b/>
          <w:bCs/>
        </w:rPr>
        <w:t>：</w:t>
      </w:r>
      <w:r w:rsidRPr="004F380E">
        <w:rPr>
          <w:rFonts w:cstheme="minorHAnsi"/>
        </w:rPr>
        <w:t>沒有虛擬機器連線之可用分鐘數上限部分的總累積分鐘數。</w:t>
      </w:r>
    </w:p>
    <w:p w14:paraId="6BD48172" w14:textId="77777777" w:rsidR="00E42622" w:rsidRPr="004F380E" w:rsidRDefault="00E42622" w:rsidP="00E42622">
      <w:pPr>
        <w:pStyle w:val="ProductList-Body"/>
        <w:keepNext/>
        <w:ind w:left="360"/>
        <w:rPr>
          <w:rFonts w:cstheme="minorHAnsi"/>
        </w:rPr>
      </w:pPr>
      <w:r w:rsidRPr="004F380E">
        <w:rPr>
          <w:rFonts w:cstheme="minorHAnsi"/>
          <w:b/>
          <w:color w:val="0072C6"/>
        </w:rPr>
        <w:t>每月上線時間百分比</w:t>
      </w:r>
      <w:r w:rsidRPr="001F756A">
        <w:rPr>
          <w:rFonts w:cstheme="minorHAnsi"/>
          <w:b/>
          <w:bCs/>
        </w:rPr>
        <w:t>：</w:t>
      </w:r>
      <w:r w:rsidRPr="004F380E">
        <w:rPr>
          <w:rFonts w:cstheme="minorHAnsi"/>
        </w:rPr>
        <w:t>適用於虛擬機器的計算方式為在計費月份中，特定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5276EFEB" w14:textId="77777777" w:rsidR="00E42622" w:rsidRPr="004F380E" w:rsidRDefault="00E42622" w:rsidP="00E42622">
      <w:pPr>
        <w:pStyle w:val="ProductList-Body"/>
        <w:rPr>
          <w:rFonts w:cstheme="minorHAnsi"/>
        </w:rPr>
      </w:pPr>
    </w:p>
    <w:p w14:paraId="37DEEDCD"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r>
                <m:rPr>
                  <m:nor/>
                </m:rPr>
                <w:rPr>
                  <w:rFonts w:cstheme="minorHAnsi"/>
                  <w:i/>
                  <w:sz w:val="18"/>
                  <w:szCs w:val="18"/>
                </w:rPr>
                <m:t>)</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E55ACBB" w14:textId="77777777" w:rsidR="00E42622" w:rsidRPr="004F380E" w:rsidRDefault="00E42622" w:rsidP="00E42622">
      <w:pPr>
        <w:pStyle w:val="ProductList-Body"/>
        <w:ind w:left="360"/>
        <w:rPr>
          <w:rFonts w:cstheme="minorHAnsi"/>
        </w:rPr>
      </w:pPr>
      <w:r w:rsidRPr="004F380E">
        <w:rPr>
          <w:rFonts w:cstheme="minorHAnsi"/>
          <w:b/>
          <w:color w:val="0072C6"/>
        </w:rPr>
        <w:t>服務折讓</w:t>
      </w:r>
      <w:r w:rsidRPr="001F756A">
        <w:rPr>
          <w:rFonts w:cstheme="minorHAnsi"/>
          <w:b/>
          <w:bCs/>
        </w:rPr>
        <w:t>：</w:t>
      </w:r>
    </w:p>
    <w:p w14:paraId="37D08B47" w14:textId="77777777" w:rsidR="00E42622" w:rsidRPr="004F380E" w:rsidRDefault="00E42622" w:rsidP="00E42622">
      <w:pPr>
        <w:pStyle w:val="ProductList-Body"/>
        <w:ind w:left="360"/>
        <w:rPr>
          <w:rFonts w:cstheme="minorHAnsi"/>
        </w:rPr>
      </w:pPr>
      <w:r w:rsidRPr="004F380E">
        <w:rPr>
          <w:rFonts w:cstheme="minorHAnsi"/>
        </w:rPr>
        <w:t>下列服務等級及服務折讓亦適用於客戶對可用性設定組中或同一專用主機群組中之虛擬機器之使用。此</w:t>
      </w:r>
      <w:r w:rsidRPr="004F380E">
        <w:rPr>
          <w:rFonts w:cstheme="minorHAnsi"/>
        </w:rPr>
        <w:t xml:space="preserve"> SLA </w:t>
      </w:r>
      <w:r w:rsidRPr="004F380E">
        <w:rPr>
          <w:rFonts w:cstheme="minorHAnsi"/>
        </w:rPr>
        <w:t>不適用於利用</w:t>
      </w:r>
      <w:r w:rsidRPr="004F380E">
        <w:rPr>
          <w:rFonts w:cstheme="minorHAnsi"/>
        </w:rPr>
        <w:t xml:space="preserve"> Azure </w:t>
      </w:r>
      <w:r w:rsidRPr="004F380E">
        <w:rPr>
          <w:rFonts w:cstheme="minorHAnsi"/>
        </w:rPr>
        <w:t>共用磁碟的可用性設定組：</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397"/>
      </w:tblGrid>
      <w:tr w:rsidR="00E42622" w:rsidRPr="004F380E" w14:paraId="3A68C0EA" w14:textId="77777777" w:rsidTr="00C94E4B">
        <w:trPr>
          <w:tblHeader/>
        </w:trPr>
        <w:tc>
          <w:tcPr>
            <w:tcW w:w="5040" w:type="dxa"/>
            <w:shd w:val="clear" w:color="auto" w:fill="0072C6"/>
          </w:tcPr>
          <w:p w14:paraId="567BFAA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6D4CE7E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7AB6D4D" w14:textId="77777777" w:rsidTr="00C94E4B">
        <w:tc>
          <w:tcPr>
            <w:tcW w:w="5040" w:type="dxa"/>
          </w:tcPr>
          <w:p w14:paraId="5FBD959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71FBD3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764279" w14:textId="77777777" w:rsidTr="00C94E4B">
        <w:tc>
          <w:tcPr>
            <w:tcW w:w="5040" w:type="dxa"/>
          </w:tcPr>
          <w:p w14:paraId="368D204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F1B2C1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1DC6050" w14:textId="77777777" w:rsidTr="00C94E4B">
        <w:tc>
          <w:tcPr>
            <w:tcW w:w="5040" w:type="dxa"/>
          </w:tcPr>
          <w:p w14:paraId="43E0DB9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2454520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E67C19F" w14:textId="77777777" w:rsidR="00E42622" w:rsidRPr="004F380E" w:rsidRDefault="00E42622" w:rsidP="00E42622">
      <w:pPr>
        <w:pStyle w:val="ProductList-Body"/>
        <w:spacing w:before="240"/>
        <w:rPr>
          <w:rFonts w:cstheme="minorHAnsi"/>
        </w:rPr>
      </w:pPr>
      <w:r w:rsidRPr="004F380E">
        <w:rPr>
          <w:rFonts w:cstheme="minorHAnsi"/>
          <w:b/>
          <w:color w:val="00188F"/>
        </w:rPr>
        <w:t>單一執行個體虛擬機器的每月上線時間計算及服務等級</w:t>
      </w:r>
    </w:p>
    <w:p w14:paraId="3D7B9B19" w14:textId="77777777" w:rsidR="00E42622" w:rsidRPr="004F380E" w:rsidRDefault="00E42622" w:rsidP="00E42622">
      <w:pPr>
        <w:pStyle w:val="ProductList-Body"/>
        <w:ind w:left="360"/>
        <w:rPr>
          <w:rFonts w:cstheme="minorHAnsi"/>
        </w:rPr>
      </w:pPr>
      <w:r w:rsidRPr="004F380E">
        <w:rPr>
          <w:rFonts w:cstheme="minorHAnsi"/>
        </w:rPr>
        <w:lastRenderedPageBreak/>
        <w:t>「</w:t>
      </w:r>
      <w:r w:rsidRPr="004F380E">
        <w:rPr>
          <w:rFonts w:cstheme="minorHAnsi"/>
          <w:b/>
          <w:color w:val="0072C6"/>
        </w:rPr>
        <w:t>當月分鐘數</w:t>
      </w:r>
      <w:r w:rsidRPr="004F380E">
        <w:rPr>
          <w:rFonts w:cstheme="minorHAnsi"/>
        </w:rPr>
        <w:t>」係指特定月份中的總分鐘數。</w:t>
      </w:r>
    </w:p>
    <w:p w14:paraId="49F9D99C" w14:textId="77777777" w:rsidR="00E42622" w:rsidRPr="004F380E" w:rsidRDefault="00E42622" w:rsidP="00E42622">
      <w:pPr>
        <w:pStyle w:val="ProductList-Body"/>
        <w:ind w:left="360"/>
        <w:rPr>
          <w:rFonts w:cstheme="minorHAnsi"/>
        </w:rPr>
      </w:pPr>
      <w:r w:rsidRPr="004F380E">
        <w:rPr>
          <w:rFonts w:cstheme="minorHAnsi"/>
          <w:b/>
          <w:color w:val="0072C6"/>
        </w:rPr>
        <w:t>停機時間</w:t>
      </w:r>
      <w:r w:rsidRPr="001F756A">
        <w:rPr>
          <w:rFonts w:cstheme="minorHAnsi"/>
          <w:b/>
          <w:bCs/>
        </w:rPr>
        <w:t>：</w:t>
      </w:r>
      <w:r w:rsidRPr="004F380E">
        <w:rPr>
          <w:rFonts w:cstheme="minorHAnsi"/>
        </w:rPr>
        <w:t>係指屬於當月分鐘數之一部分的時間內，沒有虛擬機器連線之總累積分鐘數。</w:t>
      </w:r>
    </w:p>
    <w:p w14:paraId="111E131C" w14:textId="77777777" w:rsidR="00E42622" w:rsidRPr="004F380E" w:rsidRDefault="00E42622" w:rsidP="00E42622">
      <w:pPr>
        <w:pStyle w:val="ProductList-Body"/>
        <w:ind w:left="360"/>
        <w:rPr>
          <w:rFonts w:cstheme="minorHAnsi"/>
        </w:rPr>
      </w:pPr>
      <w:r w:rsidRPr="004F380E">
        <w:rPr>
          <w:rFonts w:cstheme="minorHAnsi"/>
          <w:b/>
          <w:color w:val="0072C6"/>
        </w:rPr>
        <w:t>每月上線時間百分比</w:t>
      </w:r>
      <w:r w:rsidRPr="001F756A">
        <w:rPr>
          <w:rFonts w:cstheme="minorHAnsi"/>
          <w:b/>
          <w:bCs/>
        </w:rPr>
        <w:t>：</w:t>
      </w:r>
      <w:r w:rsidRPr="004F380E">
        <w:rPr>
          <w:rFonts w:cstheme="minorHAnsi"/>
        </w:rPr>
        <w:t>其計算方法是對其所有作業系統磁碟和資料磁碟均使用</w:t>
      </w:r>
      <w:r w:rsidRPr="004F380E">
        <w:rPr>
          <w:rFonts w:cstheme="minorHAnsi"/>
        </w:rPr>
        <w:t xml:space="preserve"> Premium </w:t>
      </w:r>
      <w:r w:rsidRPr="004F380E">
        <w:rPr>
          <w:rFonts w:cstheme="minorHAnsi"/>
        </w:rPr>
        <w:t>儲存體的單一執行個體虛擬機器，以</w:t>
      </w:r>
      <w:r w:rsidRPr="004F380E">
        <w:rPr>
          <w:rFonts w:cstheme="minorHAnsi"/>
        </w:rPr>
        <w:t xml:space="preserve"> 100% </w:t>
      </w:r>
      <w:r w:rsidRPr="004F380E">
        <w:rPr>
          <w:rFonts w:cstheme="minorHAnsi"/>
        </w:rPr>
        <w:t>減掉其發生停機時間的當月分鐘數百分比。</w:t>
      </w:r>
    </w:p>
    <w:p w14:paraId="49CFE00E" w14:textId="77777777" w:rsidR="00E42622" w:rsidRPr="004F380E" w:rsidRDefault="00E42622" w:rsidP="00E42622">
      <w:pPr>
        <w:pStyle w:val="ProductList-Body"/>
        <w:ind w:left="360"/>
        <w:rPr>
          <w:rFonts w:cstheme="minorHAnsi"/>
        </w:rPr>
      </w:pPr>
    </w:p>
    <w:p w14:paraId="46D34C7B" w14:textId="77777777" w:rsidR="00E42622" w:rsidRPr="004F380E" w:rsidRDefault="00E42622" w:rsidP="00E42622">
      <w:pPr>
        <w:pStyle w:val="ListParagraph"/>
        <w:rPr>
          <w:rFonts w:cstheme="minorHAnsi"/>
          <w:lang w:val="en-US"/>
        </w:rPr>
      </w:pPr>
      <m:oMathPara>
        <m:oMath>
          <m:r>
            <w:rPr>
              <w:rFonts w:ascii="Cambria Math" w:hAnsi="Cambria Math" w:cstheme="minorHAnsi"/>
              <w:sz w:val="18"/>
              <w:szCs w:val="18"/>
              <w:lang w:val="en-US"/>
            </w:rPr>
            <m:t xml:space="preserve"> </m:t>
          </m:r>
          <m:r>
            <w:rPr>
              <w:rFonts w:ascii="Cambria Math" w:hAnsi="Cambria Math" w:cstheme="minorHAnsi" w:hint="eastAsia"/>
              <w:sz w:val="18"/>
              <w:szCs w:val="18"/>
            </w:rPr>
            <m:t>每月上線時間</m:t>
          </m:r>
          <m:r>
            <w:rPr>
              <w:rFonts w:ascii="Cambria Math" w:hAnsi="Cambria Math" w:cstheme="minorHAnsi"/>
              <w:sz w:val="18"/>
              <w:szCs w:val="18"/>
              <w:lang w:val="en-US"/>
            </w:rPr>
            <m:t xml:space="preserve"> %= </m:t>
          </m:r>
          <m:f>
            <m:fPr>
              <m:ctrlPr>
                <w:rPr>
                  <w:rFonts w:ascii="Cambria Math" w:hAnsi="Cambria Math" w:cstheme="minorHAnsi"/>
                  <w:i/>
                  <w:sz w:val="18"/>
                  <w:szCs w:val="18"/>
                </w:rPr>
              </m:ctrlPr>
            </m:fPr>
            <m:num>
              <m:r>
                <m:rPr>
                  <m:nor/>
                </m:rPr>
                <w:rPr>
                  <w:rFonts w:cstheme="minorHAnsi"/>
                  <w:i/>
                  <w:sz w:val="18"/>
                  <w:szCs w:val="18"/>
                  <w:lang w:val="en-US"/>
                </w:rPr>
                <m:t>(</m:t>
              </m:r>
              <m:r>
                <m:rPr>
                  <m:nor/>
                </m:rPr>
                <w:rPr>
                  <w:rFonts w:ascii="Cambria Math" w:cstheme="minorHAnsi" w:hint="eastAsia"/>
                  <w:i/>
                  <w:sz w:val="18"/>
                  <w:szCs w:val="18"/>
                  <w:lang w:val="en-US"/>
                </w:rPr>
                <m:t>當月分鐘數–停機時間</m:t>
              </m:r>
              <m:r>
                <m:rPr>
                  <m:nor/>
                </m:rPr>
                <w:rPr>
                  <w:rFonts w:cstheme="minorHAnsi"/>
                  <w:i/>
                  <w:sz w:val="18"/>
                  <w:szCs w:val="18"/>
                  <w:lang w:val="en-US"/>
                </w:rPr>
                <m:t>)</m:t>
              </m:r>
            </m:num>
            <m:den>
              <m:r>
                <m:rPr>
                  <m:nor/>
                </m:rPr>
                <w:rPr>
                  <w:rFonts w:ascii="Cambria Math" w:cstheme="minorHAnsi" w:hint="eastAsia"/>
                  <w:i/>
                  <w:sz w:val="18"/>
                  <w:szCs w:val="18"/>
                  <w:lang w:val="en-US"/>
                </w:rPr>
                <m:t>當月分鐘數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329EAE5" w14:textId="77777777" w:rsidR="00E42622" w:rsidRPr="004F380E" w:rsidRDefault="00E42622" w:rsidP="00E42622">
      <w:pPr>
        <w:pStyle w:val="ProductList-Body"/>
        <w:ind w:left="360"/>
        <w:rPr>
          <w:rFonts w:cstheme="minorHAnsi"/>
        </w:rPr>
      </w:pPr>
      <w:bookmarkStart w:id="469" w:name="VPNGateway"/>
      <w:bookmarkStart w:id="470" w:name="_Toc457821587"/>
      <w:bookmarkStart w:id="471" w:name="VirtualNetworkGateway"/>
      <w:r w:rsidRPr="004F380E">
        <w:rPr>
          <w:rFonts w:cstheme="minorHAnsi"/>
          <w:b/>
          <w:color w:val="0072C6"/>
        </w:rPr>
        <w:t>服務折讓</w:t>
      </w:r>
      <w:r w:rsidRPr="001F756A">
        <w:rPr>
          <w:rFonts w:cstheme="minorHAnsi"/>
          <w:b/>
          <w:bCs/>
        </w:rPr>
        <w:t>：</w:t>
      </w:r>
    </w:p>
    <w:p w14:paraId="6A250F5B" w14:textId="77777777" w:rsidR="00E42622" w:rsidRPr="004F380E" w:rsidRDefault="00E42622" w:rsidP="00E42622">
      <w:pPr>
        <w:pStyle w:val="ProductList-Body"/>
        <w:ind w:left="360"/>
        <w:rPr>
          <w:rFonts w:cstheme="minorHAnsi"/>
        </w:rPr>
      </w:pPr>
      <w:r w:rsidRPr="004F380E">
        <w:rPr>
          <w:rFonts w:cstheme="minorHAnsi"/>
        </w:rPr>
        <w:t>下列服務等級及服務折讓適用於客戶按硬碟類型對單一執行個體虛擬機器之使用。針對使用多種硬碟類型的單一執行個體虛擬機器，虛擬機器上的所有硬碟最低</w:t>
      </w:r>
      <w:r w:rsidRPr="004F380E">
        <w:rPr>
          <w:rFonts w:cstheme="minorHAnsi"/>
        </w:rPr>
        <w:t xml:space="preserve"> SLA </w:t>
      </w:r>
      <w:r w:rsidRPr="004F380E">
        <w:rPr>
          <w:rFonts w:cstheme="minorHAnsi"/>
        </w:rPr>
        <w:t>將適用：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2622" w:rsidRPr="004F380E" w14:paraId="14190677" w14:textId="77777777" w:rsidTr="00C94E4B">
        <w:trPr>
          <w:tblHeader/>
        </w:trPr>
        <w:tc>
          <w:tcPr>
            <w:tcW w:w="1164" w:type="pct"/>
            <w:shd w:val="clear" w:color="auto" w:fill="0072C6"/>
          </w:tcPr>
          <w:p w14:paraId="2ACB10C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上線時間百分比</w:t>
            </w:r>
            <w:r w:rsidRPr="004F380E">
              <w:rPr>
                <w:rFonts w:cstheme="minorHAnsi"/>
                <w:color w:val="FFFFFF" w:themeColor="background1"/>
              </w:rPr>
              <w:t xml:space="preserve"> (Premium </w:t>
            </w:r>
            <w:r w:rsidRPr="004F380E">
              <w:rPr>
                <w:rFonts w:cstheme="minorHAnsi"/>
                <w:color w:val="FFFFFF" w:themeColor="background1"/>
              </w:rPr>
              <w:t>及</w:t>
            </w:r>
            <w:r w:rsidRPr="004F380E">
              <w:rPr>
                <w:rFonts w:cstheme="minorHAnsi"/>
                <w:color w:val="FFFFFF" w:themeColor="background1"/>
              </w:rPr>
              <w:t xml:space="preserve"> Ultra SSD)</w:t>
            </w:r>
          </w:p>
        </w:tc>
        <w:tc>
          <w:tcPr>
            <w:tcW w:w="1252" w:type="pct"/>
            <w:shd w:val="clear" w:color="auto" w:fill="0072C6"/>
          </w:tcPr>
          <w:p w14:paraId="4B50037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上線時間百分比</w:t>
            </w:r>
            <w:r w:rsidRPr="004F380E">
              <w:rPr>
                <w:rFonts w:cstheme="minorHAnsi"/>
                <w:color w:val="FFFFFF" w:themeColor="background1"/>
              </w:rPr>
              <w:t xml:space="preserve"> (</w:t>
            </w:r>
            <w:r w:rsidRPr="004F380E">
              <w:rPr>
                <w:rFonts w:cstheme="minorHAnsi"/>
                <w:color w:val="FFFFFF" w:themeColor="background1"/>
              </w:rPr>
              <w:t>標準</w:t>
            </w:r>
            <w:r w:rsidRPr="004F380E">
              <w:rPr>
                <w:rFonts w:cstheme="minorHAnsi"/>
                <w:color w:val="FFFFFF" w:themeColor="background1"/>
              </w:rPr>
              <w:t xml:space="preserve"> SSD </w:t>
            </w:r>
            <w:r w:rsidRPr="004F380E">
              <w:rPr>
                <w:rFonts w:cstheme="minorHAnsi"/>
                <w:color w:val="FFFFFF" w:themeColor="background1"/>
              </w:rPr>
              <w:t>受管理磁碟</w:t>
            </w:r>
            <w:r w:rsidRPr="004F380E">
              <w:rPr>
                <w:rFonts w:cstheme="minorHAnsi"/>
                <w:color w:val="FFFFFF" w:themeColor="background1"/>
              </w:rPr>
              <w:t>)</w:t>
            </w:r>
          </w:p>
        </w:tc>
        <w:tc>
          <w:tcPr>
            <w:tcW w:w="1380" w:type="pct"/>
            <w:shd w:val="clear" w:color="auto" w:fill="0072C6"/>
          </w:tcPr>
          <w:p w14:paraId="57A14C7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上線時間百分比</w:t>
            </w:r>
            <w:r w:rsidRPr="004F380E">
              <w:rPr>
                <w:rFonts w:cstheme="minorHAnsi"/>
                <w:color w:val="FFFFFF" w:themeColor="background1"/>
              </w:rPr>
              <w:t xml:space="preserve"> (</w:t>
            </w:r>
            <w:r w:rsidRPr="004F380E">
              <w:rPr>
                <w:rFonts w:cstheme="minorHAnsi"/>
                <w:color w:val="FFFFFF" w:themeColor="background1"/>
              </w:rPr>
              <w:t>標準</w:t>
            </w:r>
            <w:r w:rsidRPr="004F380E">
              <w:rPr>
                <w:rFonts w:cstheme="minorHAnsi"/>
                <w:color w:val="FFFFFF" w:themeColor="background1"/>
              </w:rPr>
              <w:t xml:space="preserve"> HDD </w:t>
            </w:r>
            <w:r w:rsidRPr="004F380E">
              <w:rPr>
                <w:rFonts w:cstheme="minorHAnsi"/>
                <w:color w:val="FFFFFF" w:themeColor="background1"/>
              </w:rPr>
              <w:t>受管理磁碟</w:t>
            </w:r>
            <w:r w:rsidRPr="004F380E">
              <w:rPr>
                <w:rFonts w:cstheme="minorHAnsi"/>
                <w:color w:val="FFFFFF" w:themeColor="background1"/>
              </w:rPr>
              <w:t>)</w:t>
            </w:r>
          </w:p>
        </w:tc>
        <w:tc>
          <w:tcPr>
            <w:tcW w:w="1204" w:type="pct"/>
            <w:shd w:val="clear" w:color="auto" w:fill="0072C6"/>
          </w:tcPr>
          <w:p w14:paraId="61FF241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F3ACD7" w14:textId="77777777" w:rsidTr="00C94E4B">
        <w:tc>
          <w:tcPr>
            <w:tcW w:w="1164" w:type="pct"/>
          </w:tcPr>
          <w:p w14:paraId="1F19B0D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1252" w:type="pct"/>
          </w:tcPr>
          <w:p w14:paraId="37A2D984"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1380" w:type="pct"/>
          </w:tcPr>
          <w:p w14:paraId="7D7F5E83"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204" w:type="pct"/>
          </w:tcPr>
          <w:p w14:paraId="1A59C55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BBBA0B" w14:textId="77777777" w:rsidTr="00C94E4B">
        <w:tc>
          <w:tcPr>
            <w:tcW w:w="1164" w:type="pct"/>
          </w:tcPr>
          <w:p w14:paraId="1F3A639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1252" w:type="pct"/>
          </w:tcPr>
          <w:p w14:paraId="1E0C37A9"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380" w:type="pct"/>
          </w:tcPr>
          <w:p w14:paraId="55C00128" w14:textId="77777777" w:rsidR="00E42622" w:rsidRPr="004F380E" w:rsidRDefault="00E42622" w:rsidP="00C94E4B">
            <w:pPr>
              <w:pStyle w:val="ProductList-OfferingBody"/>
              <w:jc w:val="center"/>
              <w:rPr>
                <w:rFonts w:cstheme="minorHAnsi"/>
              </w:rPr>
            </w:pPr>
            <w:r w:rsidRPr="004F380E">
              <w:rPr>
                <w:rFonts w:cstheme="minorHAnsi"/>
              </w:rPr>
              <w:t>&lt; 92%</w:t>
            </w:r>
          </w:p>
        </w:tc>
        <w:tc>
          <w:tcPr>
            <w:tcW w:w="1204" w:type="pct"/>
          </w:tcPr>
          <w:p w14:paraId="41F94AEA"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4E53C40" w14:textId="77777777" w:rsidTr="00C94E4B">
        <w:tc>
          <w:tcPr>
            <w:tcW w:w="1164" w:type="pct"/>
          </w:tcPr>
          <w:p w14:paraId="23DCF2F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252" w:type="pct"/>
          </w:tcPr>
          <w:p w14:paraId="6E61C5B2" w14:textId="77777777" w:rsidR="00E42622" w:rsidRPr="004F380E" w:rsidRDefault="00E42622" w:rsidP="00C94E4B">
            <w:pPr>
              <w:pStyle w:val="ProductList-OfferingBody"/>
              <w:jc w:val="center"/>
              <w:rPr>
                <w:rFonts w:cstheme="minorHAnsi"/>
              </w:rPr>
            </w:pPr>
            <w:r w:rsidRPr="004F380E">
              <w:rPr>
                <w:rFonts w:cstheme="minorHAnsi"/>
              </w:rPr>
              <w:t>&lt; 90%</w:t>
            </w:r>
          </w:p>
        </w:tc>
        <w:tc>
          <w:tcPr>
            <w:tcW w:w="1380" w:type="pct"/>
          </w:tcPr>
          <w:p w14:paraId="37EA20F2" w14:textId="77777777" w:rsidR="00E42622" w:rsidRPr="004F380E" w:rsidRDefault="00E42622" w:rsidP="00C94E4B">
            <w:pPr>
              <w:pStyle w:val="ProductList-OfferingBody"/>
              <w:jc w:val="center"/>
              <w:rPr>
                <w:rFonts w:cstheme="minorHAnsi"/>
              </w:rPr>
            </w:pPr>
            <w:r w:rsidRPr="004F380E">
              <w:rPr>
                <w:rFonts w:cstheme="minorHAnsi"/>
              </w:rPr>
              <w:t>&lt; 90%</w:t>
            </w:r>
          </w:p>
        </w:tc>
        <w:tc>
          <w:tcPr>
            <w:tcW w:w="1204" w:type="pct"/>
          </w:tcPr>
          <w:p w14:paraId="2BFEB151"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49455C8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0FDF8E3" w14:textId="77777777" w:rsidR="002F4DF8" w:rsidRPr="002F4DF8" w:rsidRDefault="002F4DF8" w:rsidP="002F4DF8">
      <w:pPr>
        <w:pStyle w:val="ProductList-Offering2Heading"/>
        <w:keepNext/>
        <w:tabs>
          <w:tab w:val="clear" w:pos="360"/>
        </w:tabs>
        <w:outlineLvl w:val="2"/>
        <w:rPr>
          <w:rFonts w:ascii="Calibri Light" w:hAnsi="Calibri Light" w:cs="Calibri Light"/>
        </w:rPr>
      </w:pPr>
      <w:bookmarkStart w:id="472" w:name="_Toc120626100"/>
      <w:bookmarkStart w:id="473" w:name="_Toc124501645"/>
      <w:bookmarkStart w:id="474" w:name="_Toc126157447"/>
      <w:bookmarkEnd w:id="469"/>
      <w:bookmarkEnd w:id="470"/>
      <w:bookmarkEnd w:id="471"/>
      <w:r w:rsidRPr="002F4DF8">
        <w:rPr>
          <w:rFonts w:ascii="Calibri Light" w:hAnsi="Calibri Light" w:cs="Calibri Light"/>
        </w:rPr>
        <w:t>Azure Virtual Network Manager</w:t>
      </w:r>
      <w:bookmarkEnd w:id="473"/>
      <w:bookmarkEnd w:id="474"/>
    </w:p>
    <w:p w14:paraId="5A420BF5" w14:textId="77777777" w:rsidR="002F4DF8" w:rsidRPr="003539E5" w:rsidRDefault="002F4DF8" w:rsidP="002F4DF8">
      <w:pPr>
        <w:pStyle w:val="ProductList-Body"/>
        <w:rPr>
          <w:rFonts w:cstheme="minorHAnsi"/>
        </w:rPr>
      </w:pPr>
      <w:r w:rsidRPr="003539E5">
        <w:rPr>
          <w:rFonts w:cstheme="minorHAnsi"/>
          <w:b/>
          <w:color w:val="00188F"/>
        </w:rPr>
        <w:t>新增定義</w:t>
      </w:r>
    </w:p>
    <w:p w14:paraId="32D19AA2"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可用分鐘數上限</w:t>
      </w:r>
      <w:r w:rsidRPr="003539E5">
        <w:rPr>
          <w:rFonts w:cstheme="minorHAnsi"/>
        </w:rPr>
        <w:t>」係指在計費月份期間，在</w:t>
      </w:r>
      <w:r w:rsidRPr="003539E5">
        <w:rPr>
          <w:rFonts w:cstheme="minorHAnsi"/>
        </w:rPr>
        <w:t xml:space="preserve"> Microsoft Azure </w:t>
      </w:r>
      <w:r w:rsidRPr="003539E5">
        <w:rPr>
          <w:rFonts w:cstheme="minorHAnsi"/>
        </w:rPr>
        <w:t>訂閱部署特定</w:t>
      </w:r>
      <w:r w:rsidRPr="003539E5">
        <w:rPr>
          <w:rFonts w:cstheme="minorHAnsi"/>
        </w:rPr>
        <w:t xml:space="preserve"> Azure Virtual Network Manager </w:t>
      </w:r>
      <w:r w:rsidRPr="003539E5">
        <w:rPr>
          <w:rFonts w:cstheme="minorHAnsi"/>
        </w:rPr>
        <w:t>的總累積分鐘數。</w:t>
      </w:r>
    </w:p>
    <w:p w14:paraId="2E261085"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停機時間</w:t>
      </w:r>
      <w:r w:rsidRPr="003539E5">
        <w:rPr>
          <w:rFonts w:cstheme="minorHAnsi"/>
        </w:rPr>
        <w:t>」係指</w:t>
      </w:r>
      <w:r w:rsidRPr="003539E5">
        <w:rPr>
          <w:rFonts w:cstheme="minorHAnsi"/>
        </w:rPr>
        <w:t xml:space="preserve"> Azure Virtual Network Manager </w:t>
      </w:r>
      <w:r w:rsidRPr="003539E5">
        <w:rPr>
          <w:rFonts w:cstheme="minorHAnsi"/>
        </w:rPr>
        <w:t>無法使用的總累積可用分鐘數上限。如果某分鐘內所有試圖建立與</w:t>
      </w:r>
      <w:r w:rsidRPr="003539E5">
        <w:rPr>
          <w:rFonts w:cstheme="minorHAnsi"/>
        </w:rPr>
        <w:t xml:space="preserve"> Azure Virtual Network Manager </w:t>
      </w:r>
      <w:r w:rsidRPr="003539E5">
        <w:rPr>
          <w:rFonts w:cstheme="minorHAnsi"/>
        </w:rPr>
        <w:t>的連線均失敗，則該分鐘便視為無法使用。</w:t>
      </w:r>
    </w:p>
    <w:p w14:paraId="055485BA"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每月上線時間百分比</w:t>
      </w:r>
      <w:r w:rsidRPr="003539E5">
        <w:rPr>
          <w:rFonts w:cstheme="minorHAnsi"/>
        </w:rPr>
        <w:t>」：每月上線時間百分比係利用下列公式計算：</w:t>
      </w:r>
    </w:p>
    <w:p w14:paraId="169AE805" w14:textId="77777777" w:rsidR="002F4DF8" w:rsidRPr="003539E5" w:rsidRDefault="002F4DF8" w:rsidP="002F4DF8">
      <w:pPr>
        <w:pStyle w:val="ProductList-Body"/>
        <w:rPr>
          <w:rFonts w:cstheme="minorHAnsi"/>
        </w:rPr>
      </w:pPr>
    </w:p>
    <w:p w14:paraId="4FC3CB2D" w14:textId="77777777" w:rsidR="002F4DF8" w:rsidRPr="003539E5" w:rsidRDefault="002F4DF8" w:rsidP="002F4D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5566281" w14:textId="77777777" w:rsidR="002F4DF8" w:rsidRPr="003539E5" w:rsidRDefault="002F4DF8" w:rsidP="002F4DF8">
      <w:pPr>
        <w:pStyle w:val="ProductList-Body"/>
        <w:keepNext/>
        <w:rPr>
          <w:rFonts w:cstheme="minorHAnsi"/>
        </w:rPr>
      </w:pPr>
      <w:r w:rsidRPr="003539E5">
        <w:rPr>
          <w:rFonts w:cstheme="minorHAnsi"/>
          <w:b/>
          <w:bCs/>
          <w:color w:val="00188F"/>
        </w:rPr>
        <w:t>下列服務等級及服務折讓亦適用於客戶對各個</w:t>
      </w:r>
      <w:r w:rsidRPr="003539E5">
        <w:rPr>
          <w:rFonts w:cstheme="minorHAnsi"/>
          <w:b/>
          <w:bCs/>
          <w:color w:val="00188F"/>
        </w:rPr>
        <w:t xml:space="preserve"> Azure Virtual Network Manager </w:t>
      </w:r>
      <w:r w:rsidRPr="003539E5">
        <w:rPr>
          <w:rFonts w:cstheme="minorHAnsi"/>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DF8" w:rsidRPr="003539E5" w14:paraId="138DBE29"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0DAA94"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5E70D"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服務折讓</w:t>
            </w:r>
          </w:p>
        </w:tc>
      </w:tr>
      <w:tr w:rsidR="002F4DF8" w:rsidRPr="003539E5" w14:paraId="0B8C4D26"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D5AE"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6432F" w14:textId="77777777" w:rsidR="002F4DF8" w:rsidRPr="003539E5" w:rsidRDefault="002F4DF8" w:rsidP="00727DDA">
            <w:pPr>
              <w:pStyle w:val="ProductList-OfferingBody"/>
              <w:spacing w:line="254" w:lineRule="auto"/>
              <w:jc w:val="center"/>
              <w:rPr>
                <w:rFonts w:cstheme="minorHAnsi"/>
              </w:rPr>
            </w:pPr>
            <w:r w:rsidRPr="003539E5">
              <w:rPr>
                <w:rFonts w:cstheme="minorHAnsi"/>
              </w:rPr>
              <w:t>10%</w:t>
            </w:r>
          </w:p>
        </w:tc>
      </w:tr>
      <w:tr w:rsidR="002F4DF8" w:rsidRPr="003539E5" w14:paraId="5D6DAFB2"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87403"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5C53" w14:textId="77777777" w:rsidR="002F4DF8" w:rsidRPr="003539E5" w:rsidRDefault="002F4DF8" w:rsidP="00727DDA">
            <w:pPr>
              <w:pStyle w:val="ProductList-OfferingBody"/>
              <w:spacing w:line="254" w:lineRule="auto"/>
              <w:jc w:val="center"/>
              <w:rPr>
                <w:rFonts w:cstheme="minorHAnsi"/>
              </w:rPr>
            </w:pPr>
            <w:r w:rsidRPr="003539E5">
              <w:rPr>
                <w:rFonts w:cstheme="minorHAnsi"/>
              </w:rPr>
              <w:t>25%</w:t>
            </w:r>
          </w:p>
        </w:tc>
      </w:tr>
    </w:tbl>
    <w:p w14:paraId="53FA2DCF" w14:textId="77777777" w:rsidR="002F4DF8" w:rsidRPr="003539E5" w:rsidRDefault="002F4DF8" w:rsidP="002F4D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Pr="003539E5">
          <w:rPr>
            <w:rStyle w:val="Hyperlink"/>
            <w:rFonts w:cstheme="minorHAnsi"/>
            <w:sz w:val="16"/>
            <w:szCs w:val="16"/>
          </w:rPr>
          <w:t>目錄</w:t>
        </w:r>
      </w:hyperlink>
      <w:r w:rsidRPr="003539E5">
        <w:rPr>
          <w:rFonts w:cstheme="minorHAnsi"/>
          <w:sz w:val="16"/>
          <w:szCs w:val="16"/>
        </w:rPr>
        <w:t xml:space="preserve"> / </w:t>
      </w:r>
      <w:hyperlink w:anchor="定義" w:tooltip="定義" w:history="1">
        <w:r w:rsidRPr="003539E5">
          <w:rPr>
            <w:rStyle w:val="Hyperlink"/>
            <w:rFonts w:cstheme="minorHAnsi"/>
            <w:sz w:val="16"/>
            <w:szCs w:val="16"/>
          </w:rPr>
          <w:t>定義</w:t>
        </w:r>
      </w:hyperlink>
    </w:p>
    <w:p w14:paraId="04FCB6B7" w14:textId="245CB94B"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75" w:name="_Toc126157448"/>
      <w:r w:rsidRPr="00E42622">
        <w:rPr>
          <w:rFonts w:ascii="Calibri Light" w:hAnsi="Calibri Light" w:cs="Calibri Light"/>
        </w:rPr>
        <w:t xml:space="preserve">Azure </w:t>
      </w:r>
      <w:r w:rsidRPr="004637AF">
        <w:rPr>
          <w:rFonts w:cstheme="majorHAnsi"/>
        </w:rPr>
        <w:t>虛擬</w:t>
      </w:r>
      <w:r w:rsidRPr="004637AF">
        <w:rPr>
          <w:rFonts w:cstheme="majorHAnsi"/>
        </w:rPr>
        <w:t xml:space="preserve"> </w:t>
      </w:r>
      <w:r w:rsidRPr="00E42622">
        <w:rPr>
          <w:rFonts w:ascii="Calibri Light" w:hAnsi="Calibri Light" w:cs="Calibri Light"/>
        </w:rPr>
        <w:t>WAN</w:t>
      </w:r>
      <w:bookmarkEnd w:id="367"/>
      <w:bookmarkEnd w:id="368"/>
      <w:bookmarkEnd w:id="472"/>
      <w:bookmarkEnd w:id="475"/>
    </w:p>
    <w:p w14:paraId="6DFA3902"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3369FA3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」係指在計費月份中，在</w:t>
      </w:r>
      <w:r w:rsidRPr="004F380E">
        <w:rPr>
          <w:rFonts w:cstheme="minorHAnsi"/>
        </w:rPr>
        <w:t xml:space="preserve"> Microsoft Azure </w:t>
      </w:r>
      <w:r w:rsidRPr="004F380E">
        <w:rPr>
          <w:rFonts w:cstheme="minorHAnsi"/>
        </w:rPr>
        <w:t>訂閱中部署特定</w:t>
      </w:r>
      <w:r w:rsidRPr="004F380E">
        <w:rPr>
          <w:rFonts w:cstheme="minorHAnsi"/>
        </w:rPr>
        <w:t xml:space="preserve"> Azure </w:t>
      </w:r>
      <w:r w:rsidRPr="004F380E">
        <w:rPr>
          <w:rFonts w:cstheme="minorHAnsi"/>
        </w:rPr>
        <w:t>虛擬</w:t>
      </w:r>
      <w:r w:rsidRPr="004F380E">
        <w:rPr>
          <w:rFonts w:cstheme="minorHAnsi"/>
        </w:rPr>
        <w:t xml:space="preserve"> WAN </w:t>
      </w:r>
      <w:r w:rsidRPr="004F380E">
        <w:rPr>
          <w:rFonts w:cstheme="minorHAnsi"/>
        </w:rPr>
        <w:t>期間的總累積分鐘數。</w:t>
      </w:r>
    </w:p>
    <w:p w14:paraId="03B0C67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w:t>
      </w:r>
      <w:r w:rsidRPr="004F380E">
        <w:rPr>
          <w:rFonts w:cstheme="minorHAnsi"/>
        </w:rPr>
        <w:t xml:space="preserve"> Azure </w:t>
      </w:r>
      <w:r w:rsidRPr="004F380E">
        <w:rPr>
          <w:rFonts w:cstheme="minorHAnsi"/>
        </w:rPr>
        <w:t>虛擬</w:t>
      </w:r>
      <w:r w:rsidRPr="004F380E">
        <w:rPr>
          <w:rFonts w:cstheme="minorHAnsi"/>
        </w:rPr>
        <w:t xml:space="preserve"> WAN </w:t>
      </w:r>
      <w:r w:rsidRPr="004F380E">
        <w:rPr>
          <w:rFonts w:cstheme="minorHAnsi"/>
        </w:rPr>
        <w:t>無法使用的總累積可用分鐘數上限。如果某分鐘內所有試圖建立與</w:t>
      </w:r>
      <w:r w:rsidRPr="004F380E">
        <w:rPr>
          <w:rFonts w:cstheme="minorHAnsi"/>
        </w:rPr>
        <w:t xml:space="preserve"> Azure </w:t>
      </w:r>
      <w:r w:rsidRPr="004F380E">
        <w:rPr>
          <w:rFonts w:cstheme="minorHAnsi"/>
        </w:rPr>
        <w:t>虛擬</w:t>
      </w:r>
      <w:r w:rsidRPr="004F380E">
        <w:rPr>
          <w:rFonts w:cstheme="minorHAnsi"/>
        </w:rPr>
        <w:t xml:space="preserve"> WAN </w:t>
      </w:r>
      <w:r w:rsidRPr="004F380E">
        <w:rPr>
          <w:rFonts w:cstheme="minorHAnsi"/>
        </w:rPr>
        <w:t>的連線均失敗，則該分鐘便視為無法使用。</w:t>
      </w:r>
    </w:p>
    <w:p w14:paraId="2FBA2C0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
    <w:p w14:paraId="1436F05E" w14:textId="77777777" w:rsidR="00E42622" w:rsidRPr="004F380E" w:rsidRDefault="00E42622" w:rsidP="00E42622">
      <w:pPr>
        <w:pStyle w:val="ProductList-Body"/>
        <w:rPr>
          <w:rFonts w:cstheme="minorHAnsi"/>
        </w:rPr>
      </w:pPr>
    </w:p>
    <w:p w14:paraId="1AAFFD00"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6C899AFA"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5BA15BE" w14:textId="77777777" w:rsidTr="00C94E4B">
        <w:trPr>
          <w:tblHeader/>
        </w:trPr>
        <w:tc>
          <w:tcPr>
            <w:tcW w:w="4695" w:type="dxa"/>
            <w:shd w:val="clear" w:color="auto" w:fill="0072C6"/>
          </w:tcPr>
          <w:p w14:paraId="760B489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29EC350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AB76C04" w14:textId="77777777" w:rsidTr="00C94E4B">
        <w:tc>
          <w:tcPr>
            <w:tcW w:w="4695" w:type="dxa"/>
          </w:tcPr>
          <w:p w14:paraId="2EE1049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09793A1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4FE4CBD" w14:textId="77777777" w:rsidTr="00C94E4B">
        <w:tc>
          <w:tcPr>
            <w:tcW w:w="4695" w:type="dxa"/>
          </w:tcPr>
          <w:p w14:paraId="39B784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5054EC6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AD2CB4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3CD0363" w14:textId="77777777" w:rsidR="00E42622" w:rsidRPr="004637AF" w:rsidRDefault="00E42622" w:rsidP="00E42622">
      <w:pPr>
        <w:pStyle w:val="ProductList-Offering2Heading"/>
        <w:keepNext/>
        <w:outlineLvl w:val="2"/>
        <w:rPr>
          <w:rFonts w:cstheme="majorHAnsi"/>
        </w:rPr>
      </w:pPr>
      <w:bookmarkStart w:id="476" w:name="_Toc120626101"/>
      <w:bookmarkStart w:id="477" w:name="_Toc11149692"/>
      <w:bookmarkStart w:id="478" w:name="_Toc52348995"/>
      <w:bookmarkStart w:id="479" w:name="VisualStudioAppCenter_BuildService"/>
      <w:bookmarkStart w:id="480" w:name="_Hlk496874584"/>
      <w:bookmarkStart w:id="481" w:name="_Toc457821588"/>
      <w:bookmarkStart w:id="482" w:name="_Hlk496876971"/>
      <w:bookmarkStart w:id="483" w:name="VisualStudioTeamServices_BuildService"/>
      <w:bookmarkStart w:id="484" w:name="_Toc126157449"/>
      <w:bookmarkEnd w:id="369"/>
      <w:r w:rsidRPr="00E42622">
        <w:rPr>
          <w:rFonts w:ascii="Calibri Light" w:hAnsi="Calibri Light" w:cs="Calibri Light"/>
        </w:rPr>
        <w:lastRenderedPageBreak/>
        <w:t>Azure VMware</w:t>
      </w:r>
      <w:r w:rsidRPr="004637AF">
        <w:rPr>
          <w:rFonts w:cstheme="majorHAnsi"/>
        </w:rPr>
        <w:t xml:space="preserve"> </w:t>
      </w:r>
      <w:r w:rsidRPr="004637AF">
        <w:rPr>
          <w:rFonts w:cstheme="majorHAnsi"/>
        </w:rPr>
        <w:t>解決方案</w:t>
      </w:r>
      <w:bookmarkEnd w:id="476"/>
      <w:bookmarkEnd w:id="484"/>
    </w:p>
    <w:p w14:paraId="7B07C753" w14:textId="77777777" w:rsidR="00E42622" w:rsidRPr="004F380E" w:rsidRDefault="00E42622" w:rsidP="00E42622">
      <w:pPr>
        <w:pStyle w:val="ProductList-Body"/>
        <w:rPr>
          <w:rFonts w:cstheme="minorHAnsi"/>
        </w:rPr>
      </w:pPr>
      <w:r w:rsidRPr="004F380E">
        <w:rPr>
          <w:rFonts w:cstheme="minorHAnsi"/>
          <w:b/>
          <w:bCs/>
          <w:color w:val="00188F"/>
        </w:rPr>
        <w:t>其他需求</w:t>
      </w:r>
    </w:p>
    <w:p w14:paraId="7476BD9A" w14:textId="77777777" w:rsidR="00E42622" w:rsidRPr="004F380E" w:rsidRDefault="00E42622" w:rsidP="00E42622">
      <w:pPr>
        <w:pStyle w:val="ProductList-Body"/>
        <w:rPr>
          <w:rFonts w:cstheme="minorHAnsi"/>
        </w:rPr>
      </w:pPr>
      <w:r w:rsidRPr="004F380E">
        <w:rPr>
          <w:rFonts w:cstheme="minorHAnsi"/>
        </w:rPr>
        <w:t>用戶端必須維持所有虛擬機器儲存空間高於設定下限，包括：</w:t>
      </w:r>
    </w:p>
    <w:p w14:paraId="0A549FEE"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當叢集具有</w:t>
      </w:r>
      <w:r w:rsidRPr="004F380E">
        <w:rPr>
          <w:rFonts w:cstheme="minorHAnsi"/>
        </w:rPr>
        <w:t xml:space="preserve"> 3 </w:t>
      </w:r>
      <w:r w:rsidRPr="004F380E">
        <w:rPr>
          <w:rFonts w:cstheme="minorHAnsi"/>
        </w:rPr>
        <w:t>到</w:t>
      </w:r>
      <w:r w:rsidRPr="004F380E">
        <w:rPr>
          <w:rFonts w:cstheme="minorHAnsi"/>
        </w:rPr>
        <w:t xml:space="preserve"> 5 </w:t>
      </w:r>
      <w:r w:rsidRPr="004F380E">
        <w:rPr>
          <w:rFonts w:cstheme="minorHAnsi"/>
        </w:rPr>
        <w:t>台主機，則可容忍的失敗數量</w:t>
      </w:r>
      <w:r w:rsidRPr="004F380E">
        <w:rPr>
          <w:rFonts w:cstheme="minorHAnsi"/>
        </w:rPr>
        <w:t xml:space="preserve"> = 1</w:t>
      </w:r>
      <w:r w:rsidRPr="004F380E">
        <w:rPr>
          <w:rFonts w:cstheme="minorHAnsi"/>
        </w:rPr>
        <w:t>，而當叢集具有</w:t>
      </w:r>
      <w:r w:rsidRPr="004F380E">
        <w:rPr>
          <w:rFonts w:cstheme="minorHAnsi"/>
        </w:rPr>
        <w:t xml:space="preserve"> 6 </w:t>
      </w:r>
      <w:r w:rsidRPr="004F380E">
        <w:rPr>
          <w:rFonts w:cstheme="minorHAnsi"/>
        </w:rPr>
        <w:t>到</w:t>
      </w:r>
      <w:r w:rsidRPr="004F380E">
        <w:rPr>
          <w:rFonts w:cstheme="minorHAnsi"/>
        </w:rPr>
        <w:t xml:space="preserve"> 16 </w:t>
      </w:r>
      <w:r w:rsidRPr="004F380E">
        <w:rPr>
          <w:rFonts w:cstheme="minorHAnsi"/>
        </w:rPr>
        <w:t>台主機，可容忍的失敗數量</w:t>
      </w:r>
      <w:r w:rsidRPr="004F380E">
        <w:rPr>
          <w:rFonts w:cstheme="minorHAnsi"/>
        </w:rPr>
        <w:t xml:space="preserve"> = 2</w:t>
      </w:r>
    </w:p>
    <w:p w14:paraId="6B881EFC"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叢集的儲存空間容量保持</w:t>
      </w:r>
      <w:r w:rsidRPr="004F380E">
        <w:rPr>
          <w:rFonts w:cstheme="minorHAnsi"/>
        </w:rPr>
        <w:t xml:space="preserve"> 25% </w:t>
      </w:r>
      <w:r w:rsidRPr="004F380E">
        <w:rPr>
          <w:rFonts w:cstheme="minorHAnsi"/>
        </w:rPr>
        <w:t>的可用剩餘空間</w:t>
      </w:r>
      <w:r w:rsidRPr="004F380E">
        <w:rPr>
          <w:rFonts w:cstheme="minorHAnsi"/>
        </w:rPr>
        <w:t xml:space="preserve"> (</w:t>
      </w:r>
      <w:r w:rsidRPr="004F380E">
        <w:rPr>
          <w:rFonts w:cstheme="minorHAnsi"/>
        </w:rPr>
        <w:t>如</w:t>
      </w:r>
      <w:r w:rsidRPr="004F380E">
        <w:rPr>
          <w:rFonts w:cstheme="minorHAnsi"/>
        </w:rPr>
        <w:t xml:space="preserve"> VSAN </w:t>
      </w:r>
      <w:r w:rsidRPr="004F380E">
        <w:rPr>
          <w:rFonts w:cstheme="minorHAnsi"/>
        </w:rPr>
        <w:t>儲存空間指南所述</w:t>
      </w:r>
      <w:r w:rsidRPr="004F380E">
        <w:rPr>
          <w:rFonts w:cstheme="minorHAnsi"/>
        </w:rPr>
        <w:t>)</w:t>
      </w:r>
    </w:p>
    <w:p w14:paraId="6019AC38"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用戶端未在升級權限模式下執行任何防止</w:t>
      </w:r>
      <w:r w:rsidRPr="004F380E">
        <w:rPr>
          <w:rFonts w:cstheme="minorHAnsi"/>
        </w:rPr>
        <w:t xml:space="preserve"> Microsoft </w:t>
      </w:r>
      <w:r w:rsidRPr="004F380E">
        <w:rPr>
          <w:rFonts w:cstheme="minorHAnsi"/>
        </w:rPr>
        <w:t>達到可用性承諾的動作。</w:t>
      </w:r>
    </w:p>
    <w:p w14:paraId="53F0D827"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叢集具有足夠容量支援虛擬機器的啟動</w:t>
      </w:r>
    </w:p>
    <w:p w14:paraId="59A13B04"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排程維護排除在總可用運作時間計算之外</w:t>
      </w:r>
    </w:p>
    <w:p w14:paraId="1961E30B" w14:textId="77777777" w:rsidR="00E42622" w:rsidRPr="004F380E" w:rsidRDefault="00E42622" w:rsidP="00E42622">
      <w:pPr>
        <w:pStyle w:val="ProductList-Body"/>
        <w:rPr>
          <w:rFonts w:cstheme="minorHAnsi"/>
        </w:rPr>
      </w:pPr>
    </w:p>
    <w:p w14:paraId="5B4FE7A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375BBAB" w14:textId="77777777" w:rsidR="00E42622" w:rsidRPr="004F380E" w:rsidRDefault="00E42622" w:rsidP="00E42622">
      <w:pPr>
        <w:pStyle w:val="ProductList-Body"/>
        <w:rPr>
          <w:rFonts w:cstheme="minorHAnsi"/>
        </w:rPr>
      </w:pPr>
      <w:r w:rsidRPr="004F380E">
        <w:rPr>
          <w:rFonts w:cstheme="minorHAnsi"/>
          <w:b/>
          <w:bCs/>
          <w:color w:val="00188F"/>
        </w:rPr>
        <w:t xml:space="preserve">Azure VMware Solution </w:t>
      </w:r>
      <w:r w:rsidRPr="004F380E">
        <w:rPr>
          <w:rFonts w:cstheme="minorHAnsi"/>
          <w:b/>
          <w:bCs/>
          <w:color w:val="00188F"/>
        </w:rPr>
        <w:t>工作負載基礎架構每月運作時間計算與服務等級</w:t>
      </w:r>
    </w:p>
    <w:p w14:paraId="76AD611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Azure VMware Solution </w:t>
      </w:r>
      <w:r w:rsidRPr="004F380E">
        <w:rPr>
          <w:rFonts w:cstheme="minorHAnsi"/>
        </w:rPr>
        <w:t>部署於</w:t>
      </w:r>
      <w:r w:rsidRPr="004F380E">
        <w:rPr>
          <w:rFonts w:cstheme="minorHAnsi"/>
        </w:rPr>
        <w:t xml:space="preserve"> Microsoft Azure </w:t>
      </w:r>
      <w:r w:rsidRPr="004F380E">
        <w:rPr>
          <w:rFonts w:cstheme="minorHAnsi"/>
        </w:rPr>
        <w:t>訂閱中時某一</w:t>
      </w:r>
      <w:r w:rsidRPr="004F380E">
        <w:rPr>
          <w:rFonts w:cstheme="minorHAnsi"/>
        </w:rPr>
        <w:t xml:space="preserve"> VMware </w:t>
      </w:r>
      <w:r w:rsidRPr="004F380E">
        <w:rPr>
          <w:rFonts w:cstheme="minorHAnsi"/>
        </w:rPr>
        <w:t>叢集中所有虛擬機器的累積分鐘數總和。</w:t>
      </w:r>
    </w:p>
    <w:p w14:paraId="7472A49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Azure </w:t>
      </w:r>
      <w:r w:rsidRPr="004F380E">
        <w:rPr>
          <w:rFonts w:cstheme="minorHAnsi"/>
        </w:rPr>
        <w:t>上特定</w:t>
      </w:r>
      <w:r w:rsidRPr="004F380E">
        <w:rPr>
          <w:rFonts w:cstheme="minorHAnsi"/>
        </w:rPr>
        <w:t xml:space="preserve"> VMware </w:t>
      </w:r>
      <w:r w:rsidRPr="004F380E">
        <w:rPr>
          <w:rFonts w:cstheme="minorHAnsi"/>
        </w:rPr>
        <w:t>叢集服務無法使用時，該</w:t>
      </w:r>
      <w:r w:rsidRPr="004F380E">
        <w:rPr>
          <w:rFonts w:cstheme="minorHAnsi"/>
        </w:rPr>
        <w:t xml:space="preserve"> VMware </w:t>
      </w:r>
      <w:r w:rsidRPr="004F380E">
        <w:rPr>
          <w:rFonts w:cstheme="minorHAnsi"/>
        </w:rPr>
        <w:t>叢集的總累積可用分鐘數上限。如果下列狀況有任一項成立，則該分鐘便視為無法使用：</w:t>
      </w:r>
    </w:p>
    <w:p w14:paraId="6D222593" w14:textId="77777777" w:rsidR="00E42622" w:rsidRPr="004F380E" w:rsidRDefault="00E42622" w:rsidP="00E42622">
      <w:pPr>
        <w:pStyle w:val="ProductList-Body"/>
        <w:numPr>
          <w:ilvl w:val="0"/>
          <w:numId w:val="33"/>
        </w:numPr>
        <w:rPr>
          <w:rFonts w:cstheme="minorHAnsi"/>
        </w:rPr>
      </w:pPr>
      <w:r w:rsidRPr="004F380E">
        <w:rPr>
          <w:rFonts w:cstheme="minorHAnsi"/>
        </w:rPr>
        <w:t>執行中的叢集上，所有虛擬機器連續四分鐘沒有任何連線能力。</w:t>
      </w:r>
    </w:p>
    <w:p w14:paraId="5208730F" w14:textId="77777777" w:rsidR="00E42622" w:rsidRPr="004F380E" w:rsidRDefault="00E42622" w:rsidP="00E42622">
      <w:pPr>
        <w:pStyle w:val="ProductList-Body"/>
        <w:numPr>
          <w:ilvl w:val="0"/>
          <w:numId w:val="33"/>
        </w:numPr>
        <w:rPr>
          <w:rFonts w:cstheme="minorHAnsi"/>
        </w:rPr>
      </w:pPr>
      <w:r w:rsidRPr="004F380E">
        <w:rPr>
          <w:rFonts w:cstheme="minorHAnsi"/>
        </w:rPr>
        <w:t>連續四分鐘沒有任何虛擬機器能存取儲存空間。</w:t>
      </w:r>
    </w:p>
    <w:p w14:paraId="2932EDA1" w14:textId="77777777" w:rsidR="00E42622" w:rsidRPr="004F380E" w:rsidRDefault="00E42622" w:rsidP="00E42622">
      <w:pPr>
        <w:pStyle w:val="ProductList-Body"/>
        <w:numPr>
          <w:ilvl w:val="0"/>
          <w:numId w:val="33"/>
        </w:numPr>
        <w:rPr>
          <w:rFonts w:cstheme="minorHAnsi"/>
        </w:rPr>
      </w:pPr>
      <w:r w:rsidRPr="004F380E">
        <w:rPr>
          <w:rFonts w:cstheme="minorHAnsi"/>
        </w:rPr>
        <w:t>連續四分鐘沒有任何虛擬機器能啟動。</w:t>
      </w:r>
    </w:p>
    <w:p w14:paraId="21D2F1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3488E984" w14:textId="77777777" w:rsidR="00E42622" w:rsidRPr="004F380E" w:rsidRDefault="00E42622" w:rsidP="00E42622">
      <w:pPr>
        <w:pStyle w:val="ProductList-Body"/>
        <w:rPr>
          <w:rFonts w:cstheme="minorHAnsi"/>
        </w:rPr>
      </w:pPr>
    </w:p>
    <w:p w14:paraId="0373312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530F0CA"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39A5DE" w14:textId="77777777" w:rsidTr="00C94E4B">
        <w:trPr>
          <w:tblHeader/>
        </w:trPr>
        <w:tc>
          <w:tcPr>
            <w:tcW w:w="5400" w:type="dxa"/>
            <w:shd w:val="clear" w:color="auto" w:fill="0072C6"/>
          </w:tcPr>
          <w:p w14:paraId="719276D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AE6AAF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457BA7B" w14:textId="77777777" w:rsidTr="00C94E4B">
        <w:tc>
          <w:tcPr>
            <w:tcW w:w="5400" w:type="dxa"/>
          </w:tcPr>
          <w:p w14:paraId="249CEAD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2EA5F5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2C34A7B" w14:textId="77777777" w:rsidTr="00C94E4B">
        <w:tc>
          <w:tcPr>
            <w:tcW w:w="5400" w:type="dxa"/>
          </w:tcPr>
          <w:p w14:paraId="1499FDE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2ADDB4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90D0FFF"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VMware </w:t>
      </w:r>
      <w:r w:rsidRPr="004F380E">
        <w:rPr>
          <w:rFonts w:cstheme="minorHAnsi"/>
          <w:b/>
          <w:bCs/>
          <w:color w:val="00188F"/>
        </w:rPr>
        <w:t>管理工具的每月運作時間計算及服務等級</w:t>
      </w:r>
    </w:p>
    <w:p w14:paraId="352B962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Microsoft Azure </w:t>
      </w:r>
      <w:r w:rsidRPr="004F380E">
        <w:rPr>
          <w:rFonts w:cstheme="minorHAnsi"/>
        </w:rPr>
        <w:t>訂閱部署</w:t>
      </w:r>
      <w:r w:rsidRPr="004F380E">
        <w:rPr>
          <w:rFonts w:cstheme="minorHAnsi"/>
        </w:rPr>
        <w:t xml:space="preserve"> Azure VMware </w:t>
      </w:r>
      <w:r w:rsidRPr="004F380E">
        <w:rPr>
          <w:rFonts w:cstheme="minorHAnsi"/>
        </w:rPr>
        <w:t>管理工具時，特定</w:t>
      </w:r>
      <w:r w:rsidRPr="004F380E">
        <w:rPr>
          <w:rFonts w:cstheme="minorHAnsi"/>
        </w:rPr>
        <w:t xml:space="preserve"> VMware </w:t>
      </w:r>
      <w:r w:rsidRPr="004F380E">
        <w:rPr>
          <w:rFonts w:cstheme="minorHAnsi"/>
        </w:rPr>
        <w:t>叢集的總累積分鐘數。</w:t>
      </w:r>
    </w:p>
    <w:p w14:paraId="642B70C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」係指在計費月份期間，當管理服務</w:t>
      </w:r>
      <w:r w:rsidRPr="004F380E">
        <w:rPr>
          <w:rFonts w:cstheme="minorHAnsi"/>
        </w:rPr>
        <w:t xml:space="preserve"> (vCenter Server </w:t>
      </w:r>
      <w:r w:rsidRPr="004F380E">
        <w:rPr>
          <w:rFonts w:cstheme="minorHAnsi"/>
        </w:rPr>
        <w:t>和</w:t>
      </w:r>
      <w:r w:rsidRPr="004F380E">
        <w:rPr>
          <w:rFonts w:cstheme="minorHAnsi"/>
        </w:rPr>
        <w:t xml:space="preserve"> NSX Manager) </w:t>
      </w:r>
      <w:r w:rsidRPr="004F380E">
        <w:rPr>
          <w:rFonts w:cstheme="minorHAnsi"/>
        </w:rPr>
        <w:t>無法使用時，該</w:t>
      </w:r>
      <w:r w:rsidRPr="004F380E">
        <w:rPr>
          <w:rFonts w:cstheme="minorHAnsi"/>
        </w:rPr>
        <w:t xml:space="preserve"> Azure </w:t>
      </w:r>
      <w:r w:rsidRPr="004F380E">
        <w:rPr>
          <w:rFonts w:cstheme="minorHAnsi"/>
        </w:rPr>
        <w:t>上的特定</w:t>
      </w:r>
      <w:r w:rsidRPr="004F380E">
        <w:rPr>
          <w:rFonts w:cstheme="minorHAnsi"/>
        </w:rPr>
        <w:t xml:space="preserve"> VMware </w:t>
      </w:r>
      <w:r w:rsidRPr="004F380E">
        <w:rPr>
          <w:rFonts w:cstheme="minorHAnsi"/>
        </w:rPr>
        <w:t>叢集的總累積可用分鐘數上限。如果下列狀況有任一項成立，則該分鐘便視為無法使用：</w:t>
      </w:r>
    </w:p>
    <w:p w14:paraId="7192D86F" w14:textId="77777777" w:rsidR="00E42622" w:rsidRPr="004F380E" w:rsidRDefault="00E42622" w:rsidP="00E42622">
      <w:pPr>
        <w:pStyle w:val="ProductList-Body"/>
        <w:numPr>
          <w:ilvl w:val="0"/>
          <w:numId w:val="34"/>
        </w:numPr>
        <w:rPr>
          <w:rFonts w:cstheme="minorHAnsi"/>
        </w:rPr>
      </w:pPr>
      <w:r w:rsidRPr="004F380E">
        <w:rPr>
          <w:rFonts w:cstheme="minorHAnsi"/>
        </w:rPr>
        <w:t xml:space="preserve">vCenter Server </w:t>
      </w:r>
      <w:r w:rsidRPr="004F380E">
        <w:rPr>
          <w:rFonts w:cstheme="minorHAnsi"/>
        </w:rPr>
        <w:t>連續四分鐘沒有任何連線能力。</w:t>
      </w:r>
    </w:p>
    <w:p w14:paraId="29861F79" w14:textId="77777777" w:rsidR="00E42622" w:rsidRPr="004F380E" w:rsidRDefault="00E42622" w:rsidP="00E42622">
      <w:pPr>
        <w:pStyle w:val="ProductList-Body"/>
        <w:numPr>
          <w:ilvl w:val="0"/>
          <w:numId w:val="34"/>
        </w:numPr>
        <w:rPr>
          <w:rFonts w:cstheme="minorHAnsi"/>
        </w:rPr>
      </w:pPr>
      <w:r w:rsidRPr="004F380E">
        <w:rPr>
          <w:rFonts w:cstheme="minorHAnsi"/>
        </w:rPr>
        <w:t xml:space="preserve">NSX Manager </w:t>
      </w:r>
      <w:r w:rsidRPr="004F380E">
        <w:rPr>
          <w:rFonts w:cstheme="minorHAnsi"/>
        </w:rPr>
        <w:t>連續四分鐘沒有任何連線能力。</w:t>
      </w:r>
    </w:p>
    <w:p w14:paraId="1972364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4D983886" w14:textId="77777777" w:rsidR="00E42622" w:rsidRPr="004F380E" w:rsidRDefault="00E42622" w:rsidP="00E42622">
      <w:pPr>
        <w:pStyle w:val="ProductList-Body"/>
        <w:rPr>
          <w:rFonts w:cstheme="minorHAnsi"/>
        </w:rPr>
      </w:pPr>
    </w:p>
    <w:p w14:paraId="63BD4F82"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0A01E77"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BC2386E" w14:textId="77777777" w:rsidTr="00C94E4B">
        <w:trPr>
          <w:tblHeader/>
        </w:trPr>
        <w:tc>
          <w:tcPr>
            <w:tcW w:w="4688" w:type="dxa"/>
            <w:shd w:val="clear" w:color="auto" w:fill="0072C6"/>
          </w:tcPr>
          <w:p w14:paraId="49BDBF2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F5C1C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6B3E775" w14:textId="77777777" w:rsidTr="00C94E4B">
        <w:tc>
          <w:tcPr>
            <w:tcW w:w="4688" w:type="dxa"/>
          </w:tcPr>
          <w:p w14:paraId="44FBB0C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6BA5DF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C4EDC0D" w14:textId="77777777" w:rsidTr="00C94E4B">
        <w:tc>
          <w:tcPr>
            <w:tcW w:w="4688" w:type="dxa"/>
          </w:tcPr>
          <w:p w14:paraId="2EC350B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5FC54D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85C977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32AB726" w14:textId="77777777" w:rsidR="00E42622" w:rsidRPr="004637AF" w:rsidRDefault="00E42622" w:rsidP="00E42622">
      <w:pPr>
        <w:pStyle w:val="ProductList-Offering2Heading"/>
        <w:keepNext/>
        <w:outlineLvl w:val="2"/>
        <w:rPr>
          <w:rFonts w:cstheme="majorHAnsi"/>
        </w:rPr>
      </w:pPr>
      <w:bookmarkStart w:id="485" w:name="_Toc120626102"/>
      <w:bookmarkStart w:id="486" w:name="_Toc126157450"/>
      <w:r w:rsidRPr="00E42622">
        <w:rPr>
          <w:rFonts w:ascii="Calibri Light" w:hAnsi="Calibri Light" w:cs="Calibri Light"/>
        </w:rPr>
        <w:t xml:space="preserve">CloudSimple </w:t>
      </w:r>
      <w:r w:rsidRPr="004637AF">
        <w:rPr>
          <w:rFonts w:cstheme="majorHAnsi"/>
        </w:rPr>
        <w:t>提供的</w:t>
      </w:r>
      <w:r w:rsidRPr="004637AF">
        <w:rPr>
          <w:rFonts w:cstheme="majorHAnsi"/>
        </w:rPr>
        <w:t xml:space="preserve"> </w:t>
      </w:r>
      <w:r w:rsidRPr="00E42622">
        <w:rPr>
          <w:rFonts w:ascii="Calibri Light" w:hAnsi="Calibri Light" w:cs="Calibri Light"/>
        </w:rPr>
        <w:t>Azure VMware</w:t>
      </w:r>
      <w:r w:rsidRPr="004637AF">
        <w:rPr>
          <w:rFonts w:cstheme="majorHAnsi"/>
        </w:rPr>
        <w:t xml:space="preserve"> </w:t>
      </w:r>
      <w:r w:rsidRPr="004637AF">
        <w:rPr>
          <w:rFonts w:cstheme="majorHAnsi"/>
        </w:rPr>
        <w:t>解決方案</w:t>
      </w:r>
      <w:bookmarkEnd w:id="485"/>
      <w:bookmarkEnd w:id="486"/>
    </w:p>
    <w:p w14:paraId="38C0F244" w14:textId="77777777" w:rsidR="00E42622" w:rsidRPr="004F380E" w:rsidRDefault="00E42622" w:rsidP="00E42622">
      <w:pPr>
        <w:pStyle w:val="ProductList-Body"/>
        <w:rPr>
          <w:rFonts w:cstheme="minorHAnsi"/>
        </w:rPr>
      </w:pPr>
      <w:r w:rsidRPr="004F380E">
        <w:rPr>
          <w:rFonts w:cstheme="minorHAnsi"/>
          <w:b/>
          <w:bCs/>
          <w:color w:val="00188F"/>
        </w:rPr>
        <w:t>其他需求</w:t>
      </w:r>
    </w:p>
    <w:p w14:paraId="5D1ADCCA" w14:textId="77777777" w:rsidR="00E42622" w:rsidRPr="004F380E" w:rsidRDefault="00E42622" w:rsidP="00E42622">
      <w:pPr>
        <w:pStyle w:val="ProductList-Body"/>
        <w:rPr>
          <w:rFonts w:cstheme="minorHAnsi"/>
        </w:rPr>
      </w:pPr>
      <w:r w:rsidRPr="004F380E">
        <w:rPr>
          <w:rFonts w:cstheme="minorHAnsi"/>
        </w:rPr>
        <w:t>用戶端必須維持所有虛擬機器儲存空間的最基本設定如下：</w:t>
      </w:r>
    </w:p>
    <w:p w14:paraId="6A951329" w14:textId="77777777" w:rsidR="00E42622" w:rsidRPr="004F380E" w:rsidRDefault="00E42622" w:rsidP="00E42622">
      <w:pPr>
        <w:pStyle w:val="ProductList-Body"/>
        <w:numPr>
          <w:ilvl w:val="0"/>
          <w:numId w:val="35"/>
        </w:numPr>
        <w:rPr>
          <w:rFonts w:cstheme="minorHAnsi"/>
        </w:rPr>
      </w:pPr>
      <w:r w:rsidRPr="004F380E">
        <w:rPr>
          <w:rFonts w:cstheme="minorHAnsi"/>
        </w:rPr>
        <w:t>當叢集具有</w:t>
      </w:r>
      <w:r w:rsidRPr="004F380E">
        <w:rPr>
          <w:rFonts w:cstheme="minorHAnsi"/>
        </w:rPr>
        <w:t xml:space="preserve"> 3 </w:t>
      </w:r>
      <w:r w:rsidRPr="004F380E">
        <w:rPr>
          <w:rFonts w:cstheme="minorHAnsi"/>
        </w:rPr>
        <w:t>到</w:t>
      </w:r>
      <w:r w:rsidRPr="004F380E">
        <w:rPr>
          <w:rFonts w:cstheme="minorHAnsi"/>
        </w:rPr>
        <w:t xml:space="preserve"> 5 </w:t>
      </w:r>
      <w:r w:rsidRPr="004F380E">
        <w:rPr>
          <w:rFonts w:cstheme="minorHAnsi"/>
        </w:rPr>
        <w:t>台主機，則可容忍的失敗數量</w:t>
      </w:r>
      <w:r w:rsidRPr="004F380E">
        <w:rPr>
          <w:rFonts w:cstheme="minorHAnsi"/>
        </w:rPr>
        <w:t xml:space="preserve"> = 1</w:t>
      </w:r>
      <w:r w:rsidRPr="004F380E">
        <w:rPr>
          <w:rFonts w:cstheme="minorHAnsi"/>
        </w:rPr>
        <w:t>，而當叢集具有</w:t>
      </w:r>
      <w:r w:rsidRPr="004F380E">
        <w:rPr>
          <w:rFonts w:cstheme="minorHAnsi"/>
        </w:rPr>
        <w:t xml:space="preserve"> 6 </w:t>
      </w:r>
      <w:r w:rsidRPr="004F380E">
        <w:rPr>
          <w:rFonts w:cstheme="minorHAnsi"/>
        </w:rPr>
        <w:t>到</w:t>
      </w:r>
      <w:r w:rsidRPr="004F380E">
        <w:rPr>
          <w:rFonts w:cstheme="minorHAnsi"/>
        </w:rPr>
        <w:t xml:space="preserve"> 32 </w:t>
      </w:r>
      <w:r w:rsidRPr="004F380E">
        <w:rPr>
          <w:rFonts w:cstheme="minorHAnsi"/>
        </w:rPr>
        <w:t>台主機，可容忍的失敗數量</w:t>
      </w:r>
      <w:r w:rsidRPr="004F380E">
        <w:rPr>
          <w:rFonts w:cstheme="minorHAnsi"/>
        </w:rPr>
        <w:t xml:space="preserve"> = 2</w:t>
      </w:r>
    </w:p>
    <w:p w14:paraId="740D0DAB" w14:textId="77777777" w:rsidR="00E42622" w:rsidRPr="004F380E" w:rsidRDefault="00E42622" w:rsidP="00E42622">
      <w:pPr>
        <w:pStyle w:val="ProductList-Body"/>
        <w:numPr>
          <w:ilvl w:val="0"/>
          <w:numId w:val="35"/>
        </w:numPr>
        <w:rPr>
          <w:rFonts w:cstheme="minorHAnsi"/>
        </w:rPr>
      </w:pPr>
      <w:r w:rsidRPr="004F380E">
        <w:rPr>
          <w:rFonts w:cstheme="minorHAnsi"/>
        </w:rPr>
        <w:t>叢集的儲存空間容量保持</w:t>
      </w:r>
      <w:r w:rsidRPr="004F380E">
        <w:rPr>
          <w:rFonts w:cstheme="minorHAnsi"/>
        </w:rPr>
        <w:t xml:space="preserve"> 25% </w:t>
      </w:r>
      <w:r w:rsidRPr="004F380E">
        <w:rPr>
          <w:rFonts w:cstheme="minorHAnsi"/>
        </w:rPr>
        <w:t>的可用剩餘空間</w:t>
      </w:r>
      <w:r w:rsidRPr="004F380E">
        <w:rPr>
          <w:rFonts w:cstheme="minorHAnsi"/>
        </w:rPr>
        <w:t xml:space="preserve"> (</w:t>
      </w:r>
      <w:r w:rsidRPr="004F380E">
        <w:rPr>
          <w:rFonts w:cstheme="minorHAnsi"/>
        </w:rPr>
        <w:t>如</w:t>
      </w:r>
      <w:r w:rsidRPr="004F380E">
        <w:rPr>
          <w:rFonts w:cstheme="minorHAnsi"/>
        </w:rPr>
        <w:t xml:space="preserve"> VSAN </w:t>
      </w:r>
      <w:r w:rsidRPr="004F380E">
        <w:rPr>
          <w:rFonts w:cstheme="minorHAnsi"/>
        </w:rPr>
        <w:t>儲存空間指南所述</w:t>
      </w:r>
      <w:r w:rsidRPr="004F380E">
        <w:rPr>
          <w:rFonts w:cstheme="minorHAnsi"/>
        </w:rPr>
        <w:t xml:space="preserve">) </w:t>
      </w:r>
      <w:hyperlink r:id="rId18" w:history="1">
        <w:r w:rsidRPr="004F380E">
          <w:rPr>
            <w:rStyle w:val="Hyperlink"/>
            <w:rFonts w:cstheme="minorHAnsi"/>
          </w:rPr>
          <w:t>https://docs.vmware.com/en/VMware-vSphere/6.7/vsan-671-administration-guide.pdf</w:t>
        </w:r>
      </w:hyperlink>
    </w:p>
    <w:p w14:paraId="33D24A0A" w14:textId="77777777" w:rsidR="00E42622" w:rsidRPr="004F380E" w:rsidRDefault="00E42622" w:rsidP="00E42622">
      <w:pPr>
        <w:pStyle w:val="ProductList-Body"/>
        <w:numPr>
          <w:ilvl w:val="0"/>
          <w:numId w:val="35"/>
        </w:numPr>
        <w:rPr>
          <w:rFonts w:cstheme="minorHAnsi"/>
        </w:rPr>
      </w:pPr>
      <w:r w:rsidRPr="004F380E">
        <w:rPr>
          <w:rFonts w:cstheme="minorHAnsi"/>
        </w:rPr>
        <w:t>叢集具有足夠容量支援虛擬機器的啟動，且用戶端未在升級權限模式下執行任何防止廠商達到可用性承諾的動作。</w:t>
      </w:r>
    </w:p>
    <w:p w14:paraId="256F3149" w14:textId="77777777" w:rsidR="00E42622" w:rsidRPr="004F380E" w:rsidRDefault="00E42622" w:rsidP="00E42622">
      <w:pPr>
        <w:pStyle w:val="ProductList-Body"/>
        <w:numPr>
          <w:ilvl w:val="0"/>
          <w:numId w:val="35"/>
        </w:numPr>
        <w:rPr>
          <w:rFonts w:cstheme="minorHAnsi"/>
        </w:rPr>
      </w:pPr>
      <w:r w:rsidRPr="004F380E">
        <w:rPr>
          <w:rFonts w:cstheme="minorHAnsi"/>
        </w:rPr>
        <w:lastRenderedPageBreak/>
        <w:t>排程維護排除在總可用運作時間計算之外</w:t>
      </w:r>
    </w:p>
    <w:p w14:paraId="35C27438" w14:textId="77777777" w:rsidR="00E42622" w:rsidRPr="004F380E" w:rsidRDefault="00E42622" w:rsidP="00E42622">
      <w:pPr>
        <w:pStyle w:val="ProductList-Body"/>
        <w:rPr>
          <w:rFonts w:cstheme="minorHAnsi"/>
        </w:rPr>
      </w:pPr>
    </w:p>
    <w:p w14:paraId="7FF152BE"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8005163" w14:textId="77777777" w:rsidR="00E42622" w:rsidRPr="004F380E" w:rsidRDefault="00E42622" w:rsidP="00E42622">
      <w:pPr>
        <w:pStyle w:val="ProductList-Body"/>
        <w:rPr>
          <w:rFonts w:cstheme="minorHAnsi"/>
        </w:rPr>
      </w:pPr>
      <w:r w:rsidRPr="004F380E">
        <w:rPr>
          <w:rFonts w:cstheme="minorHAnsi"/>
          <w:b/>
          <w:bCs/>
          <w:color w:val="00188F"/>
        </w:rPr>
        <w:t xml:space="preserve">Azure VMware </w:t>
      </w:r>
      <w:r w:rsidRPr="004F380E">
        <w:rPr>
          <w:rFonts w:cstheme="minorHAnsi"/>
          <w:b/>
          <w:bCs/>
          <w:color w:val="00188F"/>
        </w:rPr>
        <w:t>解決方案工作負載基礎架構每月運作時間計算與服務等級</w:t>
      </w:r>
    </w:p>
    <w:p w14:paraId="6F3F214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Azure VMware </w:t>
      </w:r>
      <w:r w:rsidRPr="004F380E">
        <w:rPr>
          <w:rFonts w:cstheme="minorHAnsi"/>
        </w:rPr>
        <w:t>解決方案部署於</w:t>
      </w:r>
      <w:r w:rsidRPr="004F380E">
        <w:rPr>
          <w:rFonts w:cstheme="minorHAnsi"/>
        </w:rPr>
        <w:t xml:space="preserve"> Microsoft Azure </w:t>
      </w:r>
      <w:r w:rsidRPr="004F380E">
        <w:rPr>
          <w:rFonts w:cstheme="minorHAnsi"/>
        </w:rPr>
        <w:t>訂閱中時某一</w:t>
      </w:r>
      <w:r w:rsidRPr="004F380E">
        <w:rPr>
          <w:rFonts w:cstheme="minorHAnsi"/>
        </w:rPr>
        <w:t xml:space="preserve"> VMware </w:t>
      </w:r>
      <w:r w:rsidRPr="004F380E">
        <w:rPr>
          <w:rFonts w:cstheme="minorHAnsi"/>
        </w:rPr>
        <w:t>叢集中所有虛擬機器的累積分鐘數總和。</w:t>
      </w:r>
    </w:p>
    <w:p w14:paraId="63ED54B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Azure </w:t>
      </w:r>
      <w:r w:rsidRPr="004F380E">
        <w:rPr>
          <w:rFonts w:cstheme="minorHAnsi"/>
        </w:rPr>
        <w:t>上特定</w:t>
      </w:r>
      <w:r w:rsidRPr="004F380E">
        <w:rPr>
          <w:rFonts w:cstheme="minorHAnsi"/>
        </w:rPr>
        <w:t xml:space="preserve"> VMware </w:t>
      </w:r>
      <w:r w:rsidRPr="004F380E">
        <w:rPr>
          <w:rFonts w:cstheme="minorHAnsi"/>
        </w:rPr>
        <w:t>叢集服務無法使用時，該</w:t>
      </w:r>
      <w:r w:rsidRPr="004F380E">
        <w:rPr>
          <w:rFonts w:cstheme="minorHAnsi"/>
        </w:rPr>
        <w:t xml:space="preserve"> VMware </w:t>
      </w:r>
      <w:r w:rsidRPr="004F380E">
        <w:rPr>
          <w:rFonts w:cstheme="minorHAnsi"/>
        </w:rPr>
        <w:t>叢集的總累積可用分鐘數上限。如果發生下列狀況，則該分鐘便視為無法使用</w:t>
      </w:r>
    </w:p>
    <w:p w14:paraId="22D91235" w14:textId="77777777" w:rsidR="00E42622" w:rsidRPr="004F380E" w:rsidRDefault="00E42622" w:rsidP="00E42622">
      <w:pPr>
        <w:pStyle w:val="ProductList-Body"/>
        <w:numPr>
          <w:ilvl w:val="0"/>
          <w:numId w:val="36"/>
        </w:numPr>
        <w:rPr>
          <w:rFonts w:cstheme="minorHAnsi"/>
        </w:rPr>
      </w:pPr>
      <w:r w:rsidRPr="004F380E">
        <w:rPr>
          <w:rFonts w:cstheme="minorHAnsi"/>
        </w:rPr>
        <w:t>執行中的叢集上，所有虛擬機器連續四分鐘沒有任何連線能力。</w:t>
      </w:r>
    </w:p>
    <w:p w14:paraId="7C9C4787" w14:textId="77777777" w:rsidR="00E42622" w:rsidRPr="004F380E" w:rsidRDefault="00E42622" w:rsidP="00E42622">
      <w:pPr>
        <w:pStyle w:val="ProductList-Body"/>
        <w:numPr>
          <w:ilvl w:val="0"/>
          <w:numId w:val="36"/>
        </w:numPr>
        <w:rPr>
          <w:rFonts w:cstheme="minorHAnsi"/>
        </w:rPr>
      </w:pPr>
      <w:r w:rsidRPr="004F380E">
        <w:rPr>
          <w:rFonts w:cstheme="minorHAnsi"/>
        </w:rPr>
        <w:t>連續四分鐘沒有任何虛擬機器能存取儲存空間。</w:t>
      </w:r>
    </w:p>
    <w:p w14:paraId="127102CD" w14:textId="77777777" w:rsidR="00E42622" w:rsidRPr="004F380E" w:rsidRDefault="00E42622" w:rsidP="00E42622">
      <w:pPr>
        <w:pStyle w:val="ProductList-Body"/>
        <w:numPr>
          <w:ilvl w:val="0"/>
          <w:numId w:val="36"/>
        </w:numPr>
        <w:rPr>
          <w:rFonts w:cstheme="minorHAnsi"/>
        </w:rPr>
      </w:pPr>
      <w:r w:rsidRPr="004F380E">
        <w:rPr>
          <w:rFonts w:cstheme="minorHAnsi"/>
        </w:rPr>
        <w:t>連續四分鐘沒有任何虛擬機器能啟動。</w:t>
      </w:r>
    </w:p>
    <w:p w14:paraId="1485369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558BD03D" w14:textId="77777777" w:rsidR="00E42622" w:rsidRPr="004F380E" w:rsidRDefault="00E42622" w:rsidP="00E42622">
      <w:pPr>
        <w:pStyle w:val="ProductList-Body"/>
        <w:rPr>
          <w:rFonts w:cstheme="minorHAnsi"/>
        </w:rPr>
      </w:pPr>
    </w:p>
    <w:p w14:paraId="6FC0936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9E35E5C"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232"/>
      </w:tblGrid>
      <w:tr w:rsidR="00E42622" w:rsidRPr="004F380E" w14:paraId="4F73A30C" w14:textId="77777777" w:rsidTr="00C94E4B">
        <w:trPr>
          <w:tblHeader/>
        </w:trPr>
        <w:tc>
          <w:tcPr>
            <w:tcW w:w="5400" w:type="dxa"/>
            <w:shd w:val="clear" w:color="auto" w:fill="0072C6"/>
          </w:tcPr>
          <w:p w14:paraId="32A7D32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232" w:type="dxa"/>
            <w:shd w:val="clear" w:color="auto" w:fill="0072C6"/>
          </w:tcPr>
          <w:p w14:paraId="6B5C4FF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C096594" w14:textId="77777777" w:rsidTr="00C94E4B">
        <w:tc>
          <w:tcPr>
            <w:tcW w:w="5400" w:type="dxa"/>
          </w:tcPr>
          <w:p w14:paraId="2242DCC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232" w:type="dxa"/>
          </w:tcPr>
          <w:p w14:paraId="7A1B7FF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73F09AC" w14:textId="77777777" w:rsidTr="00C94E4B">
        <w:tc>
          <w:tcPr>
            <w:tcW w:w="5400" w:type="dxa"/>
          </w:tcPr>
          <w:p w14:paraId="5F8A847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32" w:type="dxa"/>
          </w:tcPr>
          <w:p w14:paraId="60083DFD" w14:textId="77777777" w:rsidR="00E42622" w:rsidRPr="004F380E" w:rsidRDefault="00E42622" w:rsidP="00C94E4B">
            <w:pPr>
              <w:pStyle w:val="ProductList-OfferingBody"/>
              <w:jc w:val="center"/>
              <w:rPr>
                <w:rFonts w:cstheme="minorHAnsi"/>
              </w:rPr>
            </w:pPr>
            <w:r w:rsidRPr="004F380E">
              <w:rPr>
                <w:rFonts w:cstheme="minorHAnsi"/>
              </w:rPr>
              <w:t>30%</w:t>
            </w:r>
          </w:p>
        </w:tc>
      </w:tr>
    </w:tbl>
    <w:p w14:paraId="0862E181"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VMware </w:t>
      </w:r>
      <w:r w:rsidRPr="004F380E">
        <w:rPr>
          <w:rFonts w:cstheme="minorHAnsi"/>
          <w:b/>
          <w:bCs/>
          <w:color w:val="00188F"/>
        </w:rPr>
        <w:t>管理工具的每月運作時間計算及服務等級</w:t>
      </w:r>
    </w:p>
    <w:p w14:paraId="5471D9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Microsoft Azure </w:t>
      </w:r>
      <w:r w:rsidRPr="004F380E">
        <w:rPr>
          <w:rFonts w:cstheme="minorHAnsi"/>
        </w:rPr>
        <w:t>訂閱部署</w:t>
      </w:r>
      <w:r w:rsidRPr="004F380E">
        <w:rPr>
          <w:rFonts w:cstheme="minorHAnsi"/>
        </w:rPr>
        <w:t xml:space="preserve"> Azure VMware </w:t>
      </w:r>
      <w:r w:rsidRPr="004F380E">
        <w:rPr>
          <w:rFonts w:cstheme="minorHAnsi"/>
        </w:rPr>
        <w:t>管理工具時，特定</w:t>
      </w:r>
      <w:r w:rsidRPr="004F380E">
        <w:rPr>
          <w:rFonts w:cstheme="minorHAnsi"/>
        </w:rPr>
        <w:t xml:space="preserve"> VMware </w:t>
      </w:r>
      <w:r w:rsidRPr="004F380E">
        <w:rPr>
          <w:rFonts w:cstheme="minorHAnsi"/>
        </w:rPr>
        <w:t>叢集的總累積分鐘數。</w:t>
      </w:r>
    </w:p>
    <w:p w14:paraId="2EAEC99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」係指在計費月份期間，當管理服務</w:t>
      </w:r>
      <w:r w:rsidRPr="004F380E">
        <w:rPr>
          <w:rFonts w:cstheme="minorHAnsi"/>
        </w:rPr>
        <w:t xml:space="preserve"> (vCenter Server </w:t>
      </w:r>
      <w:r w:rsidRPr="004F380E">
        <w:rPr>
          <w:rFonts w:cstheme="minorHAnsi"/>
        </w:rPr>
        <w:t>和</w:t>
      </w:r>
      <w:r w:rsidRPr="004F380E">
        <w:rPr>
          <w:rFonts w:cstheme="minorHAnsi"/>
        </w:rPr>
        <w:t xml:space="preserve"> NSX Manager) </w:t>
      </w:r>
      <w:r w:rsidRPr="004F380E">
        <w:rPr>
          <w:rFonts w:cstheme="minorHAnsi"/>
        </w:rPr>
        <w:t>無法使用時，該</w:t>
      </w:r>
      <w:r w:rsidRPr="004F380E">
        <w:rPr>
          <w:rFonts w:cstheme="minorHAnsi"/>
        </w:rPr>
        <w:t xml:space="preserve"> Azure </w:t>
      </w:r>
      <w:r w:rsidRPr="004F380E">
        <w:rPr>
          <w:rFonts w:cstheme="minorHAnsi"/>
        </w:rPr>
        <w:t>上的特定</w:t>
      </w:r>
      <w:r w:rsidRPr="004F380E">
        <w:rPr>
          <w:rFonts w:cstheme="minorHAnsi"/>
        </w:rPr>
        <w:t xml:space="preserve"> VMware </w:t>
      </w:r>
      <w:r w:rsidRPr="004F380E">
        <w:rPr>
          <w:rFonts w:cstheme="minorHAnsi"/>
        </w:rPr>
        <w:t>叢集的總累積可用分鐘數上限。如果發生下列狀況，則該分鐘便視為無法使用</w:t>
      </w:r>
    </w:p>
    <w:p w14:paraId="027993E2" w14:textId="77777777" w:rsidR="00E42622" w:rsidRPr="004F380E" w:rsidRDefault="00E42622" w:rsidP="00E42622">
      <w:pPr>
        <w:pStyle w:val="ProductList-Body"/>
        <w:numPr>
          <w:ilvl w:val="0"/>
          <w:numId w:val="37"/>
        </w:numPr>
        <w:rPr>
          <w:rFonts w:cstheme="minorHAnsi"/>
        </w:rPr>
      </w:pPr>
      <w:r w:rsidRPr="004F380E">
        <w:rPr>
          <w:rFonts w:cstheme="minorHAnsi"/>
        </w:rPr>
        <w:t xml:space="preserve">vCenter Server </w:t>
      </w:r>
      <w:r w:rsidRPr="004F380E">
        <w:rPr>
          <w:rFonts w:cstheme="minorHAnsi"/>
        </w:rPr>
        <w:t>連續四分鐘沒有任何連線能力。</w:t>
      </w:r>
    </w:p>
    <w:p w14:paraId="0D2B04A5" w14:textId="77777777" w:rsidR="00E42622" w:rsidRPr="004F380E" w:rsidRDefault="00E42622" w:rsidP="00E42622">
      <w:pPr>
        <w:pStyle w:val="ProductList-Body"/>
        <w:numPr>
          <w:ilvl w:val="0"/>
          <w:numId w:val="37"/>
        </w:numPr>
        <w:rPr>
          <w:rFonts w:cstheme="minorHAnsi"/>
        </w:rPr>
      </w:pPr>
      <w:r w:rsidRPr="004F380E">
        <w:rPr>
          <w:rFonts w:cstheme="minorHAnsi"/>
        </w:rPr>
        <w:t xml:space="preserve">NSX Manager </w:t>
      </w:r>
      <w:r w:rsidRPr="004F380E">
        <w:rPr>
          <w:rFonts w:cstheme="minorHAnsi"/>
        </w:rPr>
        <w:t>連續四分鐘沒有任何連線能力。</w:t>
      </w:r>
    </w:p>
    <w:p w14:paraId="465DE29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1ACBAC78" w14:textId="77777777" w:rsidR="00E42622" w:rsidRPr="004F380E" w:rsidRDefault="00E42622" w:rsidP="00E42622">
      <w:pPr>
        <w:pStyle w:val="ProductList-Body"/>
        <w:rPr>
          <w:rFonts w:cstheme="minorHAnsi"/>
        </w:rPr>
      </w:pPr>
    </w:p>
    <w:p w14:paraId="12A4436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2BB592E"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B212150" w14:textId="77777777" w:rsidTr="00C94E4B">
        <w:trPr>
          <w:tblHeader/>
        </w:trPr>
        <w:tc>
          <w:tcPr>
            <w:tcW w:w="4688" w:type="dxa"/>
            <w:shd w:val="clear" w:color="auto" w:fill="0072C6"/>
          </w:tcPr>
          <w:p w14:paraId="2859167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CBFF4D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09BABD6" w14:textId="77777777" w:rsidTr="00C94E4B">
        <w:tc>
          <w:tcPr>
            <w:tcW w:w="4688" w:type="dxa"/>
          </w:tcPr>
          <w:p w14:paraId="7107FD4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5A8BCF4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5A831CA" w14:textId="77777777" w:rsidTr="00C94E4B">
        <w:tc>
          <w:tcPr>
            <w:tcW w:w="4688" w:type="dxa"/>
          </w:tcPr>
          <w:p w14:paraId="2F1C10C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BD5D11" w14:textId="77777777" w:rsidR="00E42622" w:rsidRPr="004F380E" w:rsidRDefault="00E42622" w:rsidP="00C94E4B">
            <w:pPr>
              <w:pStyle w:val="ProductList-OfferingBody"/>
              <w:jc w:val="center"/>
              <w:rPr>
                <w:rFonts w:cstheme="minorHAnsi"/>
              </w:rPr>
            </w:pPr>
            <w:r w:rsidRPr="004F380E">
              <w:rPr>
                <w:rFonts w:cstheme="minorHAnsi"/>
              </w:rPr>
              <w:t>30%</w:t>
            </w:r>
          </w:p>
        </w:tc>
      </w:tr>
    </w:tbl>
    <w:p w14:paraId="708AD95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9C0B8F9" w14:textId="77777777" w:rsidR="00E42622" w:rsidRPr="00E42622" w:rsidRDefault="00E42622" w:rsidP="00E42622">
      <w:pPr>
        <w:pStyle w:val="ProductList-Offering2Heading"/>
        <w:keepNext/>
        <w:outlineLvl w:val="2"/>
        <w:rPr>
          <w:rFonts w:ascii="Calibri Light" w:hAnsi="Calibri Light" w:cs="Calibri Light"/>
        </w:rPr>
      </w:pPr>
      <w:bookmarkStart w:id="487" w:name="_Toc120626103"/>
      <w:bookmarkStart w:id="488" w:name="_Toc126157451"/>
      <w:r w:rsidRPr="00E42622">
        <w:rPr>
          <w:rFonts w:ascii="Calibri Light" w:hAnsi="Calibri Light" w:cs="Calibri Light"/>
        </w:rPr>
        <w:t>Azure</w:t>
      </w:r>
      <w:r w:rsidRPr="004637AF">
        <w:rPr>
          <w:rFonts w:cstheme="majorHAnsi"/>
        </w:rPr>
        <w:t xml:space="preserve"> </w:t>
      </w:r>
      <w:r w:rsidRPr="004637AF">
        <w:rPr>
          <w:rFonts w:cstheme="majorHAnsi"/>
        </w:rPr>
        <w:t>虛擬網路</w:t>
      </w:r>
      <w:r w:rsidRPr="004637AF">
        <w:rPr>
          <w:rFonts w:cstheme="majorHAnsi"/>
        </w:rPr>
        <w:t xml:space="preserve"> </w:t>
      </w:r>
      <w:r w:rsidRPr="00E42622">
        <w:rPr>
          <w:rFonts w:ascii="Calibri Light" w:hAnsi="Calibri Light" w:cs="Calibri Light"/>
        </w:rPr>
        <w:t>NAT</w:t>
      </w:r>
      <w:bookmarkEnd w:id="487"/>
      <w:bookmarkEnd w:id="488"/>
    </w:p>
    <w:p w14:paraId="1184DE55"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31522D5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靜態公用</w:t>
      </w:r>
      <w:r w:rsidRPr="004F380E">
        <w:rPr>
          <w:rFonts w:cstheme="minorHAnsi"/>
          <w:b/>
          <w:bCs/>
          <w:color w:val="00188F"/>
        </w:rPr>
        <w:t xml:space="preserve"> IP </w:t>
      </w:r>
      <w:r w:rsidRPr="004F380E">
        <w:rPr>
          <w:rFonts w:cstheme="minorHAnsi"/>
          <w:b/>
          <w:bCs/>
          <w:color w:val="00188F"/>
        </w:rPr>
        <w:t>位址</w:t>
      </w:r>
      <w:r w:rsidRPr="004F380E">
        <w:rPr>
          <w:rFonts w:cstheme="minorHAnsi"/>
        </w:rPr>
        <w:t>」係指為使用者工作負載而設定的</w:t>
      </w:r>
      <w:r w:rsidRPr="004F380E">
        <w:rPr>
          <w:rFonts w:cstheme="minorHAnsi"/>
        </w:rPr>
        <w:t xml:space="preserve"> IP </w:t>
      </w:r>
      <w:r w:rsidRPr="004F380E">
        <w:rPr>
          <w:rFonts w:cstheme="minorHAnsi"/>
        </w:rPr>
        <w:t>位址。靜態</w:t>
      </w:r>
      <w:r w:rsidRPr="004F380E">
        <w:rPr>
          <w:rFonts w:cstheme="minorHAnsi"/>
        </w:rPr>
        <w:t xml:space="preserve"> IP </w:t>
      </w:r>
      <w:r w:rsidRPr="004F380E">
        <w:rPr>
          <w:rFonts w:cstheme="minorHAnsi"/>
        </w:rPr>
        <w:t>位址不會變更。</w:t>
      </w:r>
    </w:p>
    <w:p w14:paraId="38A2EB0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網路位址轉譯</w:t>
      </w:r>
      <w:r w:rsidRPr="004F380E">
        <w:rPr>
          <w:rFonts w:cstheme="minorHAnsi"/>
        </w:rPr>
        <w:t>」係指將私人網路的私人</w:t>
      </w:r>
      <w:r w:rsidRPr="004F380E">
        <w:rPr>
          <w:rFonts w:cstheme="minorHAnsi"/>
        </w:rPr>
        <w:t xml:space="preserve"> IP </w:t>
      </w:r>
      <w:r w:rsidRPr="004F380E">
        <w:rPr>
          <w:rFonts w:cstheme="minorHAnsi"/>
        </w:rPr>
        <w:t>位址轉換為公用</w:t>
      </w:r>
      <w:r w:rsidRPr="004F380E">
        <w:rPr>
          <w:rFonts w:cstheme="minorHAnsi"/>
        </w:rPr>
        <w:t xml:space="preserve"> IP </w:t>
      </w:r>
      <w:r w:rsidRPr="004F380E">
        <w:rPr>
          <w:rFonts w:cstheme="minorHAnsi"/>
        </w:rPr>
        <w:t>位址的程序，以便允許多個</w:t>
      </w:r>
      <w:r w:rsidRPr="004F380E">
        <w:rPr>
          <w:rFonts w:cstheme="minorHAnsi"/>
        </w:rPr>
        <w:t xml:space="preserve"> Azure </w:t>
      </w:r>
      <w:r w:rsidRPr="004F380E">
        <w:rPr>
          <w:rFonts w:cstheme="minorHAnsi"/>
        </w:rPr>
        <w:t>計算資源</w:t>
      </w:r>
      <w:r w:rsidRPr="004F380E">
        <w:rPr>
          <w:rFonts w:cstheme="minorHAnsi"/>
        </w:rPr>
        <w:t xml:space="preserve"> (</w:t>
      </w:r>
      <w:r w:rsidRPr="004F380E">
        <w:rPr>
          <w:rFonts w:cstheme="minorHAnsi"/>
        </w:rPr>
        <w:t>即虛擬機器</w:t>
      </w:r>
      <w:r w:rsidRPr="004F380E">
        <w:rPr>
          <w:rFonts w:cstheme="minorHAnsi"/>
        </w:rPr>
        <w:t xml:space="preserve">) </w:t>
      </w:r>
      <w:r w:rsidRPr="004F380E">
        <w:rPr>
          <w:rFonts w:cstheme="minorHAnsi"/>
        </w:rPr>
        <w:t>透過單一公用位址連線至網際網路。</w:t>
      </w:r>
    </w:p>
    <w:p w14:paraId="5D1F45C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連線</w:t>
      </w:r>
      <w:r w:rsidRPr="004F380E">
        <w:rPr>
          <w:rFonts w:cstheme="minorHAnsi"/>
        </w:rPr>
        <w:t>」係指透過支援的</w:t>
      </w:r>
      <w:r w:rsidRPr="004F380E">
        <w:rPr>
          <w:rFonts w:cstheme="minorHAnsi"/>
        </w:rPr>
        <w:t xml:space="preserve"> IP </w:t>
      </w:r>
      <w:r w:rsidRPr="004F380E">
        <w:rPr>
          <w:rFonts w:cstheme="minorHAnsi"/>
        </w:rPr>
        <w:t>傳輸通訊協定進行之雙向網路流量，該通訊協定可以從已設定為允許流量之任何</w:t>
      </w:r>
      <w:r w:rsidRPr="004F380E">
        <w:rPr>
          <w:rFonts w:cstheme="minorHAnsi"/>
        </w:rPr>
        <w:t xml:space="preserve"> IP </w:t>
      </w:r>
      <w:r w:rsidRPr="004F380E">
        <w:rPr>
          <w:rFonts w:cstheme="minorHAnsi"/>
        </w:rPr>
        <w:t>位址傳送及接收。</w:t>
      </w:r>
    </w:p>
    <w:p w14:paraId="13C3F1A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傳出的網路流量</w:t>
      </w:r>
      <w:r w:rsidRPr="004F380E">
        <w:rPr>
          <w:rFonts w:cstheme="minorHAnsi"/>
        </w:rPr>
        <w:t>」係指透過網際網路從私人網路流向公用端點的流量。</w:t>
      </w:r>
    </w:p>
    <w:p w14:paraId="5F197245" w14:textId="77777777" w:rsidR="00E42622" w:rsidRPr="004F380E" w:rsidRDefault="00E42622" w:rsidP="00E42622">
      <w:pPr>
        <w:pStyle w:val="ProductList-Body"/>
        <w:rPr>
          <w:rFonts w:cstheme="minorHAnsi"/>
        </w:rPr>
      </w:pPr>
    </w:p>
    <w:p w14:paraId="6E41B787" w14:textId="77777777" w:rsidR="00E42622" w:rsidRPr="004F380E" w:rsidRDefault="00E42622" w:rsidP="00E42622">
      <w:pPr>
        <w:pStyle w:val="ProductList-Body"/>
        <w:rPr>
          <w:rFonts w:cstheme="minorHAnsi"/>
        </w:rPr>
      </w:pPr>
      <w:r w:rsidRPr="004F380E">
        <w:rPr>
          <w:rFonts w:cstheme="minorHAnsi"/>
          <w:b/>
          <w:bCs/>
          <w:color w:val="00188F"/>
        </w:rPr>
        <w:t xml:space="preserve">Azure VNet NAT </w:t>
      </w:r>
      <w:r w:rsidRPr="004F380E">
        <w:rPr>
          <w:rFonts w:cstheme="minorHAnsi"/>
          <w:b/>
          <w:bCs/>
          <w:color w:val="00188F"/>
        </w:rPr>
        <w:t>的每月上線時間計算及服務等級</w:t>
      </w:r>
    </w:p>
    <w:p w14:paraId="6A2A968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w:t>
      </w:r>
      <w:r w:rsidRPr="004F380E">
        <w:rPr>
          <w:rFonts w:cstheme="minorHAnsi"/>
        </w:rPr>
        <w:t xml:space="preserve"> Azure VNet NAT (</w:t>
      </w:r>
      <w:r w:rsidRPr="004F380E">
        <w:rPr>
          <w:rFonts w:cstheme="minorHAnsi"/>
        </w:rPr>
        <w:t>提供兩個以上健康虛擬機器</w:t>
      </w:r>
      <w:r w:rsidRPr="004F380E">
        <w:rPr>
          <w:rFonts w:cstheme="minorHAnsi"/>
        </w:rPr>
        <w:t xml:space="preserve">) </w:t>
      </w:r>
      <w:r w:rsidRPr="004F380E">
        <w:rPr>
          <w:rFonts w:cstheme="minorHAnsi"/>
        </w:rPr>
        <w:t>部署在</w:t>
      </w:r>
      <w:r w:rsidRPr="004F380E">
        <w:rPr>
          <w:rFonts w:cstheme="minorHAnsi"/>
        </w:rPr>
        <w:t xml:space="preserve"> Microsoft Azure </w:t>
      </w:r>
      <w:r w:rsidRPr="004F380E">
        <w:rPr>
          <w:rFonts w:cstheme="minorHAnsi"/>
        </w:rPr>
        <w:t>訂閱中的總分鐘數。</w:t>
      </w:r>
    </w:p>
    <w:p w14:paraId="7EDE774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」係指特定</w:t>
      </w:r>
      <w:r w:rsidRPr="004F380E">
        <w:rPr>
          <w:rFonts w:cstheme="minorHAnsi"/>
        </w:rPr>
        <w:t xml:space="preserve"> Azure VNet NAT </w:t>
      </w:r>
      <w:r w:rsidRPr="004F380E">
        <w:rPr>
          <w:rFonts w:cstheme="minorHAnsi"/>
        </w:rPr>
        <w:t>無法使用期間落在「可用分鐘數上限」內的總分鐘數。如果在某分鐘內所有健康虛擬機器都沒有透過</w:t>
      </w:r>
      <w:r w:rsidRPr="004F380E">
        <w:rPr>
          <w:rFonts w:cstheme="minorHAnsi"/>
        </w:rPr>
        <w:t xml:space="preserve"> VNet NAT </w:t>
      </w:r>
      <w:r w:rsidRPr="004F380E">
        <w:rPr>
          <w:rFonts w:cstheme="minorHAnsi"/>
        </w:rPr>
        <w:t>端點的連線，則該分鐘便視為無法使用。停機時間不包含</w:t>
      </w:r>
      <w:r w:rsidRPr="004F380E">
        <w:rPr>
          <w:rFonts w:cstheme="minorHAnsi"/>
        </w:rPr>
        <w:t xml:space="preserve"> SNAT </w:t>
      </w:r>
      <w:r w:rsidRPr="004F380E">
        <w:rPr>
          <w:rFonts w:cstheme="minorHAnsi"/>
        </w:rPr>
        <w:t>連接埠用盡導致的分鐘數。</w:t>
      </w:r>
    </w:p>
    <w:p w14:paraId="37922F97" w14:textId="77777777" w:rsidR="00E42622" w:rsidRPr="004F380E" w:rsidRDefault="00E42622" w:rsidP="00E42622">
      <w:pPr>
        <w:pStyle w:val="ProductList-Body"/>
        <w:rPr>
          <w:rFonts w:cstheme="minorHAnsi"/>
        </w:rPr>
      </w:pPr>
      <w:r w:rsidRPr="004F380E">
        <w:rPr>
          <w:rFonts w:cstheme="minorHAnsi"/>
        </w:rPr>
        <w:t xml:space="preserve">Azure VNet NAT </w:t>
      </w:r>
      <w:r w:rsidRPr="004F380E">
        <w:rPr>
          <w:rFonts w:cstheme="minorHAnsi"/>
        </w:rPr>
        <w:t>之「</w:t>
      </w:r>
      <w:r w:rsidRPr="004F380E">
        <w:rPr>
          <w:rFonts w:cstheme="minorHAnsi"/>
          <w:b/>
          <w:bCs/>
          <w:color w:val="00188F"/>
        </w:rPr>
        <w:t>每月上線時間百分比</w:t>
      </w:r>
      <w:r w:rsidRPr="004F380E">
        <w:rPr>
          <w:rFonts w:cstheme="minorHAnsi"/>
        </w:rPr>
        <w:t>」的計算方式為可用分鐘數上限減掉停機時間，除以計費月份中的可用分鐘數上限再乘以</w:t>
      </w:r>
      <w:r w:rsidRPr="004F380E">
        <w:rPr>
          <w:rFonts w:cstheme="minorHAnsi"/>
        </w:rPr>
        <w:t xml:space="preserve"> 100</w:t>
      </w:r>
      <w:r w:rsidRPr="004F380E">
        <w:rPr>
          <w:rFonts w:cstheme="minorHAnsi"/>
        </w:rPr>
        <w:t>。</w:t>
      </w:r>
    </w:p>
    <w:p w14:paraId="7E387D35"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582853C9" w14:textId="77777777" w:rsidR="00E42622" w:rsidRPr="004F380E" w:rsidRDefault="00E42622" w:rsidP="00E42622">
      <w:pPr>
        <w:pStyle w:val="ProductList-Body"/>
        <w:rPr>
          <w:rFonts w:cstheme="minorHAnsi"/>
        </w:rPr>
      </w:pPr>
    </w:p>
    <w:p w14:paraId="1E2337D7"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821E336" w14:textId="77777777" w:rsidR="00E42622" w:rsidRPr="004F380E" w:rsidRDefault="00E42622" w:rsidP="00E42622">
      <w:pPr>
        <w:pStyle w:val="ProductList-Body"/>
        <w:rPr>
          <w:rFonts w:cstheme="minorHAnsi"/>
        </w:rPr>
      </w:pPr>
    </w:p>
    <w:p w14:paraId="5716599F" w14:textId="77777777" w:rsidR="00E42622" w:rsidRPr="004F380E" w:rsidRDefault="00E42622" w:rsidP="00E42622">
      <w:pPr>
        <w:pStyle w:val="ProductList-Body"/>
        <w:rPr>
          <w:rFonts w:cstheme="minorHAnsi"/>
        </w:rPr>
      </w:pPr>
      <w:r w:rsidRPr="004F380E">
        <w:rPr>
          <w:rFonts w:cstheme="minorHAnsi"/>
        </w:rPr>
        <w:t>下列服務等級及服務折讓，適用於客戶對</w:t>
      </w:r>
      <w:r w:rsidRPr="004F380E">
        <w:rPr>
          <w:rFonts w:cstheme="minorHAnsi"/>
        </w:rPr>
        <w:t xml:space="preserve"> Azure NAT </w:t>
      </w:r>
      <w:r w:rsidRPr="004F380E">
        <w:rPr>
          <w:rFonts w:cstheme="minorHAnsi"/>
        </w:rPr>
        <w:t>閘道之使用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12A1A5BE" w14:textId="77777777" w:rsidTr="00C94E4B">
        <w:trPr>
          <w:tblHeader/>
        </w:trPr>
        <w:tc>
          <w:tcPr>
            <w:tcW w:w="4695" w:type="dxa"/>
            <w:shd w:val="clear" w:color="auto" w:fill="0072C6"/>
          </w:tcPr>
          <w:p w14:paraId="0F78FBC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2F600B6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09EAD17" w14:textId="77777777" w:rsidTr="00C94E4B">
        <w:tc>
          <w:tcPr>
            <w:tcW w:w="4695" w:type="dxa"/>
          </w:tcPr>
          <w:p w14:paraId="5E60162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273ED5D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7DBA7AD" w14:textId="77777777" w:rsidTr="00C94E4B">
        <w:tc>
          <w:tcPr>
            <w:tcW w:w="4695" w:type="dxa"/>
          </w:tcPr>
          <w:p w14:paraId="52631B3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0" w:type="dxa"/>
          </w:tcPr>
          <w:p w14:paraId="3F18720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0BC5A9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4ECE671" w14:textId="77777777" w:rsidR="00E42622" w:rsidRPr="004637AF" w:rsidRDefault="00E42622" w:rsidP="00E42622">
      <w:pPr>
        <w:pStyle w:val="ProductList-Offering2Heading"/>
        <w:keepNext/>
        <w:outlineLvl w:val="2"/>
        <w:rPr>
          <w:rFonts w:cstheme="majorHAnsi"/>
        </w:rPr>
      </w:pPr>
      <w:bookmarkStart w:id="489" w:name="_Toc120626104"/>
      <w:bookmarkStart w:id="490" w:name="_Toc126157452"/>
      <w:r w:rsidRPr="00E42622">
        <w:rPr>
          <w:rFonts w:ascii="Calibri Light" w:hAnsi="Calibri Light" w:cs="Calibri Light"/>
        </w:rPr>
        <w:t>VPN</w:t>
      </w:r>
      <w:r w:rsidRPr="004637AF">
        <w:rPr>
          <w:rFonts w:cstheme="majorHAnsi"/>
        </w:rPr>
        <w:t xml:space="preserve"> </w:t>
      </w:r>
      <w:r w:rsidRPr="004637AF">
        <w:rPr>
          <w:rFonts w:cstheme="majorHAnsi"/>
        </w:rPr>
        <w:t>閘道</w:t>
      </w:r>
      <w:bookmarkEnd w:id="477"/>
      <w:bookmarkEnd w:id="478"/>
      <w:bookmarkEnd w:id="489"/>
      <w:bookmarkEnd w:id="490"/>
    </w:p>
    <w:p w14:paraId="4F5159BD"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7EEC759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w:t>
      </w:r>
      <w:r w:rsidRPr="004F380E">
        <w:rPr>
          <w:rFonts w:cstheme="minorHAnsi"/>
        </w:rPr>
        <w:t xml:space="preserve"> Microsoft Azure </w:t>
      </w:r>
      <w:r w:rsidRPr="004F380E">
        <w:rPr>
          <w:rFonts w:cstheme="minorHAnsi"/>
        </w:rPr>
        <w:t>訂閱部署特定</w:t>
      </w:r>
      <w:r w:rsidRPr="004F380E">
        <w:rPr>
          <w:rFonts w:cstheme="minorHAnsi"/>
        </w:rPr>
        <w:t xml:space="preserve"> VPN </w:t>
      </w:r>
      <w:r w:rsidRPr="004F380E">
        <w:rPr>
          <w:rFonts w:cstheme="minorHAnsi"/>
        </w:rPr>
        <w:t>閘道的總累積分鐘數。</w:t>
      </w:r>
    </w:p>
    <w:p w14:paraId="5067D1BC"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rPr>
        <w:t>：係指</w:t>
      </w:r>
      <w:r w:rsidRPr="004F380E">
        <w:rPr>
          <w:rFonts w:cstheme="minorHAnsi"/>
        </w:rPr>
        <w:t xml:space="preserve"> VPN </w:t>
      </w:r>
      <w:r w:rsidRPr="004F380E">
        <w:rPr>
          <w:rFonts w:cstheme="minorHAnsi"/>
        </w:rPr>
        <w:t>閘道無法使用的總累積可用分鐘數上限。如果某分鐘內在</w:t>
      </w:r>
      <w:r w:rsidRPr="004F380E">
        <w:rPr>
          <w:rFonts w:cstheme="minorHAnsi"/>
        </w:rPr>
        <w:t xml:space="preserve"> 30 </w:t>
      </w:r>
      <w:r w:rsidRPr="004F380E">
        <w:rPr>
          <w:rFonts w:cstheme="minorHAnsi"/>
        </w:rPr>
        <w:t>秒期間試圖建立與</w:t>
      </w:r>
      <w:r w:rsidRPr="004F380E">
        <w:rPr>
          <w:rFonts w:cstheme="minorHAnsi"/>
        </w:rPr>
        <w:t xml:space="preserve"> VPN </w:t>
      </w:r>
      <w:r w:rsidRPr="004F380E">
        <w:rPr>
          <w:rFonts w:cstheme="minorHAnsi"/>
        </w:rPr>
        <w:t>閘道的連線均無法成功，則該分鐘便視為無法使用。</w:t>
      </w:r>
    </w:p>
    <w:p w14:paraId="39E5F5D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：特定</w:t>
      </w:r>
      <w:r w:rsidRPr="004F380E">
        <w:rPr>
          <w:rFonts w:cstheme="minorHAnsi"/>
        </w:rPr>
        <w:t xml:space="preserve"> VPN </w:t>
      </w:r>
      <w:r w:rsidRPr="004F380E">
        <w:rPr>
          <w:rFonts w:cstheme="minorHAnsi"/>
        </w:rPr>
        <w:t>閘道的「每月上線時間百分比」是將</w:t>
      </w:r>
      <w:r w:rsidRPr="004F380E">
        <w:rPr>
          <w:rFonts w:cstheme="minorHAnsi"/>
        </w:rPr>
        <w:t xml:space="preserve"> VPN </w:t>
      </w:r>
      <w:r w:rsidRPr="004F380E">
        <w:rPr>
          <w:rFonts w:cstheme="minorHAnsi"/>
        </w:rPr>
        <w:t>閘道計費月份中的可用分鐘數上限減掉停機時間，再除以可用分鐘數上限計算所得。「上線時間百分比」係使用下列公式表示：</w:t>
      </w:r>
    </w:p>
    <w:p w14:paraId="4614D2BB" w14:textId="77777777" w:rsidR="00E42622" w:rsidRPr="004F380E" w:rsidRDefault="00E42622" w:rsidP="00E42622">
      <w:pPr>
        <w:pStyle w:val="ProductList-Body"/>
        <w:rPr>
          <w:rFonts w:cstheme="minorHAnsi"/>
        </w:rPr>
      </w:pPr>
    </w:p>
    <w:p w14:paraId="27E52E6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E329A96"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下列服務等級及服務折讓，亦適用於客戶對各</w:t>
      </w:r>
      <w:r w:rsidRPr="004F380E">
        <w:rPr>
          <w:rFonts w:cstheme="minorHAnsi"/>
          <w:b/>
          <w:color w:val="00188F"/>
        </w:rPr>
        <w:t xml:space="preserve"> VPN </w:t>
      </w:r>
      <w:r w:rsidRPr="004F380E">
        <w:rPr>
          <w:rFonts w:cstheme="minorHAnsi"/>
          <w:b/>
          <w:color w:val="00188F"/>
        </w:rPr>
        <w:t>閘道之使用</w:t>
      </w:r>
      <w:r w:rsidRPr="001F756A">
        <w:rPr>
          <w:rFonts w:cstheme="minorHAnsi"/>
          <w:b/>
          <w:bCs/>
        </w:rPr>
        <w:t>：</w:t>
      </w:r>
    </w:p>
    <w:p w14:paraId="16612C8F" w14:textId="77777777" w:rsidR="00E42622" w:rsidRPr="004F380E" w:rsidRDefault="00E42622" w:rsidP="00E42622">
      <w:pPr>
        <w:pStyle w:val="ProductList-Body"/>
        <w:ind w:left="360"/>
        <w:rPr>
          <w:rFonts w:cstheme="minorHAnsi"/>
        </w:rPr>
      </w:pPr>
      <w:r w:rsidRPr="004F380E">
        <w:rPr>
          <w:rFonts w:cstheme="minorHAnsi"/>
          <w:b/>
          <w:color w:val="00188F"/>
        </w:rPr>
        <w:t xml:space="preserve">VPN </w:t>
      </w:r>
      <w:r w:rsidRPr="004F380E">
        <w:rPr>
          <w:rFonts w:cstheme="minorHAnsi"/>
          <w:b/>
          <w:color w:val="00188F"/>
        </w:rPr>
        <w:t>或</w:t>
      </w:r>
      <w:r w:rsidRPr="004F380E">
        <w:rPr>
          <w:rFonts w:cstheme="minorHAnsi"/>
          <w:b/>
          <w:color w:val="00188F"/>
        </w:rPr>
        <w:t xml:space="preserve"> ExpressRoute </w:t>
      </w:r>
      <w:r w:rsidRPr="004F380E">
        <w:rPr>
          <w:rFonts w:cstheme="minorHAnsi"/>
          <w:b/>
          <w:color w:val="00188F"/>
        </w:rPr>
        <w:t>專用基本閘道服務折讓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42622" w:rsidRPr="004F380E" w14:paraId="4A893D82" w14:textId="77777777" w:rsidTr="00C94E4B">
        <w:trPr>
          <w:tblHeader/>
        </w:trPr>
        <w:tc>
          <w:tcPr>
            <w:tcW w:w="5220" w:type="dxa"/>
            <w:shd w:val="clear" w:color="auto" w:fill="0072C6"/>
          </w:tcPr>
          <w:p w14:paraId="28F7290A" w14:textId="77777777" w:rsidR="00E42622" w:rsidRPr="004F380E" w:rsidRDefault="00E42622" w:rsidP="00C94E4B">
            <w:pPr>
              <w:pStyle w:val="ProductList-OfferingBody"/>
              <w:ind w:left="-23" w:firstLine="23"/>
              <w:jc w:val="center"/>
              <w:rPr>
                <w:rFonts w:cstheme="minorHAnsi"/>
                <w:color w:val="FFFFFF" w:themeColor="background1"/>
              </w:rPr>
            </w:pPr>
            <w:r w:rsidRPr="004F380E">
              <w:rPr>
                <w:rFonts w:cstheme="minorHAnsi"/>
                <w:color w:val="FFFFFF" w:themeColor="background1"/>
              </w:rPr>
              <w:t>每月上線時間百分比</w:t>
            </w:r>
          </w:p>
        </w:tc>
        <w:tc>
          <w:tcPr>
            <w:tcW w:w="5220" w:type="dxa"/>
            <w:shd w:val="clear" w:color="auto" w:fill="0072C6"/>
          </w:tcPr>
          <w:p w14:paraId="2CEE3C3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6BEC16A" w14:textId="77777777" w:rsidTr="00C94E4B">
        <w:tc>
          <w:tcPr>
            <w:tcW w:w="5220" w:type="dxa"/>
          </w:tcPr>
          <w:p w14:paraId="0E098629" w14:textId="77777777" w:rsidR="00E42622" w:rsidRPr="004F380E" w:rsidRDefault="00E42622" w:rsidP="00C94E4B">
            <w:pPr>
              <w:pStyle w:val="ProductList-OfferingBody"/>
              <w:ind w:left="-23" w:firstLine="23"/>
              <w:jc w:val="center"/>
              <w:rPr>
                <w:rFonts w:cstheme="minorHAnsi"/>
              </w:rPr>
            </w:pPr>
            <w:r w:rsidRPr="004F380E">
              <w:rPr>
                <w:rFonts w:cstheme="minorHAnsi"/>
              </w:rPr>
              <w:t>&lt; 99.9%</w:t>
            </w:r>
          </w:p>
        </w:tc>
        <w:tc>
          <w:tcPr>
            <w:tcW w:w="5220" w:type="dxa"/>
          </w:tcPr>
          <w:p w14:paraId="1E6C95E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06C60A3" w14:textId="77777777" w:rsidTr="00C94E4B">
        <w:tc>
          <w:tcPr>
            <w:tcW w:w="5220" w:type="dxa"/>
          </w:tcPr>
          <w:p w14:paraId="1F0ECFD5" w14:textId="77777777" w:rsidR="00E42622" w:rsidRPr="004F380E" w:rsidRDefault="00E42622" w:rsidP="00C94E4B">
            <w:pPr>
              <w:pStyle w:val="ProductList-OfferingBody"/>
              <w:ind w:left="-23" w:firstLine="23"/>
              <w:jc w:val="center"/>
              <w:rPr>
                <w:rFonts w:cstheme="minorHAnsi"/>
              </w:rPr>
            </w:pPr>
            <w:r w:rsidRPr="004F380E">
              <w:rPr>
                <w:rFonts w:cstheme="minorHAnsi"/>
              </w:rPr>
              <w:t>&lt; 99%</w:t>
            </w:r>
          </w:p>
        </w:tc>
        <w:tc>
          <w:tcPr>
            <w:tcW w:w="5220" w:type="dxa"/>
          </w:tcPr>
          <w:p w14:paraId="1647ED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8C43896" w14:textId="77777777" w:rsidR="00E42622" w:rsidRPr="004F380E" w:rsidRDefault="00E42622" w:rsidP="00E42622">
      <w:pPr>
        <w:pStyle w:val="ProductList-Body"/>
        <w:rPr>
          <w:rFonts w:cstheme="minorHAnsi"/>
        </w:rPr>
      </w:pPr>
    </w:p>
    <w:p w14:paraId="5ABBB77F" w14:textId="77777777" w:rsidR="00E42622" w:rsidRPr="004F380E" w:rsidRDefault="00E42622" w:rsidP="00E42622">
      <w:pPr>
        <w:pStyle w:val="ProductList-Body"/>
        <w:ind w:left="360"/>
        <w:rPr>
          <w:rFonts w:cstheme="minorHAnsi"/>
        </w:rPr>
      </w:pPr>
      <w:r w:rsidRPr="004F380E">
        <w:rPr>
          <w:rFonts w:cstheme="minorHAnsi"/>
          <w:b/>
          <w:bCs/>
          <w:color w:val="00188F"/>
        </w:rPr>
        <w:t xml:space="preserve">VPN </w:t>
      </w:r>
      <w:r w:rsidRPr="004F380E">
        <w:rPr>
          <w:rFonts w:cstheme="minorHAnsi"/>
          <w:b/>
          <w:bCs/>
          <w:color w:val="00188F"/>
        </w:rPr>
        <w:t>專用閘道和</w:t>
      </w:r>
      <w:r w:rsidRPr="004F380E">
        <w:rPr>
          <w:rFonts w:cstheme="minorHAnsi"/>
          <w:b/>
          <w:bCs/>
          <w:color w:val="00188F"/>
        </w:rPr>
        <w:t xml:space="preserve"> ExpressRoute </w:t>
      </w:r>
      <w:r w:rsidRPr="004F380E">
        <w:rPr>
          <w:rFonts w:cstheme="minorHAnsi"/>
          <w:b/>
          <w:bCs/>
          <w:color w:val="00188F"/>
        </w:rPr>
        <w:t>專用閘道，基本型除外</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1"/>
        <w:gridCol w:w="4664"/>
      </w:tblGrid>
      <w:tr w:rsidR="00E42622" w:rsidRPr="004F380E" w14:paraId="2BF3AFA0" w14:textId="77777777" w:rsidTr="00C94E4B">
        <w:trPr>
          <w:trHeight w:val="249"/>
          <w:tblHeader/>
        </w:trPr>
        <w:tc>
          <w:tcPr>
            <w:tcW w:w="4691" w:type="dxa"/>
            <w:shd w:val="clear" w:color="auto" w:fill="0072C6"/>
          </w:tcPr>
          <w:p w14:paraId="6E7B574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4" w:type="dxa"/>
            <w:shd w:val="clear" w:color="auto" w:fill="0072C6"/>
          </w:tcPr>
          <w:p w14:paraId="0CD03E5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20163F7" w14:textId="77777777" w:rsidTr="00C94E4B">
        <w:trPr>
          <w:trHeight w:val="242"/>
        </w:trPr>
        <w:tc>
          <w:tcPr>
            <w:tcW w:w="4691" w:type="dxa"/>
          </w:tcPr>
          <w:p w14:paraId="3EA54CD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4" w:type="dxa"/>
          </w:tcPr>
          <w:p w14:paraId="6680B08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955532" w14:textId="77777777" w:rsidTr="00C94E4B">
        <w:trPr>
          <w:trHeight w:val="249"/>
        </w:trPr>
        <w:tc>
          <w:tcPr>
            <w:tcW w:w="4691" w:type="dxa"/>
          </w:tcPr>
          <w:p w14:paraId="3A64DFA9"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4" w:type="dxa"/>
          </w:tcPr>
          <w:p w14:paraId="4AE523A5"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22F23A5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1B56AB5" w14:textId="77777777" w:rsidR="00E42622" w:rsidRPr="00E42622" w:rsidRDefault="00E42622" w:rsidP="00E42622">
      <w:pPr>
        <w:pStyle w:val="ProductList-Offering2Heading"/>
        <w:keepNext/>
        <w:outlineLvl w:val="2"/>
        <w:rPr>
          <w:rFonts w:ascii="Calibri Light" w:hAnsi="Calibri Light" w:cs="Calibri Light"/>
        </w:rPr>
      </w:pPr>
      <w:bookmarkStart w:id="491" w:name="_Toc120626105"/>
      <w:bookmarkStart w:id="492" w:name="_Toc126157453"/>
      <w:bookmarkEnd w:id="479"/>
      <w:bookmarkEnd w:id="480"/>
      <w:bookmarkEnd w:id="481"/>
      <w:bookmarkEnd w:id="482"/>
      <w:bookmarkEnd w:id="483"/>
      <w:r w:rsidRPr="00E42622">
        <w:rPr>
          <w:rFonts w:ascii="Calibri Light" w:hAnsi="Calibri Light" w:cs="Calibri Light"/>
        </w:rPr>
        <w:t>Azure Web PubSub</w:t>
      </w:r>
      <w:bookmarkEnd w:id="491"/>
      <w:bookmarkEnd w:id="492"/>
    </w:p>
    <w:p w14:paraId="67CB7DB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04A1C44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Web PubSub </w:t>
      </w:r>
      <w:r w:rsidRPr="004F380E">
        <w:rPr>
          <w:rFonts w:cstheme="minorHAnsi"/>
          <w:b/>
          <w:bCs/>
          <w:color w:val="00188F"/>
        </w:rPr>
        <w:t>服務端點</w:t>
      </w:r>
      <w:r w:rsidRPr="004F380E">
        <w:rPr>
          <w:rFonts w:cstheme="minorHAnsi"/>
        </w:rPr>
        <w:t>」係主機名稱，伺服器或用戶端由其中存取</w:t>
      </w:r>
      <w:r w:rsidRPr="004F380E">
        <w:rPr>
          <w:rFonts w:cstheme="minorHAnsi"/>
        </w:rPr>
        <w:t xml:space="preserve"> Web PubSub </w:t>
      </w:r>
      <w:r w:rsidRPr="004F380E">
        <w:rPr>
          <w:rFonts w:cstheme="minorHAnsi"/>
        </w:rPr>
        <w:t>服務進行</w:t>
      </w:r>
      <w:r w:rsidRPr="004F380E">
        <w:rPr>
          <w:rFonts w:cstheme="minorHAnsi"/>
        </w:rPr>
        <w:t xml:space="preserve"> Web PubSub </w:t>
      </w:r>
      <w:r w:rsidRPr="004F380E">
        <w:rPr>
          <w:rFonts w:cstheme="minorHAnsi"/>
        </w:rPr>
        <w:t>交易。</w:t>
      </w:r>
    </w:p>
    <w:p w14:paraId="4CF3642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Web PubSub </w:t>
      </w:r>
      <w:r w:rsidRPr="004F380E">
        <w:rPr>
          <w:rFonts w:cstheme="minorHAnsi"/>
          <w:b/>
          <w:bCs/>
          <w:color w:val="00188F"/>
        </w:rPr>
        <w:t>交易</w:t>
      </w:r>
      <w:r w:rsidRPr="004F380E">
        <w:rPr>
          <w:rFonts w:cstheme="minorHAnsi"/>
        </w:rPr>
        <w:t>」是一組交易要求，透過</w:t>
      </w:r>
      <w:r w:rsidRPr="004F380E">
        <w:rPr>
          <w:rFonts w:cstheme="minorHAnsi"/>
        </w:rPr>
        <w:t xml:space="preserve"> Web PubSub </w:t>
      </w:r>
      <w:r w:rsidRPr="004F380E">
        <w:rPr>
          <w:rFonts w:cstheme="minorHAnsi"/>
        </w:rPr>
        <w:t>服務端點由用戶端發給伺服器或伺服器發給用戶端。此類交易要求包括設定伺服器</w:t>
      </w:r>
      <w:r w:rsidRPr="004F380E">
        <w:rPr>
          <w:rFonts w:cstheme="minorHAnsi"/>
        </w:rPr>
        <w:t>/</w:t>
      </w:r>
      <w:r w:rsidRPr="004F380E">
        <w:rPr>
          <w:rFonts w:cstheme="minorHAnsi"/>
        </w:rPr>
        <w:t>用戶端與</w:t>
      </w:r>
      <w:r w:rsidRPr="004F380E">
        <w:rPr>
          <w:rFonts w:cstheme="minorHAnsi"/>
        </w:rPr>
        <w:t xml:space="preserve"> Web PubSub </w:t>
      </w:r>
      <w:r w:rsidRPr="004F380E">
        <w:rPr>
          <w:rFonts w:cstheme="minorHAnsi"/>
        </w:rPr>
        <w:t>服務端點之間的連線，或透過</w:t>
      </w:r>
      <w:r w:rsidRPr="004F380E">
        <w:rPr>
          <w:rFonts w:cstheme="minorHAnsi"/>
        </w:rPr>
        <w:t xml:space="preserve"> Web PubSub </w:t>
      </w:r>
      <w:r w:rsidRPr="004F380E">
        <w:rPr>
          <w:rFonts w:cstheme="minorHAnsi"/>
        </w:rPr>
        <w:t>服務端點傳送訊息。</w:t>
      </w:r>
    </w:p>
    <w:p w14:paraId="30562B3F" w14:textId="77777777" w:rsidR="00E42622" w:rsidRPr="004F380E" w:rsidRDefault="00E42622" w:rsidP="00E42622">
      <w:pPr>
        <w:pStyle w:val="ProductList-Body"/>
        <w:rPr>
          <w:rFonts w:cstheme="minorHAnsi"/>
        </w:rPr>
      </w:pPr>
    </w:p>
    <w:p w14:paraId="74C5EC1F" w14:textId="77777777" w:rsidR="00E42622" w:rsidRPr="004F380E" w:rsidRDefault="00E42622" w:rsidP="00E42622">
      <w:pPr>
        <w:pStyle w:val="ProductList-Body"/>
        <w:rPr>
          <w:rFonts w:cstheme="minorHAnsi"/>
        </w:rPr>
      </w:pPr>
      <w:r w:rsidRPr="004F380E">
        <w:rPr>
          <w:rFonts w:cstheme="minorHAnsi"/>
          <w:b/>
          <w:bCs/>
          <w:color w:val="00188F"/>
        </w:rPr>
        <w:t xml:space="preserve">Web PubSub </w:t>
      </w:r>
      <w:r w:rsidRPr="004F380E">
        <w:rPr>
          <w:rFonts w:cstheme="minorHAnsi"/>
          <w:b/>
          <w:bCs/>
          <w:color w:val="00188F"/>
        </w:rPr>
        <w:t>服務執行個體的每月上線時間計算及服務等級</w:t>
      </w:r>
    </w:p>
    <w:p w14:paraId="6800521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w:t>
      </w:r>
      <w:r w:rsidRPr="004F380E">
        <w:rPr>
          <w:rFonts w:cstheme="minorHAnsi"/>
        </w:rPr>
        <w:t xml:space="preserve"> Web PubSub </w:t>
      </w:r>
      <w:r w:rsidRPr="004F380E">
        <w:rPr>
          <w:rFonts w:cstheme="minorHAnsi"/>
        </w:rPr>
        <w:t>服務部署在特定</w:t>
      </w:r>
      <w:r w:rsidRPr="004F380E">
        <w:rPr>
          <w:rFonts w:cstheme="minorHAnsi"/>
        </w:rPr>
        <w:t xml:space="preserve"> Microsoft Azure </w:t>
      </w:r>
      <w:r w:rsidRPr="004F380E">
        <w:rPr>
          <w:rFonts w:cstheme="minorHAnsi"/>
        </w:rPr>
        <w:t>訂閱中的總分鐘數。</w:t>
      </w:r>
    </w:p>
    <w:p w14:paraId="6F5A9E9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Web PubSub </w:t>
      </w:r>
      <w:r w:rsidRPr="004F380E">
        <w:rPr>
          <w:rFonts w:cstheme="minorHAnsi"/>
        </w:rPr>
        <w:t>服務無法使用時，該</w:t>
      </w:r>
      <w:r w:rsidRPr="004F380E">
        <w:rPr>
          <w:rFonts w:cstheme="minorHAnsi"/>
        </w:rPr>
        <w:t xml:space="preserve"> Web PubSub </w:t>
      </w:r>
      <w:r w:rsidRPr="004F380E">
        <w:rPr>
          <w:rFonts w:cstheme="minorHAnsi"/>
        </w:rPr>
        <w:t>服務的總累積可用分鐘數上限。如果在某分鐘內持續嘗試發送</w:t>
      </w:r>
      <w:r w:rsidRPr="004F380E">
        <w:rPr>
          <w:rFonts w:cstheme="minorHAnsi"/>
        </w:rPr>
        <w:t xml:space="preserve"> Web PubSub </w:t>
      </w:r>
      <w:r w:rsidRPr="004F380E">
        <w:rPr>
          <w:rFonts w:cstheme="minorHAnsi"/>
        </w:rPr>
        <w:t>交易，均得到錯誤碼或一分鐘內並未傳回成功碼，則該分鐘便視為無法使用。</w:t>
      </w:r>
    </w:p>
    <w:p w14:paraId="0281E27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」在</w:t>
      </w:r>
      <w:r w:rsidRPr="004F380E">
        <w:rPr>
          <w:rFonts w:cstheme="minorHAnsi"/>
        </w:rPr>
        <w:t xml:space="preserve"> Web PubSub </w:t>
      </w:r>
      <w:r w:rsidRPr="004F380E">
        <w:rPr>
          <w:rFonts w:cstheme="minorHAnsi"/>
        </w:rPr>
        <w:t>服務的計算方式，是可用分鐘數上限減掉停機時間，除以可用分鐘數上限。</w:t>
      </w:r>
    </w:p>
    <w:p w14:paraId="4BD9B54A"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7A0CAB5A" w14:textId="77777777" w:rsidR="00E42622" w:rsidRPr="004F380E" w:rsidRDefault="00E42622" w:rsidP="00E42622">
      <w:pPr>
        <w:pStyle w:val="ProductList-Body"/>
        <w:rPr>
          <w:rFonts w:cstheme="minorHAnsi"/>
        </w:rPr>
      </w:pPr>
    </w:p>
    <w:p w14:paraId="531699E0"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519FBB8"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Web PubSub </w:t>
      </w:r>
      <w:r w:rsidRPr="004F380E">
        <w:rPr>
          <w:rFonts w:cstheme="minorHAnsi"/>
          <w:b/>
          <w:bCs/>
          <w:color w:val="00188F"/>
        </w:rPr>
        <w:t>服務標準層之使用。本</w:t>
      </w:r>
      <w:r w:rsidRPr="004F380E">
        <w:rPr>
          <w:rFonts w:cstheme="minorHAnsi"/>
          <w:b/>
          <w:bCs/>
          <w:color w:val="00188F"/>
        </w:rPr>
        <w:t xml:space="preserve"> SLA </w:t>
      </w:r>
      <w:r w:rsidRPr="004F380E">
        <w:rPr>
          <w:rFonts w:cstheme="minorHAnsi"/>
          <w:b/>
          <w:bCs/>
          <w:color w:val="00188F"/>
        </w:rPr>
        <w:t>並未涵蓋</w:t>
      </w:r>
      <w:r w:rsidRPr="004F380E">
        <w:rPr>
          <w:rFonts w:cstheme="minorHAnsi"/>
          <w:b/>
          <w:bCs/>
          <w:color w:val="00188F"/>
        </w:rPr>
        <w:t xml:space="preserve"> Web PubSub </w:t>
      </w:r>
      <w:r w:rsidRPr="004F380E">
        <w:rPr>
          <w:rFonts w:cstheme="minorHAnsi"/>
          <w:b/>
          <w:bCs/>
          <w:color w:val="00188F"/>
        </w:rPr>
        <w:t>服務免費層。</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5"/>
        <w:gridCol w:w="4670"/>
      </w:tblGrid>
      <w:tr w:rsidR="00E42622" w:rsidRPr="004F380E" w14:paraId="5B4C6895" w14:textId="77777777" w:rsidTr="00C94E4B">
        <w:trPr>
          <w:trHeight w:val="249"/>
          <w:tblHeader/>
        </w:trPr>
        <w:tc>
          <w:tcPr>
            <w:tcW w:w="4685" w:type="dxa"/>
            <w:shd w:val="clear" w:color="auto" w:fill="0072C6"/>
          </w:tcPr>
          <w:p w14:paraId="70DA976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每月上線時間百分比</w:t>
            </w:r>
          </w:p>
        </w:tc>
        <w:tc>
          <w:tcPr>
            <w:tcW w:w="4670" w:type="dxa"/>
            <w:shd w:val="clear" w:color="auto" w:fill="0072C6"/>
          </w:tcPr>
          <w:p w14:paraId="0CEF819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68C048E" w14:textId="77777777" w:rsidTr="00C94E4B">
        <w:trPr>
          <w:trHeight w:val="242"/>
        </w:trPr>
        <w:tc>
          <w:tcPr>
            <w:tcW w:w="4685" w:type="dxa"/>
          </w:tcPr>
          <w:p w14:paraId="1D55025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0" w:type="dxa"/>
          </w:tcPr>
          <w:p w14:paraId="6147476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A1EEB29" w14:textId="77777777" w:rsidTr="00C94E4B">
        <w:trPr>
          <w:trHeight w:val="249"/>
        </w:trPr>
        <w:tc>
          <w:tcPr>
            <w:tcW w:w="4685" w:type="dxa"/>
          </w:tcPr>
          <w:p w14:paraId="44977AE7"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70" w:type="dxa"/>
          </w:tcPr>
          <w:p w14:paraId="0252B60E"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4F3066F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EEA6E11" w14:textId="77777777" w:rsidR="00E42622" w:rsidRPr="00E42622" w:rsidRDefault="00E42622" w:rsidP="00E42622">
      <w:pPr>
        <w:pStyle w:val="ProductList-Offering2Heading"/>
        <w:keepNext/>
        <w:outlineLvl w:val="2"/>
        <w:rPr>
          <w:rFonts w:ascii="Calibri Light" w:hAnsi="Calibri Light" w:cs="Calibri Light"/>
        </w:rPr>
      </w:pPr>
      <w:bookmarkStart w:id="493" w:name="_Toc120626106"/>
      <w:bookmarkStart w:id="494" w:name="_Toc126157454"/>
      <w:r w:rsidRPr="00E42622">
        <w:rPr>
          <w:rFonts w:ascii="Calibri Light" w:hAnsi="Calibri Light" w:cs="Calibri Light"/>
        </w:rPr>
        <w:t>Windows 10 IoT Core Services</w:t>
      </w:r>
      <w:bookmarkEnd w:id="493"/>
      <w:bookmarkEnd w:id="494"/>
    </w:p>
    <w:p w14:paraId="528D4A55" w14:textId="77777777" w:rsidR="00E42622" w:rsidRPr="004F380E" w:rsidRDefault="00E42622" w:rsidP="00E42622">
      <w:pPr>
        <w:pStyle w:val="ProductList-Body"/>
        <w:rPr>
          <w:rFonts w:cstheme="minorHAnsi"/>
        </w:rPr>
      </w:pPr>
      <w:r w:rsidRPr="004F380E">
        <w:rPr>
          <w:rFonts w:cstheme="minorHAnsi"/>
          <w:b/>
          <w:bCs/>
          <w:color w:val="00188F"/>
        </w:rPr>
        <w:t xml:space="preserve">Windows 10 IoT Core Services </w:t>
      </w:r>
      <w:r w:rsidRPr="004F380E">
        <w:rPr>
          <w:rFonts w:cstheme="minorHAnsi"/>
          <w:b/>
          <w:bCs/>
          <w:color w:val="00188F"/>
        </w:rPr>
        <w:t>的每月上線時間計算及服務等級</w:t>
      </w:r>
    </w:p>
    <w:p w14:paraId="116975A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」係指客戶在</w:t>
      </w:r>
      <w:r w:rsidRPr="004F380E">
        <w:rPr>
          <w:rFonts w:cstheme="minorHAnsi"/>
        </w:rPr>
        <w:t xml:space="preserve"> Microsoft Azure </w:t>
      </w:r>
      <w:r w:rsidRPr="004F380E">
        <w:rPr>
          <w:rFonts w:cstheme="minorHAnsi"/>
        </w:rPr>
        <w:t>訂閱的計費月份期間所部署，指定</w:t>
      </w:r>
      <w:r w:rsidRPr="004F380E">
        <w:rPr>
          <w:rFonts w:cstheme="minorHAnsi"/>
        </w:rPr>
        <w:t xml:space="preserve"> Windows 10 IoT Core Services </w:t>
      </w:r>
      <w:r w:rsidRPr="004F380E">
        <w:rPr>
          <w:rFonts w:cstheme="minorHAnsi"/>
        </w:rPr>
        <w:t>的總分鐘數。</w:t>
      </w:r>
    </w:p>
    <w:p w14:paraId="15D321D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w:t>
      </w:r>
      <w:r w:rsidRPr="004F380E">
        <w:rPr>
          <w:rFonts w:cstheme="minorHAnsi"/>
        </w:rPr>
        <w:t xml:space="preserve"> Windows 10 IoT Core Services </w:t>
      </w:r>
      <w:r w:rsidRPr="004F380E">
        <w:rPr>
          <w:rFonts w:cstheme="minorHAnsi"/>
        </w:rPr>
        <w:t>無法使用期間落在「可用分鐘數上限」內的總分鐘數。如果在某分鐘內持續試圖在特定</w:t>
      </w:r>
      <w:r w:rsidRPr="004F380E">
        <w:rPr>
          <w:rFonts w:cstheme="minorHAnsi"/>
        </w:rPr>
        <w:t xml:space="preserve"> Windows 10 IoT Core Services </w:t>
      </w:r>
      <w:r w:rsidRPr="004F380E">
        <w:rPr>
          <w:rFonts w:cstheme="minorHAnsi"/>
        </w:rPr>
        <w:t>上登入裝置更新中心或透於裝置更新中心中執行操作，均傳回錯誤碼或並未在兩分鐘內得到成功碼，則該分鐘便視為無法使用該</w:t>
      </w:r>
      <w:r w:rsidRPr="004F380E">
        <w:rPr>
          <w:rFonts w:cstheme="minorHAnsi"/>
        </w:rPr>
        <w:t xml:space="preserve"> Windows 10 IoT Core </w:t>
      </w:r>
      <w:r w:rsidRPr="004F380E">
        <w:rPr>
          <w:rFonts w:cstheme="minorHAnsi"/>
        </w:rPr>
        <w:t>服務。</w:t>
      </w:r>
    </w:p>
    <w:p w14:paraId="5FC537D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2BFB7EE2" w14:textId="77777777" w:rsidR="00E42622" w:rsidRPr="004F380E" w:rsidRDefault="00E42622" w:rsidP="00E42622">
      <w:pPr>
        <w:pStyle w:val="ProductList-Body"/>
        <w:rPr>
          <w:rFonts w:cstheme="minorHAnsi"/>
        </w:rPr>
      </w:pPr>
    </w:p>
    <w:p w14:paraId="6A3F66C9"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sz w:val="18"/>
                  <w:szCs w:val="18"/>
                </w:rPr>
                <m:t>可用分鐘數上限</m:t>
              </m:r>
            </m:den>
          </m:f>
          <m:r>
            <w:rPr>
              <w:rFonts w:ascii="Cambria Math" w:hAnsi="Cambria Math" w:cstheme="minorHAnsi"/>
              <w:sz w:val="18"/>
              <w:szCs w:val="18"/>
            </w:rPr>
            <m:t xml:space="preserve"> x 100</m:t>
          </m:r>
        </m:oMath>
      </m:oMathPara>
    </w:p>
    <w:p w14:paraId="1D572030"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Windows 10 IoT Core Services </w:t>
      </w:r>
      <w:r w:rsidRPr="004F380E">
        <w:rPr>
          <w:rFonts w:cstheme="minorHAnsi"/>
          <w:b/>
          <w:bCs/>
          <w:color w:val="00188F"/>
        </w:rPr>
        <w:t>之使用</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56"/>
      </w:tblGrid>
      <w:tr w:rsidR="00E42622" w:rsidRPr="004F380E" w14:paraId="3852226F" w14:textId="77777777" w:rsidTr="00C94E4B">
        <w:trPr>
          <w:tblHeader/>
        </w:trPr>
        <w:tc>
          <w:tcPr>
            <w:tcW w:w="5400" w:type="dxa"/>
            <w:shd w:val="clear" w:color="auto" w:fill="0072C6"/>
          </w:tcPr>
          <w:p w14:paraId="327A8BE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3956" w:type="dxa"/>
            <w:shd w:val="clear" w:color="auto" w:fill="0072C6"/>
          </w:tcPr>
          <w:p w14:paraId="22552AA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09727F0" w14:textId="77777777" w:rsidTr="00C94E4B">
        <w:tc>
          <w:tcPr>
            <w:tcW w:w="5400" w:type="dxa"/>
          </w:tcPr>
          <w:p w14:paraId="41FFC70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3956" w:type="dxa"/>
          </w:tcPr>
          <w:p w14:paraId="0C83350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5746C9" w14:textId="77777777" w:rsidTr="00C94E4B">
        <w:tc>
          <w:tcPr>
            <w:tcW w:w="5400" w:type="dxa"/>
          </w:tcPr>
          <w:p w14:paraId="61E3F1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3956" w:type="dxa"/>
          </w:tcPr>
          <w:p w14:paraId="00B31C74"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1943732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996BA9A" w14:textId="77777777" w:rsidR="006365DD" w:rsidRDefault="006365DD" w:rsidP="00850361">
      <w:pPr>
        <w:pStyle w:val="ProductList-OfferingGroupHeading"/>
        <w:tabs>
          <w:tab w:val="clear" w:pos="360"/>
        </w:tabs>
        <w:outlineLvl w:val="1"/>
        <w:rPr>
          <w:rFonts w:ascii="Calibri" w:hAnsi="Calibri"/>
          <w:lang w:eastAsia="zh-TW"/>
        </w:rPr>
      </w:pPr>
      <w:bookmarkStart w:id="495" w:name="_Toc126157455"/>
      <w:r>
        <w:rPr>
          <w:rFonts w:ascii="Calibri" w:hAnsi="PMingLiU" w:hint="eastAsia"/>
          <w:lang w:eastAsia="zh-TW"/>
        </w:rPr>
        <w:t>其他線上服務</w:t>
      </w:r>
      <w:bookmarkEnd w:id="495"/>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496" w:name="_Toc55920316"/>
      <w:bookmarkStart w:id="497"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496"/>
    </w:p>
    <w:bookmarkEnd w:id="497"/>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39165D79" w14:textId="77777777" w:rsidR="00A77338" w:rsidRPr="004431F2" w:rsidRDefault="00A77338" w:rsidP="00A77338">
      <w:pPr>
        <w:pStyle w:val="ProductList-Body"/>
      </w:pPr>
    </w:p>
    <w:p w14:paraId="2A0CBDC1" w14:textId="77777777" w:rsidR="00A77338" w:rsidRPr="00E6773F" w:rsidRDefault="00000000"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r w:rsidRPr="004431F2">
        <w:rPr>
          <w:b/>
          <w:bCs/>
          <w:color w:val="00188F"/>
        </w:rPr>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r w:rsidRPr="004431F2">
              <w:rPr>
                <w:color w:val="FFFFFF"/>
              </w:rPr>
              <w:t>服務折讓</w:t>
            </w:r>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000000"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498" w:name="_Toc126157456"/>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498"/>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lastRenderedPageBreak/>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499"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500" w:name="_Toc126157457"/>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499"/>
      <w:bookmarkEnd w:id="500"/>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501" w:name="CloudAppSecurity"/>
    <w:bookmarkStart w:id="502" w:name="_Toc461003310"/>
    <w:bookmarkStart w:id="503" w:name="_Toc463347210"/>
    <w:bookmarkStart w:id="504" w:name="Intune"/>
    <w:bookmarkStart w:id="505" w:name="_Toc461003318"/>
    <w:bookmarkStart w:id="506" w:name="_Toc457812889"/>
    <w:bookmarkStart w:id="507"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508" w:name="_Toc126157458"/>
      <w:r w:rsidRPr="00D120C2">
        <w:rPr>
          <w:rFonts w:ascii="Calibri Light" w:hAnsi="Calibri Light"/>
        </w:rPr>
        <w:t>Microsoft Cloud App Security</w:t>
      </w:r>
      <w:bookmarkEnd w:id="501"/>
      <w:bookmarkEnd w:id="502"/>
      <w:bookmarkEnd w:id="508"/>
    </w:p>
    <w:p w14:paraId="745517DA" w14:textId="77777777" w:rsidR="00B31302" w:rsidRPr="009D6AE3" w:rsidRDefault="00B31302" w:rsidP="00850361">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850361">
      <w:pPr>
        <w:pStyle w:val="ProductList-Body"/>
        <w:rPr>
          <w:lang w:val="en-US"/>
        </w:rPr>
      </w:pPr>
    </w:p>
    <w:p w14:paraId="0EC272AC" w14:textId="77777777" w:rsidR="00B31302" w:rsidRPr="00A64BC0" w:rsidRDefault="00000000"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ED837F3"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509" w:name="_Toc126157459"/>
      <w:r w:rsidRPr="0022563B">
        <w:rPr>
          <w:rFonts w:ascii="Calibri Light" w:hAnsi="Calibri Light"/>
        </w:rPr>
        <w:t xml:space="preserve">Microsoft </w:t>
      </w:r>
      <w:bookmarkEnd w:id="503"/>
      <w:r w:rsidR="00850361" w:rsidRPr="00850361">
        <w:rPr>
          <w:rFonts w:ascii="Calibri Light" w:hAnsi="Calibri Light" w:cs="Calibri Light"/>
          <w:lang w:val="zh-TW" w:eastAsia="zh-TW" w:bidi="zh-TW"/>
        </w:rPr>
        <w:t>Power Automate</w:t>
      </w:r>
      <w:bookmarkEnd w:id="509"/>
    </w:p>
    <w:p w14:paraId="7BAE6675" w14:textId="77777777" w:rsidR="00064544" w:rsidRPr="0022563B" w:rsidRDefault="00064544" w:rsidP="001602BC">
      <w:pPr>
        <w:pStyle w:val="ProductList-Body"/>
        <w:keepNext/>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510" w:name="_Toc126157460"/>
      <w:r w:rsidRPr="00A64BC0">
        <w:rPr>
          <w:rFonts w:ascii="Calibri Light" w:hAnsi="Calibri Light"/>
          <w:lang w:eastAsia="zh-TW"/>
        </w:rPr>
        <w:t>Microsoft Intune</w:t>
      </w:r>
      <w:bookmarkEnd w:id="504"/>
      <w:bookmarkEnd w:id="505"/>
      <w:bookmarkEnd w:id="510"/>
    </w:p>
    <w:p w14:paraId="7556B8D5"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850361">
      <w:pPr>
        <w:pStyle w:val="ProductList-Body"/>
        <w:rPr>
          <w:lang w:val="en-US"/>
        </w:rPr>
      </w:pPr>
    </w:p>
    <w:p w14:paraId="6116C233" w14:textId="77777777" w:rsidR="00A64BC0" w:rsidRPr="00A64BC0" w:rsidRDefault="00000000"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bookmarkStart w:id="511"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512" w:name="_Toc126157461"/>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512"/>
    </w:p>
    <w:p w14:paraId="0CA03239" w14:textId="77777777" w:rsidR="00852BD6" w:rsidRPr="0046179A" w:rsidRDefault="00D95EBB" w:rsidP="00850361">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0361">
      <w:pPr>
        <w:pStyle w:val="ProductList-Body"/>
      </w:pPr>
    </w:p>
    <w:p w14:paraId="669A0413" w14:textId="77777777" w:rsidR="00852BD6"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lastRenderedPageBreak/>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513" w:name="_Toc126157462"/>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511"/>
      <w:bookmarkEnd w:id="513"/>
    </w:p>
    <w:p w14:paraId="73944956" w14:textId="574FE0E7" w:rsidR="00064544" w:rsidRPr="00425DF7" w:rsidRDefault="00064544" w:rsidP="00850361">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w:t>
      </w:r>
      <w:r w:rsidR="0033078A">
        <w:rPr>
          <w:szCs w:val="18"/>
        </w:rPr>
        <w:t xml:space="preserve"> </w:t>
      </w:r>
      <w:r w:rsidRPr="00425DF7">
        <w:rPr>
          <w:szCs w:val="18"/>
        </w:rPr>
        <w:t xml:space="preserve">Apps </w:t>
      </w:r>
      <w:r w:rsidRPr="00425DF7">
        <w:rPr>
          <w:rFonts w:cs="MS Gothic"/>
          <w:szCs w:val="18"/>
        </w:rPr>
        <w:t>資料任何部分的期間。</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B929DA" w:rsidRDefault="00054D98" w:rsidP="00B929DA">
      <w:pPr>
        <w:pStyle w:val="ProductList-Offering2Heading"/>
        <w:tabs>
          <w:tab w:val="clear" w:pos="360"/>
        </w:tabs>
        <w:outlineLvl w:val="2"/>
        <w:rPr>
          <w:rFonts w:ascii="Calibri Light" w:hAnsi="Calibri Light"/>
          <w:lang w:eastAsia="zh-TW"/>
        </w:rPr>
      </w:pPr>
      <w:bookmarkStart w:id="514" w:name="_Toc34826924"/>
      <w:bookmarkStart w:id="515" w:name="_Toc126157463"/>
      <w:r w:rsidRPr="00B929DA">
        <w:rPr>
          <w:rFonts w:ascii="Calibri Light" w:hAnsi="Calibri Light"/>
          <w:lang w:eastAsia="zh-TW"/>
        </w:rPr>
        <w:t>Microsoft Power Virtual Agents</w:t>
      </w:r>
      <w:bookmarkEnd w:id="514"/>
      <w:bookmarkEnd w:id="515"/>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000000"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每月上線時間百分比</w:t>
            </w:r>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服務折讓</w:t>
            </w:r>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24187DF4" w:rsidR="00054D98" w:rsidRDefault="00000000" w:rsidP="00054D98">
      <w:pPr>
        <w:shd w:val="clear" w:color="auto" w:fill="808080"/>
        <w:spacing w:before="120" w:after="240" w:line="240" w:lineRule="auto"/>
        <w:jc w:val="right"/>
        <w:rPr>
          <w:rFonts w:cstheme="minorHAnsi"/>
          <w:color w:val="0563C1"/>
          <w:sz w:val="16"/>
          <w:szCs w:val="16"/>
          <w:u w:val="single"/>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5CE20244" w14:textId="77777777" w:rsidR="00B929DA" w:rsidRPr="00B929DA" w:rsidRDefault="00B929DA" w:rsidP="00B929DA">
      <w:pPr>
        <w:pStyle w:val="ProductList-Offering2Heading"/>
        <w:tabs>
          <w:tab w:val="clear" w:pos="360"/>
        </w:tabs>
        <w:outlineLvl w:val="2"/>
        <w:rPr>
          <w:rFonts w:ascii="Calibri Light" w:hAnsi="Calibri Light"/>
          <w:lang w:eastAsia="zh-TW"/>
        </w:rPr>
      </w:pPr>
      <w:bookmarkStart w:id="516" w:name="_Toc102075655"/>
      <w:bookmarkStart w:id="517" w:name="_Toc102076453"/>
      <w:bookmarkStart w:id="518" w:name="_Toc126157464"/>
      <w:r w:rsidRPr="00B929DA">
        <w:rPr>
          <w:rFonts w:ascii="Calibri Light" w:hAnsi="Calibri Light"/>
          <w:lang w:eastAsia="zh-TW"/>
        </w:rPr>
        <w:t>Microsoft Sustainability Manager</w:t>
      </w:r>
      <w:bookmarkEnd w:id="516"/>
      <w:bookmarkEnd w:id="517"/>
      <w:bookmarkEnd w:id="518"/>
    </w:p>
    <w:p w14:paraId="657DE549" w14:textId="77777777" w:rsidR="00B929DA" w:rsidRPr="00A42FFE" w:rsidRDefault="00B929DA" w:rsidP="00B929DA">
      <w:pPr>
        <w:pStyle w:val="ProductList-Body"/>
        <w:rPr>
          <w:rFonts w:cstheme="minorHAnsi"/>
          <w:szCs w:val="18"/>
        </w:rPr>
      </w:pPr>
      <w:r w:rsidRPr="00A42FFE">
        <w:rPr>
          <w:rFonts w:cstheme="minorHAnsi"/>
          <w:b/>
          <w:color w:val="00188F"/>
        </w:rPr>
        <w:t>停機時間：</w:t>
      </w:r>
      <w:r w:rsidRPr="00A42FFE">
        <w:rPr>
          <w:rFonts w:cstheme="minorHAnsi"/>
          <w:szCs w:val="18"/>
        </w:rPr>
        <w:t>係指使用者無法登入其環境的任何期間。停機時間不包括排定停機時間、服務附加功能的無法取得，或因　貴用戶修改服務而使服務變得無法存取之情形。</w:t>
      </w:r>
    </w:p>
    <w:p w14:paraId="29D201A7" w14:textId="77777777" w:rsidR="00B929DA" w:rsidRPr="00A42FFE" w:rsidRDefault="00B929DA" w:rsidP="00B929DA">
      <w:pPr>
        <w:pStyle w:val="ProductList-Body"/>
        <w:rPr>
          <w:rFonts w:cstheme="minorHAnsi"/>
          <w:szCs w:val="18"/>
        </w:rPr>
      </w:pPr>
    </w:p>
    <w:p w14:paraId="78963F3A" w14:textId="77777777" w:rsidR="00B929DA" w:rsidRPr="00A42FFE" w:rsidRDefault="00B929DA" w:rsidP="00B929DA">
      <w:pPr>
        <w:pStyle w:val="ProductList-Body"/>
        <w:rPr>
          <w:rFonts w:cstheme="minorHAnsi"/>
          <w:szCs w:val="18"/>
        </w:rPr>
      </w:pPr>
      <w:r w:rsidRPr="00A42FFE">
        <w:rPr>
          <w:rFonts w:cstheme="minorHAnsi"/>
          <w:b/>
          <w:color w:val="00188F"/>
        </w:rPr>
        <w:t>每月上線時間百分比：</w:t>
      </w:r>
      <w:r w:rsidRPr="00A42FFE">
        <w:rPr>
          <w:rFonts w:cstheme="minorHAnsi"/>
        </w:rPr>
        <w:t>每月上線時間百分比係利用下列公式計算：</w:t>
      </w:r>
    </w:p>
    <w:p w14:paraId="370492ED" w14:textId="77777777" w:rsidR="00B929DA" w:rsidRPr="00A42FFE" w:rsidRDefault="00B929DA" w:rsidP="00B929DA">
      <w:pPr>
        <w:pStyle w:val="ProductList-Body"/>
        <w:rPr>
          <w:rFonts w:cstheme="minorHAnsi"/>
        </w:rPr>
      </w:pPr>
    </w:p>
    <w:p w14:paraId="45855581" w14:textId="77777777" w:rsidR="00B929DA" w:rsidRPr="00A42FFE" w:rsidRDefault="00000000" w:rsidP="00B929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272E13AD" w14:textId="77777777" w:rsidR="00B929DA" w:rsidRPr="00A42FFE" w:rsidRDefault="00B929DA" w:rsidP="00B929DA">
      <w:pPr>
        <w:pStyle w:val="ProductList-Body"/>
        <w:rPr>
          <w:rFonts w:cstheme="minorHAnsi"/>
          <w:lang w:eastAsia="zh-TW"/>
        </w:rPr>
      </w:pPr>
      <w:r w:rsidRPr="00A42FFE">
        <w:rPr>
          <w:rFonts w:cstheme="minorHAnsi"/>
          <w:szCs w:val="18"/>
          <w:lang w:eastAsia="zh-TW"/>
        </w:rPr>
        <w:t>停機時間以使用者分鐘數計算，亦即每個月的停機時間為當月發生事件的總時間長度</w:t>
      </w:r>
      <w:r w:rsidRPr="00A42FFE">
        <w:rPr>
          <w:rFonts w:cstheme="minorHAnsi"/>
          <w:szCs w:val="18"/>
          <w:lang w:eastAsia="zh-TW"/>
        </w:rPr>
        <w:t xml:space="preserve"> (</w:t>
      </w:r>
      <w:r w:rsidRPr="00A42FFE">
        <w:rPr>
          <w:rFonts w:cstheme="minorHAnsi"/>
          <w:szCs w:val="18"/>
          <w:lang w:eastAsia="zh-TW"/>
        </w:rPr>
        <w:t>以分鐘計</w:t>
      </w:r>
      <w:r w:rsidRPr="00A42FFE">
        <w:rPr>
          <w:rFonts w:cstheme="minorHAnsi"/>
          <w:szCs w:val="18"/>
          <w:lang w:eastAsia="zh-TW"/>
        </w:rPr>
        <w:t>)</w:t>
      </w:r>
      <w:r w:rsidRPr="00A42FFE">
        <w:rPr>
          <w:rFonts w:cstheme="minorHAnsi"/>
          <w:szCs w:val="18"/>
          <w:lang w:eastAsia="zh-TW"/>
        </w:rPr>
        <w:t>，乘以受事件影響的使用者人數。</w:t>
      </w:r>
    </w:p>
    <w:p w14:paraId="2DB59736" w14:textId="77777777" w:rsidR="00B929DA" w:rsidRPr="00A42FFE" w:rsidRDefault="00B929DA" w:rsidP="00B929DA">
      <w:pPr>
        <w:pStyle w:val="ProductList-Body"/>
        <w:rPr>
          <w:rFonts w:cstheme="minorHAnsi"/>
          <w:lang w:eastAsia="zh-TW"/>
        </w:rPr>
      </w:pPr>
    </w:p>
    <w:p w14:paraId="2A76B169" w14:textId="77777777" w:rsidR="00B929DA" w:rsidRPr="00A42FFE" w:rsidRDefault="00B929DA" w:rsidP="00B929DA">
      <w:pPr>
        <w:pStyle w:val="ProductList-Body"/>
        <w:rPr>
          <w:rFonts w:cstheme="minorHAnsi"/>
        </w:rPr>
      </w:pPr>
      <w:r w:rsidRPr="00A42FFE">
        <w:rPr>
          <w:rFonts w:cstheme="minorHAnsi"/>
          <w:b/>
          <w:color w:val="00188F"/>
        </w:rPr>
        <w:t>服務折讓</w:t>
      </w:r>
      <w:r w:rsidRPr="003410D3">
        <w:rPr>
          <w:rFonts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29DA" w:rsidRPr="00A42FFE" w14:paraId="540C88B0" w14:textId="77777777" w:rsidTr="003032F9">
        <w:trPr>
          <w:tblHeader/>
        </w:trPr>
        <w:tc>
          <w:tcPr>
            <w:tcW w:w="5400" w:type="dxa"/>
            <w:shd w:val="clear" w:color="auto" w:fill="0072C6"/>
          </w:tcPr>
          <w:p w14:paraId="2680C4DD" w14:textId="77777777" w:rsidR="00B929DA" w:rsidRPr="00A42FFE" w:rsidRDefault="00B929DA" w:rsidP="003032F9">
            <w:pPr>
              <w:pStyle w:val="ProductList-OfferingBody"/>
              <w:jc w:val="center"/>
              <w:rPr>
                <w:rFonts w:cstheme="minorHAnsi"/>
                <w:color w:val="FFFFFF" w:themeColor="background1"/>
              </w:rPr>
            </w:pPr>
            <w:r w:rsidRPr="00A42FFE">
              <w:rPr>
                <w:rFonts w:cstheme="minorHAnsi"/>
                <w:color w:val="FFFFFF" w:themeColor="background1"/>
              </w:rPr>
              <w:t>每月上線時間百分比</w:t>
            </w:r>
          </w:p>
        </w:tc>
        <w:tc>
          <w:tcPr>
            <w:tcW w:w="5400" w:type="dxa"/>
            <w:shd w:val="clear" w:color="auto" w:fill="0072C6"/>
          </w:tcPr>
          <w:p w14:paraId="350D2335" w14:textId="77777777" w:rsidR="00B929DA" w:rsidRPr="00A42FFE" w:rsidRDefault="00B929DA" w:rsidP="003032F9">
            <w:pPr>
              <w:pStyle w:val="ProductList-OfferingBody"/>
              <w:jc w:val="center"/>
              <w:rPr>
                <w:rFonts w:cstheme="minorHAnsi"/>
                <w:color w:val="FFFFFF" w:themeColor="background1"/>
              </w:rPr>
            </w:pPr>
            <w:r w:rsidRPr="00A42FFE">
              <w:rPr>
                <w:rFonts w:cstheme="minorHAnsi"/>
                <w:color w:val="FFFFFF" w:themeColor="background1"/>
              </w:rPr>
              <w:t>服務折讓</w:t>
            </w:r>
          </w:p>
        </w:tc>
      </w:tr>
      <w:tr w:rsidR="00B929DA" w:rsidRPr="00A42FFE" w14:paraId="3C1217FD" w14:textId="77777777" w:rsidTr="003032F9">
        <w:tc>
          <w:tcPr>
            <w:tcW w:w="5400" w:type="dxa"/>
          </w:tcPr>
          <w:p w14:paraId="7FE49902" w14:textId="77777777" w:rsidR="00B929DA" w:rsidRPr="00A42FFE" w:rsidRDefault="00B929DA" w:rsidP="003032F9">
            <w:pPr>
              <w:pStyle w:val="ProductList-OfferingBody"/>
              <w:jc w:val="center"/>
              <w:rPr>
                <w:rFonts w:cstheme="minorHAnsi"/>
              </w:rPr>
            </w:pPr>
            <w:r w:rsidRPr="00A42FFE">
              <w:rPr>
                <w:rFonts w:cstheme="minorHAnsi"/>
              </w:rPr>
              <w:t>&lt; 99.5%</w:t>
            </w:r>
          </w:p>
        </w:tc>
        <w:tc>
          <w:tcPr>
            <w:tcW w:w="5400" w:type="dxa"/>
          </w:tcPr>
          <w:p w14:paraId="7FCED018" w14:textId="77777777" w:rsidR="00B929DA" w:rsidRPr="00A42FFE" w:rsidRDefault="00B929DA" w:rsidP="003032F9">
            <w:pPr>
              <w:pStyle w:val="ProductList-OfferingBody"/>
              <w:jc w:val="center"/>
              <w:rPr>
                <w:rFonts w:cstheme="minorHAnsi"/>
              </w:rPr>
            </w:pPr>
            <w:r w:rsidRPr="00A42FFE">
              <w:rPr>
                <w:rFonts w:cstheme="minorHAnsi"/>
              </w:rPr>
              <w:t>25%</w:t>
            </w:r>
          </w:p>
        </w:tc>
      </w:tr>
      <w:tr w:rsidR="00B929DA" w:rsidRPr="00A42FFE" w14:paraId="01EC0447" w14:textId="77777777" w:rsidTr="003032F9">
        <w:tc>
          <w:tcPr>
            <w:tcW w:w="5400" w:type="dxa"/>
          </w:tcPr>
          <w:p w14:paraId="1D2F14B6" w14:textId="77777777" w:rsidR="00B929DA" w:rsidRPr="00A42FFE" w:rsidRDefault="00B929DA" w:rsidP="003032F9">
            <w:pPr>
              <w:pStyle w:val="ProductList-OfferingBody"/>
              <w:jc w:val="center"/>
              <w:rPr>
                <w:rFonts w:cstheme="minorHAnsi"/>
              </w:rPr>
            </w:pPr>
            <w:r w:rsidRPr="00A42FFE">
              <w:rPr>
                <w:rFonts w:cstheme="minorHAnsi"/>
              </w:rPr>
              <w:t>&lt; 99%</w:t>
            </w:r>
          </w:p>
        </w:tc>
        <w:tc>
          <w:tcPr>
            <w:tcW w:w="5400" w:type="dxa"/>
          </w:tcPr>
          <w:p w14:paraId="323A4EC1" w14:textId="77777777" w:rsidR="00B929DA" w:rsidRPr="00A42FFE" w:rsidRDefault="00B929DA" w:rsidP="003032F9">
            <w:pPr>
              <w:pStyle w:val="ProductList-OfferingBody"/>
              <w:jc w:val="center"/>
              <w:rPr>
                <w:rFonts w:cstheme="minorHAnsi"/>
              </w:rPr>
            </w:pPr>
            <w:r w:rsidRPr="00A42FFE">
              <w:rPr>
                <w:rFonts w:cstheme="minorHAnsi"/>
              </w:rPr>
              <w:t>50%</w:t>
            </w:r>
          </w:p>
        </w:tc>
      </w:tr>
      <w:tr w:rsidR="00B929DA" w:rsidRPr="00A42FFE" w14:paraId="3D897E4C" w14:textId="77777777" w:rsidTr="003032F9">
        <w:tc>
          <w:tcPr>
            <w:tcW w:w="5400" w:type="dxa"/>
          </w:tcPr>
          <w:p w14:paraId="566CDA2E" w14:textId="77777777" w:rsidR="00B929DA" w:rsidRPr="00A42FFE" w:rsidRDefault="00B929DA" w:rsidP="003032F9">
            <w:pPr>
              <w:pStyle w:val="ProductList-OfferingBody"/>
              <w:jc w:val="center"/>
              <w:rPr>
                <w:rFonts w:cstheme="minorHAnsi"/>
              </w:rPr>
            </w:pPr>
            <w:r w:rsidRPr="00A42FFE">
              <w:rPr>
                <w:rFonts w:cstheme="minorHAnsi"/>
              </w:rPr>
              <w:t>&lt; 95%</w:t>
            </w:r>
          </w:p>
        </w:tc>
        <w:tc>
          <w:tcPr>
            <w:tcW w:w="5400" w:type="dxa"/>
          </w:tcPr>
          <w:p w14:paraId="28FAEE02" w14:textId="77777777" w:rsidR="00B929DA" w:rsidRPr="00A42FFE" w:rsidRDefault="00B929DA" w:rsidP="003032F9">
            <w:pPr>
              <w:pStyle w:val="ProductList-OfferingBody"/>
              <w:keepNext/>
              <w:jc w:val="center"/>
              <w:rPr>
                <w:rFonts w:cstheme="minorHAnsi"/>
              </w:rPr>
            </w:pPr>
            <w:r w:rsidRPr="00A42FFE">
              <w:rPr>
                <w:rFonts w:cstheme="minorHAnsi"/>
              </w:rPr>
              <w:t>100%</w:t>
            </w:r>
          </w:p>
        </w:tc>
      </w:tr>
    </w:tbl>
    <w:p w14:paraId="5EBEEC98" w14:textId="77777777" w:rsidR="00B929DA" w:rsidRPr="00A42FFE" w:rsidRDefault="00000000" w:rsidP="00B929DA">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00B929DA" w:rsidRPr="00A42FFE">
          <w:rPr>
            <w:rStyle w:val="Hyperlink"/>
            <w:rFonts w:cstheme="minorHAnsi"/>
            <w:sz w:val="16"/>
            <w:szCs w:val="16"/>
          </w:rPr>
          <w:t>目錄</w:t>
        </w:r>
      </w:hyperlink>
      <w:r w:rsidR="00B929DA" w:rsidRPr="00A42FFE">
        <w:rPr>
          <w:rFonts w:cstheme="minorHAnsi"/>
          <w:sz w:val="16"/>
          <w:szCs w:val="16"/>
        </w:rPr>
        <w:t xml:space="preserve"> / </w:t>
      </w:r>
      <w:hyperlink w:anchor="定義" w:tooltip="定義" w:history="1">
        <w:r w:rsidR="00B929DA" w:rsidRPr="00A42FFE">
          <w:rPr>
            <w:rStyle w:val="Hyperlink"/>
            <w:rFonts w:cstheme="minorHAnsi"/>
            <w:sz w:val="16"/>
            <w:szCs w:val="16"/>
          </w:rPr>
          <w:t>定義</w:t>
        </w:r>
      </w:hyperlink>
    </w:p>
    <w:p w14:paraId="4FF736CD" w14:textId="77777777" w:rsidR="00DE0056" w:rsidRPr="00B929DA" w:rsidRDefault="00DE0056" w:rsidP="00B929DA">
      <w:pPr>
        <w:pStyle w:val="ProductList-Offering2Heading"/>
        <w:tabs>
          <w:tab w:val="clear" w:pos="360"/>
        </w:tabs>
        <w:outlineLvl w:val="2"/>
        <w:rPr>
          <w:rFonts w:ascii="Calibri Light" w:hAnsi="Calibri Light"/>
          <w:lang w:eastAsia="zh-TW"/>
        </w:rPr>
      </w:pPr>
      <w:bookmarkStart w:id="519" w:name="_Toc126157465"/>
      <w:r w:rsidRPr="00B929DA">
        <w:rPr>
          <w:rFonts w:ascii="Calibri Light" w:hAnsi="Calibri Light"/>
          <w:lang w:eastAsia="zh-TW"/>
        </w:rPr>
        <w:t>Minecraft</w:t>
      </w:r>
      <w:r w:rsidRPr="00B929DA">
        <w:rPr>
          <w:rFonts w:ascii="Calibri Light" w:hAnsi="Calibri Light"/>
          <w:lang w:eastAsia="zh-TW"/>
        </w:rPr>
        <w:t>：教育版</w:t>
      </w:r>
      <w:bookmarkEnd w:id="506"/>
      <w:bookmarkEnd w:id="519"/>
    </w:p>
    <w:p w14:paraId="59FE35EE"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000000"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520" w:name="_Toc126157466"/>
      <w:r w:rsidRPr="00526BDF">
        <w:rPr>
          <w:rFonts w:ascii="Calibri Light" w:hAnsi="Calibri Light"/>
          <w:lang w:eastAsia="zh-TW"/>
        </w:rPr>
        <w:t>Power BI Embedded</w:t>
      </w:r>
      <w:bookmarkEnd w:id="507"/>
      <w:bookmarkEnd w:id="520"/>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lang w:eastAsia="zh-TW"/>
        </w:rPr>
      </w:pPr>
      <w:r w:rsidRPr="009A7CA3">
        <w:rPr>
          <w:rFonts w:cstheme="minorHAnsi"/>
          <w:b/>
          <w:color w:val="00188F"/>
          <w:lang w:eastAsia="zh-TW"/>
        </w:rPr>
        <w:t>可用分鐘數上限</w:t>
      </w:r>
      <w:r w:rsidRPr="007D5A0E">
        <w:rPr>
          <w:rFonts w:cstheme="minorHAnsi"/>
          <w:b/>
          <w:bCs/>
          <w:lang w:eastAsia="zh-TW"/>
        </w:rPr>
        <w:t>：</w:t>
      </w:r>
      <w:r w:rsidRPr="009A7CA3">
        <w:rPr>
          <w:rFonts w:cstheme="minorHAnsi"/>
          <w:szCs w:val="18"/>
          <w:lang w:eastAsia="zh-TW"/>
        </w:rPr>
        <w:t>在計費月份期間，於特定的</w:t>
      </w:r>
      <w:r w:rsidRPr="009A7CA3">
        <w:rPr>
          <w:rFonts w:cstheme="minorHAnsi"/>
          <w:szCs w:val="18"/>
          <w:lang w:eastAsia="zh-TW"/>
        </w:rPr>
        <w:t xml:space="preserve"> Microsoft Azure </w:t>
      </w:r>
      <w:r w:rsidRPr="009A7CA3">
        <w:rPr>
          <w:rFonts w:cstheme="minorHAnsi"/>
          <w:szCs w:val="18"/>
          <w:lang w:eastAsia="zh-TW"/>
        </w:rPr>
        <w:t>訂閱中，針對全部由客戶佈建之特定內嵌功能的所有部署分鐘數總和。</w:t>
      </w:r>
    </w:p>
    <w:p w14:paraId="6A0EDF25" w14:textId="77777777" w:rsidR="00181EDA" w:rsidRPr="009A7CA3" w:rsidRDefault="00181EDA" w:rsidP="00181EDA">
      <w:pPr>
        <w:pStyle w:val="ProductList-Body"/>
        <w:rPr>
          <w:rFonts w:cstheme="minorHAnsi"/>
          <w:lang w:eastAsia="zh-TW"/>
        </w:rPr>
      </w:pPr>
    </w:p>
    <w:p w14:paraId="57936B93" w14:textId="77777777" w:rsidR="00181EDA" w:rsidRPr="009A7CA3" w:rsidRDefault="00181EDA" w:rsidP="00181EDA">
      <w:pPr>
        <w:pStyle w:val="ProductList-Body"/>
        <w:rPr>
          <w:rFonts w:cstheme="minorHAnsi"/>
          <w:lang w:val="en"/>
        </w:rPr>
      </w:pPr>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r w:rsidRPr="009A7CA3">
        <w:rPr>
          <w:rFonts w:cstheme="minorHAnsi"/>
          <w:szCs w:val="18"/>
        </w:rPr>
        <w:t xml:space="preserve"> Power BI </w:t>
      </w:r>
      <w:r w:rsidRPr="009A7CA3">
        <w:rPr>
          <w:rFonts w:cstheme="minorHAnsi"/>
          <w:szCs w:val="18"/>
        </w:rPr>
        <w:t>功能中使用內嵌功能期間的總累積部署分鐘數。</w:t>
      </w:r>
    </w:p>
    <w:p w14:paraId="4D92DE23" w14:textId="77777777" w:rsidR="00181EDA" w:rsidRPr="009A7CA3" w:rsidRDefault="00181EDA" w:rsidP="00181EDA">
      <w:pPr>
        <w:pStyle w:val="ProductList-Body"/>
        <w:ind w:left="187"/>
        <w:rPr>
          <w:rFonts w:cstheme="minorHAnsi"/>
          <w:szCs w:val="18"/>
        </w:rPr>
      </w:pPr>
      <w:r w:rsidRPr="009A7CA3">
        <w:rPr>
          <w:rFonts w:cstheme="minorHAnsi"/>
          <w:b/>
          <w:color w:val="00188F"/>
          <w:szCs w:val="18"/>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660C899" w14:textId="77777777" w:rsidR="00181EDA" w:rsidRPr="009A7CA3" w:rsidRDefault="00181EDA" w:rsidP="00181EDA">
      <w:pPr>
        <w:pStyle w:val="ProductList-Body"/>
        <w:ind w:left="187"/>
        <w:rPr>
          <w:rFonts w:cstheme="minorHAnsi"/>
          <w:szCs w:val="18"/>
        </w:rPr>
      </w:pPr>
      <w:r w:rsidRPr="009A7CA3">
        <w:rPr>
          <w:rFonts w:cstheme="minorHAnsi"/>
          <w:b/>
          <w:color w:val="00188F"/>
          <w:szCs w:val="18"/>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000000"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521"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522" w:name="_Toc126157467"/>
      <w:r w:rsidRPr="00590DC1">
        <w:rPr>
          <w:rFonts w:ascii="Calibri Light" w:hAnsi="Calibri Light"/>
          <w:lang w:eastAsia="zh-TW"/>
        </w:rPr>
        <w:lastRenderedPageBreak/>
        <w:t>Power BI Premium</w:t>
      </w:r>
      <w:bookmarkEnd w:id="521"/>
      <w:bookmarkEnd w:id="522"/>
    </w:p>
    <w:p w14:paraId="08839049" w14:textId="77777777" w:rsidR="00181EDA" w:rsidRPr="009A7CA3" w:rsidRDefault="00181EDA" w:rsidP="00181EDA">
      <w:pPr>
        <w:pStyle w:val="ProductList-Body"/>
        <w:rPr>
          <w:rFonts w:cstheme="minorHAnsi"/>
        </w:rPr>
      </w:pPr>
      <w:r w:rsidRPr="009A7CA3">
        <w:rPr>
          <w:rFonts w:cstheme="minorHAnsi"/>
          <w:b/>
          <w:color w:val="00188F"/>
        </w:rPr>
        <w:t>容量：</w:t>
      </w:r>
      <w:r w:rsidRPr="009A7CA3">
        <w:rPr>
          <w:rFonts w:cstheme="minorHAnsi"/>
        </w:rPr>
        <w:t>係指由管理員透過</w:t>
      </w:r>
      <w:r w:rsidRPr="009A7CA3">
        <w:rPr>
          <w:rFonts w:cstheme="minorHAnsi"/>
        </w:rPr>
        <w:t xml:space="preserve"> Power BI Premium </w:t>
      </w:r>
      <w:r w:rsidRPr="009A7CA3">
        <w:rPr>
          <w:rFonts w:cstheme="minorHAnsi"/>
        </w:rPr>
        <w:t>容量管理員入口網站所佈建之具名容量。一個「容量」即一個或多個節點的群組。</w:t>
      </w:r>
    </w:p>
    <w:p w14:paraId="3A430587" w14:textId="77777777" w:rsidR="00181EDA" w:rsidRPr="009A7CA3" w:rsidRDefault="00181EDA" w:rsidP="00181EDA">
      <w:pPr>
        <w:pStyle w:val="ProductList-Body"/>
        <w:rPr>
          <w:rFonts w:cstheme="minorHAnsi"/>
        </w:rPr>
      </w:pPr>
      <w:r w:rsidRPr="009A7CA3">
        <w:rPr>
          <w:rFonts w:cstheme="minorHAnsi"/>
          <w:b/>
          <w:color w:val="00188F"/>
        </w:rPr>
        <w:t>可用分鐘數上限：</w:t>
      </w:r>
      <w:r w:rsidRPr="009A7CA3">
        <w:rPr>
          <w:rFonts w:cstheme="minorHAnsi"/>
        </w:rPr>
        <w:t>在特定租用戶的計費月份期間，將特定容量具現化的所有分鐘數總和。</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r w:rsidRPr="009A7CA3">
        <w:rPr>
          <w:rFonts w:cstheme="minorHAnsi"/>
          <w:szCs w:val="18"/>
        </w:rPr>
        <w:t xml:space="preserve"> Power BI </w:t>
      </w:r>
      <w:r w:rsidRPr="009A7CA3">
        <w:rPr>
          <w:rFonts w:cstheme="minorHAnsi"/>
          <w:szCs w:val="18"/>
        </w:rPr>
        <w:t>功能中使用而取消佈建之前，該特定容量於計費月份內的總累積分鐘數：</w:t>
      </w:r>
    </w:p>
    <w:p w14:paraId="5B098707" w14:textId="77777777" w:rsidR="00181EDA" w:rsidRPr="009A7CA3" w:rsidRDefault="00181EDA" w:rsidP="00181EDA">
      <w:pPr>
        <w:pStyle w:val="ProductList-Body"/>
        <w:ind w:left="187"/>
        <w:rPr>
          <w:rFonts w:cstheme="minorHAnsi"/>
          <w:szCs w:val="18"/>
        </w:rPr>
      </w:pPr>
      <w:r w:rsidRPr="009A7CA3">
        <w:rPr>
          <w:rFonts w:cstheme="minorHAnsi"/>
          <w:b/>
          <w:color w:val="00188F"/>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78DF73B" w14:textId="77777777" w:rsidR="00181EDA" w:rsidRPr="009A7CA3" w:rsidRDefault="00181EDA" w:rsidP="00181EDA">
      <w:pPr>
        <w:pStyle w:val="ProductList-Body"/>
        <w:ind w:left="187"/>
        <w:rPr>
          <w:rFonts w:cstheme="minorHAnsi"/>
          <w:szCs w:val="18"/>
        </w:rPr>
      </w:pPr>
      <w:r w:rsidRPr="009A7CA3">
        <w:rPr>
          <w:rFonts w:cstheme="minorHAnsi"/>
          <w:b/>
          <w:color w:val="00188F"/>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3C524430" w14:textId="77777777" w:rsidR="00181EDA" w:rsidRPr="009A7CA3" w:rsidRDefault="00181EDA" w:rsidP="00181EDA">
      <w:pPr>
        <w:pStyle w:val="ProductList-Body"/>
        <w:ind w:left="180"/>
        <w:rPr>
          <w:rFonts w:cstheme="minorHAnsi"/>
          <w:szCs w:val="18"/>
        </w:rPr>
      </w:pPr>
      <w:r w:rsidRPr="009A7CA3">
        <w:rPr>
          <w:rFonts w:cstheme="minorHAnsi"/>
          <w:b/>
          <w:color w:val="00188F"/>
        </w:rPr>
        <w:t>存取</w:t>
      </w:r>
      <w:r w:rsidRPr="009A7CA3">
        <w:rPr>
          <w:rFonts w:cstheme="minorHAnsi"/>
          <w:b/>
          <w:color w:val="00188F"/>
        </w:rPr>
        <w:t xml:space="preserve"> Power BI </w:t>
      </w:r>
      <w:r w:rsidRPr="009A7CA3">
        <w:rPr>
          <w:rFonts w:cstheme="minorHAnsi"/>
          <w:b/>
          <w:color w:val="00188F"/>
        </w:rPr>
        <w:t>入口網站：</w:t>
      </w:r>
      <w:r w:rsidRPr="009A7CA3">
        <w:rPr>
          <w:rFonts w:cstheme="minorHAnsi"/>
          <w:szCs w:val="18"/>
        </w:rPr>
        <w:t>考量當地對客戶環境或外部對</w:t>
      </w:r>
      <w:r w:rsidRPr="009A7CA3">
        <w:rPr>
          <w:rFonts w:cstheme="minorHAnsi"/>
          <w:szCs w:val="18"/>
        </w:rPr>
        <w:t xml:space="preserve"> Microsoft </w:t>
      </w:r>
      <w:r w:rsidRPr="009A7CA3">
        <w:rPr>
          <w:rFonts w:cstheme="minorHAnsi"/>
          <w:szCs w:val="18"/>
        </w:rPr>
        <w:t>的網路條件和限制的情況下，在預期時限內存取及使用</w:t>
      </w:r>
      <w:r w:rsidRPr="009A7CA3">
        <w:rPr>
          <w:rFonts w:cstheme="minorHAnsi"/>
          <w:szCs w:val="18"/>
        </w:rPr>
        <w:t xml:space="preserve"> Power BI </w:t>
      </w:r>
      <w:r w:rsidRPr="009A7CA3">
        <w:rPr>
          <w:rFonts w:cstheme="minorHAnsi"/>
          <w:szCs w:val="18"/>
        </w:rPr>
        <w:t>入口網站。</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000000"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523" w:name="_Toc126157468"/>
      <w:r w:rsidRPr="005E1F3F">
        <w:rPr>
          <w:rFonts w:ascii="Calibri Light" w:hAnsi="Calibri Light"/>
          <w:lang w:eastAsia="zh-TW"/>
        </w:rPr>
        <w:t xml:space="preserve">Power BI </w:t>
      </w:r>
      <w:r w:rsidR="00B026EE">
        <w:rPr>
          <w:rFonts w:ascii="Calibri Light" w:hAnsi="Calibri Light"/>
          <w:lang w:eastAsia="zh-TW"/>
        </w:rPr>
        <w:t>Pro</w:t>
      </w:r>
      <w:bookmarkEnd w:id="523"/>
    </w:p>
    <w:p w14:paraId="0AA7005D" w14:textId="77777777" w:rsidR="00181EDA" w:rsidRPr="009A7CA3" w:rsidRDefault="00181EDA" w:rsidP="00181EDA">
      <w:pPr>
        <w:pStyle w:val="ProductList-Body"/>
        <w:rPr>
          <w:rFonts w:cstheme="minorHAnsi"/>
          <w:szCs w:val="18"/>
        </w:rPr>
      </w:pPr>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r w:rsidRPr="009A7CA3">
        <w:rPr>
          <w:rFonts w:cstheme="minorHAnsi"/>
          <w:szCs w:val="18"/>
        </w:rPr>
        <w:t xml:space="preserve"> Power BI </w:t>
      </w:r>
      <w:r w:rsidRPr="009A7CA3">
        <w:rPr>
          <w:rFonts w:cstheme="minorHAnsi"/>
          <w:szCs w:val="18"/>
        </w:rPr>
        <w:t>功能無法使用之期間的總累積分鐘數。</w:t>
      </w:r>
    </w:p>
    <w:p w14:paraId="43C5B000" w14:textId="77777777" w:rsidR="00181EDA" w:rsidRPr="009A7CA3" w:rsidRDefault="00181EDA" w:rsidP="00181EDA">
      <w:pPr>
        <w:pStyle w:val="ProductList-Body"/>
        <w:ind w:left="187"/>
        <w:rPr>
          <w:rFonts w:cstheme="minorHAnsi"/>
          <w:szCs w:val="18"/>
        </w:rPr>
      </w:pPr>
      <w:r w:rsidRPr="009A7CA3">
        <w:rPr>
          <w:rFonts w:cstheme="minorHAnsi"/>
          <w:b/>
          <w:color w:val="00188F"/>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1FDBD08" w14:textId="77777777" w:rsidR="00181EDA" w:rsidRPr="009A7CA3" w:rsidRDefault="00181EDA" w:rsidP="00181EDA">
      <w:pPr>
        <w:pStyle w:val="ProductList-Body"/>
        <w:ind w:left="187"/>
        <w:rPr>
          <w:rFonts w:cstheme="minorHAnsi"/>
          <w:szCs w:val="18"/>
        </w:rPr>
      </w:pPr>
      <w:r w:rsidRPr="009A7CA3">
        <w:rPr>
          <w:rFonts w:cstheme="minorHAnsi"/>
          <w:b/>
          <w:color w:val="00188F"/>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4E4984E4" w14:textId="77777777" w:rsidR="00181EDA" w:rsidRPr="009A7CA3" w:rsidRDefault="00181EDA" w:rsidP="00181EDA">
      <w:pPr>
        <w:pStyle w:val="ProductList-Body"/>
        <w:ind w:left="180"/>
        <w:rPr>
          <w:rFonts w:cstheme="minorHAnsi"/>
          <w:szCs w:val="18"/>
        </w:rPr>
      </w:pPr>
      <w:r w:rsidRPr="009A7CA3">
        <w:rPr>
          <w:rFonts w:cstheme="minorHAnsi"/>
          <w:b/>
          <w:color w:val="00188F"/>
        </w:rPr>
        <w:t>存取</w:t>
      </w:r>
      <w:r w:rsidRPr="009A7CA3">
        <w:rPr>
          <w:rFonts w:cstheme="minorHAnsi"/>
          <w:b/>
          <w:color w:val="00188F"/>
        </w:rPr>
        <w:t xml:space="preserve"> Power BI </w:t>
      </w:r>
      <w:r w:rsidRPr="009A7CA3">
        <w:rPr>
          <w:rFonts w:cstheme="minorHAnsi"/>
          <w:b/>
          <w:color w:val="00188F"/>
        </w:rPr>
        <w:t>入口網站：</w:t>
      </w:r>
      <w:r w:rsidRPr="009A7CA3">
        <w:rPr>
          <w:rFonts w:cstheme="minorHAnsi"/>
          <w:szCs w:val="18"/>
        </w:rPr>
        <w:t>考量當地對客戶環境或外部對</w:t>
      </w:r>
      <w:r w:rsidRPr="009A7CA3">
        <w:rPr>
          <w:rFonts w:cstheme="minorHAnsi"/>
          <w:szCs w:val="18"/>
        </w:rPr>
        <w:t xml:space="preserve"> Microsoft </w:t>
      </w:r>
      <w:r w:rsidRPr="009A7CA3">
        <w:rPr>
          <w:rFonts w:cstheme="minorHAnsi"/>
          <w:szCs w:val="18"/>
        </w:rPr>
        <w:t>的網路條件和限制的情況下，在預期時限內存取及使用</w:t>
      </w:r>
      <w:r w:rsidRPr="009A7CA3">
        <w:rPr>
          <w:rFonts w:cstheme="minorHAnsi"/>
          <w:szCs w:val="18"/>
        </w:rPr>
        <w:t xml:space="preserve"> Power BI </w:t>
      </w:r>
      <w:r w:rsidRPr="009A7CA3">
        <w:rPr>
          <w:rFonts w:cstheme="minorHAnsi"/>
          <w:szCs w:val="18"/>
        </w:rPr>
        <w:t>入口網站。</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000000"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524" w:name="_Toc126157469"/>
      <w:r w:rsidRPr="005E1F3F">
        <w:rPr>
          <w:rFonts w:ascii="Calibri Light" w:hAnsi="Calibri Light"/>
        </w:rPr>
        <w:t>翻譯器</w:t>
      </w:r>
      <w:r w:rsidRPr="005E1F3F">
        <w:rPr>
          <w:rFonts w:ascii="Calibri Light" w:hAnsi="Calibri Light"/>
        </w:rPr>
        <w:t xml:space="preserve"> API</w:t>
      </w:r>
      <w:bookmarkEnd w:id="524"/>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525" w:name="_Toc457821597"/>
    <w:bookmarkStart w:id="526" w:name="_Toc465333785"/>
    <w:bookmarkStart w:id="527"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528" w:name="_Toc13833097"/>
      <w:bookmarkStart w:id="529" w:name="_Toc55920329"/>
      <w:bookmarkStart w:id="530" w:name="_Toc126157470"/>
      <w:bookmarkEnd w:id="525"/>
      <w:bookmarkEnd w:id="526"/>
      <w:bookmarkEnd w:id="527"/>
      <w:r w:rsidRPr="00E5725A">
        <w:rPr>
          <w:rFonts w:ascii="Calibri Light" w:hAnsi="Calibri Light"/>
        </w:rPr>
        <w:t>適用於端點的</w:t>
      </w:r>
      <w:r w:rsidRPr="00E5725A">
        <w:rPr>
          <w:rFonts w:ascii="Calibri Light" w:hAnsi="Calibri Light"/>
        </w:rPr>
        <w:t xml:space="preserve"> </w:t>
      </w:r>
      <w:bookmarkEnd w:id="528"/>
      <w:r w:rsidRPr="00E5725A">
        <w:rPr>
          <w:rFonts w:ascii="Calibri Light" w:hAnsi="Calibri Light"/>
        </w:rPr>
        <w:t>Microsoft Defender</w:t>
      </w:r>
      <w:bookmarkEnd w:id="529"/>
      <w:bookmarkEnd w:id="530"/>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lang w:eastAsia="zh-TW"/>
        </w:rPr>
      </w:pPr>
    </w:p>
    <w:p w14:paraId="2349CBB1" w14:textId="77777777" w:rsidR="008755EC" w:rsidRPr="0062272B" w:rsidRDefault="008755EC" w:rsidP="00850361">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000000"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00000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531" w:name="_Toc64891130"/>
      <w:bookmarkStart w:id="532" w:name="_Toc126157471"/>
      <w:r w:rsidRPr="00AC727C">
        <w:rPr>
          <w:rFonts w:ascii="Calibri" w:hAnsi="Calibri" w:cs="Calibri"/>
        </w:rPr>
        <w:t>通用列印</w:t>
      </w:r>
      <w:bookmarkEnd w:id="531"/>
      <w:bookmarkEnd w:id="532"/>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000000"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lang w:eastAsia="zh-TW"/>
        </w:rPr>
      </w:pPr>
      <w:r w:rsidRPr="00AC727C">
        <w:rPr>
          <w:rFonts w:ascii="Calibri" w:hAnsi="Calibri" w:cs="Calibri"/>
          <w:szCs w:val="18"/>
          <w:lang w:eastAsia="zh-TW"/>
        </w:rPr>
        <w:t>停機時間以使用者分鐘數計算，亦即每個月的停機時間為當月發生事件的總時間長度</w:t>
      </w:r>
      <w:r w:rsidRPr="00AC727C">
        <w:rPr>
          <w:rFonts w:ascii="Calibri" w:hAnsi="Calibri" w:cs="Calibri"/>
          <w:szCs w:val="18"/>
          <w:lang w:eastAsia="zh-TW"/>
        </w:rPr>
        <w:t xml:space="preserve"> (</w:t>
      </w:r>
      <w:r w:rsidRPr="00AC727C">
        <w:rPr>
          <w:rFonts w:ascii="Calibri" w:hAnsi="Calibri" w:cs="Calibri"/>
          <w:szCs w:val="18"/>
          <w:lang w:eastAsia="zh-TW"/>
        </w:rPr>
        <w:t>以分鐘計</w:t>
      </w:r>
      <w:r w:rsidRPr="00AC727C">
        <w:rPr>
          <w:rFonts w:ascii="Calibri" w:hAnsi="Calibri" w:cs="Calibri"/>
          <w:szCs w:val="18"/>
          <w:lang w:eastAsia="zh-TW"/>
        </w:rPr>
        <w:t>)</w:t>
      </w:r>
      <w:r w:rsidRPr="00AC727C">
        <w:rPr>
          <w:rFonts w:ascii="Calibri" w:hAnsi="Calibri" w:cs="Calibri"/>
          <w:szCs w:val="18"/>
          <w:lang w:eastAsia="zh-TW"/>
        </w:rPr>
        <w:t>，乘以受事件影響的使用者人數。</w:t>
      </w:r>
    </w:p>
    <w:p w14:paraId="0C079894" w14:textId="77777777" w:rsidR="00E5725A" w:rsidRPr="00AC727C" w:rsidRDefault="00E5725A" w:rsidP="00E5725A">
      <w:pPr>
        <w:pStyle w:val="ProductList-Body"/>
        <w:rPr>
          <w:rFonts w:ascii="Calibri" w:hAnsi="Calibri" w:cs="Calibri"/>
          <w:lang w:eastAsia="zh-TW"/>
        </w:rPr>
      </w:pPr>
    </w:p>
    <w:p w14:paraId="1A75107A"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服務折讓</w:t>
      </w:r>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r w:rsidRPr="00AC727C">
              <w:rPr>
                <w:rFonts w:ascii="Calibri" w:hAnsi="Calibri" w:cs="Calibri"/>
                <w:color w:val="FFFFFF" w:themeColor="background1"/>
              </w:rPr>
              <w:t>每月上線時間百分比</w:t>
            </w:r>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r w:rsidRPr="00AC727C">
              <w:rPr>
                <w:rFonts w:ascii="Calibri" w:hAnsi="Calibri" w:cs="Calibri"/>
                <w:color w:val="FFFFFF" w:themeColor="background1"/>
              </w:rPr>
              <w:t>服務折讓</w:t>
            </w:r>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lastRenderedPageBreak/>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r w:rsidRPr="00AC727C">
        <w:rPr>
          <w:rFonts w:ascii="Calibri" w:hAnsi="Calibri" w:cs="Calibri"/>
        </w:rPr>
        <w:t xml:space="preserve"> SLA </w:t>
      </w:r>
      <w:r w:rsidRPr="00AC727C">
        <w:rPr>
          <w:rFonts w:ascii="Calibri" w:hAnsi="Calibri" w:cs="Calibri"/>
        </w:rPr>
        <w:t>並不適用於任何試用</w:t>
      </w:r>
      <w:r w:rsidRPr="00AC727C">
        <w:rPr>
          <w:rFonts w:ascii="Calibri" w:hAnsi="Calibri" w:cs="Calibri"/>
        </w:rPr>
        <w:t>/</w:t>
      </w:r>
      <w:r w:rsidRPr="00AC727C">
        <w:rPr>
          <w:rFonts w:ascii="Calibri" w:hAnsi="Calibri" w:cs="Calibri"/>
        </w:rPr>
        <w:t>預覽版租用戶。</w:t>
      </w:r>
    </w:p>
    <w:p w14:paraId="2359CB08" w14:textId="77777777" w:rsidR="00E5725A" w:rsidRDefault="00000000"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533" w:name="_Toc77624055"/>
      <w:bookmarkStart w:id="534" w:name="_Toc126157472"/>
      <w:r w:rsidRPr="005507FC">
        <w:rPr>
          <w:rFonts w:ascii="Calibri Light" w:hAnsi="Calibri Light" w:cs="Calibri Light"/>
        </w:rPr>
        <w:t>Windows 365</w:t>
      </w:r>
      <w:bookmarkEnd w:id="533"/>
      <w:bookmarkEnd w:id="534"/>
    </w:p>
    <w:p w14:paraId="35BBF229" w14:textId="77777777" w:rsidR="005507FC" w:rsidRPr="00C36486" w:rsidRDefault="005507FC" w:rsidP="005507FC">
      <w:pPr>
        <w:pStyle w:val="ProductList-Body"/>
      </w:pPr>
      <w:r>
        <w:rPr>
          <w:b/>
          <w:color w:val="00188F"/>
        </w:rPr>
        <w:t>雲端電腦：</w:t>
      </w:r>
      <w:r>
        <w:t>授權予使用者的</w:t>
      </w:r>
      <w:r>
        <w:t xml:space="preserve"> Windows 365 </w:t>
      </w:r>
      <w:r>
        <w:t>特定執行個體。</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r>
        <w:rPr>
          <w:b/>
          <w:color w:val="00188F"/>
        </w:rPr>
        <w:t>停機時間：</w:t>
      </w:r>
      <w:r>
        <w:t>特定使用者嘗試連線特定雲端電腦而不成功的期間，以分鐘為單位，但不包括以下類型的故障：</w:t>
      </w:r>
    </w:p>
    <w:p w14:paraId="69653079" w14:textId="77777777" w:rsidR="005507FC" w:rsidRPr="00C36486" w:rsidRDefault="005507FC" w:rsidP="005507FC">
      <w:pPr>
        <w:pStyle w:val="ProductList-Body"/>
        <w:numPr>
          <w:ilvl w:val="0"/>
          <w:numId w:val="18"/>
        </w:numPr>
      </w:pPr>
      <w:r>
        <w:t>因雲端電腦處於與基礎</w:t>
      </w:r>
      <w:r>
        <w:t xml:space="preserve"> Azure </w:t>
      </w:r>
      <w:r>
        <w:t>架構無關的無法作業狀態而導致的故障</w:t>
      </w:r>
      <w:r>
        <w:t xml:space="preserve"> (</w:t>
      </w:r>
      <w:r>
        <w:t>例如損壞或毀損的作業系統、作業系統設定或設定錯誤</w:t>
      </w:r>
      <w:r>
        <w:t>)</w:t>
      </w:r>
      <w:r>
        <w:t>；以及</w:t>
      </w:r>
    </w:p>
    <w:p w14:paraId="6A01735D" w14:textId="77777777" w:rsidR="005507FC" w:rsidRPr="00C36486" w:rsidRDefault="005507FC" w:rsidP="005507FC">
      <w:pPr>
        <w:pStyle w:val="ProductList-Body"/>
        <w:numPr>
          <w:ilvl w:val="0"/>
          <w:numId w:val="18"/>
        </w:numPr>
      </w:pPr>
      <w:r>
        <w:t>因安裝在雲端電腦上的應用程式或其他軟體而導致的故障。</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r>
        <w:rPr>
          <w:b/>
          <w:color w:val="00188F"/>
        </w:rPr>
        <w:t>個人停機時間</w:t>
      </w:r>
      <w:r>
        <w:t>：指特定使用者在各月份的停機時間。</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r>
        <w:rPr>
          <w:b/>
          <w:color w:val="00188F"/>
        </w:rPr>
        <w:t>個人分鐘數</w:t>
      </w:r>
      <w:r>
        <w:t>：指特定使用者在各月份的使用者分鐘數。</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r>
        <w:rPr>
          <w:b/>
          <w:color w:val="00188F"/>
        </w:rPr>
        <w:t>個人上線時間百分比</w:t>
      </w:r>
      <w:r>
        <w:t>：個人上線時間百分比計算方式如下：</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000000" w:rsidP="005507FC">
      <w:pPr>
        <w:jc w:val="both"/>
        <w:rPr>
          <w:rFonts w:ascii="PMingLiU" w:hAnsi="PMingLiU"/>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rPr>
          <w:lang w:eastAsia="zh-TW"/>
        </w:rPr>
      </w:pPr>
      <w:bookmarkStart w:id="535" w:name="_Hlk78309994"/>
      <w:r>
        <w:rPr>
          <w:b/>
          <w:color w:val="00188F"/>
          <w:lang w:eastAsia="zh-TW"/>
        </w:rPr>
        <w:t>每一使用者折讓</w:t>
      </w:r>
      <w:r>
        <w:rPr>
          <w:lang w:eastAsia="zh-TW"/>
        </w:rPr>
        <w:t>：就區域上線時間百分比低於</w:t>
      </w:r>
      <w:r>
        <w:rPr>
          <w:lang w:eastAsia="zh-TW"/>
        </w:rPr>
        <w:t xml:space="preserve"> </w:t>
      </w:r>
      <w:bookmarkEnd w:id="535"/>
      <w:r>
        <w:rPr>
          <w:lang w:eastAsia="zh-TW"/>
        </w:rPr>
        <w:t xml:space="preserve">99.9% </w:t>
      </w:r>
      <w:r>
        <w:rPr>
          <w:lang w:eastAsia="zh-TW"/>
        </w:rPr>
        <w:t>的月份，每一使用者折讓應針對個人上線時間百分比低於</w:t>
      </w:r>
      <w:r>
        <w:rPr>
          <w:lang w:eastAsia="zh-TW"/>
        </w:rPr>
        <w:t xml:space="preserve"> 99.9% </w:t>
      </w:r>
      <w:r>
        <w:rPr>
          <w:lang w:eastAsia="zh-TW"/>
        </w:rPr>
        <w:t>的每一使用者，根據下表，依每月適用服務費之每一使用者部分的百分比計算</w:t>
      </w:r>
      <w:r>
        <w:rPr>
          <w:lang w:eastAsia="zh-TW"/>
        </w:rPr>
        <w:t xml:space="preserve"> (</w:t>
      </w:r>
      <w:r>
        <w:rPr>
          <w:lang w:eastAsia="zh-TW"/>
        </w:rPr>
        <w:t>但低於區域上線時間百分比的個人上線時間百分比，應視為等於區域上線時間百分比</w:t>
      </w:r>
      <w:r>
        <w:rPr>
          <w:lang w:eastAsia="zh-TW"/>
        </w:rPr>
        <w:t>)</w:t>
      </w:r>
      <w:r>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r>
              <w:rPr>
                <w:color w:val="FFFFFF" w:themeColor="background1"/>
              </w:rPr>
              <w:t>個人上線時間百分比</w:t>
            </w:r>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r>
              <w:rPr>
                <w:color w:val="FFFFFF" w:themeColor="background1"/>
              </w:rPr>
              <w:t>每一使用者折讓</w:t>
            </w:r>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r>
        <w:rPr>
          <w:b/>
          <w:color w:val="00188F"/>
        </w:rPr>
        <w:t>區域</w:t>
      </w:r>
      <w:r>
        <w:t>：指以下詳載之區域：</w:t>
      </w:r>
      <w:hyperlink r:id="rId19"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r>
        <w:rPr>
          <w:b/>
          <w:color w:val="00188F"/>
        </w:rPr>
        <w:t>區域停機時間</w:t>
      </w:r>
      <w:r>
        <w:t>：指您在一區域各月份的所有停機時間總和。</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r>
        <w:rPr>
          <w:b/>
          <w:color w:val="00188F"/>
        </w:rPr>
        <w:t>區域分鐘數</w:t>
      </w:r>
      <w:r>
        <w:t>：指一區域在各月份的使用者分鐘數。</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r>
        <w:rPr>
          <w:b/>
          <w:color w:val="00188F"/>
        </w:rPr>
        <w:t>區域上線時間百分比</w:t>
      </w:r>
      <w:r>
        <w:t>：使用下列公式計算：</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000000" w:rsidP="005507F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rPr>
          <w:lang w:eastAsia="zh-TW"/>
        </w:rPr>
      </w:pPr>
      <w:r>
        <w:rPr>
          <w:b/>
          <w:color w:val="00188F"/>
          <w:lang w:eastAsia="zh-TW"/>
        </w:rPr>
        <w:t>服務折讓</w:t>
      </w:r>
      <w:r>
        <w:rPr>
          <w:lang w:eastAsia="zh-TW"/>
        </w:rPr>
        <w:t>：就</w:t>
      </w:r>
      <w:r>
        <w:rPr>
          <w:lang w:eastAsia="zh-TW"/>
        </w:rPr>
        <w:t xml:space="preserve"> Windows 365</w:t>
      </w:r>
      <w:r>
        <w:rPr>
          <w:lang w:eastAsia="zh-TW"/>
        </w:rPr>
        <w:t>，服務折讓並非每月適用服務費的百分比，而是所有每一使用者折讓的總和。</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20"/>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536" w:name="AppendixA"/>
      <w:bookmarkStart w:id="537" w:name="_Toc126157473"/>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536"/>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537"/>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1"/>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538" w:name="AppendixB"/>
      <w:bookmarkStart w:id="539" w:name="_Toc126157474"/>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538"/>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539"/>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E838" w14:textId="77777777" w:rsidR="0074751A" w:rsidRDefault="0074751A" w:rsidP="006365DD">
      <w:pPr>
        <w:spacing w:after="0" w:line="240" w:lineRule="auto"/>
      </w:pPr>
      <w:r>
        <w:separator/>
      </w:r>
    </w:p>
  </w:endnote>
  <w:endnote w:type="continuationSeparator" w:id="0">
    <w:p w14:paraId="04A0ED35" w14:textId="77777777" w:rsidR="0074751A" w:rsidRDefault="0074751A"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000000"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000000"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000000"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000000"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000000"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69E6" w14:textId="77777777" w:rsidR="0074751A" w:rsidRDefault="0074751A" w:rsidP="006365DD">
      <w:pPr>
        <w:spacing w:after="0" w:line="240" w:lineRule="auto"/>
      </w:pPr>
      <w:r>
        <w:separator/>
      </w:r>
    </w:p>
  </w:footnote>
  <w:footnote w:type="continuationSeparator" w:id="0">
    <w:p w14:paraId="6E8F8278" w14:textId="77777777" w:rsidR="0074751A" w:rsidRDefault="0074751A"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2200" w14:textId="30DD1EB8" w:rsidR="009148B7" w:rsidRPr="008056A8" w:rsidRDefault="00000000" w:rsidP="009148B7">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1633294393"/>
        <w:docPartObj>
          <w:docPartGallery w:val="Page Numbers (Top of Page)"/>
          <w:docPartUnique/>
        </w:docPartObj>
      </w:sdtPr>
      <w:sdtContent>
        <w:r w:rsidR="009148B7">
          <w:rPr>
            <w:rFonts w:eastAsiaTheme="majorEastAsia" w:cstheme="minorHAnsi"/>
            <w:sz w:val="16"/>
            <w:szCs w:val="16"/>
          </w:rPr>
          <w:t xml:space="preserve">Microsoft </w:t>
        </w:r>
        <w:proofErr w:type="spellStart"/>
        <w:r w:rsidR="009148B7">
          <w:rPr>
            <w:rFonts w:eastAsiaTheme="majorEastAsia" w:cstheme="minorHAnsi" w:hint="eastAsia"/>
            <w:sz w:val="16"/>
            <w:szCs w:val="16"/>
          </w:rPr>
          <w:t>線上服務之</w:t>
        </w:r>
        <w:proofErr w:type="spellEnd"/>
        <w:r w:rsidR="009148B7">
          <w:rPr>
            <w:rFonts w:eastAsiaTheme="majorEastAsia" w:cstheme="minorHAnsi"/>
            <w:sz w:val="16"/>
            <w:szCs w:val="16"/>
          </w:rPr>
          <w:t xml:space="preserve"> Microsoft </w:t>
        </w:r>
        <w:proofErr w:type="spellStart"/>
        <w:r w:rsidR="009148B7">
          <w:rPr>
            <w:rFonts w:eastAsiaTheme="majorEastAsia" w:cstheme="minorHAnsi" w:hint="eastAsia"/>
            <w:sz w:val="16"/>
            <w:szCs w:val="16"/>
          </w:rPr>
          <w:t>大量授權服務等級協定</w:t>
        </w:r>
        <w:proofErr w:type="spellEnd"/>
        <w:r w:rsidR="009148B7">
          <w:rPr>
            <w:rFonts w:eastAsiaTheme="majorEastAsia" w:cstheme="minorHAnsi"/>
            <w:sz w:val="16"/>
            <w:szCs w:val="16"/>
          </w:rPr>
          <w:t xml:space="preserve"> (</w:t>
        </w:r>
        <w:proofErr w:type="spellStart"/>
        <w:r w:rsidR="009148B7">
          <w:rPr>
            <w:rFonts w:eastAsiaTheme="majorEastAsia" w:cstheme="minorHAnsi" w:hint="eastAsia"/>
            <w:sz w:val="16"/>
            <w:szCs w:val="16"/>
          </w:rPr>
          <w:t>繁體中文</w:t>
        </w:r>
        <w:proofErr w:type="spellEnd"/>
        <w:r w:rsidR="009148B7">
          <w:rPr>
            <w:rFonts w:eastAsiaTheme="majorEastAsia" w:cstheme="minorHAnsi" w:hint="eastAsia"/>
            <w:sz w:val="16"/>
            <w:szCs w:val="16"/>
          </w:rPr>
          <w:t>，</w:t>
        </w:r>
        <w:r w:rsidR="009148B7">
          <w:rPr>
            <w:sz w:val="16"/>
            <w:szCs w:val="16"/>
          </w:rPr>
          <w:t xml:space="preserve">2022 </w:t>
        </w:r>
        <w:r w:rsidR="009148B7">
          <w:rPr>
            <w:sz w:val="16"/>
            <w:szCs w:val="16"/>
          </w:rPr>
          <w:t>年</w:t>
        </w:r>
        <w:r w:rsidR="009148B7">
          <w:rPr>
            <w:sz w:val="16"/>
            <w:szCs w:val="16"/>
          </w:rPr>
          <w:t xml:space="preserve"> </w:t>
        </w:r>
        <w:r w:rsidR="00160B07">
          <w:rPr>
            <w:sz w:val="16"/>
            <w:szCs w:val="16"/>
          </w:rPr>
          <w:t>12</w:t>
        </w:r>
        <w:r w:rsidR="009148B7">
          <w:rPr>
            <w:sz w:val="16"/>
            <w:szCs w:val="16"/>
          </w:rPr>
          <w:t xml:space="preserve"> </w:t>
        </w:r>
        <w:r w:rsidR="009148B7">
          <w:rPr>
            <w:sz w:val="16"/>
            <w:szCs w:val="16"/>
          </w:rPr>
          <w:t>月</w:t>
        </w:r>
        <w:r w:rsidR="009148B7">
          <w:rPr>
            <w:sz w:val="16"/>
            <w:szCs w:val="16"/>
          </w:rPr>
          <w:t xml:space="preserve"> 1 </w:t>
        </w:r>
        <w:r w:rsidR="009148B7">
          <w:rPr>
            <w:sz w:val="16"/>
            <w:szCs w:val="16"/>
          </w:rPr>
          <w:t>日</w:t>
        </w:r>
        <w:r w:rsidR="009148B7">
          <w:rPr>
            <w:rFonts w:eastAsiaTheme="majorEastAsia" w:cstheme="minorHAnsi"/>
            <w:sz w:val="16"/>
            <w:szCs w:val="16"/>
          </w:rPr>
          <w:t>)</w:t>
        </w:r>
        <w:r w:rsidR="009148B7" w:rsidRPr="004D5CE8">
          <w:rPr>
            <w:rFonts w:ascii="Calibri" w:hAnsi="Calibri"/>
            <w:sz w:val="16"/>
            <w:szCs w:val="16"/>
          </w:rPr>
          <w:tab/>
        </w:r>
        <w:r w:rsidR="009148B7" w:rsidRPr="004D5CE8">
          <w:rPr>
            <w:rFonts w:ascii="Calibri" w:hAnsi="Calibri"/>
            <w:sz w:val="16"/>
            <w:szCs w:val="16"/>
          </w:rPr>
          <w:fldChar w:fldCharType="begin"/>
        </w:r>
        <w:r w:rsidR="009148B7" w:rsidRPr="004D5CE8">
          <w:rPr>
            <w:rFonts w:ascii="Calibri" w:hAnsi="Calibri"/>
            <w:sz w:val="16"/>
            <w:szCs w:val="16"/>
          </w:rPr>
          <w:instrText xml:space="preserve"> PAGE </w:instrText>
        </w:r>
        <w:r w:rsidR="009148B7" w:rsidRPr="004D5CE8">
          <w:rPr>
            <w:rFonts w:ascii="Calibri" w:hAnsi="Calibri"/>
            <w:sz w:val="16"/>
            <w:szCs w:val="16"/>
          </w:rPr>
          <w:fldChar w:fldCharType="separate"/>
        </w:r>
        <w:r w:rsidR="009148B7">
          <w:rPr>
            <w:rFonts w:ascii="Calibri" w:hAnsi="Calibri"/>
            <w:sz w:val="16"/>
            <w:szCs w:val="16"/>
          </w:rPr>
          <w:t>5</w:t>
        </w:r>
        <w:r w:rsidR="009148B7" w:rsidRPr="004D5CE8">
          <w:rPr>
            <w:rFonts w:ascii="Calibri" w:hAnsi="Calibri"/>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153F6626" w:rsidR="005C2552" w:rsidRPr="008056A8" w:rsidRDefault="00000000"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0B297C">
          <w:rPr>
            <w:sz w:val="16"/>
            <w:szCs w:val="16"/>
          </w:rPr>
          <w:t>20</w:t>
        </w:r>
        <w:r w:rsidR="00FA26C3">
          <w:rPr>
            <w:sz w:val="16"/>
            <w:szCs w:val="16"/>
          </w:rPr>
          <w:t>2</w:t>
        </w:r>
        <w:r w:rsidR="002F4DF8">
          <w:rPr>
            <w:sz w:val="16"/>
            <w:szCs w:val="16"/>
          </w:rPr>
          <w:t>3</w:t>
        </w:r>
        <w:r w:rsidR="000B297C">
          <w:rPr>
            <w:sz w:val="16"/>
            <w:szCs w:val="16"/>
          </w:rPr>
          <w:t xml:space="preserve"> </w:t>
        </w:r>
        <w:r w:rsidR="000B297C">
          <w:rPr>
            <w:sz w:val="16"/>
            <w:szCs w:val="16"/>
          </w:rPr>
          <w:t>年</w:t>
        </w:r>
        <w:r w:rsidR="000B297C">
          <w:rPr>
            <w:sz w:val="16"/>
            <w:szCs w:val="16"/>
          </w:rPr>
          <w:t xml:space="preserve"> </w:t>
        </w:r>
        <w:r w:rsidR="00160B07">
          <w:rPr>
            <w:sz w:val="16"/>
            <w:szCs w:val="16"/>
          </w:rPr>
          <w:t>2</w:t>
        </w:r>
        <w:r w:rsidR="000B297C">
          <w:rPr>
            <w:sz w:val="16"/>
            <w:szCs w:val="16"/>
          </w:rPr>
          <w:t xml:space="preserve">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918572">
    <w:abstractNumId w:val="26"/>
  </w:num>
  <w:num w:numId="2" w16cid:durableId="607742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46453">
    <w:abstractNumId w:val="17"/>
  </w:num>
  <w:num w:numId="4" w16cid:durableId="430666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505492">
    <w:abstractNumId w:val="9"/>
  </w:num>
  <w:num w:numId="6" w16cid:durableId="1998071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0702">
    <w:abstractNumId w:val="22"/>
  </w:num>
  <w:num w:numId="8" w16cid:durableId="1722318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225545">
    <w:abstractNumId w:val="14"/>
  </w:num>
  <w:num w:numId="10" w16cid:durableId="702638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24599">
    <w:abstractNumId w:val="21"/>
  </w:num>
  <w:num w:numId="12" w16cid:durableId="1719475383">
    <w:abstractNumId w:val="21"/>
  </w:num>
  <w:num w:numId="13" w16cid:durableId="49810921">
    <w:abstractNumId w:val="3"/>
  </w:num>
  <w:num w:numId="14" w16cid:durableId="963270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178672">
    <w:abstractNumId w:val="6"/>
  </w:num>
  <w:num w:numId="16" w16cid:durableId="1571116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8535">
    <w:abstractNumId w:val="24"/>
  </w:num>
  <w:num w:numId="18" w16cid:durableId="343170584">
    <w:abstractNumId w:val="10"/>
  </w:num>
  <w:num w:numId="19" w16cid:durableId="335429190">
    <w:abstractNumId w:val="1"/>
  </w:num>
  <w:num w:numId="20" w16cid:durableId="1099646357">
    <w:abstractNumId w:val="20"/>
  </w:num>
  <w:num w:numId="21" w16cid:durableId="815680917">
    <w:abstractNumId w:val="19"/>
  </w:num>
  <w:num w:numId="22" w16cid:durableId="128134566">
    <w:abstractNumId w:val="4"/>
  </w:num>
  <w:num w:numId="23" w16cid:durableId="62879527">
    <w:abstractNumId w:val="28"/>
  </w:num>
  <w:num w:numId="24" w16cid:durableId="1509557493">
    <w:abstractNumId w:val="16"/>
  </w:num>
  <w:num w:numId="25" w16cid:durableId="1439107429">
    <w:abstractNumId w:val="18"/>
  </w:num>
  <w:num w:numId="26" w16cid:durableId="496458080">
    <w:abstractNumId w:val="25"/>
  </w:num>
  <w:num w:numId="27" w16cid:durableId="241988181">
    <w:abstractNumId w:val="5"/>
  </w:num>
  <w:num w:numId="28" w16cid:durableId="2097896964">
    <w:abstractNumId w:val="7"/>
  </w:num>
  <w:num w:numId="29" w16cid:durableId="2106029216">
    <w:abstractNumId w:val="15"/>
  </w:num>
  <w:num w:numId="30" w16cid:durableId="1879734750">
    <w:abstractNumId w:val="12"/>
  </w:num>
  <w:num w:numId="31" w16cid:durableId="487284623">
    <w:abstractNumId w:val="13"/>
  </w:num>
  <w:num w:numId="32" w16cid:durableId="981273978">
    <w:abstractNumId w:val="23"/>
  </w:num>
  <w:num w:numId="33" w16cid:durableId="1120950193">
    <w:abstractNumId w:val="0"/>
  </w:num>
  <w:num w:numId="34" w16cid:durableId="1610770316">
    <w:abstractNumId w:val="2"/>
  </w:num>
  <w:num w:numId="35" w16cid:durableId="609364167">
    <w:abstractNumId w:val="11"/>
  </w:num>
  <w:num w:numId="36" w16cid:durableId="261109314">
    <w:abstractNumId w:val="27"/>
  </w:num>
  <w:num w:numId="37" w16cid:durableId="1106191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R7qX7Lo3lSwwaf584hFrqXxCyaXwS/3xwGFPTWy5WviEVL0b/dBhD3t6wl3fAP2FFEQZ0p5pknZ27EBmzyeY0w==" w:salt="Qwz/nD1CjAXV9OR5Qw7l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1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B297C"/>
    <w:rsid w:val="000C3EA5"/>
    <w:rsid w:val="000C4BB9"/>
    <w:rsid w:val="000C66DD"/>
    <w:rsid w:val="000D0443"/>
    <w:rsid w:val="000E4138"/>
    <w:rsid w:val="000E4C2A"/>
    <w:rsid w:val="000E58F1"/>
    <w:rsid w:val="000F1F10"/>
    <w:rsid w:val="000F406E"/>
    <w:rsid w:val="000F4D52"/>
    <w:rsid w:val="00100267"/>
    <w:rsid w:val="00102588"/>
    <w:rsid w:val="001059B4"/>
    <w:rsid w:val="00105D95"/>
    <w:rsid w:val="00117455"/>
    <w:rsid w:val="00117511"/>
    <w:rsid w:val="00117E9B"/>
    <w:rsid w:val="00125F26"/>
    <w:rsid w:val="00131096"/>
    <w:rsid w:val="00133E93"/>
    <w:rsid w:val="00136130"/>
    <w:rsid w:val="00136F83"/>
    <w:rsid w:val="001403F4"/>
    <w:rsid w:val="00143279"/>
    <w:rsid w:val="00145D1E"/>
    <w:rsid w:val="0015457E"/>
    <w:rsid w:val="001602BC"/>
    <w:rsid w:val="00160B07"/>
    <w:rsid w:val="001617AD"/>
    <w:rsid w:val="00162C20"/>
    <w:rsid w:val="0016449B"/>
    <w:rsid w:val="001670A4"/>
    <w:rsid w:val="001811EC"/>
    <w:rsid w:val="00181EDA"/>
    <w:rsid w:val="00187892"/>
    <w:rsid w:val="00195242"/>
    <w:rsid w:val="001A228A"/>
    <w:rsid w:val="001A6E8F"/>
    <w:rsid w:val="001B64AE"/>
    <w:rsid w:val="001C1C40"/>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95A5C"/>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4DF8"/>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866F5"/>
    <w:rsid w:val="004958B3"/>
    <w:rsid w:val="004A2580"/>
    <w:rsid w:val="004B2DC1"/>
    <w:rsid w:val="004B67C5"/>
    <w:rsid w:val="004B718C"/>
    <w:rsid w:val="004D2CA9"/>
    <w:rsid w:val="004D2DB0"/>
    <w:rsid w:val="004D5CE8"/>
    <w:rsid w:val="004D7C29"/>
    <w:rsid w:val="004E281E"/>
    <w:rsid w:val="004E378E"/>
    <w:rsid w:val="004E56D5"/>
    <w:rsid w:val="004F4D5B"/>
    <w:rsid w:val="0050377C"/>
    <w:rsid w:val="005052CB"/>
    <w:rsid w:val="00507D2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4751A"/>
    <w:rsid w:val="00752437"/>
    <w:rsid w:val="007633A6"/>
    <w:rsid w:val="00764805"/>
    <w:rsid w:val="00766994"/>
    <w:rsid w:val="00770883"/>
    <w:rsid w:val="00776F76"/>
    <w:rsid w:val="00777AC4"/>
    <w:rsid w:val="00784756"/>
    <w:rsid w:val="0079262D"/>
    <w:rsid w:val="007938E2"/>
    <w:rsid w:val="007B0CB5"/>
    <w:rsid w:val="007B3689"/>
    <w:rsid w:val="007D0376"/>
    <w:rsid w:val="007E023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E3CCF"/>
    <w:rsid w:val="008F0B66"/>
    <w:rsid w:val="008F3D0C"/>
    <w:rsid w:val="008F5299"/>
    <w:rsid w:val="00901253"/>
    <w:rsid w:val="009148B7"/>
    <w:rsid w:val="00917EBB"/>
    <w:rsid w:val="00931E08"/>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C5DD7"/>
    <w:rsid w:val="00AD06A2"/>
    <w:rsid w:val="00AD20A8"/>
    <w:rsid w:val="00AD588F"/>
    <w:rsid w:val="00AD632C"/>
    <w:rsid w:val="00AF09F4"/>
    <w:rsid w:val="00B022EB"/>
    <w:rsid w:val="00B026EE"/>
    <w:rsid w:val="00B11DAF"/>
    <w:rsid w:val="00B171CE"/>
    <w:rsid w:val="00B24A15"/>
    <w:rsid w:val="00B26196"/>
    <w:rsid w:val="00B31302"/>
    <w:rsid w:val="00B45EE1"/>
    <w:rsid w:val="00B472C0"/>
    <w:rsid w:val="00B76A59"/>
    <w:rsid w:val="00B929DA"/>
    <w:rsid w:val="00BA4B31"/>
    <w:rsid w:val="00BA7BED"/>
    <w:rsid w:val="00BB0656"/>
    <w:rsid w:val="00BC54BF"/>
    <w:rsid w:val="00BC6A88"/>
    <w:rsid w:val="00BC6AE8"/>
    <w:rsid w:val="00BD49CE"/>
    <w:rsid w:val="00BE6B35"/>
    <w:rsid w:val="00C003A7"/>
    <w:rsid w:val="00C013E8"/>
    <w:rsid w:val="00C05553"/>
    <w:rsid w:val="00C12603"/>
    <w:rsid w:val="00C45973"/>
    <w:rsid w:val="00C47AFA"/>
    <w:rsid w:val="00C57313"/>
    <w:rsid w:val="00C61F62"/>
    <w:rsid w:val="00C627F3"/>
    <w:rsid w:val="00C66D7A"/>
    <w:rsid w:val="00C71F08"/>
    <w:rsid w:val="00C83AC9"/>
    <w:rsid w:val="00C90047"/>
    <w:rsid w:val="00C9190C"/>
    <w:rsid w:val="00C92780"/>
    <w:rsid w:val="00C93B1C"/>
    <w:rsid w:val="00C9417F"/>
    <w:rsid w:val="00CA084A"/>
    <w:rsid w:val="00CA3830"/>
    <w:rsid w:val="00CA5529"/>
    <w:rsid w:val="00CB228B"/>
    <w:rsid w:val="00CB6CAA"/>
    <w:rsid w:val="00CC13C4"/>
    <w:rsid w:val="00CE0CEE"/>
    <w:rsid w:val="00CE58F5"/>
    <w:rsid w:val="00D0067E"/>
    <w:rsid w:val="00D013FB"/>
    <w:rsid w:val="00D03162"/>
    <w:rsid w:val="00D0520D"/>
    <w:rsid w:val="00D10481"/>
    <w:rsid w:val="00D14850"/>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A66A5"/>
    <w:rsid w:val="00DC1D92"/>
    <w:rsid w:val="00DC491F"/>
    <w:rsid w:val="00DD1477"/>
    <w:rsid w:val="00DE0056"/>
    <w:rsid w:val="00DE0C55"/>
    <w:rsid w:val="00DF023E"/>
    <w:rsid w:val="00DF4EE2"/>
    <w:rsid w:val="00E075E9"/>
    <w:rsid w:val="00E13A96"/>
    <w:rsid w:val="00E157D0"/>
    <w:rsid w:val="00E20CB1"/>
    <w:rsid w:val="00E23818"/>
    <w:rsid w:val="00E30083"/>
    <w:rsid w:val="00E32DE2"/>
    <w:rsid w:val="00E36D9E"/>
    <w:rsid w:val="00E42622"/>
    <w:rsid w:val="00E47D50"/>
    <w:rsid w:val="00E5725A"/>
    <w:rsid w:val="00E57332"/>
    <w:rsid w:val="00E616F3"/>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1841"/>
    <w:rsid w:val="00F42BD7"/>
    <w:rsid w:val="00F43589"/>
    <w:rsid w:val="00F51ABC"/>
    <w:rsid w:val="00F545E8"/>
    <w:rsid w:val="00F55028"/>
    <w:rsid w:val="00F667CC"/>
    <w:rsid w:val="00F72CA2"/>
    <w:rsid w:val="00F77CAB"/>
    <w:rsid w:val="00F80F61"/>
    <w:rsid w:val="00F82BD5"/>
    <w:rsid w:val="00F83BF0"/>
    <w:rsid w:val="00F8591B"/>
    <w:rsid w:val="00F92EB3"/>
    <w:rsid w:val="00F9508F"/>
    <w:rsid w:val="00F97C9E"/>
    <w:rsid w:val="00FA26C3"/>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qFormat/>
    <w:rsid w:val="006365DD"/>
    <w:pPr>
      <w:tabs>
        <w:tab w:val="clear" w:pos="360"/>
      </w:tabs>
      <w:ind w:left="720"/>
    </w:pPr>
    <w:rPr>
      <w:b/>
      <w:color w:val="4668C5"/>
    </w:rPr>
  </w:style>
  <w:style w:type="paragraph" w:customStyle="1" w:styleId="Default">
    <w:name w:val="Default"/>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2622"/>
    <w:rPr>
      <w:b/>
      <w:bCs/>
    </w:rPr>
  </w:style>
  <w:style w:type="table" w:styleId="ListTable6Colorful">
    <w:name w:val="List Table 6 Colorful"/>
    <w:basedOn w:val="TableNormal"/>
    <w:uiPriority w:val="51"/>
    <w:rsid w:val="00E42622"/>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42622"/>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EndnoteText">
    <w:name w:val="endnote text"/>
    <w:basedOn w:val="Normal"/>
    <w:link w:val="EndnoteTextChar"/>
    <w:uiPriority w:val="99"/>
    <w:semiHidden/>
    <w:unhideWhenUsed/>
    <w:rsid w:val="00E4262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42622"/>
    <w:rPr>
      <w:rFonts w:eastAsiaTheme="minorHAnsi"/>
      <w:sz w:val="20"/>
      <w:szCs w:val="20"/>
      <w:lang w:val="zh-TW" w:eastAsia="zh-TW" w:bidi="zh-TW"/>
    </w:rPr>
  </w:style>
  <w:style w:type="character" w:styleId="EndnoteReference">
    <w:name w:val="endnote reference"/>
    <w:basedOn w:val="DefaultParagraphFont"/>
    <w:uiPriority w:val="99"/>
    <w:semiHidden/>
    <w:unhideWhenUsed/>
    <w:rsid w:val="00E42622"/>
    <w:rPr>
      <w:vertAlign w:val="superscript"/>
    </w:rPr>
  </w:style>
  <w:style w:type="paragraph" w:customStyle="1" w:styleId="paragraph">
    <w:name w:val="paragraph"/>
    <w:basedOn w:val="Normal"/>
    <w:rsid w:val="002F4D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90</Pages>
  <Words>19168</Words>
  <Characters>109258</Characters>
  <Application>Microsoft Office Word</Application>
  <DocSecurity>8</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2023-02-01T23:23:00Z</dcterms:created>
  <dcterms:modified xsi:type="dcterms:W3CDTF">2023-02-01T23:23:00Z</dcterms:modified>
</cp:coreProperties>
</file>