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07F7DEEF" w14:textId="62CCC09F" w:rsidR="00807C36" w:rsidRPr="00EF7CF9" w:rsidRDefault="00126DC2" w:rsidP="00CC6531">
      <w:pPr>
        <w:pStyle w:val="ProductList-Body"/>
        <w:tabs>
          <w:tab w:val="clear" w:pos="360"/>
          <w:tab w:val="clear" w:pos="720"/>
          <w:tab w:val="clear" w:pos="1080"/>
        </w:tabs>
        <w:ind w:left="360"/>
        <w:jc w:val="both"/>
        <w:rPr>
          <w:rFonts w:asciiTheme="majorHAnsi" w:hAnsiTheme="majorHAnsi"/>
          <w:color w:val="FFFFFF" w:themeColor="background1"/>
          <w:sz w:val="48"/>
          <w:szCs w:val="48"/>
        </w:rPr>
      </w:pPr>
      <w:r>
        <w:rPr>
          <w:rFonts w:asciiTheme="majorHAnsi" w:hAnsiTheme="majorHAnsi"/>
          <w:color w:val="FFFFFF" w:themeColor="background1"/>
          <w:sz w:val="72"/>
          <w:szCs w:val="72"/>
        </w:rPr>
        <w:t xml:space="preserve">1. </w:t>
      </w:r>
      <w:r w:rsidR="000A7B6D" w:rsidRPr="000A7B6D">
        <w:rPr>
          <w:rFonts w:asciiTheme="majorHAnsi" w:hAnsiTheme="majorHAnsi" w:cstheme="majorHAnsi"/>
          <w:color w:val="FFFFFF" w:themeColor="background1"/>
          <w:sz w:val="72"/>
          <w:szCs w:val="72"/>
        </w:rPr>
        <w:t>března</w:t>
      </w:r>
      <w:r w:rsidR="00CC6531" w:rsidRPr="00CC6531">
        <w:rPr>
          <w:rFonts w:asciiTheme="majorHAnsi" w:hAnsiTheme="majorHAnsi" w:cstheme="majorHAnsi"/>
          <w:color w:val="FFFFFF" w:themeColor="background1"/>
          <w:sz w:val="72"/>
          <w:szCs w:val="72"/>
        </w:rPr>
        <w:t xml:space="preserve"> 2024</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AF3E57">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AF3E57">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9943754"/>
      <w:r>
        <w:lastRenderedPageBreak/>
        <w:t>Obsah</w:t>
      </w:r>
      <w:bookmarkEnd w:id="1"/>
      <w:bookmarkEnd w:id="2"/>
      <w:bookmarkEnd w:id="3"/>
      <w:bookmarkEnd w:id="4"/>
      <w:bookmarkEnd w:id="5"/>
      <w:r w:rsidR="00041D72">
        <w:tab/>
      </w:r>
    </w:p>
    <w:p w14:paraId="34096791" w14:textId="57EBB7EC" w:rsidR="001027DE"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9943754" w:history="1">
        <w:r w:rsidR="001027DE" w:rsidRPr="00881F4C">
          <w:rPr>
            <w:rStyle w:val="Hyperlink"/>
            <w:noProof/>
          </w:rPr>
          <w:t>Obsah</w:t>
        </w:r>
        <w:r w:rsidR="001027DE">
          <w:rPr>
            <w:noProof/>
            <w:webHidden/>
          </w:rPr>
          <w:tab/>
        </w:r>
        <w:r w:rsidR="001027DE">
          <w:rPr>
            <w:noProof/>
            <w:webHidden/>
          </w:rPr>
          <w:fldChar w:fldCharType="begin"/>
        </w:r>
        <w:r w:rsidR="001027DE">
          <w:rPr>
            <w:noProof/>
            <w:webHidden/>
          </w:rPr>
          <w:instrText xml:space="preserve"> PAGEREF _Toc159943754 \h </w:instrText>
        </w:r>
        <w:r w:rsidR="001027DE">
          <w:rPr>
            <w:noProof/>
            <w:webHidden/>
          </w:rPr>
        </w:r>
        <w:r w:rsidR="001027DE">
          <w:rPr>
            <w:noProof/>
            <w:webHidden/>
          </w:rPr>
          <w:fldChar w:fldCharType="separate"/>
        </w:r>
        <w:r w:rsidR="001027DE">
          <w:rPr>
            <w:noProof/>
            <w:webHidden/>
          </w:rPr>
          <w:t>2</w:t>
        </w:r>
        <w:r w:rsidR="001027DE">
          <w:rPr>
            <w:noProof/>
            <w:webHidden/>
          </w:rPr>
          <w:fldChar w:fldCharType="end"/>
        </w:r>
      </w:hyperlink>
    </w:p>
    <w:p w14:paraId="67D6E969" w14:textId="392BAFAC" w:rsidR="001027DE" w:rsidRDefault="00000000">
      <w:pPr>
        <w:pStyle w:val="TOC1"/>
        <w:rPr>
          <w:rFonts w:eastAsiaTheme="minorEastAsia"/>
          <w:b w:val="0"/>
          <w:caps w:val="0"/>
          <w:noProof/>
          <w:kern w:val="2"/>
          <w:sz w:val="24"/>
          <w:szCs w:val="24"/>
          <w:lang w:val="en-US" w:eastAsia="en-US" w:bidi="ar-SA"/>
          <w14:ligatures w14:val="standardContextual"/>
        </w:rPr>
      </w:pPr>
      <w:hyperlink w:anchor="_Toc159943755" w:history="1">
        <w:r w:rsidR="001027DE" w:rsidRPr="00881F4C">
          <w:rPr>
            <w:rStyle w:val="Hyperlink"/>
            <w:noProof/>
          </w:rPr>
          <w:t>Úvod</w:t>
        </w:r>
        <w:r w:rsidR="001027DE">
          <w:rPr>
            <w:noProof/>
            <w:webHidden/>
          </w:rPr>
          <w:tab/>
        </w:r>
        <w:r w:rsidR="001027DE">
          <w:rPr>
            <w:noProof/>
            <w:webHidden/>
          </w:rPr>
          <w:fldChar w:fldCharType="begin"/>
        </w:r>
        <w:r w:rsidR="001027DE">
          <w:rPr>
            <w:noProof/>
            <w:webHidden/>
          </w:rPr>
          <w:instrText xml:space="preserve"> PAGEREF _Toc159943755 \h </w:instrText>
        </w:r>
        <w:r w:rsidR="001027DE">
          <w:rPr>
            <w:noProof/>
            <w:webHidden/>
          </w:rPr>
        </w:r>
        <w:r w:rsidR="001027DE">
          <w:rPr>
            <w:noProof/>
            <w:webHidden/>
          </w:rPr>
          <w:fldChar w:fldCharType="separate"/>
        </w:r>
        <w:r w:rsidR="001027DE">
          <w:rPr>
            <w:noProof/>
            <w:webHidden/>
          </w:rPr>
          <w:t>4</w:t>
        </w:r>
        <w:r w:rsidR="001027DE">
          <w:rPr>
            <w:noProof/>
            <w:webHidden/>
          </w:rPr>
          <w:fldChar w:fldCharType="end"/>
        </w:r>
      </w:hyperlink>
    </w:p>
    <w:p w14:paraId="3AC542C7" w14:textId="1B953ADD" w:rsidR="001027DE" w:rsidRDefault="00000000">
      <w:pPr>
        <w:pStyle w:val="TOC1"/>
        <w:rPr>
          <w:rFonts w:eastAsiaTheme="minorEastAsia"/>
          <w:b w:val="0"/>
          <w:caps w:val="0"/>
          <w:noProof/>
          <w:kern w:val="2"/>
          <w:sz w:val="24"/>
          <w:szCs w:val="24"/>
          <w:lang w:val="en-US" w:eastAsia="en-US" w:bidi="ar-SA"/>
          <w14:ligatures w14:val="standardContextual"/>
        </w:rPr>
      </w:pPr>
      <w:hyperlink w:anchor="_Toc159943756" w:history="1">
        <w:r w:rsidR="001027DE" w:rsidRPr="00881F4C">
          <w:rPr>
            <w:rStyle w:val="Hyperlink"/>
            <w:noProof/>
          </w:rPr>
          <w:t>Obecné podmínky</w:t>
        </w:r>
        <w:r w:rsidR="001027DE">
          <w:rPr>
            <w:noProof/>
            <w:webHidden/>
          </w:rPr>
          <w:tab/>
        </w:r>
        <w:r w:rsidR="001027DE">
          <w:rPr>
            <w:noProof/>
            <w:webHidden/>
          </w:rPr>
          <w:fldChar w:fldCharType="begin"/>
        </w:r>
        <w:r w:rsidR="001027DE">
          <w:rPr>
            <w:noProof/>
            <w:webHidden/>
          </w:rPr>
          <w:instrText xml:space="preserve"> PAGEREF _Toc159943756 \h </w:instrText>
        </w:r>
        <w:r w:rsidR="001027DE">
          <w:rPr>
            <w:noProof/>
            <w:webHidden/>
          </w:rPr>
        </w:r>
        <w:r w:rsidR="001027DE">
          <w:rPr>
            <w:noProof/>
            <w:webHidden/>
          </w:rPr>
          <w:fldChar w:fldCharType="separate"/>
        </w:r>
        <w:r w:rsidR="001027DE">
          <w:rPr>
            <w:noProof/>
            <w:webHidden/>
          </w:rPr>
          <w:t>5</w:t>
        </w:r>
        <w:r w:rsidR="001027DE">
          <w:rPr>
            <w:noProof/>
            <w:webHidden/>
          </w:rPr>
          <w:fldChar w:fldCharType="end"/>
        </w:r>
      </w:hyperlink>
    </w:p>
    <w:p w14:paraId="3C9F99C5" w14:textId="350C1915" w:rsidR="001027DE" w:rsidRDefault="00000000">
      <w:pPr>
        <w:pStyle w:val="TOC1"/>
        <w:rPr>
          <w:rFonts w:eastAsiaTheme="minorEastAsia"/>
          <w:b w:val="0"/>
          <w:caps w:val="0"/>
          <w:noProof/>
          <w:kern w:val="2"/>
          <w:sz w:val="24"/>
          <w:szCs w:val="24"/>
          <w:lang w:val="en-US" w:eastAsia="en-US" w:bidi="ar-SA"/>
          <w14:ligatures w14:val="standardContextual"/>
        </w:rPr>
      </w:pPr>
      <w:hyperlink w:anchor="_Toc159943757" w:history="1">
        <w:r w:rsidR="001027DE" w:rsidRPr="00881F4C">
          <w:rPr>
            <w:rStyle w:val="Hyperlink"/>
            <w:noProof/>
          </w:rPr>
          <w:t>Podmínky specifické pro služby</w:t>
        </w:r>
        <w:r w:rsidR="001027DE">
          <w:rPr>
            <w:noProof/>
            <w:webHidden/>
          </w:rPr>
          <w:tab/>
        </w:r>
        <w:r w:rsidR="001027DE">
          <w:rPr>
            <w:noProof/>
            <w:webHidden/>
          </w:rPr>
          <w:fldChar w:fldCharType="begin"/>
        </w:r>
        <w:r w:rsidR="001027DE">
          <w:rPr>
            <w:noProof/>
            <w:webHidden/>
          </w:rPr>
          <w:instrText xml:space="preserve"> PAGEREF _Toc159943757 \h </w:instrText>
        </w:r>
        <w:r w:rsidR="001027DE">
          <w:rPr>
            <w:noProof/>
            <w:webHidden/>
          </w:rPr>
        </w:r>
        <w:r w:rsidR="001027DE">
          <w:rPr>
            <w:noProof/>
            <w:webHidden/>
          </w:rPr>
          <w:fldChar w:fldCharType="separate"/>
        </w:r>
        <w:r w:rsidR="001027DE">
          <w:rPr>
            <w:noProof/>
            <w:webHidden/>
          </w:rPr>
          <w:t>7</w:t>
        </w:r>
        <w:r w:rsidR="001027DE">
          <w:rPr>
            <w:noProof/>
            <w:webHidden/>
          </w:rPr>
          <w:fldChar w:fldCharType="end"/>
        </w:r>
      </w:hyperlink>
    </w:p>
    <w:p w14:paraId="51DAED5D" w14:textId="67534F84" w:rsidR="001027D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3758" w:history="1">
        <w:r w:rsidR="001027DE" w:rsidRPr="00881F4C">
          <w:rPr>
            <w:rStyle w:val="Hyperlink"/>
            <w:noProof/>
          </w:rPr>
          <w:t>Microsoft Dynamics 365</w:t>
        </w:r>
        <w:r w:rsidR="001027DE">
          <w:rPr>
            <w:noProof/>
            <w:webHidden/>
          </w:rPr>
          <w:tab/>
        </w:r>
        <w:r w:rsidR="001027DE">
          <w:rPr>
            <w:noProof/>
            <w:webHidden/>
          </w:rPr>
          <w:fldChar w:fldCharType="begin"/>
        </w:r>
        <w:r w:rsidR="001027DE">
          <w:rPr>
            <w:noProof/>
            <w:webHidden/>
          </w:rPr>
          <w:instrText xml:space="preserve"> PAGEREF _Toc159943758 \h </w:instrText>
        </w:r>
        <w:r w:rsidR="001027DE">
          <w:rPr>
            <w:noProof/>
            <w:webHidden/>
          </w:rPr>
        </w:r>
        <w:r w:rsidR="001027DE">
          <w:rPr>
            <w:noProof/>
            <w:webHidden/>
          </w:rPr>
          <w:fldChar w:fldCharType="separate"/>
        </w:r>
        <w:r w:rsidR="001027DE">
          <w:rPr>
            <w:noProof/>
            <w:webHidden/>
          </w:rPr>
          <w:t>7</w:t>
        </w:r>
        <w:r w:rsidR="001027DE">
          <w:rPr>
            <w:noProof/>
            <w:webHidden/>
          </w:rPr>
          <w:fldChar w:fldCharType="end"/>
        </w:r>
      </w:hyperlink>
    </w:p>
    <w:p w14:paraId="56D0D79C" w14:textId="32355C55" w:rsidR="001027DE" w:rsidRDefault="00000000">
      <w:pPr>
        <w:pStyle w:val="TOC4"/>
        <w:rPr>
          <w:rFonts w:eastAsiaTheme="minorEastAsia"/>
          <w:smallCaps w:val="0"/>
          <w:noProof/>
          <w:kern w:val="2"/>
          <w:sz w:val="24"/>
          <w:szCs w:val="24"/>
          <w:lang w:val="en-US" w:eastAsia="en-US" w:bidi="ar-SA"/>
          <w14:ligatures w14:val="standardContextual"/>
        </w:rPr>
      </w:pPr>
      <w:hyperlink w:anchor="_Toc159943759" w:history="1">
        <w:r w:rsidR="001027DE" w:rsidRPr="00881F4C">
          <w:rPr>
            <w:rStyle w:val="Hyperlink"/>
            <w:noProof/>
          </w:rPr>
          <w:t>Dynamics 365 Business Central</w:t>
        </w:r>
        <w:r w:rsidR="001027DE">
          <w:rPr>
            <w:noProof/>
            <w:webHidden/>
          </w:rPr>
          <w:tab/>
        </w:r>
        <w:r w:rsidR="001027DE">
          <w:rPr>
            <w:noProof/>
            <w:webHidden/>
          </w:rPr>
          <w:fldChar w:fldCharType="begin"/>
        </w:r>
        <w:r w:rsidR="001027DE">
          <w:rPr>
            <w:noProof/>
            <w:webHidden/>
          </w:rPr>
          <w:instrText xml:space="preserve"> PAGEREF _Toc159943759 \h </w:instrText>
        </w:r>
        <w:r w:rsidR="001027DE">
          <w:rPr>
            <w:noProof/>
            <w:webHidden/>
          </w:rPr>
        </w:r>
        <w:r w:rsidR="001027DE">
          <w:rPr>
            <w:noProof/>
            <w:webHidden/>
          </w:rPr>
          <w:fldChar w:fldCharType="separate"/>
        </w:r>
        <w:r w:rsidR="001027DE">
          <w:rPr>
            <w:noProof/>
            <w:webHidden/>
          </w:rPr>
          <w:t>7</w:t>
        </w:r>
        <w:r w:rsidR="001027DE">
          <w:rPr>
            <w:noProof/>
            <w:webHidden/>
          </w:rPr>
          <w:fldChar w:fldCharType="end"/>
        </w:r>
      </w:hyperlink>
    </w:p>
    <w:p w14:paraId="24EC58CF" w14:textId="4D12A80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0" w:history="1">
        <w:r w:rsidR="001027DE" w:rsidRPr="00881F4C">
          <w:rPr>
            <w:rStyle w:val="Hyperlink"/>
            <w:noProof/>
          </w:rPr>
          <w:t>Dynamics 365 Commerce</w:t>
        </w:r>
        <w:r w:rsidR="001027DE">
          <w:rPr>
            <w:noProof/>
            <w:webHidden/>
          </w:rPr>
          <w:tab/>
        </w:r>
        <w:r w:rsidR="001027DE">
          <w:rPr>
            <w:noProof/>
            <w:webHidden/>
          </w:rPr>
          <w:fldChar w:fldCharType="begin"/>
        </w:r>
        <w:r w:rsidR="001027DE">
          <w:rPr>
            <w:noProof/>
            <w:webHidden/>
          </w:rPr>
          <w:instrText xml:space="preserve"> PAGEREF _Toc159943760 \h </w:instrText>
        </w:r>
        <w:r w:rsidR="001027DE">
          <w:rPr>
            <w:noProof/>
            <w:webHidden/>
          </w:rPr>
        </w:r>
        <w:r w:rsidR="001027DE">
          <w:rPr>
            <w:noProof/>
            <w:webHidden/>
          </w:rPr>
          <w:fldChar w:fldCharType="separate"/>
        </w:r>
        <w:r w:rsidR="001027DE">
          <w:rPr>
            <w:noProof/>
            <w:webHidden/>
          </w:rPr>
          <w:t>7</w:t>
        </w:r>
        <w:r w:rsidR="001027DE">
          <w:rPr>
            <w:noProof/>
            <w:webHidden/>
          </w:rPr>
          <w:fldChar w:fldCharType="end"/>
        </w:r>
      </w:hyperlink>
    </w:p>
    <w:p w14:paraId="1A17CE93" w14:textId="41286027"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1" w:history="1">
        <w:r w:rsidR="001027DE" w:rsidRPr="00881F4C">
          <w:rPr>
            <w:rStyle w:val="Hyperlink"/>
            <w:noProof/>
          </w:rPr>
          <w:t>Dynamics 365 Customer Insights</w:t>
        </w:r>
        <w:r w:rsidR="001027DE">
          <w:rPr>
            <w:noProof/>
            <w:webHidden/>
          </w:rPr>
          <w:tab/>
        </w:r>
        <w:r w:rsidR="001027DE">
          <w:rPr>
            <w:noProof/>
            <w:webHidden/>
          </w:rPr>
          <w:fldChar w:fldCharType="begin"/>
        </w:r>
        <w:r w:rsidR="001027DE">
          <w:rPr>
            <w:noProof/>
            <w:webHidden/>
          </w:rPr>
          <w:instrText xml:space="preserve"> PAGEREF _Toc159943761 \h </w:instrText>
        </w:r>
        <w:r w:rsidR="001027DE">
          <w:rPr>
            <w:noProof/>
            <w:webHidden/>
          </w:rPr>
        </w:r>
        <w:r w:rsidR="001027DE">
          <w:rPr>
            <w:noProof/>
            <w:webHidden/>
          </w:rPr>
          <w:fldChar w:fldCharType="separate"/>
        </w:r>
        <w:r w:rsidR="001027DE">
          <w:rPr>
            <w:noProof/>
            <w:webHidden/>
          </w:rPr>
          <w:t>8</w:t>
        </w:r>
        <w:r w:rsidR="001027DE">
          <w:rPr>
            <w:noProof/>
            <w:webHidden/>
          </w:rPr>
          <w:fldChar w:fldCharType="end"/>
        </w:r>
      </w:hyperlink>
    </w:p>
    <w:p w14:paraId="1E5C9AEC" w14:textId="7DF5CD59"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2" w:history="1">
        <w:r w:rsidR="001027DE" w:rsidRPr="00881F4C">
          <w:rPr>
            <w:rStyle w:val="Hyperlink"/>
            <w:noProof/>
          </w:rPr>
          <w:t>Dynamics 365 Customer Service Enterprise, Dynamics 365 Customer Service Professional, Dynamics 365 Customer Service Insights, Dynamics 365 Field Service, Dynamics 365 Marketing</w:t>
        </w:r>
        <w:r w:rsidR="001027DE">
          <w:rPr>
            <w:noProof/>
            <w:webHidden/>
          </w:rPr>
          <w:tab/>
        </w:r>
        <w:r w:rsidR="001027DE">
          <w:rPr>
            <w:noProof/>
            <w:webHidden/>
          </w:rPr>
          <w:fldChar w:fldCharType="begin"/>
        </w:r>
        <w:r w:rsidR="001027DE">
          <w:rPr>
            <w:noProof/>
            <w:webHidden/>
          </w:rPr>
          <w:instrText xml:space="preserve"> PAGEREF _Toc159943762 \h </w:instrText>
        </w:r>
        <w:r w:rsidR="001027DE">
          <w:rPr>
            <w:noProof/>
            <w:webHidden/>
          </w:rPr>
        </w:r>
        <w:r w:rsidR="001027DE">
          <w:rPr>
            <w:noProof/>
            <w:webHidden/>
          </w:rPr>
          <w:fldChar w:fldCharType="separate"/>
        </w:r>
        <w:r w:rsidR="001027DE">
          <w:rPr>
            <w:noProof/>
            <w:webHidden/>
          </w:rPr>
          <w:t>8</w:t>
        </w:r>
        <w:r w:rsidR="001027DE">
          <w:rPr>
            <w:noProof/>
            <w:webHidden/>
          </w:rPr>
          <w:fldChar w:fldCharType="end"/>
        </w:r>
      </w:hyperlink>
    </w:p>
    <w:p w14:paraId="61B00814" w14:textId="06B5F5AA"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3" w:history="1">
        <w:r w:rsidR="001027DE" w:rsidRPr="00881F4C">
          <w:rPr>
            <w:rStyle w:val="Hyperlink"/>
            <w:noProof/>
          </w:rPr>
          <w:t>Ochrana před podvody Dynamics 365</w:t>
        </w:r>
        <w:r w:rsidR="001027DE">
          <w:rPr>
            <w:noProof/>
            <w:webHidden/>
          </w:rPr>
          <w:tab/>
        </w:r>
        <w:r w:rsidR="001027DE">
          <w:rPr>
            <w:noProof/>
            <w:webHidden/>
          </w:rPr>
          <w:fldChar w:fldCharType="begin"/>
        </w:r>
        <w:r w:rsidR="001027DE">
          <w:rPr>
            <w:noProof/>
            <w:webHidden/>
          </w:rPr>
          <w:instrText xml:space="preserve"> PAGEREF _Toc159943763 \h </w:instrText>
        </w:r>
        <w:r w:rsidR="001027DE">
          <w:rPr>
            <w:noProof/>
            <w:webHidden/>
          </w:rPr>
        </w:r>
        <w:r w:rsidR="001027DE">
          <w:rPr>
            <w:noProof/>
            <w:webHidden/>
          </w:rPr>
          <w:fldChar w:fldCharType="separate"/>
        </w:r>
        <w:r w:rsidR="001027DE">
          <w:rPr>
            <w:noProof/>
            <w:webHidden/>
          </w:rPr>
          <w:t>8</w:t>
        </w:r>
        <w:r w:rsidR="001027DE">
          <w:rPr>
            <w:noProof/>
            <w:webHidden/>
          </w:rPr>
          <w:fldChar w:fldCharType="end"/>
        </w:r>
      </w:hyperlink>
    </w:p>
    <w:p w14:paraId="3932D7E2" w14:textId="4649F066"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4" w:history="1">
        <w:r w:rsidR="001027DE" w:rsidRPr="00881F4C">
          <w:rPr>
            <w:rStyle w:val="Hyperlink"/>
            <w:noProof/>
          </w:rPr>
          <w:t>Příručky Dynamics 365</w:t>
        </w:r>
        <w:r w:rsidR="001027DE">
          <w:rPr>
            <w:noProof/>
            <w:webHidden/>
          </w:rPr>
          <w:tab/>
        </w:r>
        <w:r w:rsidR="001027DE">
          <w:rPr>
            <w:noProof/>
            <w:webHidden/>
          </w:rPr>
          <w:fldChar w:fldCharType="begin"/>
        </w:r>
        <w:r w:rsidR="001027DE">
          <w:rPr>
            <w:noProof/>
            <w:webHidden/>
          </w:rPr>
          <w:instrText xml:space="preserve"> PAGEREF _Toc159943764 \h </w:instrText>
        </w:r>
        <w:r w:rsidR="001027DE">
          <w:rPr>
            <w:noProof/>
            <w:webHidden/>
          </w:rPr>
        </w:r>
        <w:r w:rsidR="001027DE">
          <w:rPr>
            <w:noProof/>
            <w:webHidden/>
          </w:rPr>
          <w:fldChar w:fldCharType="separate"/>
        </w:r>
        <w:r w:rsidR="001027DE">
          <w:rPr>
            <w:noProof/>
            <w:webHidden/>
          </w:rPr>
          <w:t>9</w:t>
        </w:r>
        <w:r w:rsidR="001027DE">
          <w:rPr>
            <w:noProof/>
            <w:webHidden/>
          </w:rPr>
          <w:fldChar w:fldCharType="end"/>
        </w:r>
      </w:hyperlink>
    </w:p>
    <w:p w14:paraId="6E90D32A" w14:textId="7901FAA8"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5" w:history="1">
        <w:r w:rsidR="001027DE" w:rsidRPr="00881F4C">
          <w:rPr>
            <w:rStyle w:val="Hyperlink"/>
            <w:noProof/>
          </w:rPr>
          <w:t>Dynamics 365 Human Resources</w:t>
        </w:r>
        <w:r w:rsidR="001027DE">
          <w:rPr>
            <w:noProof/>
            <w:webHidden/>
          </w:rPr>
          <w:tab/>
        </w:r>
        <w:r w:rsidR="001027DE">
          <w:rPr>
            <w:noProof/>
            <w:webHidden/>
          </w:rPr>
          <w:fldChar w:fldCharType="begin"/>
        </w:r>
        <w:r w:rsidR="001027DE">
          <w:rPr>
            <w:noProof/>
            <w:webHidden/>
          </w:rPr>
          <w:instrText xml:space="preserve"> PAGEREF _Toc159943765 \h </w:instrText>
        </w:r>
        <w:r w:rsidR="001027DE">
          <w:rPr>
            <w:noProof/>
            <w:webHidden/>
          </w:rPr>
        </w:r>
        <w:r w:rsidR="001027DE">
          <w:rPr>
            <w:noProof/>
            <w:webHidden/>
          </w:rPr>
          <w:fldChar w:fldCharType="separate"/>
        </w:r>
        <w:r w:rsidR="001027DE">
          <w:rPr>
            <w:noProof/>
            <w:webHidden/>
          </w:rPr>
          <w:t>9</w:t>
        </w:r>
        <w:r w:rsidR="001027DE">
          <w:rPr>
            <w:noProof/>
            <w:webHidden/>
          </w:rPr>
          <w:fldChar w:fldCharType="end"/>
        </w:r>
      </w:hyperlink>
    </w:p>
    <w:p w14:paraId="4501D8D6" w14:textId="115164B9"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6" w:history="1">
        <w:r w:rsidR="001027DE" w:rsidRPr="00881F4C">
          <w:rPr>
            <w:rStyle w:val="Hyperlink"/>
            <w:noProof/>
          </w:rPr>
          <w:t>Dynamics 365 Intelligent Order Management</w:t>
        </w:r>
        <w:r w:rsidR="001027DE">
          <w:rPr>
            <w:noProof/>
            <w:webHidden/>
          </w:rPr>
          <w:tab/>
        </w:r>
        <w:r w:rsidR="001027DE">
          <w:rPr>
            <w:noProof/>
            <w:webHidden/>
          </w:rPr>
          <w:fldChar w:fldCharType="begin"/>
        </w:r>
        <w:r w:rsidR="001027DE">
          <w:rPr>
            <w:noProof/>
            <w:webHidden/>
          </w:rPr>
          <w:instrText xml:space="preserve"> PAGEREF _Toc159943766 \h </w:instrText>
        </w:r>
        <w:r w:rsidR="001027DE">
          <w:rPr>
            <w:noProof/>
            <w:webHidden/>
          </w:rPr>
        </w:r>
        <w:r w:rsidR="001027DE">
          <w:rPr>
            <w:noProof/>
            <w:webHidden/>
          </w:rPr>
          <w:fldChar w:fldCharType="separate"/>
        </w:r>
        <w:r w:rsidR="001027DE">
          <w:rPr>
            <w:noProof/>
            <w:webHidden/>
          </w:rPr>
          <w:t>10</w:t>
        </w:r>
        <w:r w:rsidR="001027DE">
          <w:rPr>
            <w:noProof/>
            <w:webHidden/>
          </w:rPr>
          <w:fldChar w:fldCharType="end"/>
        </w:r>
      </w:hyperlink>
    </w:p>
    <w:p w14:paraId="72E856D7" w14:textId="48C1E1A2"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7" w:history="1">
        <w:r w:rsidR="001027DE" w:rsidRPr="00881F4C">
          <w:rPr>
            <w:rStyle w:val="Hyperlink"/>
            <w:noProof/>
          </w:rPr>
          <w:t>Dynamics 365 Remote Assist</w:t>
        </w:r>
        <w:r w:rsidR="001027DE">
          <w:rPr>
            <w:noProof/>
            <w:webHidden/>
          </w:rPr>
          <w:tab/>
        </w:r>
        <w:r w:rsidR="001027DE">
          <w:rPr>
            <w:noProof/>
            <w:webHidden/>
          </w:rPr>
          <w:fldChar w:fldCharType="begin"/>
        </w:r>
        <w:r w:rsidR="001027DE">
          <w:rPr>
            <w:noProof/>
            <w:webHidden/>
          </w:rPr>
          <w:instrText xml:space="preserve"> PAGEREF _Toc159943767 \h </w:instrText>
        </w:r>
        <w:r w:rsidR="001027DE">
          <w:rPr>
            <w:noProof/>
            <w:webHidden/>
          </w:rPr>
        </w:r>
        <w:r w:rsidR="001027DE">
          <w:rPr>
            <w:noProof/>
            <w:webHidden/>
          </w:rPr>
          <w:fldChar w:fldCharType="separate"/>
        </w:r>
        <w:r w:rsidR="001027DE">
          <w:rPr>
            <w:noProof/>
            <w:webHidden/>
          </w:rPr>
          <w:t>10</w:t>
        </w:r>
        <w:r w:rsidR="001027DE">
          <w:rPr>
            <w:noProof/>
            <w:webHidden/>
          </w:rPr>
          <w:fldChar w:fldCharType="end"/>
        </w:r>
      </w:hyperlink>
    </w:p>
    <w:p w14:paraId="565872C9" w14:textId="77F70E83"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8" w:history="1">
        <w:r w:rsidR="001027DE" w:rsidRPr="00881F4C">
          <w:rPr>
            <w:rStyle w:val="Hyperlink"/>
            <w:noProof/>
          </w:rPr>
          <w:t>Dynamics 365 Sales Enterprise, Dynamics 365 Sales Professional</w:t>
        </w:r>
        <w:r w:rsidR="001027DE">
          <w:rPr>
            <w:noProof/>
            <w:webHidden/>
          </w:rPr>
          <w:tab/>
        </w:r>
        <w:r w:rsidR="001027DE">
          <w:rPr>
            <w:noProof/>
            <w:webHidden/>
          </w:rPr>
          <w:fldChar w:fldCharType="begin"/>
        </w:r>
        <w:r w:rsidR="001027DE">
          <w:rPr>
            <w:noProof/>
            <w:webHidden/>
          </w:rPr>
          <w:instrText xml:space="preserve"> PAGEREF _Toc159943768 \h </w:instrText>
        </w:r>
        <w:r w:rsidR="001027DE">
          <w:rPr>
            <w:noProof/>
            <w:webHidden/>
          </w:rPr>
        </w:r>
        <w:r w:rsidR="001027DE">
          <w:rPr>
            <w:noProof/>
            <w:webHidden/>
          </w:rPr>
          <w:fldChar w:fldCharType="separate"/>
        </w:r>
        <w:r w:rsidR="001027DE">
          <w:rPr>
            <w:noProof/>
            <w:webHidden/>
          </w:rPr>
          <w:t>10</w:t>
        </w:r>
        <w:r w:rsidR="001027DE">
          <w:rPr>
            <w:noProof/>
            <w:webHidden/>
          </w:rPr>
          <w:fldChar w:fldCharType="end"/>
        </w:r>
      </w:hyperlink>
    </w:p>
    <w:p w14:paraId="1A386C74" w14:textId="326F1C72" w:rsidR="001027DE" w:rsidRDefault="00000000">
      <w:pPr>
        <w:pStyle w:val="TOC4"/>
        <w:rPr>
          <w:rFonts w:eastAsiaTheme="minorEastAsia"/>
          <w:smallCaps w:val="0"/>
          <w:noProof/>
          <w:kern w:val="2"/>
          <w:sz w:val="24"/>
          <w:szCs w:val="24"/>
          <w:lang w:val="en-US" w:eastAsia="en-US" w:bidi="ar-SA"/>
          <w14:ligatures w14:val="standardContextual"/>
        </w:rPr>
      </w:pPr>
      <w:hyperlink w:anchor="_Toc159943769" w:history="1">
        <w:r w:rsidR="001027DE" w:rsidRPr="00881F4C">
          <w:rPr>
            <w:rStyle w:val="Hyperlink"/>
            <w:noProof/>
          </w:rPr>
          <w:t>Dynamics 365 Supply Chain Management, Dynamics 365 Finance, Dynamics 365 Project Operations</w:t>
        </w:r>
        <w:r w:rsidR="001027DE">
          <w:rPr>
            <w:noProof/>
            <w:webHidden/>
          </w:rPr>
          <w:tab/>
        </w:r>
        <w:r w:rsidR="001027DE">
          <w:rPr>
            <w:noProof/>
            <w:webHidden/>
          </w:rPr>
          <w:fldChar w:fldCharType="begin"/>
        </w:r>
        <w:r w:rsidR="001027DE">
          <w:rPr>
            <w:noProof/>
            <w:webHidden/>
          </w:rPr>
          <w:instrText xml:space="preserve"> PAGEREF _Toc159943769 \h </w:instrText>
        </w:r>
        <w:r w:rsidR="001027DE">
          <w:rPr>
            <w:noProof/>
            <w:webHidden/>
          </w:rPr>
        </w:r>
        <w:r w:rsidR="001027DE">
          <w:rPr>
            <w:noProof/>
            <w:webHidden/>
          </w:rPr>
          <w:fldChar w:fldCharType="separate"/>
        </w:r>
        <w:r w:rsidR="001027DE">
          <w:rPr>
            <w:noProof/>
            <w:webHidden/>
          </w:rPr>
          <w:t>11</w:t>
        </w:r>
        <w:r w:rsidR="001027DE">
          <w:rPr>
            <w:noProof/>
            <w:webHidden/>
          </w:rPr>
          <w:fldChar w:fldCharType="end"/>
        </w:r>
      </w:hyperlink>
    </w:p>
    <w:p w14:paraId="01A5530B" w14:textId="68439E71" w:rsidR="001027D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3770" w:history="1">
        <w:r w:rsidR="001027DE" w:rsidRPr="00881F4C">
          <w:rPr>
            <w:rStyle w:val="Hyperlink"/>
            <w:noProof/>
          </w:rPr>
          <w:t>Služby Office 365</w:t>
        </w:r>
        <w:r w:rsidR="001027DE">
          <w:rPr>
            <w:noProof/>
            <w:webHidden/>
          </w:rPr>
          <w:tab/>
        </w:r>
        <w:r w:rsidR="001027DE">
          <w:rPr>
            <w:noProof/>
            <w:webHidden/>
          </w:rPr>
          <w:fldChar w:fldCharType="begin"/>
        </w:r>
        <w:r w:rsidR="001027DE">
          <w:rPr>
            <w:noProof/>
            <w:webHidden/>
          </w:rPr>
          <w:instrText xml:space="preserve"> PAGEREF _Toc159943770 \h </w:instrText>
        </w:r>
        <w:r w:rsidR="001027DE">
          <w:rPr>
            <w:noProof/>
            <w:webHidden/>
          </w:rPr>
        </w:r>
        <w:r w:rsidR="001027DE">
          <w:rPr>
            <w:noProof/>
            <w:webHidden/>
          </w:rPr>
          <w:fldChar w:fldCharType="separate"/>
        </w:r>
        <w:r w:rsidR="001027DE">
          <w:rPr>
            <w:noProof/>
            <w:webHidden/>
          </w:rPr>
          <w:t>11</w:t>
        </w:r>
        <w:r w:rsidR="001027DE">
          <w:rPr>
            <w:noProof/>
            <w:webHidden/>
          </w:rPr>
          <w:fldChar w:fldCharType="end"/>
        </w:r>
      </w:hyperlink>
    </w:p>
    <w:p w14:paraId="3E6F899D" w14:textId="64CD676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1" w:history="1">
        <w:r w:rsidR="001027DE" w:rsidRPr="00881F4C">
          <w:rPr>
            <w:rStyle w:val="Hyperlink"/>
            <w:noProof/>
          </w:rPr>
          <w:t>Duet Enterprise Online</w:t>
        </w:r>
        <w:r w:rsidR="001027DE">
          <w:rPr>
            <w:noProof/>
            <w:webHidden/>
          </w:rPr>
          <w:tab/>
        </w:r>
        <w:r w:rsidR="001027DE">
          <w:rPr>
            <w:noProof/>
            <w:webHidden/>
          </w:rPr>
          <w:fldChar w:fldCharType="begin"/>
        </w:r>
        <w:r w:rsidR="001027DE">
          <w:rPr>
            <w:noProof/>
            <w:webHidden/>
          </w:rPr>
          <w:instrText xml:space="preserve"> PAGEREF _Toc159943771 \h </w:instrText>
        </w:r>
        <w:r w:rsidR="001027DE">
          <w:rPr>
            <w:noProof/>
            <w:webHidden/>
          </w:rPr>
        </w:r>
        <w:r w:rsidR="001027DE">
          <w:rPr>
            <w:noProof/>
            <w:webHidden/>
          </w:rPr>
          <w:fldChar w:fldCharType="separate"/>
        </w:r>
        <w:r w:rsidR="001027DE">
          <w:rPr>
            <w:noProof/>
            <w:webHidden/>
          </w:rPr>
          <w:t>11</w:t>
        </w:r>
        <w:r w:rsidR="001027DE">
          <w:rPr>
            <w:noProof/>
            <w:webHidden/>
          </w:rPr>
          <w:fldChar w:fldCharType="end"/>
        </w:r>
      </w:hyperlink>
    </w:p>
    <w:p w14:paraId="57FF23DA" w14:textId="21C1E51A"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2" w:history="1">
        <w:r w:rsidR="001027DE" w:rsidRPr="00881F4C">
          <w:rPr>
            <w:rStyle w:val="Hyperlink"/>
            <w:noProof/>
          </w:rPr>
          <w:t>Exchange Online</w:t>
        </w:r>
        <w:r w:rsidR="001027DE">
          <w:rPr>
            <w:noProof/>
            <w:webHidden/>
          </w:rPr>
          <w:tab/>
        </w:r>
        <w:r w:rsidR="001027DE">
          <w:rPr>
            <w:noProof/>
            <w:webHidden/>
          </w:rPr>
          <w:fldChar w:fldCharType="begin"/>
        </w:r>
        <w:r w:rsidR="001027DE">
          <w:rPr>
            <w:noProof/>
            <w:webHidden/>
          </w:rPr>
          <w:instrText xml:space="preserve"> PAGEREF _Toc159943772 \h </w:instrText>
        </w:r>
        <w:r w:rsidR="001027DE">
          <w:rPr>
            <w:noProof/>
            <w:webHidden/>
          </w:rPr>
        </w:r>
        <w:r w:rsidR="001027DE">
          <w:rPr>
            <w:noProof/>
            <w:webHidden/>
          </w:rPr>
          <w:fldChar w:fldCharType="separate"/>
        </w:r>
        <w:r w:rsidR="001027DE">
          <w:rPr>
            <w:noProof/>
            <w:webHidden/>
          </w:rPr>
          <w:t>12</w:t>
        </w:r>
        <w:r w:rsidR="001027DE">
          <w:rPr>
            <w:noProof/>
            <w:webHidden/>
          </w:rPr>
          <w:fldChar w:fldCharType="end"/>
        </w:r>
      </w:hyperlink>
    </w:p>
    <w:p w14:paraId="720F4300" w14:textId="0C34CE69"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3" w:history="1">
        <w:r w:rsidR="001027DE" w:rsidRPr="00881F4C">
          <w:rPr>
            <w:rStyle w:val="Hyperlink"/>
            <w:noProof/>
          </w:rPr>
          <w:t>Exchange Online Archiving</w:t>
        </w:r>
        <w:r w:rsidR="001027DE">
          <w:rPr>
            <w:noProof/>
            <w:webHidden/>
          </w:rPr>
          <w:tab/>
        </w:r>
        <w:r w:rsidR="001027DE">
          <w:rPr>
            <w:noProof/>
            <w:webHidden/>
          </w:rPr>
          <w:fldChar w:fldCharType="begin"/>
        </w:r>
        <w:r w:rsidR="001027DE">
          <w:rPr>
            <w:noProof/>
            <w:webHidden/>
          </w:rPr>
          <w:instrText xml:space="preserve"> PAGEREF _Toc159943773 \h </w:instrText>
        </w:r>
        <w:r w:rsidR="001027DE">
          <w:rPr>
            <w:noProof/>
            <w:webHidden/>
          </w:rPr>
        </w:r>
        <w:r w:rsidR="001027DE">
          <w:rPr>
            <w:noProof/>
            <w:webHidden/>
          </w:rPr>
          <w:fldChar w:fldCharType="separate"/>
        </w:r>
        <w:r w:rsidR="001027DE">
          <w:rPr>
            <w:noProof/>
            <w:webHidden/>
          </w:rPr>
          <w:t>13</w:t>
        </w:r>
        <w:r w:rsidR="001027DE">
          <w:rPr>
            <w:noProof/>
            <w:webHidden/>
          </w:rPr>
          <w:fldChar w:fldCharType="end"/>
        </w:r>
      </w:hyperlink>
    </w:p>
    <w:p w14:paraId="4E8A4AEA" w14:textId="57DD2EA7"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4" w:history="1">
        <w:r w:rsidR="001027DE" w:rsidRPr="00881F4C">
          <w:rPr>
            <w:rStyle w:val="Hyperlink"/>
            <w:noProof/>
          </w:rPr>
          <w:t>Exchange Online Protection</w:t>
        </w:r>
        <w:r w:rsidR="001027DE">
          <w:rPr>
            <w:noProof/>
            <w:webHidden/>
          </w:rPr>
          <w:tab/>
        </w:r>
        <w:r w:rsidR="001027DE">
          <w:rPr>
            <w:noProof/>
            <w:webHidden/>
          </w:rPr>
          <w:fldChar w:fldCharType="begin"/>
        </w:r>
        <w:r w:rsidR="001027DE">
          <w:rPr>
            <w:noProof/>
            <w:webHidden/>
          </w:rPr>
          <w:instrText xml:space="preserve"> PAGEREF _Toc159943774 \h </w:instrText>
        </w:r>
        <w:r w:rsidR="001027DE">
          <w:rPr>
            <w:noProof/>
            <w:webHidden/>
          </w:rPr>
        </w:r>
        <w:r w:rsidR="001027DE">
          <w:rPr>
            <w:noProof/>
            <w:webHidden/>
          </w:rPr>
          <w:fldChar w:fldCharType="separate"/>
        </w:r>
        <w:r w:rsidR="001027DE">
          <w:rPr>
            <w:noProof/>
            <w:webHidden/>
          </w:rPr>
          <w:t>13</w:t>
        </w:r>
        <w:r w:rsidR="001027DE">
          <w:rPr>
            <w:noProof/>
            <w:webHidden/>
          </w:rPr>
          <w:fldChar w:fldCharType="end"/>
        </w:r>
      </w:hyperlink>
    </w:p>
    <w:p w14:paraId="2A68CCD9" w14:textId="0DB7E87A"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5" w:history="1">
        <w:r w:rsidR="001027DE" w:rsidRPr="00881F4C">
          <w:rPr>
            <w:rStyle w:val="Hyperlink"/>
            <w:noProof/>
          </w:rPr>
          <w:t>Microsoft MyAnalytics</w:t>
        </w:r>
        <w:r w:rsidR="001027DE">
          <w:rPr>
            <w:noProof/>
            <w:webHidden/>
          </w:rPr>
          <w:tab/>
        </w:r>
        <w:r w:rsidR="001027DE">
          <w:rPr>
            <w:noProof/>
            <w:webHidden/>
          </w:rPr>
          <w:fldChar w:fldCharType="begin"/>
        </w:r>
        <w:r w:rsidR="001027DE">
          <w:rPr>
            <w:noProof/>
            <w:webHidden/>
          </w:rPr>
          <w:instrText xml:space="preserve"> PAGEREF _Toc159943775 \h </w:instrText>
        </w:r>
        <w:r w:rsidR="001027DE">
          <w:rPr>
            <w:noProof/>
            <w:webHidden/>
          </w:rPr>
        </w:r>
        <w:r w:rsidR="001027DE">
          <w:rPr>
            <w:noProof/>
            <w:webHidden/>
          </w:rPr>
          <w:fldChar w:fldCharType="separate"/>
        </w:r>
        <w:r w:rsidR="001027DE">
          <w:rPr>
            <w:noProof/>
            <w:webHidden/>
          </w:rPr>
          <w:t>14</w:t>
        </w:r>
        <w:r w:rsidR="001027DE">
          <w:rPr>
            <w:noProof/>
            <w:webHidden/>
          </w:rPr>
          <w:fldChar w:fldCharType="end"/>
        </w:r>
      </w:hyperlink>
    </w:p>
    <w:p w14:paraId="11877282" w14:textId="250A1AAB"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6" w:history="1">
        <w:r w:rsidR="001027DE" w:rsidRPr="00881F4C">
          <w:rPr>
            <w:rStyle w:val="Hyperlink"/>
            <w:noProof/>
          </w:rPr>
          <w:t>Microsoft Stream (klasické)</w:t>
        </w:r>
        <w:r w:rsidR="001027DE">
          <w:rPr>
            <w:noProof/>
            <w:webHidden/>
          </w:rPr>
          <w:tab/>
        </w:r>
        <w:r w:rsidR="001027DE">
          <w:rPr>
            <w:noProof/>
            <w:webHidden/>
          </w:rPr>
          <w:fldChar w:fldCharType="begin"/>
        </w:r>
        <w:r w:rsidR="001027DE">
          <w:rPr>
            <w:noProof/>
            <w:webHidden/>
          </w:rPr>
          <w:instrText xml:space="preserve"> PAGEREF _Toc159943776 \h </w:instrText>
        </w:r>
        <w:r w:rsidR="001027DE">
          <w:rPr>
            <w:noProof/>
            <w:webHidden/>
          </w:rPr>
        </w:r>
        <w:r w:rsidR="001027DE">
          <w:rPr>
            <w:noProof/>
            <w:webHidden/>
          </w:rPr>
          <w:fldChar w:fldCharType="separate"/>
        </w:r>
        <w:r w:rsidR="001027DE">
          <w:rPr>
            <w:noProof/>
            <w:webHidden/>
          </w:rPr>
          <w:t>14</w:t>
        </w:r>
        <w:r w:rsidR="001027DE">
          <w:rPr>
            <w:noProof/>
            <w:webHidden/>
          </w:rPr>
          <w:fldChar w:fldCharType="end"/>
        </w:r>
      </w:hyperlink>
    </w:p>
    <w:p w14:paraId="14409841" w14:textId="20B78B0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7" w:history="1">
        <w:r w:rsidR="001027DE" w:rsidRPr="00881F4C">
          <w:rPr>
            <w:rStyle w:val="Hyperlink"/>
            <w:noProof/>
          </w:rPr>
          <w:t>Microsoft Teams</w:t>
        </w:r>
        <w:r w:rsidR="001027DE">
          <w:rPr>
            <w:noProof/>
            <w:webHidden/>
          </w:rPr>
          <w:tab/>
        </w:r>
        <w:r w:rsidR="001027DE">
          <w:rPr>
            <w:noProof/>
            <w:webHidden/>
          </w:rPr>
          <w:fldChar w:fldCharType="begin"/>
        </w:r>
        <w:r w:rsidR="001027DE">
          <w:rPr>
            <w:noProof/>
            <w:webHidden/>
          </w:rPr>
          <w:instrText xml:space="preserve"> PAGEREF _Toc159943777 \h </w:instrText>
        </w:r>
        <w:r w:rsidR="001027DE">
          <w:rPr>
            <w:noProof/>
            <w:webHidden/>
          </w:rPr>
        </w:r>
        <w:r w:rsidR="001027DE">
          <w:rPr>
            <w:noProof/>
            <w:webHidden/>
          </w:rPr>
          <w:fldChar w:fldCharType="separate"/>
        </w:r>
        <w:r w:rsidR="001027DE">
          <w:rPr>
            <w:noProof/>
            <w:webHidden/>
          </w:rPr>
          <w:t>15</w:t>
        </w:r>
        <w:r w:rsidR="001027DE">
          <w:rPr>
            <w:noProof/>
            <w:webHidden/>
          </w:rPr>
          <w:fldChar w:fldCharType="end"/>
        </w:r>
      </w:hyperlink>
    </w:p>
    <w:p w14:paraId="0D1DC3D8" w14:textId="0B9927B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8" w:history="1">
        <w:r w:rsidR="001027DE" w:rsidRPr="00881F4C">
          <w:rPr>
            <w:rStyle w:val="Hyperlink"/>
            <w:noProof/>
          </w:rPr>
          <w:t>Microsoft 365 Apps for business</w:t>
        </w:r>
        <w:r w:rsidR="001027DE">
          <w:rPr>
            <w:noProof/>
            <w:webHidden/>
          </w:rPr>
          <w:tab/>
        </w:r>
        <w:r w:rsidR="001027DE">
          <w:rPr>
            <w:noProof/>
            <w:webHidden/>
          </w:rPr>
          <w:fldChar w:fldCharType="begin"/>
        </w:r>
        <w:r w:rsidR="001027DE">
          <w:rPr>
            <w:noProof/>
            <w:webHidden/>
          </w:rPr>
          <w:instrText xml:space="preserve"> PAGEREF _Toc159943778 \h </w:instrText>
        </w:r>
        <w:r w:rsidR="001027DE">
          <w:rPr>
            <w:noProof/>
            <w:webHidden/>
          </w:rPr>
        </w:r>
        <w:r w:rsidR="001027DE">
          <w:rPr>
            <w:noProof/>
            <w:webHidden/>
          </w:rPr>
          <w:fldChar w:fldCharType="separate"/>
        </w:r>
        <w:r w:rsidR="001027DE">
          <w:rPr>
            <w:noProof/>
            <w:webHidden/>
          </w:rPr>
          <w:t>15</w:t>
        </w:r>
        <w:r w:rsidR="001027DE">
          <w:rPr>
            <w:noProof/>
            <w:webHidden/>
          </w:rPr>
          <w:fldChar w:fldCharType="end"/>
        </w:r>
      </w:hyperlink>
    </w:p>
    <w:p w14:paraId="49EEDADC" w14:textId="7F23EDE3" w:rsidR="001027DE" w:rsidRDefault="00000000">
      <w:pPr>
        <w:pStyle w:val="TOC4"/>
        <w:rPr>
          <w:rFonts w:eastAsiaTheme="minorEastAsia"/>
          <w:smallCaps w:val="0"/>
          <w:noProof/>
          <w:kern w:val="2"/>
          <w:sz w:val="24"/>
          <w:szCs w:val="24"/>
          <w:lang w:val="en-US" w:eastAsia="en-US" w:bidi="ar-SA"/>
          <w14:ligatures w14:val="standardContextual"/>
        </w:rPr>
      </w:pPr>
      <w:hyperlink w:anchor="_Toc159943779" w:history="1">
        <w:r w:rsidR="001027DE" w:rsidRPr="00881F4C">
          <w:rPr>
            <w:rStyle w:val="Hyperlink"/>
            <w:noProof/>
          </w:rPr>
          <w:t>Microsoft 365 Apps for enterprise</w:t>
        </w:r>
        <w:r w:rsidR="001027DE">
          <w:rPr>
            <w:noProof/>
            <w:webHidden/>
          </w:rPr>
          <w:tab/>
        </w:r>
        <w:r w:rsidR="001027DE">
          <w:rPr>
            <w:noProof/>
            <w:webHidden/>
          </w:rPr>
          <w:fldChar w:fldCharType="begin"/>
        </w:r>
        <w:r w:rsidR="001027DE">
          <w:rPr>
            <w:noProof/>
            <w:webHidden/>
          </w:rPr>
          <w:instrText xml:space="preserve"> PAGEREF _Toc159943779 \h </w:instrText>
        </w:r>
        <w:r w:rsidR="001027DE">
          <w:rPr>
            <w:noProof/>
            <w:webHidden/>
          </w:rPr>
        </w:r>
        <w:r w:rsidR="001027DE">
          <w:rPr>
            <w:noProof/>
            <w:webHidden/>
          </w:rPr>
          <w:fldChar w:fldCharType="separate"/>
        </w:r>
        <w:r w:rsidR="001027DE">
          <w:rPr>
            <w:noProof/>
            <w:webHidden/>
          </w:rPr>
          <w:t>15</w:t>
        </w:r>
        <w:r w:rsidR="001027DE">
          <w:rPr>
            <w:noProof/>
            <w:webHidden/>
          </w:rPr>
          <w:fldChar w:fldCharType="end"/>
        </w:r>
      </w:hyperlink>
    </w:p>
    <w:p w14:paraId="6B4EF5E6" w14:textId="04E23E6E"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0" w:history="1">
        <w:r w:rsidR="001027DE" w:rsidRPr="00881F4C">
          <w:rPr>
            <w:rStyle w:val="Hyperlink"/>
            <w:noProof/>
          </w:rPr>
          <w:t>Office 365 Advanced Compliance</w:t>
        </w:r>
        <w:r w:rsidR="001027DE">
          <w:rPr>
            <w:noProof/>
            <w:webHidden/>
          </w:rPr>
          <w:tab/>
        </w:r>
        <w:r w:rsidR="001027DE">
          <w:rPr>
            <w:noProof/>
            <w:webHidden/>
          </w:rPr>
          <w:fldChar w:fldCharType="begin"/>
        </w:r>
        <w:r w:rsidR="001027DE">
          <w:rPr>
            <w:noProof/>
            <w:webHidden/>
          </w:rPr>
          <w:instrText xml:space="preserve"> PAGEREF _Toc159943780 \h </w:instrText>
        </w:r>
        <w:r w:rsidR="001027DE">
          <w:rPr>
            <w:noProof/>
            <w:webHidden/>
          </w:rPr>
        </w:r>
        <w:r w:rsidR="001027DE">
          <w:rPr>
            <w:noProof/>
            <w:webHidden/>
          </w:rPr>
          <w:fldChar w:fldCharType="separate"/>
        </w:r>
        <w:r w:rsidR="001027DE">
          <w:rPr>
            <w:noProof/>
            <w:webHidden/>
          </w:rPr>
          <w:t>16</w:t>
        </w:r>
        <w:r w:rsidR="001027DE">
          <w:rPr>
            <w:noProof/>
            <w:webHidden/>
          </w:rPr>
          <w:fldChar w:fldCharType="end"/>
        </w:r>
      </w:hyperlink>
    </w:p>
    <w:p w14:paraId="4F3C5970" w14:textId="1F701A89"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1" w:history="1">
        <w:r w:rsidR="001027DE" w:rsidRPr="00881F4C">
          <w:rPr>
            <w:rStyle w:val="Hyperlink"/>
            <w:noProof/>
          </w:rPr>
          <w:t>Office Online</w:t>
        </w:r>
        <w:r w:rsidR="001027DE">
          <w:rPr>
            <w:noProof/>
            <w:webHidden/>
          </w:rPr>
          <w:tab/>
        </w:r>
        <w:r w:rsidR="001027DE">
          <w:rPr>
            <w:noProof/>
            <w:webHidden/>
          </w:rPr>
          <w:fldChar w:fldCharType="begin"/>
        </w:r>
        <w:r w:rsidR="001027DE">
          <w:rPr>
            <w:noProof/>
            <w:webHidden/>
          </w:rPr>
          <w:instrText xml:space="preserve"> PAGEREF _Toc159943781 \h </w:instrText>
        </w:r>
        <w:r w:rsidR="001027DE">
          <w:rPr>
            <w:noProof/>
            <w:webHidden/>
          </w:rPr>
        </w:r>
        <w:r w:rsidR="001027DE">
          <w:rPr>
            <w:noProof/>
            <w:webHidden/>
          </w:rPr>
          <w:fldChar w:fldCharType="separate"/>
        </w:r>
        <w:r w:rsidR="001027DE">
          <w:rPr>
            <w:noProof/>
            <w:webHidden/>
          </w:rPr>
          <w:t>16</w:t>
        </w:r>
        <w:r w:rsidR="001027DE">
          <w:rPr>
            <w:noProof/>
            <w:webHidden/>
          </w:rPr>
          <w:fldChar w:fldCharType="end"/>
        </w:r>
      </w:hyperlink>
    </w:p>
    <w:p w14:paraId="593FF248" w14:textId="12CB04E3"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2" w:history="1">
        <w:r w:rsidR="001027DE" w:rsidRPr="00881F4C">
          <w:rPr>
            <w:rStyle w:val="Hyperlink"/>
            <w:noProof/>
          </w:rPr>
          <w:t>Office 365 Video</w:t>
        </w:r>
        <w:r w:rsidR="001027DE">
          <w:rPr>
            <w:noProof/>
            <w:webHidden/>
          </w:rPr>
          <w:tab/>
        </w:r>
        <w:r w:rsidR="001027DE">
          <w:rPr>
            <w:noProof/>
            <w:webHidden/>
          </w:rPr>
          <w:fldChar w:fldCharType="begin"/>
        </w:r>
        <w:r w:rsidR="001027DE">
          <w:rPr>
            <w:noProof/>
            <w:webHidden/>
          </w:rPr>
          <w:instrText xml:space="preserve"> PAGEREF _Toc159943782 \h </w:instrText>
        </w:r>
        <w:r w:rsidR="001027DE">
          <w:rPr>
            <w:noProof/>
            <w:webHidden/>
          </w:rPr>
        </w:r>
        <w:r w:rsidR="001027DE">
          <w:rPr>
            <w:noProof/>
            <w:webHidden/>
          </w:rPr>
          <w:fldChar w:fldCharType="separate"/>
        </w:r>
        <w:r w:rsidR="001027DE">
          <w:rPr>
            <w:noProof/>
            <w:webHidden/>
          </w:rPr>
          <w:t>16</w:t>
        </w:r>
        <w:r w:rsidR="001027DE">
          <w:rPr>
            <w:noProof/>
            <w:webHidden/>
          </w:rPr>
          <w:fldChar w:fldCharType="end"/>
        </w:r>
      </w:hyperlink>
    </w:p>
    <w:p w14:paraId="053E90C6" w14:textId="65874DCB"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3" w:history="1">
        <w:r w:rsidR="001027DE" w:rsidRPr="00881F4C">
          <w:rPr>
            <w:rStyle w:val="Hyperlink"/>
            <w:noProof/>
          </w:rPr>
          <w:t>OneDrive pro firmy</w:t>
        </w:r>
        <w:r w:rsidR="001027DE">
          <w:rPr>
            <w:noProof/>
            <w:webHidden/>
          </w:rPr>
          <w:tab/>
        </w:r>
        <w:r w:rsidR="001027DE">
          <w:rPr>
            <w:noProof/>
            <w:webHidden/>
          </w:rPr>
          <w:fldChar w:fldCharType="begin"/>
        </w:r>
        <w:r w:rsidR="001027DE">
          <w:rPr>
            <w:noProof/>
            <w:webHidden/>
          </w:rPr>
          <w:instrText xml:space="preserve"> PAGEREF _Toc159943783 \h </w:instrText>
        </w:r>
        <w:r w:rsidR="001027DE">
          <w:rPr>
            <w:noProof/>
            <w:webHidden/>
          </w:rPr>
        </w:r>
        <w:r w:rsidR="001027DE">
          <w:rPr>
            <w:noProof/>
            <w:webHidden/>
          </w:rPr>
          <w:fldChar w:fldCharType="separate"/>
        </w:r>
        <w:r w:rsidR="001027DE">
          <w:rPr>
            <w:noProof/>
            <w:webHidden/>
          </w:rPr>
          <w:t>17</w:t>
        </w:r>
        <w:r w:rsidR="001027DE">
          <w:rPr>
            <w:noProof/>
            <w:webHidden/>
          </w:rPr>
          <w:fldChar w:fldCharType="end"/>
        </w:r>
      </w:hyperlink>
    </w:p>
    <w:p w14:paraId="4C449C86" w14:textId="4F31640E"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4" w:history="1">
        <w:r w:rsidR="001027DE" w:rsidRPr="00881F4C">
          <w:rPr>
            <w:rStyle w:val="Hyperlink"/>
            <w:noProof/>
          </w:rPr>
          <w:t>Project</w:t>
        </w:r>
        <w:r w:rsidR="001027DE">
          <w:rPr>
            <w:noProof/>
            <w:webHidden/>
          </w:rPr>
          <w:tab/>
        </w:r>
        <w:r w:rsidR="001027DE">
          <w:rPr>
            <w:noProof/>
            <w:webHidden/>
          </w:rPr>
          <w:fldChar w:fldCharType="begin"/>
        </w:r>
        <w:r w:rsidR="001027DE">
          <w:rPr>
            <w:noProof/>
            <w:webHidden/>
          </w:rPr>
          <w:instrText xml:space="preserve"> PAGEREF _Toc159943784 \h </w:instrText>
        </w:r>
        <w:r w:rsidR="001027DE">
          <w:rPr>
            <w:noProof/>
            <w:webHidden/>
          </w:rPr>
        </w:r>
        <w:r w:rsidR="001027DE">
          <w:rPr>
            <w:noProof/>
            <w:webHidden/>
          </w:rPr>
          <w:fldChar w:fldCharType="separate"/>
        </w:r>
        <w:r w:rsidR="001027DE">
          <w:rPr>
            <w:noProof/>
            <w:webHidden/>
          </w:rPr>
          <w:t>17</w:t>
        </w:r>
        <w:r w:rsidR="001027DE">
          <w:rPr>
            <w:noProof/>
            <w:webHidden/>
          </w:rPr>
          <w:fldChar w:fldCharType="end"/>
        </w:r>
      </w:hyperlink>
    </w:p>
    <w:p w14:paraId="7F359B0A" w14:textId="6BF097A6"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5" w:history="1">
        <w:r w:rsidR="001027DE" w:rsidRPr="00881F4C">
          <w:rPr>
            <w:rStyle w:val="Hyperlink"/>
            <w:noProof/>
          </w:rPr>
          <w:t>SharePoint Online</w:t>
        </w:r>
        <w:r w:rsidR="001027DE">
          <w:rPr>
            <w:noProof/>
            <w:webHidden/>
          </w:rPr>
          <w:tab/>
        </w:r>
        <w:r w:rsidR="001027DE">
          <w:rPr>
            <w:noProof/>
            <w:webHidden/>
          </w:rPr>
          <w:fldChar w:fldCharType="begin"/>
        </w:r>
        <w:r w:rsidR="001027DE">
          <w:rPr>
            <w:noProof/>
            <w:webHidden/>
          </w:rPr>
          <w:instrText xml:space="preserve"> PAGEREF _Toc159943785 \h </w:instrText>
        </w:r>
        <w:r w:rsidR="001027DE">
          <w:rPr>
            <w:noProof/>
            <w:webHidden/>
          </w:rPr>
        </w:r>
        <w:r w:rsidR="001027DE">
          <w:rPr>
            <w:noProof/>
            <w:webHidden/>
          </w:rPr>
          <w:fldChar w:fldCharType="separate"/>
        </w:r>
        <w:r w:rsidR="001027DE">
          <w:rPr>
            <w:noProof/>
            <w:webHidden/>
          </w:rPr>
          <w:t>17</w:t>
        </w:r>
        <w:r w:rsidR="001027DE">
          <w:rPr>
            <w:noProof/>
            <w:webHidden/>
          </w:rPr>
          <w:fldChar w:fldCharType="end"/>
        </w:r>
      </w:hyperlink>
    </w:p>
    <w:p w14:paraId="4689D115" w14:textId="313EFB5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6" w:history="1">
        <w:r w:rsidR="001027DE" w:rsidRPr="00881F4C">
          <w:rPr>
            <w:rStyle w:val="Hyperlink"/>
            <w:noProof/>
          </w:rPr>
          <w:t>Microsoft Teams – Calling Plans, Phone System a Audio Conferencing</w:t>
        </w:r>
        <w:r w:rsidR="001027DE">
          <w:rPr>
            <w:noProof/>
            <w:webHidden/>
          </w:rPr>
          <w:tab/>
        </w:r>
        <w:r w:rsidR="001027DE">
          <w:rPr>
            <w:noProof/>
            <w:webHidden/>
          </w:rPr>
          <w:fldChar w:fldCharType="begin"/>
        </w:r>
        <w:r w:rsidR="001027DE">
          <w:rPr>
            <w:noProof/>
            <w:webHidden/>
          </w:rPr>
          <w:instrText xml:space="preserve"> PAGEREF _Toc159943786 \h </w:instrText>
        </w:r>
        <w:r w:rsidR="001027DE">
          <w:rPr>
            <w:noProof/>
            <w:webHidden/>
          </w:rPr>
        </w:r>
        <w:r w:rsidR="001027DE">
          <w:rPr>
            <w:noProof/>
            <w:webHidden/>
          </w:rPr>
          <w:fldChar w:fldCharType="separate"/>
        </w:r>
        <w:r w:rsidR="001027DE">
          <w:rPr>
            <w:noProof/>
            <w:webHidden/>
          </w:rPr>
          <w:t>18</w:t>
        </w:r>
        <w:r w:rsidR="001027DE">
          <w:rPr>
            <w:noProof/>
            <w:webHidden/>
          </w:rPr>
          <w:fldChar w:fldCharType="end"/>
        </w:r>
      </w:hyperlink>
    </w:p>
    <w:p w14:paraId="3026F59C" w14:textId="6B53763B"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7" w:history="1">
        <w:r w:rsidR="001027DE" w:rsidRPr="00881F4C">
          <w:rPr>
            <w:rStyle w:val="Hyperlink"/>
            <w:noProof/>
          </w:rPr>
          <w:t>Microsoft Teams – Voice Quality</w:t>
        </w:r>
        <w:r w:rsidR="001027DE">
          <w:rPr>
            <w:noProof/>
            <w:webHidden/>
          </w:rPr>
          <w:tab/>
        </w:r>
        <w:r w:rsidR="001027DE">
          <w:rPr>
            <w:noProof/>
            <w:webHidden/>
          </w:rPr>
          <w:fldChar w:fldCharType="begin"/>
        </w:r>
        <w:r w:rsidR="001027DE">
          <w:rPr>
            <w:noProof/>
            <w:webHidden/>
          </w:rPr>
          <w:instrText xml:space="preserve"> PAGEREF _Toc159943787 \h </w:instrText>
        </w:r>
        <w:r w:rsidR="001027DE">
          <w:rPr>
            <w:noProof/>
            <w:webHidden/>
          </w:rPr>
        </w:r>
        <w:r w:rsidR="001027DE">
          <w:rPr>
            <w:noProof/>
            <w:webHidden/>
          </w:rPr>
          <w:fldChar w:fldCharType="separate"/>
        </w:r>
        <w:r w:rsidR="001027DE">
          <w:rPr>
            <w:noProof/>
            <w:webHidden/>
          </w:rPr>
          <w:t>18</w:t>
        </w:r>
        <w:r w:rsidR="001027DE">
          <w:rPr>
            <w:noProof/>
            <w:webHidden/>
          </w:rPr>
          <w:fldChar w:fldCharType="end"/>
        </w:r>
      </w:hyperlink>
    </w:p>
    <w:p w14:paraId="61A9397C" w14:textId="6AF1672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8" w:history="1">
        <w:r w:rsidR="001027DE" w:rsidRPr="00881F4C">
          <w:rPr>
            <w:rStyle w:val="Hyperlink"/>
            <w:noProof/>
          </w:rPr>
          <w:t>Workplace Analytics</w:t>
        </w:r>
        <w:r w:rsidR="001027DE">
          <w:rPr>
            <w:noProof/>
            <w:webHidden/>
          </w:rPr>
          <w:tab/>
        </w:r>
        <w:r w:rsidR="001027DE">
          <w:rPr>
            <w:noProof/>
            <w:webHidden/>
          </w:rPr>
          <w:fldChar w:fldCharType="begin"/>
        </w:r>
        <w:r w:rsidR="001027DE">
          <w:rPr>
            <w:noProof/>
            <w:webHidden/>
          </w:rPr>
          <w:instrText xml:space="preserve"> PAGEREF _Toc159943788 \h </w:instrText>
        </w:r>
        <w:r w:rsidR="001027DE">
          <w:rPr>
            <w:noProof/>
            <w:webHidden/>
          </w:rPr>
        </w:r>
        <w:r w:rsidR="001027DE">
          <w:rPr>
            <w:noProof/>
            <w:webHidden/>
          </w:rPr>
          <w:fldChar w:fldCharType="separate"/>
        </w:r>
        <w:r w:rsidR="001027DE">
          <w:rPr>
            <w:noProof/>
            <w:webHidden/>
          </w:rPr>
          <w:t>19</w:t>
        </w:r>
        <w:r w:rsidR="001027DE">
          <w:rPr>
            <w:noProof/>
            <w:webHidden/>
          </w:rPr>
          <w:fldChar w:fldCharType="end"/>
        </w:r>
      </w:hyperlink>
    </w:p>
    <w:p w14:paraId="340F45C1" w14:textId="19B0F061" w:rsidR="001027DE" w:rsidRDefault="00000000">
      <w:pPr>
        <w:pStyle w:val="TOC4"/>
        <w:rPr>
          <w:rFonts w:eastAsiaTheme="minorEastAsia"/>
          <w:smallCaps w:val="0"/>
          <w:noProof/>
          <w:kern w:val="2"/>
          <w:sz w:val="24"/>
          <w:szCs w:val="24"/>
          <w:lang w:val="en-US" w:eastAsia="en-US" w:bidi="ar-SA"/>
          <w14:ligatures w14:val="standardContextual"/>
        </w:rPr>
      </w:pPr>
      <w:hyperlink w:anchor="_Toc159943789" w:history="1">
        <w:r w:rsidR="001027DE" w:rsidRPr="00881F4C">
          <w:rPr>
            <w:rStyle w:val="Hyperlink"/>
            <w:noProof/>
          </w:rPr>
          <w:t>Yammer Enterprise</w:t>
        </w:r>
        <w:r w:rsidR="001027DE">
          <w:rPr>
            <w:noProof/>
            <w:webHidden/>
          </w:rPr>
          <w:tab/>
        </w:r>
        <w:r w:rsidR="001027DE">
          <w:rPr>
            <w:noProof/>
            <w:webHidden/>
          </w:rPr>
          <w:fldChar w:fldCharType="begin"/>
        </w:r>
        <w:r w:rsidR="001027DE">
          <w:rPr>
            <w:noProof/>
            <w:webHidden/>
          </w:rPr>
          <w:instrText xml:space="preserve"> PAGEREF _Toc159943789 \h </w:instrText>
        </w:r>
        <w:r w:rsidR="001027DE">
          <w:rPr>
            <w:noProof/>
            <w:webHidden/>
          </w:rPr>
        </w:r>
        <w:r w:rsidR="001027DE">
          <w:rPr>
            <w:noProof/>
            <w:webHidden/>
          </w:rPr>
          <w:fldChar w:fldCharType="separate"/>
        </w:r>
        <w:r w:rsidR="001027DE">
          <w:rPr>
            <w:noProof/>
            <w:webHidden/>
          </w:rPr>
          <w:t>19</w:t>
        </w:r>
        <w:r w:rsidR="001027DE">
          <w:rPr>
            <w:noProof/>
            <w:webHidden/>
          </w:rPr>
          <w:fldChar w:fldCharType="end"/>
        </w:r>
      </w:hyperlink>
    </w:p>
    <w:p w14:paraId="48F3D2AE" w14:textId="7BE3B6B7" w:rsidR="001027D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3790" w:history="1">
        <w:r w:rsidR="001027DE" w:rsidRPr="00881F4C">
          <w:rPr>
            <w:rStyle w:val="Hyperlink"/>
            <w:noProof/>
          </w:rPr>
          <w:t>Služby Microsoft Azure a plány služeb Microsoft Azure</w:t>
        </w:r>
        <w:r w:rsidR="001027DE">
          <w:rPr>
            <w:noProof/>
            <w:webHidden/>
          </w:rPr>
          <w:tab/>
        </w:r>
        <w:r w:rsidR="001027DE">
          <w:rPr>
            <w:noProof/>
            <w:webHidden/>
          </w:rPr>
          <w:fldChar w:fldCharType="begin"/>
        </w:r>
        <w:r w:rsidR="001027DE">
          <w:rPr>
            <w:noProof/>
            <w:webHidden/>
          </w:rPr>
          <w:instrText xml:space="preserve"> PAGEREF _Toc159943790 \h </w:instrText>
        </w:r>
        <w:r w:rsidR="001027DE">
          <w:rPr>
            <w:noProof/>
            <w:webHidden/>
          </w:rPr>
        </w:r>
        <w:r w:rsidR="001027DE">
          <w:rPr>
            <w:noProof/>
            <w:webHidden/>
          </w:rPr>
          <w:fldChar w:fldCharType="separate"/>
        </w:r>
        <w:r w:rsidR="001027DE">
          <w:rPr>
            <w:noProof/>
            <w:webHidden/>
          </w:rPr>
          <w:t>19</w:t>
        </w:r>
        <w:r w:rsidR="001027DE">
          <w:rPr>
            <w:noProof/>
            <w:webHidden/>
          </w:rPr>
          <w:fldChar w:fldCharType="end"/>
        </w:r>
      </w:hyperlink>
    </w:p>
    <w:p w14:paraId="4CE647AF" w14:textId="345CFDC2"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1" w:history="1">
        <w:r w:rsidR="001027DE" w:rsidRPr="00881F4C">
          <w:rPr>
            <w:rStyle w:val="Hyperlink"/>
            <w:noProof/>
          </w:rPr>
          <w:t>Microsoft Entra ID</w:t>
        </w:r>
        <w:r w:rsidR="001027DE">
          <w:rPr>
            <w:noProof/>
            <w:webHidden/>
          </w:rPr>
          <w:tab/>
        </w:r>
        <w:r w:rsidR="001027DE">
          <w:rPr>
            <w:noProof/>
            <w:webHidden/>
          </w:rPr>
          <w:fldChar w:fldCharType="begin"/>
        </w:r>
        <w:r w:rsidR="001027DE">
          <w:rPr>
            <w:noProof/>
            <w:webHidden/>
          </w:rPr>
          <w:instrText xml:space="preserve"> PAGEREF _Toc159943791 \h </w:instrText>
        </w:r>
        <w:r w:rsidR="001027DE">
          <w:rPr>
            <w:noProof/>
            <w:webHidden/>
          </w:rPr>
        </w:r>
        <w:r w:rsidR="001027DE">
          <w:rPr>
            <w:noProof/>
            <w:webHidden/>
          </w:rPr>
          <w:fldChar w:fldCharType="separate"/>
        </w:r>
        <w:r w:rsidR="001027DE">
          <w:rPr>
            <w:noProof/>
            <w:webHidden/>
          </w:rPr>
          <w:t>19</w:t>
        </w:r>
        <w:r w:rsidR="001027DE">
          <w:rPr>
            <w:noProof/>
            <w:webHidden/>
          </w:rPr>
          <w:fldChar w:fldCharType="end"/>
        </w:r>
      </w:hyperlink>
    </w:p>
    <w:p w14:paraId="3958E2AF" w14:textId="590E771E"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2" w:history="1">
        <w:r w:rsidR="001027DE" w:rsidRPr="00881F4C">
          <w:rPr>
            <w:rStyle w:val="Hyperlink"/>
            <w:noProof/>
          </w:rPr>
          <w:t>Azure Active Directory B2C</w:t>
        </w:r>
        <w:r w:rsidR="001027DE">
          <w:rPr>
            <w:noProof/>
            <w:webHidden/>
          </w:rPr>
          <w:tab/>
        </w:r>
        <w:r w:rsidR="001027DE">
          <w:rPr>
            <w:noProof/>
            <w:webHidden/>
          </w:rPr>
          <w:fldChar w:fldCharType="begin"/>
        </w:r>
        <w:r w:rsidR="001027DE">
          <w:rPr>
            <w:noProof/>
            <w:webHidden/>
          </w:rPr>
          <w:instrText xml:space="preserve"> PAGEREF _Toc159943792 \h </w:instrText>
        </w:r>
        <w:r w:rsidR="001027DE">
          <w:rPr>
            <w:noProof/>
            <w:webHidden/>
          </w:rPr>
        </w:r>
        <w:r w:rsidR="001027DE">
          <w:rPr>
            <w:noProof/>
            <w:webHidden/>
          </w:rPr>
          <w:fldChar w:fldCharType="separate"/>
        </w:r>
        <w:r w:rsidR="001027DE">
          <w:rPr>
            <w:noProof/>
            <w:webHidden/>
          </w:rPr>
          <w:t>20</w:t>
        </w:r>
        <w:r w:rsidR="001027DE">
          <w:rPr>
            <w:noProof/>
            <w:webHidden/>
          </w:rPr>
          <w:fldChar w:fldCharType="end"/>
        </w:r>
      </w:hyperlink>
    </w:p>
    <w:p w14:paraId="21FD32CF" w14:textId="7FC17380"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3" w:history="1">
        <w:r w:rsidR="001027DE" w:rsidRPr="00881F4C">
          <w:rPr>
            <w:rStyle w:val="Hyperlink"/>
            <w:noProof/>
          </w:rPr>
          <w:t>Microsoft Entra Domain Services</w:t>
        </w:r>
        <w:r w:rsidR="001027DE">
          <w:rPr>
            <w:noProof/>
            <w:webHidden/>
          </w:rPr>
          <w:tab/>
        </w:r>
        <w:r w:rsidR="001027DE">
          <w:rPr>
            <w:noProof/>
            <w:webHidden/>
          </w:rPr>
          <w:fldChar w:fldCharType="begin"/>
        </w:r>
        <w:r w:rsidR="001027DE">
          <w:rPr>
            <w:noProof/>
            <w:webHidden/>
          </w:rPr>
          <w:instrText xml:space="preserve"> PAGEREF _Toc159943793 \h </w:instrText>
        </w:r>
        <w:r w:rsidR="001027DE">
          <w:rPr>
            <w:noProof/>
            <w:webHidden/>
          </w:rPr>
        </w:r>
        <w:r w:rsidR="001027DE">
          <w:rPr>
            <w:noProof/>
            <w:webHidden/>
          </w:rPr>
          <w:fldChar w:fldCharType="separate"/>
        </w:r>
        <w:r w:rsidR="001027DE">
          <w:rPr>
            <w:noProof/>
            <w:webHidden/>
          </w:rPr>
          <w:t>20</w:t>
        </w:r>
        <w:r w:rsidR="001027DE">
          <w:rPr>
            <w:noProof/>
            <w:webHidden/>
          </w:rPr>
          <w:fldChar w:fldCharType="end"/>
        </w:r>
      </w:hyperlink>
    </w:p>
    <w:p w14:paraId="099303DF" w14:textId="5184F53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4" w:history="1">
        <w:r w:rsidR="001027DE" w:rsidRPr="00881F4C">
          <w:rPr>
            <w:rStyle w:val="Hyperlink"/>
            <w:noProof/>
          </w:rPr>
          <w:t>Analysis Services</w:t>
        </w:r>
        <w:r w:rsidR="001027DE">
          <w:rPr>
            <w:noProof/>
            <w:webHidden/>
          </w:rPr>
          <w:tab/>
        </w:r>
        <w:r w:rsidR="001027DE">
          <w:rPr>
            <w:noProof/>
            <w:webHidden/>
          </w:rPr>
          <w:fldChar w:fldCharType="begin"/>
        </w:r>
        <w:r w:rsidR="001027DE">
          <w:rPr>
            <w:noProof/>
            <w:webHidden/>
          </w:rPr>
          <w:instrText xml:space="preserve"> PAGEREF _Toc159943794 \h </w:instrText>
        </w:r>
        <w:r w:rsidR="001027DE">
          <w:rPr>
            <w:noProof/>
            <w:webHidden/>
          </w:rPr>
        </w:r>
        <w:r w:rsidR="001027DE">
          <w:rPr>
            <w:noProof/>
            <w:webHidden/>
          </w:rPr>
          <w:fldChar w:fldCharType="separate"/>
        </w:r>
        <w:r w:rsidR="001027DE">
          <w:rPr>
            <w:noProof/>
            <w:webHidden/>
          </w:rPr>
          <w:t>21</w:t>
        </w:r>
        <w:r w:rsidR="001027DE">
          <w:rPr>
            <w:noProof/>
            <w:webHidden/>
          </w:rPr>
          <w:fldChar w:fldCharType="end"/>
        </w:r>
      </w:hyperlink>
    </w:p>
    <w:p w14:paraId="68083F3A" w14:textId="0BA4B94E"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5" w:history="1">
        <w:r w:rsidR="001027DE" w:rsidRPr="00881F4C">
          <w:rPr>
            <w:rStyle w:val="Hyperlink"/>
            <w:noProof/>
          </w:rPr>
          <w:t>Rozhraní API platformy Azure pro FHIR</w:t>
        </w:r>
        <w:r w:rsidR="001027DE">
          <w:rPr>
            <w:noProof/>
            <w:webHidden/>
          </w:rPr>
          <w:tab/>
        </w:r>
        <w:r w:rsidR="001027DE">
          <w:rPr>
            <w:noProof/>
            <w:webHidden/>
          </w:rPr>
          <w:fldChar w:fldCharType="begin"/>
        </w:r>
        <w:r w:rsidR="001027DE">
          <w:rPr>
            <w:noProof/>
            <w:webHidden/>
          </w:rPr>
          <w:instrText xml:space="preserve"> PAGEREF _Toc159943795 \h </w:instrText>
        </w:r>
        <w:r w:rsidR="001027DE">
          <w:rPr>
            <w:noProof/>
            <w:webHidden/>
          </w:rPr>
        </w:r>
        <w:r w:rsidR="001027DE">
          <w:rPr>
            <w:noProof/>
            <w:webHidden/>
          </w:rPr>
          <w:fldChar w:fldCharType="separate"/>
        </w:r>
        <w:r w:rsidR="001027DE">
          <w:rPr>
            <w:noProof/>
            <w:webHidden/>
          </w:rPr>
          <w:t>21</w:t>
        </w:r>
        <w:r w:rsidR="001027DE">
          <w:rPr>
            <w:noProof/>
            <w:webHidden/>
          </w:rPr>
          <w:fldChar w:fldCharType="end"/>
        </w:r>
      </w:hyperlink>
    </w:p>
    <w:p w14:paraId="1F6E7D46" w14:textId="5DEAC901"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6" w:history="1">
        <w:r w:rsidR="001027DE" w:rsidRPr="00881F4C">
          <w:rPr>
            <w:rStyle w:val="Hyperlink"/>
            <w:noProof/>
          </w:rPr>
          <w:t>Služby správy API</w:t>
        </w:r>
        <w:r w:rsidR="001027DE">
          <w:rPr>
            <w:noProof/>
            <w:webHidden/>
          </w:rPr>
          <w:tab/>
        </w:r>
        <w:r w:rsidR="001027DE">
          <w:rPr>
            <w:noProof/>
            <w:webHidden/>
          </w:rPr>
          <w:fldChar w:fldCharType="begin"/>
        </w:r>
        <w:r w:rsidR="001027DE">
          <w:rPr>
            <w:noProof/>
            <w:webHidden/>
          </w:rPr>
          <w:instrText xml:space="preserve"> PAGEREF _Toc159943796 \h </w:instrText>
        </w:r>
        <w:r w:rsidR="001027DE">
          <w:rPr>
            <w:noProof/>
            <w:webHidden/>
          </w:rPr>
        </w:r>
        <w:r w:rsidR="001027DE">
          <w:rPr>
            <w:noProof/>
            <w:webHidden/>
          </w:rPr>
          <w:fldChar w:fldCharType="separate"/>
        </w:r>
        <w:r w:rsidR="001027DE">
          <w:rPr>
            <w:noProof/>
            <w:webHidden/>
          </w:rPr>
          <w:t>21</w:t>
        </w:r>
        <w:r w:rsidR="001027DE">
          <w:rPr>
            <w:noProof/>
            <w:webHidden/>
          </w:rPr>
          <w:fldChar w:fldCharType="end"/>
        </w:r>
      </w:hyperlink>
    </w:p>
    <w:p w14:paraId="6CC89ACD" w14:textId="0EB295BC"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7" w:history="1">
        <w:r w:rsidR="001027DE" w:rsidRPr="00881F4C">
          <w:rPr>
            <w:rStyle w:val="Hyperlink"/>
            <w:noProof/>
          </w:rPr>
          <w:t>App Center</w:t>
        </w:r>
        <w:r w:rsidR="001027DE">
          <w:rPr>
            <w:noProof/>
            <w:webHidden/>
          </w:rPr>
          <w:tab/>
        </w:r>
        <w:r w:rsidR="001027DE">
          <w:rPr>
            <w:noProof/>
            <w:webHidden/>
          </w:rPr>
          <w:fldChar w:fldCharType="begin"/>
        </w:r>
        <w:r w:rsidR="001027DE">
          <w:rPr>
            <w:noProof/>
            <w:webHidden/>
          </w:rPr>
          <w:instrText xml:space="preserve"> PAGEREF _Toc159943797 \h </w:instrText>
        </w:r>
        <w:r w:rsidR="001027DE">
          <w:rPr>
            <w:noProof/>
            <w:webHidden/>
          </w:rPr>
        </w:r>
        <w:r w:rsidR="001027DE">
          <w:rPr>
            <w:noProof/>
            <w:webHidden/>
          </w:rPr>
          <w:fldChar w:fldCharType="separate"/>
        </w:r>
        <w:r w:rsidR="001027DE">
          <w:rPr>
            <w:noProof/>
            <w:webHidden/>
          </w:rPr>
          <w:t>22</w:t>
        </w:r>
        <w:r w:rsidR="001027DE">
          <w:rPr>
            <w:noProof/>
            <w:webHidden/>
          </w:rPr>
          <w:fldChar w:fldCharType="end"/>
        </w:r>
      </w:hyperlink>
    </w:p>
    <w:p w14:paraId="66E7A966" w14:textId="29AA804F"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8" w:history="1">
        <w:r w:rsidR="001027DE" w:rsidRPr="00881F4C">
          <w:rPr>
            <w:rStyle w:val="Hyperlink"/>
            <w:noProof/>
          </w:rPr>
          <w:t>Konfigurace služby App</w:t>
        </w:r>
        <w:r w:rsidR="001027DE">
          <w:rPr>
            <w:noProof/>
            <w:webHidden/>
          </w:rPr>
          <w:tab/>
        </w:r>
        <w:r w:rsidR="001027DE">
          <w:rPr>
            <w:noProof/>
            <w:webHidden/>
          </w:rPr>
          <w:fldChar w:fldCharType="begin"/>
        </w:r>
        <w:r w:rsidR="001027DE">
          <w:rPr>
            <w:noProof/>
            <w:webHidden/>
          </w:rPr>
          <w:instrText xml:space="preserve"> PAGEREF _Toc159943798 \h </w:instrText>
        </w:r>
        <w:r w:rsidR="001027DE">
          <w:rPr>
            <w:noProof/>
            <w:webHidden/>
          </w:rPr>
        </w:r>
        <w:r w:rsidR="001027DE">
          <w:rPr>
            <w:noProof/>
            <w:webHidden/>
          </w:rPr>
          <w:fldChar w:fldCharType="separate"/>
        </w:r>
        <w:r w:rsidR="001027DE">
          <w:rPr>
            <w:noProof/>
            <w:webHidden/>
          </w:rPr>
          <w:t>23</w:t>
        </w:r>
        <w:r w:rsidR="001027DE">
          <w:rPr>
            <w:noProof/>
            <w:webHidden/>
          </w:rPr>
          <w:fldChar w:fldCharType="end"/>
        </w:r>
      </w:hyperlink>
    </w:p>
    <w:p w14:paraId="605AA2DE" w14:textId="6B75D6E4" w:rsidR="001027DE" w:rsidRDefault="00000000">
      <w:pPr>
        <w:pStyle w:val="TOC4"/>
        <w:rPr>
          <w:rFonts w:eastAsiaTheme="minorEastAsia"/>
          <w:smallCaps w:val="0"/>
          <w:noProof/>
          <w:kern w:val="2"/>
          <w:sz w:val="24"/>
          <w:szCs w:val="24"/>
          <w:lang w:val="en-US" w:eastAsia="en-US" w:bidi="ar-SA"/>
          <w14:ligatures w14:val="standardContextual"/>
        </w:rPr>
      </w:pPr>
      <w:hyperlink w:anchor="_Toc159943799" w:history="1">
        <w:r w:rsidR="001027DE" w:rsidRPr="00881F4C">
          <w:rPr>
            <w:rStyle w:val="Hyperlink"/>
            <w:noProof/>
          </w:rPr>
          <w:t>Služba App</w:t>
        </w:r>
        <w:r w:rsidR="001027DE">
          <w:rPr>
            <w:noProof/>
            <w:webHidden/>
          </w:rPr>
          <w:tab/>
        </w:r>
        <w:r w:rsidR="001027DE">
          <w:rPr>
            <w:noProof/>
            <w:webHidden/>
          </w:rPr>
          <w:fldChar w:fldCharType="begin"/>
        </w:r>
        <w:r w:rsidR="001027DE">
          <w:rPr>
            <w:noProof/>
            <w:webHidden/>
          </w:rPr>
          <w:instrText xml:space="preserve"> PAGEREF _Toc159943799 \h </w:instrText>
        </w:r>
        <w:r w:rsidR="001027DE">
          <w:rPr>
            <w:noProof/>
            <w:webHidden/>
          </w:rPr>
        </w:r>
        <w:r w:rsidR="001027DE">
          <w:rPr>
            <w:noProof/>
            <w:webHidden/>
          </w:rPr>
          <w:fldChar w:fldCharType="separate"/>
        </w:r>
        <w:r w:rsidR="001027DE">
          <w:rPr>
            <w:noProof/>
            <w:webHidden/>
          </w:rPr>
          <w:t>24</w:t>
        </w:r>
        <w:r w:rsidR="001027DE">
          <w:rPr>
            <w:noProof/>
            <w:webHidden/>
          </w:rPr>
          <w:fldChar w:fldCharType="end"/>
        </w:r>
      </w:hyperlink>
    </w:p>
    <w:p w14:paraId="1026FF4F" w14:textId="5C637154"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0" w:history="1">
        <w:r w:rsidR="001027DE" w:rsidRPr="00881F4C">
          <w:rPr>
            <w:rStyle w:val="Hyperlink"/>
            <w:noProof/>
          </w:rPr>
          <w:t>Application Gateway</w:t>
        </w:r>
        <w:r w:rsidR="001027DE">
          <w:rPr>
            <w:noProof/>
            <w:webHidden/>
          </w:rPr>
          <w:tab/>
        </w:r>
        <w:r w:rsidR="001027DE">
          <w:rPr>
            <w:noProof/>
            <w:webHidden/>
          </w:rPr>
          <w:fldChar w:fldCharType="begin"/>
        </w:r>
        <w:r w:rsidR="001027DE">
          <w:rPr>
            <w:noProof/>
            <w:webHidden/>
          </w:rPr>
          <w:instrText xml:space="preserve"> PAGEREF _Toc159943800 \h </w:instrText>
        </w:r>
        <w:r w:rsidR="001027DE">
          <w:rPr>
            <w:noProof/>
            <w:webHidden/>
          </w:rPr>
        </w:r>
        <w:r w:rsidR="001027DE">
          <w:rPr>
            <w:noProof/>
            <w:webHidden/>
          </w:rPr>
          <w:fldChar w:fldCharType="separate"/>
        </w:r>
        <w:r w:rsidR="001027DE">
          <w:rPr>
            <w:noProof/>
            <w:webHidden/>
          </w:rPr>
          <w:t>24</w:t>
        </w:r>
        <w:r w:rsidR="001027DE">
          <w:rPr>
            <w:noProof/>
            <w:webHidden/>
          </w:rPr>
          <w:fldChar w:fldCharType="end"/>
        </w:r>
      </w:hyperlink>
    </w:p>
    <w:p w14:paraId="431D3950" w14:textId="1ABD2A2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1" w:history="1">
        <w:r w:rsidR="001027DE" w:rsidRPr="00881F4C">
          <w:rPr>
            <w:rStyle w:val="Hyperlink"/>
            <w:noProof/>
          </w:rPr>
          <w:t>Application Gateway for Containers</w:t>
        </w:r>
        <w:r w:rsidR="001027DE">
          <w:rPr>
            <w:noProof/>
            <w:webHidden/>
          </w:rPr>
          <w:tab/>
        </w:r>
        <w:r w:rsidR="001027DE">
          <w:rPr>
            <w:noProof/>
            <w:webHidden/>
          </w:rPr>
          <w:fldChar w:fldCharType="begin"/>
        </w:r>
        <w:r w:rsidR="001027DE">
          <w:rPr>
            <w:noProof/>
            <w:webHidden/>
          </w:rPr>
          <w:instrText xml:space="preserve"> PAGEREF _Toc159943801 \h </w:instrText>
        </w:r>
        <w:r w:rsidR="001027DE">
          <w:rPr>
            <w:noProof/>
            <w:webHidden/>
          </w:rPr>
        </w:r>
        <w:r w:rsidR="001027DE">
          <w:rPr>
            <w:noProof/>
            <w:webHidden/>
          </w:rPr>
          <w:fldChar w:fldCharType="separate"/>
        </w:r>
        <w:r w:rsidR="001027DE">
          <w:rPr>
            <w:noProof/>
            <w:webHidden/>
          </w:rPr>
          <w:t>25</w:t>
        </w:r>
        <w:r w:rsidR="001027DE">
          <w:rPr>
            <w:noProof/>
            <w:webHidden/>
          </w:rPr>
          <w:fldChar w:fldCharType="end"/>
        </w:r>
      </w:hyperlink>
    </w:p>
    <w:p w14:paraId="532C9411" w14:textId="13E79F1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2" w:history="1">
        <w:r w:rsidR="001027DE" w:rsidRPr="00881F4C">
          <w:rPr>
            <w:rStyle w:val="Hyperlink"/>
            <w:noProof/>
          </w:rPr>
          <w:t>Application Insights</w:t>
        </w:r>
        <w:r w:rsidR="001027DE">
          <w:rPr>
            <w:noProof/>
            <w:webHidden/>
          </w:rPr>
          <w:tab/>
        </w:r>
        <w:r w:rsidR="001027DE">
          <w:rPr>
            <w:noProof/>
            <w:webHidden/>
          </w:rPr>
          <w:fldChar w:fldCharType="begin"/>
        </w:r>
        <w:r w:rsidR="001027DE">
          <w:rPr>
            <w:noProof/>
            <w:webHidden/>
          </w:rPr>
          <w:instrText xml:space="preserve"> PAGEREF _Toc159943802 \h </w:instrText>
        </w:r>
        <w:r w:rsidR="001027DE">
          <w:rPr>
            <w:noProof/>
            <w:webHidden/>
          </w:rPr>
        </w:r>
        <w:r w:rsidR="001027DE">
          <w:rPr>
            <w:noProof/>
            <w:webHidden/>
          </w:rPr>
          <w:fldChar w:fldCharType="separate"/>
        </w:r>
        <w:r w:rsidR="001027DE">
          <w:rPr>
            <w:noProof/>
            <w:webHidden/>
          </w:rPr>
          <w:t>25</w:t>
        </w:r>
        <w:r w:rsidR="001027DE">
          <w:rPr>
            <w:noProof/>
            <w:webHidden/>
          </w:rPr>
          <w:fldChar w:fldCharType="end"/>
        </w:r>
      </w:hyperlink>
    </w:p>
    <w:p w14:paraId="7039407E" w14:textId="11E52DC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3" w:history="1">
        <w:r w:rsidR="001027DE" w:rsidRPr="00881F4C">
          <w:rPr>
            <w:rStyle w:val="Hyperlink"/>
            <w:noProof/>
          </w:rPr>
          <w:t>Služby Azure Applied AI</w:t>
        </w:r>
        <w:r w:rsidR="001027DE">
          <w:rPr>
            <w:noProof/>
            <w:webHidden/>
          </w:rPr>
          <w:tab/>
        </w:r>
        <w:r w:rsidR="001027DE">
          <w:rPr>
            <w:noProof/>
            <w:webHidden/>
          </w:rPr>
          <w:fldChar w:fldCharType="begin"/>
        </w:r>
        <w:r w:rsidR="001027DE">
          <w:rPr>
            <w:noProof/>
            <w:webHidden/>
          </w:rPr>
          <w:instrText xml:space="preserve"> PAGEREF _Toc159943803 \h </w:instrText>
        </w:r>
        <w:r w:rsidR="001027DE">
          <w:rPr>
            <w:noProof/>
            <w:webHidden/>
          </w:rPr>
        </w:r>
        <w:r w:rsidR="001027DE">
          <w:rPr>
            <w:noProof/>
            <w:webHidden/>
          </w:rPr>
          <w:fldChar w:fldCharType="separate"/>
        </w:r>
        <w:r w:rsidR="001027DE">
          <w:rPr>
            <w:noProof/>
            <w:webHidden/>
          </w:rPr>
          <w:t>25</w:t>
        </w:r>
        <w:r w:rsidR="001027DE">
          <w:rPr>
            <w:noProof/>
            <w:webHidden/>
          </w:rPr>
          <w:fldChar w:fldCharType="end"/>
        </w:r>
      </w:hyperlink>
    </w:p>
    <w:p w14:paraId="5F6C0653" w14:textId="64F0F44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4" w:history="1">
        <w:r w:rsidR="001027DE" w:rsidRPr="00881F4C">
          <w:rPr>
            <w:rStyle w:val="Hyperlink"/>
            <w:noProof/>
          </w:rPr>
          <w:t>Azure Arc</w:t>
        </w:r>
        <w:r w:rsidR="001027DE">
          <w:rPr>
            <w:noProof/>
            <w:webHidden/>
          </w:rPr>
          <w:tab/>
        </w:r>
        <w:r w:rsidR="001027DE">
          <w:rPr>
            <w:noProof/>
            <w:webHidden/>
          </w:rPr>
          <w:fldChar w:fldCharType="begin"/>
        </w:r>
        <w:r w:rsidR="001027DE">
          <w:rPr>
            <w:noProof/>
            <w:webHidden/>
          </w:rPr>
          <w:instrText xml:space="preserve"> PAGEREF _Toc159943804 \h </w:instrText>
        </w:r>
        <w:r w:rsidR="001027DE">
          <w:rPr>
            <w:noProof/>
            <w:webHidden/>
          </w:rPr>
        </w:r>
        <w:r w:rsidR="001027DE">
          <w:rPr>
            <w:noProof/>
            <w:webHidden/>
          </w:rPr>
          <w:fldChar w:fldCharType="separate"/>
        </w:r>
        <w:r w:rsidR="001027DE">
          <w:rPr>
            <w:noProof/>
            <w:webHidden/>
          </w:rPr>
          <w:t>26</w:t>
        </w:r>
        <w:r w:rsidR="001027DE">
          <w:rPr>
            <w:noProof/>
            <w:webHidden/>
          </w:rPr>
          <w:fldChar w:fldCharType="end"/>
        </w:r>
      </w:hyperlink>
    </w:p>
    <w:p w14:paraId="4E3B955D" w14:textId="6813E671"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5" w:history="1">
        <w:r w:rsidR="001027DE" w:rsidRPr="00881F4C">
          <w:rPr>
            <w:rStyle w:val="Hyperlink"/>
            <w:noProof/>
          </w:rPr>
          <w:t>Automatizace</w:t>
        </w:r>
        <w:r w:rsidR="001027DE">
          <w:rPr>
            <w:noProof/>
            <w:webHidden/>
          </w:rPr>
          <w:tab/>
        </w:r>
        <w:r w:rsidR="001027DE">
          <w:rPr>
            <w:noProof/>
            <w:webHidden/>
          </w:rPr>
          <w:fldChar w:fldCharType="begin"/>
        </w:r>
        <w:r w:rsidR="001027DE">
          <w:rPr>
            <w:noProof/>
            <w:webHidden/>
          </w:rPr>
          <w:instrText xml:space="preserve"> PAGEREF _Toc159943805 \h </w:instrText>
        </w:r>
        <w:r w:rsidR="001027DE">
          <w:rPr>
            <w:noProof/>
            <w:webHidden/>
          </w:rPr>
        </w:r>
        <w:r w:rsidR="001027DE">
          <w:rPr>
            <w:noProof/>
            <w:webHidden/>
          </w:rPr>
          <w:fldChar w:fldCharType="separate"/>
        </w:r>
        <w:r w:rsidR="001027DE">
          <w:rPr>
            <w:noProof/>
            <w:webHidden/>
          </w:rPr>
          <w:t>26</w:t>
        </w:r>
        <w:r w:rsidR="001027DE">
          <w:rPr>
            <w:noProof/>
            <w:webHidden/>
          </w:rPr>
          <w:fldChar w:fldCharType="end"/>
        </w:r>
      </w:hyperlink>
    </w:p>
    <w:p w14:paraId="5EDDEA3F" w14:textId="407B99CF"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6" w:history="1">
        <w:r w:rsidR="001027DE" w:rsidRPr="00881F4C">
          <w:rPr>
            <w:rStyle w:val="Hyperlink"/>
            <w:noProof/>
          </w:rPr>
          <w:t>Zálohování Azure</w:t>
        </w:r>
        <w:r w:rsidR="001027DE">
          <w:rPr>
            <w:noProof/>
            <w:webHidden/>
          </w:rPr>
          <w:tab/>
        </w:r>
        <w:r w:rsidR="001027DE">
          <w:rPr>
            <w:noProof/>
            <w:webHidden/>
          </w:rPr>
          <w:fldChar w:fldCharType="begin"/>
        </w:r>
        <w:r w:rsidR="001027DE">
          <w:rPr>
            <w:noProof/>
            <w:webHidden/>
          </w:rPr>
          <w:instrText xml:space="preserve"> PAGEREF _Toc159943806 \h </w:instrText>
        </w:r>
        <w:r w:rsidR="001027DE">
          <w:rPr>
            <w:noProof/>
            <w:webHidden/>
          </w:rPr>
        </w:r>
        <w:r w:rsidR="001027DE">
          <w:rPr>
            <w:noProof/>
            <w:webHidden/>
          </w:rPr>
          <w:fldChar w:fldCharType="separate"/>
        </w:r>
        <w:r w:rsidR="001027DE">
          <w:rPr>
            <w:noProof/>
            <w:webHidden/>
          </w:rPr>
          <w:t>27</w:t>
        </w:r>
        <w:r w:rsidR="001027DE">
          <w:rPr>
            <w:noProof/>
            <w:webHidden/>
          </w:rPr>
          <w:fldChar w:fldCharType="end"/>
        </w:r>
      </w:hyperlink>
    </w:p>
    <w:p w14:paraId="02706E73" w14:textId="6D12153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7" w:history="1">
        <w:r w:rsidR="001027DE" w:rsidRPr="00881F4C">
          <w:rPr>
            <w:rStyle w:val="Hyperlink"/>
            <w:noProof/>
          </w:rPr>
          <w:t>Azure Bastion</w:t>
        </w:r>
        <w:r w:rsidR="001027DE">
          <w:rPr>
            <w:noProof/>
            <w:webHidden/>
          </w:rPr>
          <w:tab/>
        </w:r>
        <w:r w:rsidR="001027DE">
          <w:rPr>
            <w:noProof/>
            <w:webHidden/>
          </w:rPr>
          <w:fldChar w:fldCharType="begin"/>
        </w:r>
        <w:r w:rsidR="001027DE">
          <w:rPr>
            <w:noProof/>
            <w:webHidden/>
          </w:rPr>
          <w:instrText xml:space="preserve"> PAGEREF _Toc159943807 \h </w:instrText>
        </w:r>
        <w:r w:rsidR="001027DE">
          <w:rPr>
            <w:noProof/>
            <w:webHidden/>
          </w:rPr>
        </w:r>
        <w:r w:rsidR="001027DE">
          <w:rPr>
            <w:noProof/>
            <w:webHidden/>
          </w:rPr>
          <w:fldChar w:fldCharType="separate"/>
        </w:r>
        <w:r w:rsidR="001027DE">
          <w:rPr>
            <w:noProof/>
            <w:webHidden/>
          </w:rPr>
          <w:t>28</w:t>
        </w:r>
        <w:r w:rsidR="001027DE">
          <w:rPr>
            <w:noProof/>
            <w:webHidden/>
          </w:rPr>
          <w:fldChar w:fldCharType="end"/>
        </w:r>
      </w:hyperlink>
    </w:p>
    <w:p w14:paraId="2E49D30C" w14:textId="7C94E2F7"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8" w:history="1">
        <w:r w:rsidR="001027DE" w:rsidRPr="00881F4C">
          <w:rPr>
            <w:rStyle w:val="Hyperlink"/>
            <w:noProof/>
          </w:rPr>
          <w:t>Dávka</w:t>
        </w:r>
        <w:r w:rsidR="001027DE">
          <w:rPr>
            <w:noProof/>
            <w:webHidden/>
          </w:rPr>
          <w:tab/>
        </w:r>
        <w:r w:rsidR="001027DE">
          <w:rPr>
            <w:noProof/>
            <w:webHidden/>
          </w:rPr>
          <w:fldChar w:fldCharType="begin"/>
        </w:r>
        <w:r w:rsidR="001027DE">
          <w:rPr>
            <w:noProof/>
            <w:webHidden/>
          </w:rPr>
          <w:instrText xml:space="preserve"> PAGEREF _Toc159943808 \h </w:instrText>
        </w:r>
        <w:r w:rsidR="001027DE">
          <w:rPr>
            <w:noProof/>
            <w:webHidden/>
          </w:rPr>
        </w:r>
        <w:r w:rsidR="001027DE">
          <w:rPr>
            <w:noProof/>
            <w:webHidden/>
          </w:rPr>
          <w:fldChar w:fldCharType="separate"/>
        </w:r>
        <w:r w:rsidR="001027DE">
          <w:rPr>
            <w:noProof/>
            <w:webHidden/>
          </w:rPr>
          <w:t>28</w:t>
        </w:r>
        <w:r w:rsidR="001027DE">
          <w:rPr>
            <w:noProof/>
            <w:webHidden/>
          </w:rPr>
          <w:fldChar w:fldCharType="end"/>
        </w:r>
      </w:hyperlink>
    </w:p>
    <w:p w14:paraId="61323FB6" w14:textId="1B411852" w:rsidR="001027DE" w:rsidRDefault="00000000">
      <w:pPr>
        <w:pStyle w:val="TOC4"/>
        <w:rPr>
          <w:rFonts w:eastAsiaTheme="minorEastAsia"/>
          <w:smallCaps w:val="0"/>
          <w:noProof/>
          <w:kern w:val="2"/>
          <w:sz w:val="24"/>
          <w:szCs w:val="24"/>
          <w:lang w:val="en-US" w:eastAsia="en-US" w:bidi="ar-SA"/>
          <w14:ligatures w14:val="standardContextual"/>
        </w:rPr>
      </w:pPr>
      <w:hyperlink w:anchor="_Toc159943809" w:history="1">
        <w:r w:rsidR="001027DE" w:rsidRPr="00881F4C">
          <w:rPr>
            <w:rStyle w:val="Hyperlink"/>
            <w:noProof/>
          </w:rPr>
          <w:t>Služby BizTalk</w:t>
        </w:r>
        <w:r w:rsidR="001027DE">
          <w:rPr>
            <w:noProof/>
            <w:webHidden/>
          </w:rPr>
          <w:tab/>
        </w:r>
        <w:r w:rsidR="001027DE">
          <w:rPr>
            <w:noProof/>
            <w:webHidden/>
          </w:rPr>
          <w:fldChar w:fldCharType="begin"/>
        </w:r>
        <w:r w:rsidR="001027DE">
          <w:rPr>
            <w:noProof/>
            <w:webHidden/>
          </w:rPr>
          <w:instrText xml:space="preserve"> PAGEREF _Toc159943809 \h </w:instrText>
        </w:r>
        <w:r w:rsidR="001027DE">
          <w:rPr>
            <w:noProof/>
            <w:webHidden/>
          </w:rPr>
        </w:r>
        <w:r w:rsidR="001027DE">
          <w:rPr>
            <w:noProof/>
            <w:webHidden/>
          </w:rPr>
          <w:fldChar w:fldCharType="separate"/>
        </w:r>
        <w:r w:rsidR="001027DE">
          <w:rPr>
            <w:noProof/>
            <w:webHidden/>
          </w:rPr>
          <w:t>29</w:t>
        </w:r>
        <w:r w:rsidR="001027DE">
          <w:rPr>
            <w:noProof/>
            <w:webHidden/>
          </w:rPr>
          <w:fldChar w:fldCharType="end"/>
        </w:r>
      </w:hyperlink>
    </w:p>
    <w:p w14:paraId="5FC31D7B" w14:textId="76444548"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0" w:history="1">
        <w:r w:rsidR="001027DE" w:rsidRPr="00881F4C">
          <w:rPr>
            <w:rStyle w:val="Hyperlink"/>
            <w:noProof/>
          </w:rPr>
          <w:t>Služba Azure Bot Service</w:t>
        </w:r>
        <w:r w:rsidR="001027DE">
          <w:rPr>
            <w:noProof/>
            <w:webHidden/>
          </w:rPr>
          <w:tab/>
        </w:r>
        <w:r w:rsidR="001027DE">
          <w:rPr>
            <w:noProof/>
            <w:webHidden/>
          </w:rPr>
          <w:fldChar w:fldCharType="begin"/>
        </w:r>
        <w:r w:rsidR="001027DE">
          <w:rPr>
            <w:noProof/>
            <w:webHidden/>
          </w:rPr>
          <w:instrText xml:space="preserve"> PAGEREF _Toc159943810 \h </w:instrText>
        </w:r>
        <w:r w:rsidR="001027DE">
          <w:rPr>
            <w:noProof/>
            <w:webHidden/>
          </w:rPr>
        </w:r>
        <w:r w:rsidR="001027DE">
          <w:rPr>
            <w:noProof/>
            <w:webHidden/>
          </w:rPr>
          <w:fldChar w:fldCharType="separate"/>
        </w:r>
        <w:r w:rsidR="001027DE">
          <w:rPr>
            <w:noProof/>
            <w:webHidden/>
          </w:rPr>
          <w:t>29</w:t>
        </w:r>
        <w:r w:rsidR="001027DE">
          <w:rPr>
            <w:noProof/>
            <w:webHidden/>
          </w:rPr>
          <w:fldChar w:fldCharType="end"/>
        </w:r>
      </w:hyperlink>
    </w:p>
    <w:p w14:paraId="5B4ED4E5" w14:textId="5FBBA8FF"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1" w:history="1">
        <w:r w:rsidR="001027DE" w:rsidRPr="00881F4C">
          <w:rPr>
            <w:rStyle w:val="Hyperlink"/>
            <w:noProof/>
          </w:rPr>
          <w:t>Azure Cache for Redis</w:t>
        </w:r>
        <w:r w:rsidR="001027DE">
          <w:rPr>
            <w:noProof/>
            <w:webHidden/>
          </w:rPr>
          <w:tab/>
        </w:r>
        <w:r w:rsidR="001027DE">
          <w:rPr>
            <w:noProof/>
            <w:webHidden/>
          </w:rPr>
          <w:fldChar w:fldCharType="begin"/>
        </w:r>
        <w:r w:rsidR="001027DE">
          <w:rPr>
            <w:noProof/>
            <w:webHidden/>
          </w:rPr>
          <w:instrText xml:space="preserve"> PAGEREF _Toc159943811 \h </w:instrText>
        </w:r>
        <w:r w:rsidR="001027DE">
          <w:rPr>
            <w:noProof/>
            <w:webHidden/>
          </w:rPr>
        </w:r>
        <w:r w:rsidR="001027DE">
          <w:rPr>
            <w:noProof/>
            <w:webHidden/>
          </w:rPr>
          <w:fldChar w:fldCharType="separate"/>
        </w:r>
        <w:r w:rsidR="001027DE">
          <w:rPr>
            <w:noProof/>
            <w:webHidden/>
          </w:rPr>
          <w:t>30</w:t>
        </w:r>
        <w:r w:rsidR="001027DE">
          <w:rPr>
            <w:noProof/>
            <w:webHidden/>
          </w:rPr>
          <w:fldChar w:fldCharType="end"/>
        </w:r>
      </w:hyperlink>
    </w:p>
    <w:p w14:paraId="7A4A2D87" w14:textId="4D3E82C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2" w:history="1">
        <w:r w:rsidR="001027DE" w:rsidRPr="00881F4C">
          <w:rPr>
            <w:rStyle w:val="Hyperlink"/>
            <w:noProof/>
          </w:rPr>
          <w:t>Cloudové služby</w:t>
        </w:r>
        <w:r w:rsidR="001027DE">
          <w:rPr>
            <w:noProof/>
            <w:webHidden/>
          </w:rPr>
          <w:tab/>
        </w:r>
        <w:r w:rsidR="001027DE">
          <w:rPr>
            <w:noProof/>
            <w:webHidden/>
          </w:rPr>
          <w:fldChar w:fldCharType="begin"/>
        </w:r>
        <w:r w:rsidR="001027DE">
          <w:rPr>
            <w:noProof/>
            <w:webHidden/>
          </w:rPr>
          <w:instrText xml:space="preserve"> PAGEREF _Toc159943812 \h </w:instrText>
        </w:r>
        <w:r w:rsidR="001027DE">
          <w:rPr>
            <w:noProof/>
            <w:webHidden/>
          </w:rPr>
        </w:r>
        <w:r w:rsidR="001027DE">
          <w:rPr>
            <w:noProof/>
            <w:webHidden/>
          </w:rPr>
          <w:fldChar w:fldCharType="separate"/>
        </w:r>
        <w:r w:rsidR="001027DE">
          <w:rPr>
            <w:noProof/>
            <w:webHidden/>
          </w:rPr>
          <w:t>31</w:t>
        </w:r>
        <w:r w:rsidR="001027DE">
          <w:rPr>
            <w:noProof/>
            <w:webHidden/>
          </w:rPr>
          <w:fldChar w:fldCharType="end"/>
        </w:r>
      </w:hyperlink>
    </w:p>
    <w:p w14:paraId="0AC19A2B" w14:textId="1580EF57"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3" w:history="1">
        <w:r w:rsidR="001027DE" w:rsidRPr="00881F4C">
          <w:rPr>
            <w:rStyle w:val="Hyperlink"/>
            <w:noProof/>
          </w:rPr>
          <w:t>Azure AI Search</w:t>
        </w:r>
        <w:r w:rsidR="001027DE">
          <w:rPr>
            <w:noProof/>
            <w:webHidden/>
          </w:rPr>
          <w:tab/>
        </w:r>
        <w:r w:rsidR="001027DE">
          <w:rPr>
            <w:noProof/>
            <w:webHidden/>
          </w:rPr>
          <w:fldChar w:fldCharType="begin"/>
        </w:r>
        <w:r w:rsidR="001027DE">
          <w:rPr>
            <w:noProof/>
            <w:webHidden/>
          </w:rPr>
          <w:instrText xml:space="preserve"> PAGEREF _Toc159943813 \h </w:instrText>
        </w:r>
        <w:r w:rsidR="001027DE">
          <w:rPr>
            <w:noProof/>
            <w:webHidden/>
          </w:rPr>
        </w:r>
        <w:r w:rsidR="001027DE">
          <w:rPr>
            <w:noProof/>
            <w:webHidden/>
          </w:rPr>
          <w:fldChar w:fldCharType="separate"/>
        </w:r>
        <w:r w:rsidR="001027DE">
          <w:rPr>
            <w:noProof/>
            <w:webHidden/>
          </w:rPr>
          <w:t>31</w:t>
        </w:r>
        <w:r w:rsidR="001027DE">
          <w:rPr>
            <w:noProof/>
            <w:webHidden/>
          </w:rPr>
          <w:fldChar w:fldCharType="end"/>
        </w:r>
      </w:hyperlink>
    </w:p>
    <w:p w14:paraId="40441C7E" w14:textId="3C2CD70B"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4" w:history="1">
        <w:r w:rsidR="001027DE" w:rsidRPr="00881F4C">
          <w:rPr>
            <w:rStyle w:val="Hyperlink"/>
            <w:noProof/>
          </w:rPr>
          <w:t>Azure Cognitive Services</w:t>
        </w:r>
        <w:r w:rsidR="001027DE">
          <w:rPr>
            <w:noProof/>
            <w:webHidden/>
          </w:rPr>
          <w:tab/>
        </w:r>
        <w:r w:rsidR="001027DE">
          <w:rPr>
            <w:noProof/>
            <w:webHidden/>
          </w:rPr>
          <w:fldChar w:fldCharType="begin"/>
        </w:r>
        <w:r w:rsidR="001027DE">
          <w:rPr>
            <w:noProof/>
            <w:webHidden/>
          </w:rPr>
          <w:instrText xml:space="preserve"> PAGEREF _Toc159943814 \h </w:instrText>
        </w:r>
        <w:r w:rsidR="001027DE">
          <w:rPr>
            <w:noProof/>
            <w:webHidden/>
          </w:rPr>
        </w:r>
        <w:r w:rsidR="001027DE">
          <w:rPr>
            <w:noProof/>
            <w:webHidden/>
          </w:rPr>
          <w:fldChar w:fldCharType="separate"/>
        </w:r>
        <w:r w:rsidR="001027DE">
          <w:rPr>
            <w:noProof/>
            <w:webHidden/>
          </w:rPr>
          <w:t>32</w:t>
        </w:r>
        <w:r w:rsidR="001027DE">
          <w:rPr>
            <w:noProof/>
            <w:webHidden/>
          </w:rPr>
          <w:fldChar w:fldCharType="end"/>
        </w:r>
      </w:hyperlink>
    </w:p>
    <w:p w14:paraId="1005E272" w14:textId="60FDBB3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5" w:history="1">
        <w:r w:rsidR="001027DE" w:rsidRPr="00881F4C">
          <w:rPr>
            <w:rStyle w:val="Hyperlink"/>
            <w:noProof/>
          </w:rPr>
          <w:t>Komunikační brána Azure</w:t>
        </w:r>
        <w:r w:rsidR="001027DE">
          <w:rPr>
            <w:noProof/>
            <w:webHidden/>
          </w:rPr>
          <w:tab/>
        </w:r>
        <w:r w:rsidR="001027DE">
          <w:rPr>
            <w:noProof/>
            <w:webHidden/>
          </w:rPr>
          <w:fldChar w:fldCharType="begin"/>
        </w:r>
        <w:r w:rsidR="001027DE">
          <w:rPr>
            <w:noProof/>
            <w:webHidden/>
          </w:rPr>
          <w:instrText xml:space="preserve"> PAGEREF _Toc159943815 \h </w:instrText>
        </w:r>
        <w:r w:rsidR="001027DE">
          <w:rPr>
            <w:noProof/>
            <w:webHidden/>
          </w:rPr>
        </w:r>
        <w:r w:rsidR="001027DE">
          <w:rPr>
            <w:noProof/>
            <w:webHidden/>
          </w:rPr>
          <w:fldChar w:fldCharType="separate"/>
        </w:r>
        <w:r w:rsidR="001027DE">
          <w:rPr>
            <w:noProof/>
            <w:webHidden/>
          </w:rPr>
          <w:t>32</w:t>
        </w:r>
        <w:r w:rsidR="001027DE">
          <w:rPr>
            <w:noProof/>
            <w:webHidden/>
          </w:rPr>
          <w:fldChar w:fldCharType="end"/>
        </w:r>
      </w:hyperlink>
    </w:p>
    <w:p w14:paraId="4CCCECA1" w14:textId="19B1243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6" w:history="1">
        <w:r w:rsidR="001027DE" w:rsidRPr="00881F4C">
          <w:rPr>
            <w:rStyle w:val="Hyperlink"/>
            <w:noProof/>
          </w:rPr>
          <w:t>Komunikační služby Azure</w:t>
        </w:r>
        <w:r w:rsidR="001027DE">
          <w:rPr>
            <w:noProof/>
            <w:webHidden/>
          </w:rPr>
          <w:tab/>
        </w:r>
        <w:r w:rsidR="001027DE">
          <w:rPr>
            <w:noProof/>
            <w:webHidden/>
          </w:rPr>
          <w:fldChar w:fldCharType="begin"/>
        </w:r>
        <w:r w:rsidR="001027DE">
          <w:rPr>
            <w:noProof/>
            <w:webHidden/>
          </w:rPr>
          <w:instrText xml:space="preserve"> PAGEREF _Toc159943816 \h </w:instrText>
        </w:r>
        <w:r w:rsidR="001027DE">
          <w:rPr>
            <w:noProof/>
            <w:webHidden/>
          </w:rPr>
        </w:r>
        <w:r w:rsidR="001027DE">
          <w:rPr>
            <w:noProof/>
            <w:webHidden/>
          </w:rPr>
          <w:fldChar w:fldCharType="separate"/>
        </w:r>
        <w:r w:rsidR="001027DE">
          <w:rPr>
            <w:noProof/>
            <w:webHidden/>
          </w:rPr>
          <w:t>33</w:t>
        </w:r>
        <w:r w:rsidR="001027DE">
          <w:rPr>
            <w:noProof/>
            <w:webHidden/>
          </w:rPr>
          <w:fldChar w:fldCharType="end"/>
        </w:r>
      </w:hyperlink>
    </w:p>
    <w:p w14:paraId="6C9EC5AF" w14:textId="744D496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7" w:history="1">
        <w:r w:rsidR="001027DE" w:rsidRPr="00881F4C">
          <w:rPr>
            <w:rStyle w:val="Hyperlink"/>
            <w:noProof/>
          </w:rPr>
          <w:t>Azure Confidential Ledger</w:t>
        </w:r>
        <w:r w:rsidR="001027DE">
          <w:rPr>
            <w:noProof/>
            <w:webHidden/>
          </w:rPr>
          <w:tab/>
        </w:r>
        <w:r w:rsidR="001027DE">
          <w:rPr>
            <w:noProof/>
            <w:webHidden/>
          </w:rPr>
          <w:fldChar w:fldCharType="begin"/>
        </w:r>
        <w:r w:rsidR="001027DE">
          <w:rPr>
            <w:noProof/>
            <w:webHidden/>
          </w:rPr>
          <w:instrText xml:space="preserve"> PAGEREF _Toc159943817 \h </w:instrText>
        </w:r>
        <w:r w:rsidR="001027DE">
          <w:rPr>
            <w:noProof/>
            <w:webHidden/>
          </w:rPr>
        </w:r>
        <w:r w:rsidR="001027DE">
          <w:rPr>
            <w:noProof/>
            <w:webHidden/>
          </w:rPr>
          <w:fldChar w:fldCharType="separate"/>
        </w:r>
        <w:r w:rsidR="001027DE">
          <w:rPr>
            <w:noProof/>
            <w:webHidden/>
          </w:rPr>
          <w:t>33</w:t>
        </w:r>
        <w:r w:rsidR="001027DE">
          <w:rPr>
            <w:noProof/>
            <w:webHidden/>
          </w:rPr>
          <w:fldChar w:fldCharType="end"/>
        </w:r>
      </w:hyperlink>
    </w:p>
    <w:p w14:paraId="2212CBAE" w14:textId="45AC292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8" w:history="1">
        <w:r w:rsidR="001027DE" w:rsidRPr="00881F4C">
          <w:rPr>
            <w:rStyle w:val="Hyperlink"/>
            <w:noProof/>
          </w:rPr>
          <w:t>Azure Container Apps</w:t>
        </w:r>
        <w:r w:rsidR="001027DE">
          <w:rPr>
            <w:noProof/>
            <w:webHidden/>
          </w:rPr>
          <w:tab/>
        </w:r>
        <w:r w:rsidR="001027DE">
          <w:rPr>
            <w:noProof/>
            <w:webHidden/>
          </w:rPr>
          <w:fldChar w:fldCharType="begin"/>
        </w:r>
        <w:r w:rsidR="001027DE">
          <w:rPr>
            <w:noProof/>
            <w:webHidden/>
          </w:rPr>
          <w:instrText xml:space="preserve"> PAGEREF _Toc159943818 \h </w:instrText>
        </w:r>
        <w:r w:rsidR="001027DE">
          <w:rPr>
            <w:noProof/>
            <w:webHidden/>
          </w:rPr>
        </w:r>
        <w:r w:rsidR="001027DE">
          <w:rPr>
            <w:noProof/>
            <w:webHidden/>
          </w:rPr>
          <w:fldChar w:fldCharType="separate"/>
        </w:r>
        <w:r w:rsidR="001027DE">
          <w:rPr>
            <w:noProof/>
            <w:webHidden/>
          </w:rPr>
          <w:t>34</w:t>
        </w:r>
        <w:r w:rsidR="001027DE">
          <w:rPr>
            <w:noProof/>
            <w:webHidden/>
          </w:rPr>
          <w:fldChar w:fldCharType="end"/>
        </w:r>
      </w:hyperlink>
    </w:p>
    <w:p w14:paraId="461C847D" w14:textId="4AF1E45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19" w:history="1">
        <w:r w:rsidR="001027DE" w:rsidRPr="00881F4C">
          <w:rPr>
            <w:rStyle w:val="Hyperlink"/>
            <w:noProof/>
          </w:rPr>
          <w:t>Azure Container Instances</w:t>
        </w:r>
        <w:r w:rsidR="001027DE">
          <w:rPr>
            <w:noProof/>
            <w:webHidden/>
          </w:rPr>
          <w:tab/>
        </w:r>
        <w:r w:rsidR="001027DE">
          <w:rPr>
            <w:noProof/>
            <w:webHidden/>
          </w:rPr>
          <w:fldChar w:fldCharType="begin"/>
        </w:r>
        <w:r w:rsidR="001027DE">
          <w:rPr>
            <w:noProof/>
            <w:webHidden/>
          </w:rPr>
          <w:instrText xml:space="preserve"> PAGEREF _Toc159943819 \h </w:instrText>
        </w:r>
        <w:r w:rsidR="001027DE">
          <w:rPr>
            <w:noProof/>
            <w:webHidden/>
          </w:rPr>
        </w:r>
        <w:r w:rsidR="001027DE">
          <w:rPr>
            <w:noProof/>
            <w:webHidden/>
          </w:rPr>
          <w:fldChar w:fldCharType="separate"/>
        </w:r>
        <w:r w:rsidR="001027DE">
          <w:rPr>
            <w:noProof/>
            <w:webHidden/>
          </w:rPr>
          <w:t>34</w:t>
        </w:r>
        <w:r w:rsidR="001027DE">
          <w:rPr>
            <w:noProof/>
            <w:webHidden/>
          </w:rPr>
          <w:fldChar w:fldCharType="end"/>
        </w:r>
      </w:hyperlink>
    </w:p>
    <w:p w14:paraId="4F1384AE" w14:textId="5E7A7AD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0" w:history="1">
        <w:r w:rsidR="001027DE" w:rsidRPr="00881F4C">
          <w:rPr>
            <w:rStyle w:val="Hyperlink"/>
            <w:noProof/>
          </w:rPr>
          <w:t>Azure Container Registry</w:t>
        </w:r>
        <w:r w:rsidR="001027DE">
          <w:rPr>
            <w:noProof/>
            <w:webHidden/>
          </w:rPr>
          <w:tab/>
        </w:r>
        <w:r w:rsidR="001027DE">
          <w:rPr>
            <w:noProof/>
            <w:webHidden/>
          </w:rPr>
          <w:fldChar w:fldCharType="begin"/>
        </w:r>
        <w:r w:rsidR="001027DE">
          <w:rPr>
            <w:noProof/>
            <w:webHidden/>
          </w:rPr>
          <w:instrText xml:space="preserve"> PAGEREF _Toc159943820 \h </w:instrText>
        </w:r>
        <w:r w:rsidR="001027DE">
          <w:rPr>
            <w:noProof/>
            <w:webHidden/>
          </w:rPr>
        </w:r>
        <w:r w:rsidR="001027DE">
          <w:rPr>
            <w:noProof/>
            <w:webHidden/>
          </w:rPr>
          <w:fldChar w:fldCharType="separate"/>
        </w:r>
        <w:r w:rsidR="001027DE">
          <w:rPr>
            <w:noProof/>
            <w:webHidden/>
          </w:rPr>
          <w:t>35</w:t>
        </w:r>
        <w:r w:rsidR="001027DE">
          <w:rPr>
            <w:noProof/>
            <w:webHidden/>
          </w:rPr>
          <w:fldChar w:fldCharType="end"/>
        </w:r>
      </w:hyperlink>
    </w:p>
    <w:p w14:paraId="3AD5D5D0" w14:textId="0460B44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1" w:history="1">
        <w:r w:rsidR="001027DE" w:rsidRPr="00881F4C">
          <w:rPr>
            <w:rStyle w:val="Hyperlink"/>
            <w:noProof/>
          </w:rPr>
          <w:t>Content Delivery Network (CDN)</w:t>
        </w:r>
        <w:r w:rsidR="001027DE">
          <w:rPr>
            <w:noProof/>
            <w:webHidden/>
          </w:rPr>
          <w:tab/>
        </w:r>
        <w:r w:rsidR="001027DE">
          <w:rPr>
            <w:noProof/>
            <w:webHidden/>
          </w:rPr>
          <w:fldChar w:fldCharType="begin"/>
        </w:r>
        <w:r w:rsidR="001027DE">
          <w:rPr>
            <w:noProof/>
            <w:webHidden/>
          </w:rPr>
          <w:instrText xml:space="preserve"> PAGEREF _Toc159943821 \h </w:instrText>
        </w:r>
        <w:r w:rsidR="001027DE">
          <w:rPr>
            <w:noProof/>
            <w:webHidden/>
          </w:rPr>
        </w:r>
        <w:r w:rsidR="001027DE">
          <w:rPr>
            <w:noProof/>
            <w:webHidden/>
          </w:rPr>
          <w:fldChar w:fldCharType="separate"/>
        </w:r>
        <w:r w:rsidR="001027DE">
          <w:rPr>
            <w:noProof/>
            <w:webHidden/>
          </w:rPr>
          <w:t>35</w:t>
        </w:r>
        <w:r w:rsidR="001027DE">
          <w:rPr>
            <w:noProof/>
            <w:webHidden/>
          </w:rPr>
          <w:fldChar w:fldCharType="end"/>
        </w:r>
      </w:hyperlink>
    </w:p>
    <w:p w14:paraId="387854CB" w14:textId="2BE65FF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2" w:history="1">
        <w:r w:rsidR="001027DE" w:rsidRPr="00881F4C">
          <w:rPr>
            <w:rStyle w:val="Hyperlink"/>
            <w:noProof/>
          </w:rPr>
          <w:t>Azure Cosmos DB</w:t>
        </w:r>
        <w:r w:rsidR="001027DE">
          <w:rPr>
            <w:noProof/>
            <w:webHidden/>
          </w:rPr>
          <w:tab/>
        </w:r>
        <w:r w:rsidR="001027DE">
          <w:rPr>
            <w:noProof/>
            <w:webHidden/>
          </w:rPr>
          <w:fldChar w:fldCharType="begin"/>
        </w:r>
        <w:r w:rsidR="001027DE">
          <w:rPr>
            <w:noProof/>
            <w:webHidden/>
          </w:rPr>
          <w:instrText xml:space="preserve"> PAGEREF _Toc159943822 \h </w:instrText>
        </w:r>
        <w:r w:rsidR="001027DE">
          <w:rPr>
            <w:noProof/>
            <w:webHidden/>
          </w:rPr>
        </w:r>
        <w:r w:rsidR="001027DE">
          <w:rPr>
            <w:noProof/>
            <w:webHidden/>
          </w:rPr>
          <w:fldChar w:fldCharType="separate"/>
        </w:r>
        <w:r w:rsidR="001027DE">
          <w:rPr>
            <w:noProof/>
            <w:webHidden/>
          </w:rPr>
          <w:t>36</w:t>
        </w:r>
        <w:r w:rsidR="001027DE">
          <w:rPr>
            <w:noProof/>
            <w:webHidden/>
          </w:rPr>
          <w:fldChar w:fldCharType="end"/>
        </w:r>
      </w:hyperlink>
    </w:p>
    <w:p w14:paraId="7B59CD7A" w14:textId="54FA18AF"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3" w:history="1">
        <w:r w:rsidR="001027DE" w:rsidRPr="00881F4C">
          <w:rPr>
            <w:rStyle w:val="Hyperlink"/>
            <w:noProof/>
          </w:rPr>
          <w:t>Služba Data Catalog</w:t>
        </w:r>
        <w:r w:rsidR="001027DE">
          <w:rPr>
            <w:noProof/>
            <w:webHidden/>
          </w:rPr>
          <w:tab/>
        </w:r>
        <w:r w:rsidR="001027DE">
          <w:rPr>
            <w:noProof/>
            <w:webHidden/>
          </w:rPr>
          <w:fldChar w:fldCharType="begin"/>
        </w:r>
        <w:r w:rsidR="001027DE">
          <w:rPr>
            <w:noProof/>
            <w:webHidden/>
          </w:rPr>
          <w:instrText xml:space="preserve"> PAGEREF _Toc159943823 \h </w:instrText>
        </w:r>
        <w:r w:rsidR="001027DE">
          <w:rPr>
            <w:noProof/>
            <w:webHidden/>
          </w:rPr>
        </w:r>
        <w:r w:rsidR="001027DE">
          <w:rPr>
            <w:noProof/>
            <w:webHidden/>
          </w:rPr>
          <w:fldChar w:fldCharType="separate"/>
        </w:r>
        <w:r w:rsidR="001027DE">
          <w:rPr>
            <w:noProof/>
            <w:webHidden/>
          </w:rPr>
          <w:t>40</w:t>
        </w:r>
        <w:r w:rsidR="001027DE">
          <w:rPr>
            <w:noProof/>
            <w:webHidden/>
          </w:rPr>
          <w:fldChar w:fldCharType="end"/>
        </w:r>
      </w:hyperlink>
    </w:p>
    <w:p w14:paraId="3F2CCA71" w14:textId="3762AB8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4" w:history="1">
        <w:r w:rsidR="001027DE" w:rsidRPr="00881F4C">
          <w:rPr>
            <w:rStyle w:val="Hyperlink"/>
            <w:noProof/>
          </w:rPr>
          <w:t>Azure Data Explorer (Kusto)</w:t>
        </w:r>
        <w:r w:rsidR="001027DE">
          <w:rPr>
            <w:noProof/>
            <w:webHidden/>
          </w:rPr>
          <w:tab/>
        </w:r>
        <w:r w:rsidR="001027DE">
          <w:rPr>
            <w:noProof/>
            <w:webHidden/>
          </w:rPr>
          <w:fldChar w:fldCharType="begin"/>
        </w:r>
        <w:r w:rsidR="001027DE">
          <w:rPr>
            <w:noProof/>
            <w:webHidden/>
          </w:rPr>
          <w:instrText xml:space="preserve"> PAGEREF _Toc159943824 \h </w:instrText>
        </w:r>
        <w:r w:rsidR="001027DE">
          <w:rPr>
            <w:noProof/>
            <w:webHidden/>
          </w:rPr>
        </w:r>
        <w:r w:rsidR="001027DE">
          <w:rPr>
            <w:noProof/>
            <w:webHidden/>
          </w:rPr>
          <w:fldChar w:fldCharType="separate"/>
        </w:r>
        <w:r w:rsidR="001027DE">
          <w:rPr>
            <w:noProof/>
            <w:webHidden/>
          </w:rPr>
          <w:t>40</w:t>
        </w:r>
        <w:r w:rsidR="001027DE">
          <w:rPr>
            <w:noProof/>
            <w:webHidden/>
          </w:rPr>
          <w:fldChar w:fldCharType="end"/>
        </w:r>
      </w:hyperlink>
    </w:p>
    <w:p w14:paraId="345F141D" w14:textId="0000FE5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5" w:history="1">
        <w:r w:rsidR="001027DE" w:rsidRPr="00881F4C">
          <w:rPr>
            <w:rStyle w:val="Hyperlink"/>
            <w:noProof/>
          </w:rPr>
          <w:t>Azure Data Factory</w:t>
        </w:r>
        <w:r w:rsidR="001027DE">
          <w:rPr>
            <w:noProof/>
            <w:webHidden/>
          </w:rPr>
          <w:tab/>
        </w:r>
        <w:r w:rsidR="001027DE">
          <w:rPr>
            <w:noProof/>
            <w:webHidden/>
          </w:rPr>
          <w:fldChar w:fldCharType="begin"/>
        </w:r>
        <w:r w:rsidR="001027DE">
          <w:rPr>
            <w:noProof/>
            <w:webHidden/>
          </w:rPr>
          <w:instrText xml:space="preserve"> PAGEREF _Toc159943825 \h </w:instrText>
        </w:r>
        <w:r w:rsidR="001027DE">
          <w:rPr>
            <w:noProof/>
            <w:webHidden/>
          </w:rPr>
        </w:r>
        <w:r w:rsidR="001027DE">
          <w:rPr>
            <w:noProof/>
            <w:webHidden/>
          </w:rPr>
          <w:fldChar w:fldCharType="separate"/>
        </w:r>
        <w:r w:rsidR="001027DE">
          <w:rPr>
            <w:noProof/>
            <w:webHidden/>
          </w:rPr>
          <w:t>41</w:t>
        </w:r>
        <w:r w:rsidR="001027DE">
          <w:rPr>
            <w:noProof/>
            <w:webHidden/>
          </w:rPr>
          <w:fldChar w:fldCharType="end"/>
        </w:r>
      </w:hyperlink>
    </w:p>
    <w:p w14:paraId="3E9365D1" w14:textId="4046118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6" w:history="1">
        <w:r w:rsidR="001027DE" w:rsidRPr="00881F4C">
          <w:rPr>
            <w:rStyle w:val="Hyperlink"/>
            <w:noProof/>
          </w:rPr>
          <w:t>Data Lake Analytics</w:t>
        </w:r>
        <w:r w:rsidR="001027DE">
          <w:rPr>
            <w:noProof/>
            <w:webHidden/>
          </w:rPr>
          <w:tab/>
        </w:r>
        <w:r w:rsidR="001027DE">
          <w:rPr>
            <w:noProof/>
            <w:webHidden/>
          </w:rPr>
          <w:fldChar w:fldCharType="begin"/>
        </w:r>
        <w:r w:rsidR="001027DE">
          <w:rPr>
            <w:noProof/>
            <w:webHidden/>
          </w:rPr>
          <w:instrText xml:space="preserve"> PAGEREF _Toc159943826 \h </w:instrText>
        </w:r>
        <w:r w:rsidR="001027DE">
          <w:rPr>
            <w:noProof/>
            <w:webHidden/>
          </w:rPr>
        </w:r>
        <w:r w:rsidR="001027DE">
          <w:rPr>
            <w:noProof/>
            <w:webHidden/>
          </w:rPr>
          <w:fldChar w:fldCharType="separate"/>
        </w:r>
        <w:r w:rsidR="001027DE">
          <w:rPr>
            <w:noProof/>
            <w:webHidden/>
          </w:rPr>
          <w:t>42</w:t>
        </w:r>
        <w:r w:rsidR="001027DE">
          <w:rPr>
            <w:noProof/>
            <w:webHidden/>
          </w:rPr>
          <w:fldChar w:fldCharType="end"/>
        </w:r>
      </w:hyperlink>
    </w:p>
    <w:p w14:paraId="37B5CF21" w14:textId="0624B7C2"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7" w:history="1">
        <w:r w:rsidR="001027DE" w:rsidRPr="00881F4C">
          <w:rPr>
            <w:rStyle w:val="Hyperlink"/>
            <w:noProof/>
          </w:rPr>
          <w:t>Data Lake Storage Gen1</w:t>
        </w:r>
        <w:r w:rsidR="001027DE">
          <w:rPr>
            <w:noProof/>
            <w:webHidden/>
          </w:rPr>
          <w:tab/>
        </w:r>
        <w:r w:rsidR="001027DE">
          <w:rPr>
            <w:noProof/>
            <w:webHidden/>
          </w:rPr>
          <w:fldChar w:fldCharType="begin"/>
        </w:r>
        <w:r w:rsidR="001027DE">
          <w:rPr>
            <w:noProof/>
            <w:webHidden/>
          </w:rPr>
          <w:instrText xml:space="preserve"> PAGEREF _Toc159943827 \h </w:instrText>
        </w:r>
        <w:r w:rsidR="001027DE">
          <w:rPr>
            <w:noProof/>
            <w:webHidden/>
          </w:rPr>
        </w:r>
        <w:r w:rsidR="001027DE">
          <w:rPr>
            <w:noProof/>
            <w:webHidden/>
          </w:rPr>
          <w:fldChar w:fldCharType="separate"/>
        </w:r>
        <w:r w:rsidR="001027DE">
          <w:rPr>
            <w:noProof/>
            <w:webHidden/>
          </w:rPr>
          <w:t>42</w:t>
        </w:r>
        <w:r w:rsidR="001027DE">
          <w:rPr>
            <w:noProof/>
            <w:webHidden/>
          </w:rPr>
          <w:fldChar w:fldCharType="end"/>
        </w:r>
      </w:hyperlink>
    </w:p>
    <w:p w14:paraId="54D7F469" w14:textId="4BE6ABD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8" w:history="1">
        <w:r w:rsidR="001027DE" w:rsidRPr="00881F4C">
          <w:rPr>
            <w:rStyle w:val="Hyperlink"/>
            <w:noProof/>
          </w:rPr>
          <w:t>Azure Database for MariaDB</w:t>
        </w:r>
        <w:r w:rsidR="001027DE">
          <w:rPr>
            <w:noProof/>
            <w:webHidden/>
          </w:rPr>
          <w:tab/>
        </w:r>
        <w:r w:rsidR="001027DE">
          <w:rPr>
            <w:noProof/>
            <w:webHidden/>
          </w:rPr>
          <w:fldChar w:fldCharType="begin"/>
        </w:r>
        <w:r w:rsidR="001027DE">
          <w:rPr>
            <w:noProof/>
            <w:webHidden/>
          </w:rPr>
          <w:instrText xml:space="preserve"> PAGEREF _Toc159943828 \h </w:instrText>
        </w:r>
        <w:r w:rsidR="001027DE">
          <w:rPr>
            <w:noProof/>
            <w:webHidden/>
          </w:rPr>
        </w:r>
        <w:r w:rsidR="001027DE">
          <w:rPr>
            <w:noProof/>
            <w:webHidden/>
          </w:rPr>
          <w:fldChar w:fldCharType="separate"/>
        </w:r>
        <w:r w:rsidR="001027DE">
          <w:rPr>
            <w:noProof/>
            <w:webHidden/>
          </w:rPr>
          <w:t>42</w:t>
        </w:r>
        <w:r w:rsidR="001027DE">
          <w:rPr>
            <w:noProof/>
            <w:webHidden/>
          </w:rPr>
          <w:fldChar w:fldCharType="end"/>
        </w:r>
      </w:hyperlink>
    </w:p>
    <w:p w14:paraId="7BC84EA9" w14:textId="47FA18B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29" w:history="1">
        <w:r w:rsidR="001027DE" w:rsidRPr="00881F4C">
          <w:rPr>
            <w:rStyle w:val="Hyperlink"/>
            <w:noProof/>
          </w:rPr>
          <w:t>Azure Database for MySQL</w:t>
        </w:r>
        <w:r w:rsidR="001027DE">
          <w:rPr>
            <w:noProof/>
            <w:webHidden/>
          </w:rPr>
          <w:tab/>
        </w:r>
        <w:r w:rsidR="001027DE">
          <w:rPr>
            <w:noProof/>
            <w:webHidden/>
          </w:rPr>
          <w:fldChar w:fldCharType="begin"/>
        </w:r>
        <w:r w:rsidR="001027DE">
          <w:rPr>
            <w:noProof/>
            <w:webHidden/>
          </w:rPr>
          <w:instrText xml:space="preserve"> PAGEREF _Toc159943829 \h </w:instrText>
        </w:r>
        <w:r w:rsidR="001027DE">
          <w:rPr>
            <w:noProof/>
            <w:webHidden/>
          </w:rPr>
        </w:r>
        <w:r w:rsidR="001027DE">
          <w:rPr>
            <w:noProof/>
            <w:webHidden/>
          </w:rPr>
          <w:fldChar w:fldCharType="separate"/>
        </w:r>
        <w:r w:rsidR="001027DE">
          <w:rPr>
            <w:noProof/>
            <w:webHidden/>
          </w:rPr>
          <w:t>43</w:t>
        </w:r>
        <w:r w:rsidR="001027DE">
          <w:rPr>
            <w:noProof/>
            <w:webHidden/>
          </w:rPr>
          <w:fldChar w:fldCharType="end"/>
        </w:r>
      </w:hyperlink>
    </w:p>
    <w:p w14:paraId="4E7EA686" w14:textId="274E731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0" w:history="1">
        <w:r w:rsidR="001027DE" w:rsidRPr="00881F4C">
          <w:rPr>
            <w:rStyle w:val="Hyperlink"/>
            <w:noProof/>
          </w:rPr>
          <w:t>Azure Database for PostgreSQL</w:t>
        </w:r>
        <w:r w:rsidR="001027DE">
          <w:rPr>
            <w:noProof/>
            <w:webHidden/>
          </w:rPr>
          <w:tab/>
        </w:r>
        <w:r w:rsidR="001027DE">
          <w:rPr>
            <w:noProof/>
            <w:webHidden/>
          </w:rPr>
          <w:fldChar w:fldCharType="begin"/>
        </w:r>
        <w:r w:rsidR="001027DE">
          <w:rPr>
            <w:noProof/>
            <w:webHidden/>
          </w:rPr>
          <w:instrText xml:space="preserve"> PAGEREF _Toc159943830 \h </w:instrText>
        </w:r>
        <w:r w:rsidR="001027DE">
          <w:rPr>
            <w:noProof/>
            <w:webHidden/>
          </w:rPr>
        </w:r>
        <w:r w:rsidR="001027DE">
          <w:rPr>
            <w:noProof/>
            <w:webHidden/>
          </w:rPr>
          <w:fldChar w:fldCharType="separate"/>
        </w:r>
        <w:r w:rsidR="001027DE">
          <w:rPr>
            <w:noProof/>
            <w:webHidden/>
          </w:rPr>
          <w:t>44</w:t>
        </w:r>
        <w:r w:rsidR="001027DE">
          <w:rPr>
            <w:noProof/>
            <w:webHidden/>
          </w:rPr>
          <w:fldChar w:fldCharType="end"/>
        </w:r>
      </w:hyperlink>
    </w:p>
    <w:p w14:paraId="6BC749B4" w14:textId="4692C9C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1" w:history="1">
        <w:r w:rsidR="001027DE" w:rsidRPr="00881F4C">
          <w:rPr>
            <w:rStyle w:val="Hyperlink"/>
            <w:noProof/>
          </w:rPr>
          <w:t>Azure Databricks</w:t>
        </w:r>
        <w:r w:rsidR="001027DE">
          <w:rPr>
            <w:noProof/>
            <w:webHidden/>
          </w:rPr>
          <w:tab/>
        </w:r>
        <w:r w:rsidR="001027DE">
          <w:rPr>
            <w:noProof/>
            <w:webHidden/>
          </w:rPr>
          <w:fldChar w:fldCharType="begin"/>
        </w:r>
        <w:r w:rsidR="001027DE">
          <w:rPr>
            <w:noProof/>
            <w:webHidden/>
          </w:rPr>
          <w:instrText xml:space="preserve"> PAGEREF _Toc159943831 \h </w:instrText>
        </w:r>
        <w:r w:rsidR="001027DE">
          <w:rPr>
            <w:noProof/>
            <w:webHidden/>
          </w:rPr>
        </w:r>
        <w:r w:rsidR="001027DE">
          <w:rPr>
            <w:noProof/>
            <w:webHidden/>
          </w:rPr>
          <w:fldChar w:fldCharType="separate"/>
        </w:r>
        <w:r w:rsidR="001027DE">
          <w:rPr>
            <w:noProof/>
            <w:webHidden/>
          </w:rPr>
          <w:t>45</w:t>
        </w:r>
        <w:r w:rsidR="001027DE">
          <w:rPr>
            <w:noProof/>
            <w:webHidden/>
          </w:rPr>
          <w:fldChar w:fldCharType="end"/>
        </w:r>
      </w:hyperlink>
    </w:p>
    <w:p w14:paraId="5763753A" w14:textId="1FBD785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2" w:history="1">
        <w:r w:rsidR="001027DE" w:rsidRPr="00881F4C">
          <w:rPr>
            <w:rStyle w:val="Hyperlink"/>
            <w:noProof/>
          </w:rPr>
          <w:t>Microsoft Azure Data Manager for Energy</w:t>
        </w:r>
        <w:r w:rsidR="001027DE">
          <w:rPr>
            <w:noProof/>
            <w:webHidden/>
          </w:rPr>
          <w:tab/>
        </w:r>
        <w:r w:rsidR="001027DE">
          <w:rPr>
            <w:noProof/>
            <w:webHidden/>
          </w:rPr>
          <w:fldChar w:fldCharType="begin"/>
        </w:r>
        <w:r w:rsidR="001027DE">
          <w:rPr>
            <w:noProof/>
            <w:webHidden/>
          </w:rPr>
          <w:instrText xml:space="preserve"> PAGEREF _Toc159943832 \h </w:instrText>
        </w:r>
        <w:r w:rsidR="001027DE">
          <w:rPr>
            <w:noProof/>
            <w:webHidden/>
          </w:rPr>
        </w:r>
        <w:r w:rsidR="001027DE">
          <w:rPr>
            <w:noProof/>
            <w:webHidden/>
          </w:rPr>
          <w:fldChar w:fldCharType="separate"/>
        </w:r>
        <w:r w:rsidR="001027DE">
          <w:rPr>
            <w:noProof/>
            <w:webHidden/>
          </w:rPr>
          <w:t>46</w:t>
        </w:r>
        <w:r w:rsidR="001027DE">
          <w:rPr>
            <w:noProof/>
            <w:webHidden/>
          </w:rPr>
          <w:fldChar w:fldCharType="end"/>
        </w:r>
      </w:hyperlink>
    </w:p>
    <w:p w14:paraId="1D950F35" w14:textId="15687314"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3" w:history="1">
        <w:r w:rsidR="001027DE" w:rsidRPr="00881F4C">
          <w:rPr>
            <w:rStyle w:val="Hyperlink"/>
            <w:noProof/>
          </w:rPr>
          <w:t>Azure DDoS Protection</w:t>
        </w:r>
        <w:r w:rsidR="001027DE">
          <w:rPr>
            <w:noProof/>
            <w:webHidden/>
          </w:rPr>
          <w:tab/>
        </w:r>
        <w:r w:rsidR="001027DE">
          <w:rPr>
            <w:noProof/>
            <w:webHidden/>
          </w:rPr>
          <w:fldChar w:fldCharType="begin"/>
        </w:r>
        <w:r w:rsidR="001027DE">
          <w:rPr>
            <w:noProof/>
            <w:webHidden/>
          </w:rPr>
          <w:instrText xml:space="preserve"> PAGEREF _Toc159943833 \h </w:instrText>
        </w:r>
        <w:r w:rsidR="001027DE">
          <w:rPr>
            <w:noProof/>
            <w:webHidden/>
          </w:rPr>
        </w:r>
        <w:r w:rsidR="001027DE">
          <w:rPr>
            <w:noProof/>
            <w:webHidden/>
          </w:rPr>
          <w:fldChar w:fldCharType="separate"/>
        </w:r>
        <w:r w:rsidR="001027DE">
          <w:rPr>
            <w:noProof/>
            <w:webHidden/>
          </w:rPr>
          <w:t>46</w:t>
        </w:r>
        <w:r w:rsidR="001027DE">
          <w:rPr>
            <w:noProof/>
            <w:webHidden/>
          </w:rPr>
          <w:fldChar w:fldCharType="end"/>
        </w:r>
      </w:hyperlink>
    </w:p>
    <w:p w14:paraId="7A75359F" w14:textId="5C4A52E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4" w:history="1">
        <w:r w:rsidR="001027DE" w:rsidRPr="00881F4C">
          <w:rPr>
            <w:rStyle w:val="Hyperlink"/>
            <w:noProof/>
          </w:rPr>
          <w:t>Azure Defender</w:t>
        </w:r>
        <w:r w:rsidR="001027DE">
          <w:rPr>
            <w:noProof/>
            <w:webHidden/>
          </w:rPr>
          <w:tab/>
        </w:r>
        <w:r w:rsidR="001027DE">
          <w:rPr>
            <w:noProof/>
            <w:webHidden/>
          </w:rPr>
          <w:fldChar w:fldCharType="begin"/>
        </w:r>
        <w:r w:rsidR="001027DE">
          <w:rPr>
            <w:noProof/>
            <w:webHidden/>
          </w:rPr>
          <w:instrText xml:space="preserve"> PAGEREF _Toc159943834 \h </w:instrText>
        </w:r>
        <w:r w:rsidR="001027DE">
          <w:rPr>
            <w:noProof/>
            <w:webHidden/>
          </w:rPr>
        </w:r>
        <w:r w:rsidR="001027DE">
          <w:rPr>
            <w:noProof/>
            <w:webHidden/>
          </w:rPr>
          <w:fldChar w:fldCharType="separate"/>
        </w:r>
        <w:r w:rsidR="001027DE">
          <w:rPr>
            <w:noProof/>
            <w:webHidden/>
          </w:rPr>
          <w:t>46</w:t>
        </w:r>
        <w:r w:rsidR="001027DE">
          <w:rPr>
            <w:noProof/>
            <w:webHidden/>
          </w:rPr>
          <w:fldChar w:fldCharType="end"/>
        </w:r>
      </w:hyperlink>
    </w:p>
    <w:p w14:paraId="7D971F00" w14:textId="4546348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5" w:history="1">
        <w:r w:rsidR="001027DE" w:rsidRPr="00881F4C">
          <w:rPr>
            <w:rStyle w:val="Hyperlink"/>
            <w:noProof/>
          </w:rPr>
          <w:t>Defender External Attack Surface Management</w:t>
        </w:r>
        <w:r w:rsidR="001027DE">
          <w:rPr>
            <w:noProof/>
            <w:webHidden/>
          </w:rPr>
          <w:tab/>
        </w:r>
        <w:r w:rsidR="001027DE">
          <w:rPr>
            <w:noProof/>
            <w:webHidden/>
          </w:rPr>
          <w:fldChar w:fldCharType="begin"/>
        </w:r>
        <w:r w:rsidR="001027DE">
          <w:rPr>
            <w:noProof/>
            <w:webHidden/>
          </w:rPr>
          <w:instrText xml:space="preserve"> PAGEREF _Toc159943835 \h </w:instrText>
        </w:r>
        <w:r w:rsidR="001027DE">
          <w:rPr>
            <w:noProof/>
            <w:webHidden/>
          </w:rPr>
        </w:r>
        <w:r w:rsidR="001027DE">
          <w:rPr>
            <w:noProof/>
            <w:webHidden/>
          </w:rPr>
          <w:fldChar w:fldCharType="separate"/>
        </w:r>
        <w:r w:rsidR="001027DE">
          <w:rPr>
            <w:noProof/>
            <w:webHidden/>
          </w:rPr>
          <w:t>47</w:t>
        </w:r>
        <w:r w:rsidR="001027DE">
          <w:rPr>
            <w:noProof/>
            <w:webHidden/>
          </w:rPr>
          <w:fldChar w:fldCharType="end"/>
        </w:r>
      </w:hyperlink>
    </w:p>
    <w:p w14:paraId="298D4826" w14:textId="1158487B"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6" w:history="1">
        <w:r w:rsidR="001027DE" w:rsidRPr="00881F4C">
          <w:rPr>
            <w:rStyle w:val="Hyperlink"/>
            <w:noProof/>
          </w:rPr>
          <w:t>Azure DevOps</w:t>
        </w:r>
        <w:r w:rsidR="001027DE">
          <w:rPr>
            <w:noProof/>
            <w:webHidden/>
          </w:rPr>
          <w:tab/>
        </w:r>
        <w:r w:rsidR="001027DE">
          <w:rPr>
            <w:noProof/>
            <w:webHidden/>
          </w:rPr>
          <w:fldChar w:fldCharType="begin"/>
        </w:r>
        <w:r w:rsidR="001027DE">
          <w:rPr>
            <w:noProof/>
            <w:webHidden/>
          </w:rPr>
          <w:instrText xml:space="preserve"> PAGEREF _Toc159943836 \h </w:instrText>
        </w:r>
        <w:r w:rsidR="001027DE">
          <w:rPr>
            <w:noProof/>
            <w:webHidden/>
          </w:rPr>
        </w:r>
        <w:r w:rsidR="001027DE">
          <w:rPr>
            <w:noProof/>
            <w:webHidden/>
          </w:rPr>
          <w:fldChar w:fldCharType="separate"/>
        </w:r>
        <w:r w:rsidR="001027DE">
          <w:rPr>
            <w:noProof/>
            <w:webHidden/>
          </w:rPr>
          <w:t>47</w:t>
        </w:r>
        <w:r w:rsidR="001027DE">
          <w:rPr>
            <w:noProof/>
            <w:webHidden/>
          </w:rPr>
          <w:fldChar w:fldCharType="end"/>
        </w:r>
      </w:hyperlink>
    </w:p>
    <w:p w14:paraId="2C15AB1A" w14:textId="29E6A808"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7" w:history="1">
        <w:r w:rsidR="001027DE" w:rsidRPr="00881F4C">
          <w:rPr>
            <w:rStyle w:val="Hyperlink"/>
            <w:noProof/>
          </w:rPr>
          <w:t>Microsoft Dev Box</w:t>
        </w:r>
        <w:r w:rsidR="001027DE">
          <w:rPr>
            <w:noProof/>
            <w:webHidden/>
          </w:rPr>
          <w:tab/>
        </w:r>
        <w:r w:rsidR="001027DE">
          <w:rPr>
            <w:noProof/>
            <w:webHidden/>
          </w:rPr>
          <w:fldChar w:fldCharType="begin"/>
        </w:r>
        <w:r w:rsidR="001027DE">
          <w:rPr>
            <w:noProof/>
            <w:webHidden/>
          </w:rPr>
          <w:instrText xml:space="preserve"> PAGEREF _Toc159943837 \h </w:instrText>
        </w:r>
        <w:r w:rsidR="001027DE">
          <w:rPr>
            <w:noProof/>
            <w:webHidden/>
          </w:rPr>
        </w:r>
        <w:r w:rsidR="001027DE">
          <w:rPr>
            <w:noProof/>
            <w:webHidden/>
          </w:rPr>
          <w:fldChar w:fldCharType="separate"/>
        </w:r>
        <w:r w:rsidR="001027DE">
          <w:rPr>
            <w:noProof/>
            <w:webHidden/>
          </w:rPr>
          <w:t>48</w:t>
        </w:r>
        <w:r w:rsidR="001027DE">
          <w:rPr>
            <w:noProof/>
            <w:webHidden/>
          </w:rPr>
          <w:fldChar w:fldCharType="end"/>
        </w:r>
      </w:hyperlink>
    </w:p>
    <w:p w14:paraId="5651E15B" w14:textId="3F608D0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8" w:history="1">
        <w:r w:rsidR="001027DE" w:rsidRPr="00881F4C">
          <w:rPr>
            <w:rStyle w:val="Hyperlink"/>
            <w:noProof/>
          </w:rPr>
          <w:t>Azure Digital Twins</w:t>
        </w:r>
        <w:r w:rsidR="001027DE">
          <w:rPr>
            <w:noProof/>
            <w:webHidden/>
          </w:rPr>
          <w:tab/>
        </w:r>
        <w:r w:rsidR="001027DE">
          <w:rPr>
            <w:noProof/>
            <w:webHidden/>
          </w:rPr>
          <w:fldChar w:fldCharType="begin"/>
        </w:r>
        <w:r w:rsidR="001027DE">
          <w:rPr>
            <w:noProof/>
            <w:webHidden/>
          </w:rPr>
          <w:instrText xml:space="preserve"> PAGEREF _Toc159943838 \h </w:instrText>
        </w:r>
        <w:r w:rsidR="001027DE">
          <w:rPr>
            <w:noProof/>
            <w:webHidden/>
          </w:rPr>
        </w:r>
        <w:r w:rsidR="001027DE">
          <w:rPr>
            <w:noProof/>
            <w:webHidden/>
          </w:rPr>
          <w:fldChar w:fldCharType="separate"/>
        </w:r>
        <w:r w:rsidR="001027DE">
          <w:rPr>
            <w:noProof/>
            <w:webHidden/>
          </w:rPr>
          <w:t>49</w:t>
        </w:r>
        <w:r w:rsidR="001027DE">
          <w:rPr>
            <w:noProof/>
            <w:webHidden/>
          </w:rPr>
          <w:fldChar w:fldCharType="end"/>
        </w:r>
      </w:hyperlink>
    </w:p>
    <w:p w14:paraId="1E3F42E4" w14:textId="01352E1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39" w:history="1">
        <w:r w:rsidR="001027DE" w:rsidRPr="00881F4C">
          <w:rPr>
            <w:rStyle w:val="Hyperlink"/>
            <w:noProof/>
          </w:rPr>
          <w:t>Azure DNS</w:t>
        </w:r>
        <w:r w:rsidR="001027DE">
          <w:rPr>
            <w:noProof/>
            <w:webHidden/>
          </w:rPr>
          <w:tab/>
        </w:r>
        <w:r w:rsidR="001027DE">
          <w:rPr>
            <w:noProof/>
            <w:webHidden/>
          </w:rPr>
          <w:fldChar w:fldCharType="begin"/>
        </w:r>
        <w:r w:rsidR="001027DE">
          <w:rPr>
            <w:noProof/>
            <w:webHidden/>
          </w:rPr>
          <w:instrText xml:space="preserve"> PAGEREF _Toc159943839 \h </w:instrText>
        </w:r>
        <w:r w:rsidR="001027DE">
          <w:rPr>
            <w:noProof/>
            <w:webHidden/>
          </w:rPr>
        </w:r>
        <w:r w:rsidR="001027DE">
          <w:rPr>
            <w:noProof/>
            <w:webHidden/>
          </w:rPr>
          <w:fldChar w:fldCharType="separate"/>
        </w:r>
        <w:r w:rsidR="001027DE">
          <w:rPr>
            <w:noProof/>
            <w:webHidden/>
          </w:rPr>
          <w:t>49</w:t>
        </w:r>
        <w:r w:rsidR="001027DE">
          <w:rPr>
            <w:noProof/>
            <w:webHidden/>
          </w:rPr>
          <w:fldChar w:fldCharType="end"/>
        </w:r>
      </w:hyperlink>
    </w:p>
    <w:p w14:paraId="7BF5EEB4" w14:textId="38C215B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0" w:history="1">
        <w:r w:rsidR="001027DE" w:rsidRPr="00881F4C">
          <w:rPr>
            <w:rStyle w:val="Hyperlink"/>
            <w:rFonts w:ascii="Calibri Light" w:hAnsi="Calibri Light" w:cs="Calibri Light"/>
            <w:noProof/>
          </w:rPr>
          <w:t>Azure DNS Private Resolver</w:t>
        </w:r>
        <w:r w:rsidR="001027DE">
          <w:rPr>
            <w:noProof/>
            <w:webHidden/>
          </w:rPr>
          <w:tab/>
        </w:r>
        <w:r w:rsidR="001027DE">
          <w:rPr>
            <w:noProof/>
            <w:webHidden/>
          </w:rPr>
          <w:fldChar w:fldCharType="begin"/>
        </w:r>
        <w:r w:rsidR="001027DE">
          <w:rPr>
            <w:noProof/>
            <w:webHidden/>
          </w:rPr>
          <w:instrText xml:space="preserve"> PAGEREF _Toc159943840 \h </w:instrText>
        </w:r>
        <w:r w:rsidR="001027DE">
          <w:rPr>
            <w:noProof/>
            <w:webHidden/>
          </w:rPr>
        </w:r>
        <w:r w:rsidR="001027DE">
          <w:rPr>
            <w:noProof/>
            <w:webHidden/>
          </w:rPr>
          <w:fldChar w:fldCharType="separate"/>
        </w:r>
        <w:r w:rsidR="001027DE">
          <w:rPr>
            <w:noProof/>
            <w:webHidden/>
          </w:rPr>
          <w:t>50</w:t>
        </w:r>
        <w:r w:rsidR="001027DE">
          <w:rPr>
            <w:noProof/>
            <w:webHidden/>
          </w:rPr>
          <w:fldChar w:fldCharType="end"/>
        </w:r>
      </w:hyperlink>
    </w:p>
    <w:p w14:paraId="24D37357" w14:textId="57C0E89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1" w:history="1">
        <w:r w:rsidR="001027DE" w:rsidRPr="00881F4C">
          <w:rPr>
            <w:rStyle w:val="Hyperlink"/>
            <w:noProof/>
          </w:rPr>
          <w:t>Event Grid</w:t>
        </w:r>
        <w:r w:rsidR="001027DE">
          <w:rPr>
            <w:noProof/>
            <w:webHidden/>
          </w:rPr>
          <w:tab/>
        </w:r>
        <w:r w:rsidR="001027DE">
          <w:rPr>
            <w:noProof/>
            <w:webHidden/>
          </w:rPr>
          <w:fldChar w:fldCharType="begin"/>
        </w:r>
        <w:r w:rsidR="001027DE">
          <w:rPr>
            <w:noProof/>
            <w:webHidden/>
          </w:rPr>
          <w:instrText xml:space="preserve"> PAGEREF _Toc159943841 \h </w:instrText>
        </w:r>
        <w:r w:rsidR="001027DE">
          <w:rPr>
            <w:noProof/>
            <w:webHidden/>
          </w:rPr>
        </w:r>
        <w:r w:rsidR="001027DE">
          <w:rPr>
            <w:noProof/>
            <w:webHidden/>
          </w:rPr>
          <w:fldChar w:fldCharType="separate"/>
        </w:r>
        <w:r w:rsidR="001027DE">
          <w:rPr>
            <w:noProof/>
            <w:webHidden/>
          </w:rPr>
          <w:t>50</w:t>
        </w:r>
        <w:r w:rsidR="001027DE">
          <w:rPr>
            <w:noProof/>
            <w:webHidden/>
          </w:rPr>
          <w:fldChar w:fldCharType="end"/>
        </w:r>
      </w:hyperlink>
    </w:p>
    <w:p w14:paraId="5EFCA57F" w14:textId="2DE96B97"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2" w:history="1">
        <w:r w:rsidR="001027DE" w:rsidRPr="00881F4C">
          <w:rPr>
            <w:rStyle w:val="Hyperlink"/>
            <w:noProof/>
          </w:rPr>
          <w:t>Event Hubs</w:t>
        </w:r>
        <w:r w:rsidR="001027DE">
          <w:rPr>
            <w:noProof/>
            <w:webHidden/>
          </w:rPr>
          <w:tab/>
        </w:r>
        <w:r w:rsidR="001027DE">
          <w:rPr>
            <w:noProof/>
            <w:webHidden/>
          </w:rPr>
          <w:fldChar w:fldCharType="begin"/>
        </w:r>
        <w:r w:rsidR="001027DE">
          <w:rPr>
            <w:noProof/>
            <w:webHidden/>
          </w:rPr>
          <w:instrText xml:space="preserve"> PAGEREF _Toc159943842 \h </w:instrText>
        </w:r>
        <w:r w:rsidR="001027DE">
          <w:rPr>
            <w:noProof/>
            <w:webHidden/>
          </w:rPr>
        </w:r>
        <w:r w:rsidR="001027DE">
          <w:rPr>
            <w:noProof/>
            <w:webHidden/>
          </w:rPr>
          <w:fldChar w:fldCharType="separate"/>
        </w:r>
        <w:r w:rsidR="001027DE">
          <w:rPr>
            <w:noProof/>
            <w:webHidden/>
          </w:rPr>
          <w:t>50</w:t>
        </w:r>
        <w:r w:rsidR="001027DE">
          <w:rPr>
            <w:noProof/>
            <w:webHidden/>
          </w:rPr>
          <w:fldChar w:fldCharType="end"/>
        </w:r>
      </w:hyperlink>
    </w:p>
    <w:p w14:paraId="1D65F1A0" w14:textId="4BEF112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3" w:history="1">
        <w:r w:rsidR="001027DE" w:rsidRPr="00881F4C">
          <w:rPr>
            <w:rStyle w:val="Hyperlink"/>
            <w:noProof/>
          </w:rPr>
          <w:t>Azure ExpressRoute</w:t>
        </w:r>
        <w:r w:rsidR="001027DE">
          <w:rPr>
            <w:noProof/>
            <w:webHidden/>
          </w:rPr>
          <w:tab/>
        </w:r>
        <w:r w:rsidR="001027DE">
          <w:rPr>
            <w:noProof/>
            <w:webHidden/>
          </w:rPr>
          <w:fldChar w:fldCharType="begin"/>
        </w:r>
        <w:r w:rsidR="001027DE">
          <w:rPr>
            <w:noProof/>
            <w:webHidden/>
          </w:rPr>
          <w:instrText xml:space="preserve"> PAGEREF _Toc159943843 \h </w:instrText>
        </w:r>
        <w:r w:rsidR="001027DE">
          <w:rPr>
            <w:noProof/>
            <w:webHidden/>
          </w:rPr>
        </w:r>
        <w:r w:rsidR="001027DE">
          <w:rPr>
            <w:noProof/>
            <w:webHidden/>
          </w:rPr>
          <w:fldChar w:fldCharType="separate"/>
        </w:r>
        <w:r w:rsidR="001027DE">
          <w:rPr>
            <w:noProof/>
            <w:webHidden/>
          </w:rPr>
          <w:t>51</w:t>
        </w:r>
        <w:r w:rsidR="001027DE">
          <w:rPr>
            <w:noProof/>
            <w:webHidden/>
          </w:rPr>
          <w:fldChar w:fldCharType="end"/>
        </w:r>
      </w:hyperlink>
    </w:p>
    <w:p w14:paraId="6AF33D98" w14:textId="356517A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4" w:history="1">
        <w:r w:rsidR="001027DE" w:rsidRPr="00881F4C">
          <w:rPr>
            <w:rStyle w:val="Hyperlink"/>
            <w:noProof/>
            <w:bdr w:val="none" w:sz="0" w:space="0" w:color="auto" w:frame="1"/>
          </w:rPr>
          <w:t>Azure ExpressRoute Traffic Collector</w:t>
        </w:r>
        <w:r w:rsidR="001027DE">
          <w:rPr>
            <w:noProof/>
            <w:webHidden/>
          </w:rPr>
          <w:tab/>
        </w:r>
        <w:r w:rsidR="001027DE">
          <w:rPr>
            <w:noProof/>
            <w:webHidden/>
          </w:rPr>
          <w:fldChar w:fldCharType="begin"/>
        </w:r>
        <w:r w:rsidR="001027DE">
          <w:rPr>
            <w:noProof/>
            <w:webHidden/>
          </w:rPr>
          <w:instrText xml:space="preserve"> PAGEREF _Toc159943844 \h </w:instrText>
        </w:r>
        <w:r w:rsidR="001027DE">
          <w:rPr>
            <w:noProof/>
            <w:webHidden/>
          </w:rPr>
        </w:r>
        <w:r w:rsidR="001027DE">
          <w:rPr>
            <w:noProof/>
            <w:webHidden/>
          </w:rPr>
          <w:fldChar w:fldCharType="separate"/>
        </w:r>
        <w:r w:rsidR="001027DE">
          <w:rPr>
            <w:noProof/>
            <w:webHidden/>
          </w:rPr>
          <w:t>52</w:t>
        </w:r>
        <w:r w:rsidR="001027DE">
          <w:rPr>
            <w:noProof/>
            <w:webHidden/>
          </w:rPr>
          <w:fldChar w:fldCharType="end"/>
        </w:r>
      </w:hyperlink>
    </w:p>
    <w:p w14:paraId="108EF273" w14:textId="68BF536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5" w:history="1">
        <w:r w:rsidR="001027DE" w:rsidRPr="00881F4C">
          <w:rPr>
            <w:rStyle w:val="Hyperlink"/>
            <w:noProof/>
            <w:bdr w:val="none" w:sz="0" w:space="0" w:color="auto" w:frame="1"/>
          </w:rPr>
          <w:t>Úroveň Premium u </w:t>
        </w:r>
        <w:r w:rsidR="001027DE" w:rsidRPr="00881F4C">
          <w:rPr>
            <w:rStyle w:val="Hyperlink"/>
            <w:noProof/>
          </w:rPr>
          <w:t>Azure Files</w:t>
        </w:r>
        <w:r w:rsidR="001027DE">
          <w:rPr>
            <w:noProof/>
            <w:webHidden/>
          </w:rPr>
          <w:tab/>
        </w:r>
        <w:r w:rsidR="001027DE">
          <w:rPr>
            <w:noProof/>
            <w:webHidden/>
          </w:rPr>
          <w:fldChar w:fldCharType="begin"/>
        </w:r>
        <w:r w:rsidR="001027DE">
          <w:rPr>
            <w:noProof/>
            <w:webHidden/>
          </w:rPr>
          <w:instrText xml:space="preserve"> PAGEREF _Toc159943845 \h </w:instrText>
        </w:r>
        <w:r w:rsidR="001027DE">
          <w:rPr>
            <w:noProof/>
            <w:webHidden/>
          </w:rPr>
        </w:r>
        <w:r w:rsidR="001027DE">
          <w:rPr>
            <w:noProof/>
            <w:webHidden/>
          </w:rPr>
          <w:fldChar w:fldCharType="separate"/>
        </w:r>
        <w:r w:rsidR="001027DE">
          <w:rPr>
            <w:noProof/>
            <w:webHidden/>
          </w:rPr>
          <w:t>52</w:t>
        </w:r>
        <w:r w:rsidR="001027DE">
          <w:rPr>
            <w:noProof/>
            <w:webHidden/>
          </w:rPr>
          <w:fldChar w:fldCharType="end"/>
        </w:r>
      </w:hyperlink>
    </w:p>
    <w:p w14:paraId="56F7CD90" w14:textId="47C5A340"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6" w:history="1">
        <w:r w:rsidR="001027DE" w:rsidRPr="00881F4C">
          <w:rPr>
            <w:rStyle w:val="Hyperlink"/>
            <w:noProof/>
          </w:rPr>
          <w:t>Azure Firewall</w:t>
        </w:r>
        <w:r w:rsidR="001027DE">
          <w:rPr>
            <w:noProof/>
            <w:webHidden/>
          </w:rPr>
          <w:tab/>
        </w:r>
        <w:r w:rsidR="001027DE">
          <w:rPr>
            <w:noProof/>
            <w:webHidden/>
          </w:rPr>
          <w:fldChar w:fldCharType="begin"/>
        </w:r>
        <w:r w:rsidR="001027DE">
          <w:rPr>
            <w:noProof/>
            <w:webHidden/>
          </w:rPr>
          <w:instrText xml:space="preserve"> PAGEREF _Toc159943846 \h </w:instrText>
        </w:r>
        <w:r w:rsidR="001027DE">
          <w:rPr>
            <w:noProof/>
            <w:webHidden/>
          </w:rPr>
        </w:r>
        <w:r w:rsidR="001027DE">
          <w:rPr>
            <w:noProof/>
            <w:webHidden/>
          </w:rPr>
          <w:fldChar w:fldCharType="separate"/>
        </w:r>
        <w:r w:rsidR="001027DE">
          <w:rPr>
            <w:noProof/>
            <w:webHidden/>
          </w:rPr>
          <w:t>53</w:t>
        </w:r>
        <w:r w:rsidR="001027DE">
          <w:rPr>
            <w:noProof/>
            <w:webHidden/>
          </w:rPr>
          <w:fldChar w:fldCharType="end"/>
        </w:r>
      </w:hyperlink>
    </w:p>
    <w:p w14:paraId="7B95F875" w14:textId="7CE86F4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7" w:history="1">
        <w:r w:rsidR="001027DE" w:rsidRPr="00881F4C">
          <w:rPr>
            <w:rStyle w:val="Hyperlink"/>
            <w:noProof/>
          </w:rPr>
          <w:t>Azure Fluid Relay</w:t>
        </w:r>
        <w:r w:rsidR="001027DE">
          <w:rPr>
            <w:noProof/>
            <w:webHidden/>
          </w:rPr>
          <w:tab/>
        </w:r>
        <w:r w:rsidR="001027DE">
          <w:rPr>
            <w:noProof/>
            <w:webHidden/>
          </w:rPr>
          <w:fldChar w:fldCharType="begin"/>
        </w:r>
        <w:r w:rsidR="001027DE">
          <w:rPr>
            <w:noProof/>
            <w:webHidden/>
          </w:rPr>
          <w:instrText xml:space="preserve"> PAGEREF _Toc159943847 \h </w:instrText>
        </w:r>
        <w:r w:rsidR="001027DE">
          <w:rPr>
            <w:noProof/>
            <w:webHidden/>
          </w:rPr>
        </w:r>
        <w:r w:rsidR="001027DE">
          <w:rPr>
            <w:noProof/>
            <w:webHidden/>
          </w:rPr>
          <w:fldChar w:fldCharType="separate"/>
        </w:r>
        <w:r w:rsidR="001027DE">
          <w:rPr>
            <w:noProof/>
            <w:webHidden/>
          </w:rPr>
          <w:t>53</w:t>
        </w:r>
        <w:r w:rsidR="001027DE">
          <w:rPr>
            <w:noProof/>
            <w:webHidden/>
          </w:rPr>
          <w:fldChar w:fldCharType="end"/>
        </w:r>
      </w:hyperlink>
    </w:p>
    <w:p w14:paraId="436996F7" w14:textId="3024BC21"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8" w:history="1">
        <w:r w:rsidR="001027DE" w:rsidRPr="00881F4C">
          <w:rPr>
            <w:rStyle w:val="Hyperlink"/>
            <w:noProof/>
          </w:rPr>
          <w:t>Azure Front Door a Azure Front Door (classic)</w:t>
        </w:r>
        <w:r w:rsidR="001027DE">
          <w:rPr>
            <w:noProof/>
            <w:webHidden/>
          </w:rPr>
          <w:tab/>
        </w:r>
        <w:r w:rsidR="001027DE">
          <w:rPr>
            <w:noProof/>
            <w:webHidden/>
          </w:rPr>
          <w:fldChar w:fldCharType="begin"/>
        </w:r>
        <w:r w:rsidR="001027DE">
          <w:rPr>
            <w:noProof/>
            <w:webHidden/>
          </w:rPr>
          <w:instrText xml:space="preserve"> PAGEREF _Toc159943848 \h </w:instrText>
        </w:r>
        <w:r w:rsidR="001027DE">
          <w:rPr>
            <w:noProof/>
            <w:webHidden/>
          </w:rPr>
        </w:r>
        <w:r w:rsidR="001027DE">
          <w:rPr>
            <w:noProof/>
            <w:webHidden/>
          </w:rPr>
          <w:fldChar w:fldCharType="separate"/>
        </w:r>
        <w:r w:rsidR="001027DE">
          <w:rPr>
            <w:noProof/>
            <w:webHidden/>
          </w:rPr>
          <w:t>54</w:t>
        </w:r>
        <w:r w:rsidR="001027DE">
          <w:rPr>
            <w:noProof/>
            <w:webHidden/>
          </w:rPr>
          <w:fldChar w:fldCharType="end"/>
        </w:r>
      </w:hyperlink>
    </w:p>
    <w:p w14:paraId="44D16250" w14:textId="71DCBE3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49" w:history="1">
        <w:r w:rsidR="001027DE" w:rsidRPr="00881F4C">
          <w:rPr>
            <w:rStyle w:val="Hyperlink"/>
            <w:noProof/>
          </w:rPr>
          <w:t>Funkce Azure</w:t>
        </w:r>
        <w:r w:rsidR="001027DE">
          <w:rPr>
            <w:noProof/>
            <w:webHidden/>
          </w:rPr>
          <w:tab/>
        </w:r>
        <w:r w:rsidR="001027DE">
          <w:rPr>
            <w:noProof/>
            <w:webHidden/>
          </w:rPr>
          <w:fldChar w:fldCharType="begin"/>
        </w:r>
        <w:r w:rsidR="001027DE">
          <w:rPr>
            <w:noProof/>
            <w:webHidden/>
          </w:rPr>
          <w:instrText xml:space="preserve"> PAGEREF _Toc159943849 \h </w:instrText>
        </w:r>
        <w:r w:rsidR="001027DE">
          <w:rPr>
            <w:noProof/>
            <w:webHidden/>
          </w:rPr>
        </w:r>
        <w:r w:rsidR="001027DE">
          <w:rPr>
            <w:noProof/>
            <w:webHidden/>
          </w:rPr>
          <w:fldChar w:fldCharType="separate"/>
        </w:r>
        <w:r w:rsidR="001027DE">
          <w:rPr>
            <w:noProof/>
            <w:webHidden/>
          </w:rPr>
          <w:t>54</w:t>
        </w:r>
        <w:r w:rsidR="001027DE">
          <w:rPr>
            <w:noProof/>
            <w:webHidden/>
          </w:rPr>
          <w:fldChar w:fldCharType="end"/>
        </w:r>
      </w:hyperlink>
    </w:p>
    <w:p w14:paraId="2FB57613" w14:textId="0E4AA351"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0" w:history="1">
        <w:r w:rsidR="001027DE" w:rsidRPr="00881F4C">
          <w:rPr>
            <w:rStyle w:val="Hyperlink"/>
            <w:noProof/>
          </w:rPr>
          <w:t>HDInsight</w:t>
        </w:r>
        <w:r w:rsidR="001027DE">
          <w:rPr>
            <w:noProof/>
            <w:webHidden/>
          </w:rPr>
          <w:tab/>
        </w:r>
        <w:r w:rsidR="001027DE">
          <w:rPr>
            <w:noProof/>
            <w:webHidden/>
          </w:rPr>
          <w:fldChar w:fldCharType="begin"/>
        </w:r>
        <w:r w:rsidR="001027DE">
          <w:rPr>
            <w:noProof/>
            <w:webHidden/>
          </w:rPr>
          <w:instrText xml:space="preserve"> PAGEREF _Toc159943850 \h </w:instrText>
        </w:r>
        <w:r w:rsidR="001027DE">
          <w:rPr>
            <w:noProof/>
            <w:webHidden/>
          </w:rPr>
        </w:r>
        <w:r w:rsidR="001027DE">
          <w:rPr>
            <w:noProof/>
            <w:webHidden/>
          </w:rPr>
          <w:fldChar w:fldCharType="separate"/>
        </w:r>
        <w:r w:rsidR="001027DE">
          <w:rPr>
            <w:noProof/>
            <w:webHidden/>
          </w:rPr>
          <w:t>55</w:t>
        </w:r>
        <w:r w:rsidR="001027DE">
          <w:rPr>
            <w:noProof/>
            <w:webHidden/>
          </w:rPr>
          <w:fldChar w:fldCharType="end"/>
        </w:r>
      </w:hyperlink>
    </w:p>
    <w:p w14:paraId="5F7F76AA" w14:textId="5F1ABA0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1" w:history="1">
        <w:r w:rsidR="001027DE" w:rsidRPr="00881F4C">
          <w:rPr>
            <w:rStyle w:val="Hyperlink"/>
            <w:noProof/>
          </w:rPr>
          <w:t>Služba Azure Health Data Services (kromě služby MedTech)</w:t>
        </w:r>
        <w:r w:rsidR="001027DE">
          <w:rPr>
            <w:noProof/>
            <w:webHidden/>
          </w:rPr>
          <w:tab/>
        </w:r>
        <w:r w:rsidR="001027DE">
          <w:rPr>
            <w:noProof/>
            <w:webHidden/>
          </w:rPr>
          <w:fldChar w:fldCharType="begin"/>
        </w:r>
        <w:r w:rsidR="001027DE">
          <w:rPr>
            <w:noProof/>
            <w:webHidden/>
          </w:rPr>
          <w:instrText xml:space="preserve"> PAGEREF _Toc159943851 \h </w:instrText>
        </w:r>
        <w:r w:rsidR="001027DE">
          <w:rPr>
            <w:noProof/>
            <w:webHidden/>
          </w:rPr>
        </w:r>
        <w:r w:rsidR="001027DE">
          <w:rPr>
            <w:noProof/>
            <w:webHidden/>
          </w:rPr>
          <w:fldChar w:fldCharType="separate"/>
        </w:r>
        <w:r w:rsidR="001027DE">
          <w:rPr>
            <w:noProof/>
            <w:webHidden/>
          </w:rPr>
          <w:t>55</w:t>
        </w:r>
        <w:r w:rsidR="001027DE">
          <w:rPr>
            <w:noProof/>
            <w:webHidden/>
          </w:rPr>
          <w:fldChar w:fldCharType="end"/>
        </w:r>
      </w:hyperlink>
    </w:p>
    <w:p w14:paraId="37F847B4" w14:textId="18F7E5B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2" w:history="1">
        <w:r w:rsidR="001027DE" w:rsidRPr="00881F4C">
          <w:rPr>
            <w:rStyle w:val="Hyperlink"/>
            <w:noProof/>
          </w:rPr>
          <w:t>Health Bot</w:t>
        </w:r>
        <w:r w:rsidR="001027DE">
          <w:rPr>
            <w:noProof/>
            <w:webHidden/>
          </w:rPr>
          <w:tab/>
        </w:r>
        <w:r w:rsidR="001027DE">
          <w:rPr>
            <w:noProof/>
            <w:webHidden/>
          </w:rPr>
          <w:fldChar w:fldCharType="begin"/>
        </w:r>
        <w:r w:rsidR="001027DE">
          <w:rPr>
            <w:noProof/>
            <w:webHidden/>
          </w:rPr>
          <w:instrText xml:space="preserve"> PAGEREF _Toc159943852 \h </w:instrText>
        </w:r>
        <w:r w:rsidR="001027DE">
          <w:rPr>
            <w:noProof/>
            <w:webHidden/>
          </w:rPr>
        </w:r>
        <w:r w:rsidR="001027DE">
          <w:rPr>
            <w:noProof/>
            <w:webHidden/>
          </w:rPr>
          <w:fldChar w:fldCharType="separate"/>
        </w:r>
        <w:r w:rsidR="001027DE">
          <w:rPr>
            <w:noProof/>
            <w:webHidden/>
          </w:rPr>
          <w:t>56</w:t>
        </w:r>
        <w:r w:rsidR="001027DE">
          <w:rPr>
            <w:noProof/>
            <w:webHidden/>
          </w:rPr>
          <w:fldChar w:fldCharType="end"/>
        </w:r>
      </w:hyperlink>
    </w:p>
    <w:p w14:paraId="4AE3861A" w14:textId="372502B1"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3" w:history="1">
        <w:r w:rsidR="001027DE" w:rsidRPr="00881F4C">
          <w:rPr>
            <w:rStyle w:val="Hyperlink"/>
            <w:noProof/>
          </w:rPr>
          <w:t>Azure Information Protection</w:t>
        </w:r>
        <w:r w:rsidR="001027DE">
          <w:rPr>
            <w:noProof/>
            <w:webHidden/>
          </w:rPr>
          <w:tab/>
        </w:r>
        <w:r w:rsidR="001027DE">
          <w:rPr>
            <w:noProof/>
            <w:webHidden/>
          </w:rPr>
          <w:fldChar w:fldCharType="begin"/>
        </w:r>
        <w:r w:rsidR="001027DE">
          <w:rPr>
            <w:noProof/>
            <w:webHidden/>
          </w:rPr>
          <w:instrText xml:space="preserve"> PAGEREF _Toc159943853 \h </w:instrText>
        </w:r>
        <w:r w:rsidR="001027DE">
          <w:rPr>
            <w:noProof/>
            <w:webHidden/>
          </w:rPr>
        </w:r>
        <w:r w:rsidR="001027DE">
          <w:rPr>
            <w:noProof/>
            <w:webHidden/>
          </w:rPr>
          <w:fldChar w:fldCharType="separate"/>
        </w:r>
        <w:r w:rsidR="001027DE">
          <w:rPr>
            <w:noProof/>
            <w:webHidden/>
          </w:rPr>
          <w:t>56</w:t>
        </w:r>
        <w:r w:rsidR="001027DE">
          <w:rPr>
            <w:noProof/>
            <w:webHidden/>
          </w:rPr>
          <w:fldChar w:fldCharType="end"/>
        </w:r>
      </w:hyperlink>
    </w:p>
    <w:p w14:paraId="159C78C0" w14:textId="677808E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4" w:history="1">
        <w:r w:rsidR="001027DE" w:rsidRPr="00881F4C">
          <w:rPr>
            <w:rStyle w:val="Hyperlink"/>
            <w:noProof/>
          </w:rPr>
          <w:t>Azure IoT Central</w:t>
        </w:r>
        <w:r w:rsidR="001027DE">
          <w:rPr>
            <w:noProof/>
            <w:webHidden/>
          </w:rPr>
          <w:tab/>
        </w:r>
        <w:r w:rsidR="001027DE">
          <w:rPr>
            <w:noProof/>
            <w:webHidden/>
          </w:rPr>
          <w:fldChar w:fldCharType="begin"/>
        </w:r>
        <w:r w:rsidR="001027DE">
          <w:rPr>
            <w:noProof/>
            <w:webHidden/>
          </w:rPr>
          <w:instrText xml:space="preserve"> PAGEREF _Toc159943854 \h </w:instrText>
        </w:r>
        <w:r w:rsidR="001027DE">
          <w:rPr>
            <w:noProof/>
            <w:webHidden/>
          </w:rPr>
        </w:r>
        <w:r w:rsidR="001027DE">
          <w:rPr>
            <w:noProof/>
            <w:webHidden/>
          </w:rPr>
          <w:fldChar w:fldCharType="separate"/>
        </w:r>
        <w:r w:rsidR="001027DE">
          <w:rPr>
            <w:noProof/>
            <w:webHidden/>
          </w:rPr>
          <w:t>57</w:t>
        </w:r>
        <w:r w:rsidR="001027DE">
          <w:rPr>
            <w:noProof/>
            <w:webHidden/>
          </w:rPr>
          <w:fldChar w:fldCharType="end"/>
        </w:r>
      </w:hyperlink>
    </w:p>
    <w:p w14:paraId="2ED12768" w14:textId="4E01D3B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5" w:history="1">
        <w:r w:rsidR="001027DE" w:rsidRPr="00881F4C">
          <w:rPr>
            <w:rStyle w:val="Hyperlink"/>
            <w:noProof/>
          </w:rPr>
          <w:t>Azure IoT Hub</w:t>
        </w:r>
        <w:r w:rsidR="001027DE">
          <w:rPr>
            <w:noProof/>
            <w:webHidden/>
          </w:rPr>
          <w:tab/>
        </w:r>
        <w:r w:rsidR="001027DE">
          <w:rPr>
            <w:noProof/>
            <w:webHidden/>
          </w:rPr>
          <w:fldChar w:fldCharType="begin"/>
        </w:r>
        <w:r w:rsidR="001027DE">
          <w:rPr>
            <w:noProof/>
            <w:webHidden/>
          </w:rPr>
          <w:instrText xml:space="preserve"> PAGEREF _Toc159943855 \h </w:instrText>
        </w:r>
        <w:r w:rsidR="001027DE">
          <w:rPr>
            <w:noProof/>
            <w:webHidden/>
          </w:rPr>
        </w:r>
        <w:r w:rsidR="001027DE">
          <w:rPr>
            <w:noProof/>
            <w:webHidden/>
          </w:rPr>
          <w:fldChar w:fldCharType="separate"/>
        </w:r>
        <w:r w:rsidR="001027DE">
          <w:rPr>
            <w:noProof/>
            <w:webHidden/>
          </w:rPr>
          <w:t>57</w:t>
        </w:r>
        <w:r w:rsidR="001027DE">
          <w:rPr>
            <w:noProof/>
            <w:webHidden/>
          </w:rPr>
          <w:fldChar w:fldCharType="end"/>
        </w:r>
      </w:hyperlink>
    </w:p>
    <w:p w14:paraId="28E18977" w14:textId="00BB77A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6" w:history="1">
        <w:r w:rsidR="001027DE" w:rsidRPr="00881F4C">
          <w:rPr>
            <w:rStyle w:val="Hyperlink"/>
            <w:noProof/>
          </w:rPr>
          <w:t>Key Vault</w:t>
        </w:r>
        <w:r w:rsidR="001027DE">
          <w:rPr>
            <w:noProof/>
            <w:webHidden/>
          </w:rPr>
          <w:tab/>
        </w:r>
        <w:r w:rsidR="001027DE">
          <w:rPr>
            <w:noProof/>
            <w:webHidden/>
          </w:rPr>
          <w:fldChar w:fldCharType="begin"/>
        </w:r>
        <w:r w:rsidR="001027DE">
          <w:rPr>
            <w:noProof/>
            <w:webHidden/>
          </w:rPr>
          <w:instrText xml:space="preserve"> PAGEREF _Toc159943856 \h </w:instrText>
        </w:r>
        <w:r w:rsidR="001027DE">
          <w:rPr>
            <w:noProof/>
            <w:webHidden/>
          </w:rPr>
        </w:r>
        <w:r w:rsidR="001027DE">
          <w:rPr>
            <w:noProof/>
            <w:webHidden/>
          </w:rPr>
          <w:fldChar w:fldCharType="separate"/>
        </w:r>
        <w:r w:rsidR="001027DE">
          <w:rPr>
            <w:noProof/>
            <w:webHidden/>
          </w:rPr>
          <w:t>58</w:t>
        </w:r>
        <w:r w:rsidR="001027DE">
          <w:rPr>
            <w:noProof/>
            <w:webHidden/>
          </w:rPr>
          <w:fldChar w:fldCharType="end"/>
        </w:r>
      </w:hyperlink>
    </w:p>
    <w:p w14:paraId="6F63550C" w14:textId="37141F0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7" w:history="1">
        <w:r w:rsidR="001027DE" w:rsidRPr="00881F4C">
          <w:rPr>
            <w:rStyle w:val="Hyperlink"/>
            <w:noProof/>
          </w:rPr>
          <w:t>Azure Key Vault Managed HSM</w:t>
        </w:r>
        <w:r w:rsidR="001027DE">
          <w:rPr>
            <w:noProof/>
            <w:webHidden/>
          </w:rPr>
          <w:tab/>
        </w:r>
        <w:r w:rsidR="001027DE">
          <w:rPr>
            <w:noProof/>
            <w:webHidden/>
          </w:rPr>
          <w:fldChar w:fldCharType="begin"/>
        </w:r>
        <w:r w:rsidR="001027DE">
          <w:rPr>
            <w:noProof/>
            <w:webHidden/>
          </w:rPr>
          <w:instrText xml:space="preserve"> PAGEREF _Toc159943857 \h </w:instrText>
        </w:r>
        <w:r w:rsidR="001027DE">
          <w:rPr>
            <w:noProof/>
            <w:webHidden/>
          </w:rPr>
        </w:r>
        <w:r w:rsidR="001027DE">
          <w:rPr>
            <w:noProof/>
            <w:webHidden/>
          </w:rPr>
          <w:fldChar w:fldCharType="separate"/>
        </w:r>
        <w:r w:rsidR="001027DE">
          <w:rPr>
            <w:noProof/>
            <w:webHidden/>
          </w:rPr>
          <w:t>58</w:t>
        </w:r>
        <w:r w:rsidR="001027DE">
          <w:rPr>
            <w:noProof/>
            <w:webHidden/>
          </w:rPr>
          <w:fldChar w:fldCharType="end"/>
        </w:r>
      </w:hyperlink>
    </w:p>
    <w:p w14:paraId="50C29DC0" w14:textId="6445AAF0"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8" w:history="1">
        <w:r w:rsidR="001027DE" w:rsidRPr="00881F4C">
          <w:rPr>
            <w:rStyle w:val="Hyperlink"/>
            <w:noProof/>
          </w:rPr>
          <w:t>Azure Kubernetes Service (AKS)</w:t>
        </w:r>
        <w:r w:rsidR="001027DE">
          <w:rPr>
            <w:noProof/>
            <w:webHidden/>
          </w:rPr>
          <w:tab/>
        </w:r>
        <w:r w:rsidR="001027DE">
          <w:rPr>
            <w:noProof/>
            <w:webHidden/>
          </w:rPr>
          <w:fldChar w:fldCharType="begin"/>
        </w:r>
        <w:r w:rsidR="001027DE">
          <w:rPr>
            <w:noProof/>
            <w:webHidden/>
          </w:rPr>
          <w:instrText xml:space="preserve"> PAGEREF _Toc159943858 \h </w:instrText>
        </w:r>
        <w:r w:rsidR="001027DE">
          <w:rPr>
            <w:noProof/>
            <w:webHidden/>
          </w:rPr>
        </w:r>
        <w:r w:rsidR="001027DE">
          <w:rPr>
            <w:noProof/>
            <w:webHidden/>
          </w:rPr>
          <w:fldChar w:fldCharType="separate"/>
        </w:r>
        <w:r w:rsidR="001027DE">
          <w:rPr>
            <w:noProof/>
            <w:webHidden/>
          </w:rPr>
          <w:t>59</w:t>
        </w:r>
        <w:r w:rsidR="001027DE">
          <w:rPr>
            <w:noProof/>
            <w:webHidden/>
          </w:rPr>
          <w:fldChar w:fldCharType="end"/>
        </w:r>
      </w:hyperlink>
    </w:p>
    <w:p w14:paraId="552ABA45" w14:textId="5EACD93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59" w:history="1">
        <w:r w:rsidR="001027DE" w:rsidRPr="00881F4C">
          <w:rPr>
            <w:rStyle w:val="Hyperlink"/>
            <w:noProof/>
          </w:rPr>
          <w:t>Služby Azure Lab</w:t>
        </w:r>
        <w:r w:rsidR="001027DE">
          <w:rPr>
            <w:noProof/>
            <w:webHidden/>
          </w:rPr>
          <w:tab/>
        </w:r>
        <w:r w:rsidR="001027DE">
          <w:rPr>
            <w:noProof/>
            <w:webHidden/>
          </w:rPr>
          <w:fldChar w:fldCharType="begin"/>
        </w:r>
        <w:r w:rsidR="001027DE">
          <w:rPr>
            <w:noProof/>
            <w:webHidden/>
          </w:rPr>
          <w:instrText xml:space="preserve"> PAGEREF _Toc159943859 \h </w:instrText>
        </w:r>
        <w:r w:rsidR="001027DE">
          <w:rPr>
            <w:noProof/>
            <w:webHidden/>
          </w:rPr>
        </w:r>
        <w:r w:rsidR="001027DE">
          <w:rPr>
            <w:noProof/>
            <w:webHidden/>
          </w:rPr>
          <w:fldChar w:fldCharType="separate"/>
        </w:r>
        <w:r w:rsidR="001027DE">
          <w:rPr>
            <w:noProof/>
            <w:webHidden/>
          </w:rPr>
          <w:t>59</w:t>
        </w:r>
        <w:r w:rsidR="001027DE">
          <w:rPr>
            <w:noProof/>
            <w:webHidden/>
          </w:rPr>
          <w:fldChar w:fldCharType="end"/>
        </w:r>
      </w:hyperlink>
    </w:p>
    <w:p w14:paraId="6338DC01" w14:textId="308C1F3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0" w:history="1">
        <w:r w:rsidR="001027DE" w:rsidRPr="00881F4C">
          <w:rPr>
            <w:rStyle w:val="Hyperlink"/>
            <w:noProof/>
          </w:rPr>
          <w:t>Azure Load Balancer</w:t>
        </w:r>
        <w:r w:rsidR="001027DE">
          <w:rPr>
            <w:noProof/>
            <w:webHidden/>
          </w:rPr>
          <w:tab/>
        </w:r>
        <w:r w:rsidR="001027DE">
          <w:rPr>
            <w:noProof/>
            <w:webHidden/>
          </w:rPr>
          <w:fldChar w:fldCharType="begin"/>
        </w:r>
        <w:r w:rsidR="001027DE">
          <w:rPr>
            <w:noProof/>
            <w:webHidden/>
          </w:rPr>
          <w:instrText xml:space="preserve"> PAGEREF _Toc159943860 \h </w:instrText>
        </w:r>
        <w:r w:rsidR="001027DE">
          <w:rPr>
            <w:noProof/>
            <w:webHidden/>
          </w:rPr>
        </w:r>
        <w:r w:rsidR="001027DE">
          <w:rPr>
            <w:noProof/>
            <w:webHidden/>
          </w:rPr>
          <w:fldChar w:fldCharType="separate"/>
        </w:r>
        <w:r w:rsidR="001027DE">
          <w:rPr>
            <w:noProof/>
            <w:webHidden/>
          </w:rPr>
          <w:t>60</w:t>
        </w:r>
        <w:r w:rsidR="001027DE">
          <w:rPr>
            <w:noProof/>
            <w:webHidden/>
          </w:rPr>
          <w:fldChar w:fldCharType="end"/>
        </w:r>
      </w:hyperlink>
    </w:p>
    <w:p w14:paraId="175D04A2" w14:textId="1A97F572"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1" w:history="1">
        <w:r w:rsidR="001027DE" w:rsidRPr="00881F4C">
          <w:rPr>
            <w:rStyle w:val="Hyperlink"/>
            <w:noProof/>
          </w:rPr>
          <w:t>Azure Load Testing</w:t>
        </w:r>
        <w:r w:rsidR="001027DE">
          <w:rPr>
            <w:noProof/>
            <w:webHidden/>
          </w:rPr>
          <w:tab/>
        </w:r>
        <w:r w:rsidR="001027DE">
          <w:rPr>
            <w:noProof/>
            <w:webHidden/>
          </w:rPr>
          <w:fldChar w:fldCharType="begin"/>
        </w:r>
        <w:r w:rsidR="001027DE">
          <w:rPr>
            <w:noProof/>
            <w:webHidden/>
          </w:rPr>
          <w:instrText xml:space="preserve"> PAGEREF _Toc159943861 \h </w:instrText>
        </w:r>
        <w:r w:rsidR="001027DE">
          <w:rPr>
            <w:noProof/>
            <w:webHidden/>
          </w:rPr>
        </w:r>
        <w:r w:rsidR="001027DE">
          <w:rPr>
            <w:noProof/>
            <w:webHidden/>
          </w:rPr>
          <w:fldChar w:fldCharType="separate"/>
        </w:r>
        <w:r w:rsidR="001027DE">
          <w:rPr>
            <w:noProof/>
            <w:webHidden/>
          </w:rPr>
          <w:t>60</w:t>
        </w:r>
        <w:r w:rsidR="001027DE">
          <w:rPr>
            <w:noProof/>
            <w:webHidden/>
          </w:rPr>
          <w:fldChar w:fldCharType="end"/>
        </w:r>
      </w:hyperlink>
    </w:p>
    <w:p w14:paraId="66876E66" w14:textId="26419DD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2" w:history="1">
        <w:r w:rsidR="001027DE" w:rsidRPr="00881F4C">
          <w:rPr>
            <w:rStyle w:val="Hyperlink"/>
            <w:noProof/>
          </w:rPr>
          <w:t>Log Analytics (smlouva SLA o dostupnosti dotazu)</w:t>
        </w:r>
        <w:r w:rsidR="001027DE">
          <w:rPr>
            <w:noProof/>
            <w:webHidden/>
          </w:rPr>
          <w:tab/>
        </w:r>
        <w:r w:rsidR="001027DE">
          <w:rPr>
            <w:noProof/>
            <w:webHidden/>
          </w:rPr>
          <w:fldChar w:fldCharType="begin"/>
        </w:r>
        <w:r w:rsidR="001027DE">
          <w:rPr>
            <w:noProof/>
            <w:webHidden/>
          </w:rPr>
          <w:instrText xml:space="preserve"> PAGEREF _Toc159943862 \h </w:instrText>
        </w:r>
        <w:r w:rsidR="001027DE">
          <w:rPr>
            <w:noProof/>
            <w:webHidden/>
          </w:rPr>
        </w:r>
        <w:r w:rsidR="001027DE">
          <w:rPr>
            <w:noProof/>
            <w:webHidden/>
          </w:rPr>
          <w:fldChar w:fldCharType="separate"/>
        </w:r>
        <w:r w:rsidR="001027DE">
          <w:rPr>
            <w:noProof/>
            <w:webHidden/>
          </w:rPr>
          <w:t>61</w:t>
        </w:r>
        <w:r w:rsidR="001027DE">
          <w:rPr>
            <w:noProof/>
            <w:webHidden/>
          </w:rPr>
          <w:fldChar w:fldCharType="end"/>
        </w:r>
      </w:hyperlink>
    </w:p>
    <w:p w14:paraId="74A33E0E" w14:textId="7EBFE65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3" w:history="1">
        <w:r w:rsidR="001027DE" w:rsidRPr="00881F4C">
          <w:rPr>
            <w:rStyle w:val="Hyperlink"/>
            <w:noProof/>
          </w:rPr>
          <w:t>Logické aplikace</w:t>
        </w:r>
        <w:r w:rsidR="001027DE">
          <w:rPr>
            <w:noProof/>
            <w:webHidden/>
          </w:rPr>
          <w:tab/>
        </w:r>
        <w:r w:rsidR="001027DE">
          <w:rPr>
            <w:noProof/>
            <w:webHidden/>
          </w:rPr>
          <w:fldChar w:fldCharType="begin"/>
        </w:r>
        <w:r w:rsidR="001027DE">
          <w:rPr>
            <w:noProof/>
            <w:webHidden/>
          </w:rPr>
          <w:instrText xml:space="preserve"> PAGEREF _Toc159943863 \h </w:instrText>
        </w:r>
        <w:r w:rsidR="001027DE">
          <w:rPr>
            <w:noProof/>
            <w:webHidden/>
          </w:rPr>
        </w:r>
        <w:r w:rsidR="001027DE">
          <w:rPr>
            <w:noProof/>
            <w:webHidden/>
          </w:rPr>
          <w:fldChar w:fldCharType="separate"/>
        </w:r>
        <w:r w:rsidR="001027DE">
          <w:rPr>
            <w:noProof/>
            <w:webHidden/>
          </w:rPr>
          <w:t>61</w:t>
        </w:r>
        <w:r w:rsidR="001027DE">
          <w:rPr>
            <w:noProof/>
            <w:webHidden/>
          </w:rPr>
          <w:fldChar w:fldCharType="end"/>
        </w:r>
      </w:hyperlink>
    </w:p>
    <w:p w14:paraId="35909AB8" w14:textId="50396A47"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4" w:history="1">
        <w:r w:rsidR="001027DE" w:rsidRPr="00881F4C">
          <w:rPr>
            <w:rStyle w:val="Hyperlink"/>
            <w:noProof/>
          </w:rPr>
          <w:t>Azure Machine Learning</w:t>
        </w:r>
        <w:r w:rsidR="001027DE">
          <w:rPr>
            <w:noProof/>
            <w:webHidden/>
          </w:rPr>
          <w:tab/>
        </w:r>
        <w:r w:rsidR="001027DE">
          <w:rPr>
            <w:noProof/>
            <w:webHidden/>
          </w:rPr>
          <w:fldChar w:fldCharType="begin"/>
        </w:r>
        <w:r w:rsidR="001027DE">
          <w:rPr>
            <w:noProof/>
            <w:webHidden/>
          </w:rPr>
          <w:instrText xml:space="preserve"> PAGEREF _Toc159943864 \h </w:instrText>
        </w:r>
        <w:r w:rsidR="001027DE">
          <w:rPr>
            <w:noProof/>
            <w:webHidden/>
          </w:rPr>
        </w:r>
        <w:r w:rsidR="001027DE">
          <w:rPr>
            <w:noProof/>
            <w:webHidden/>
          </w:rPr>
          <w:fldChar w:fldCharType="separate"/>
        </w:r>
        <w:r w:rsidR="001027DE">
          <w:rPr>
            <w:noProof/>
            <w:webHidden/>
          </w:rPr>
          <w:t>62</w:t>
        </w:r>
        <w:r w:rsidR="001027DE">
          <w:rPr>
            <w:noProof/>
            <w:webHidden/>
          </w:rPr>
          <w:fldChar w:fldCharType="end"/>
        </w:r>
      </w:hyperlink>
    </w:p>
    <w:p w14:paraId="078C5399" w14:textId="34301BD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5" w:history="1">
        <w:r w:rsidR="001027DE" w:rsidRPr="00881F4C">
          <w:rPr>
            <w:rStyle w:val="Hyperlink"/>
            <w:noProof/>
          </w:rPr>
          <w:t>Azure Machine Learning Studio (classic)</w:t>
        </w:r>
        <w:r w:rsidR="001027DE">
          <w:rPr>
            <w:noProof/>
            <w:webHidden/>
          </w:rPr>
          <w:tab/>
        </w:r>
        <w:r w:rsidR="001027DE">
          <w:rPr>
            <w:noProof/>
            <w:webHidden/>
          </w:rPr>
          <w:fldChar w:fldCharType="begin"/>
        </w:r>
        <w:r w:rsidR="001027DE">
          <w:rPr>
            <w:noProof/>
            <w:webHidden/>
          </w:rPr>
          <w:instrText xml:space="preserve"> PAGEREF _Toc159943865 \h </w:instrText>
        </w:r>
        <w:r w:rsidR="001027DE">
          <w:rPr>
            <w:noProof/>
            <w:webHidden/>
          </w:rPr>
        </w:r>
        <w:r w:rsidR="001027DE">
          <w:rPr>
            <w:noProof/>
            <w:webHidden/>
          </w:rPr>
          <w:fldChar w:fldCharType="separate"/>
        </w:r>
        <w:r w:rsidR="001027DE">
          <w:rPr>
            <w:noProof/>
            <w:webHidden/>
          </w:rPr>
          <w:t>62</w:t>
        </w:r>
        <w:r w:rsidR="001027DE">
          <w:rPr>
            <w:noProof/>
            <w:webHidden/>
          </w:rPr>
          <w:fldChar w:fldCharType="end"/>
        </w:r>
      </w:hyperlink>
    </w:p>
    <w:p w14:paraId="2D6FC463" w14:textId="23B449D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6" w:history="1">
        <w:r w:rsidR="001027DE" w:rsidRPr="00881F4C">
          <w:rPr>
            <w:rStyle w:val="Hyperlink"/>
            <w:noProof/>
          </w:rPr>
          <w:t>Azure Managed Grafana</w:t>
        </w:r>
        <w:r w:rsidR="001027DE">
          <w:rPr>
            <w:noProof/>
            <w:webHidden/>
          </w:rPr>
          <w:tab/>
        </w:r>
        <w:r w:rsidR="001027DE">
          <w:rPr>
            <w:noProof/>
            <w:webHidden/>
          </w:rPr>
          <w:fldChar w:fldCharType="begin"/>
        </w:r>
        <w:r w:rsidR="001027DE">
          <w:rPr>
            <w:noProof/>
            <w:webHidden/>
          </w:rPr>
          <w:instrText xml:space="preserve"> PAGEREF _Toc159943866 \h </w:instrText>
        </w:r>
        <w:r w:rsidR="001027DE">
          <w:rPr>
            <w:noProof/>
            <w:webHidden/>
          </w:rPr>
        </w:r>
        <w:r w:rsidR="001027DE">
          <w:rPr>
            <w:noProof/>
            <w:webHidden/>
          </w:rPr>
          <w:fldChar w:fldCharType="separate"/>
        </w:r>
        <w:r w:rsidR="001027DE">
          <w:rPr>
            <w:noProof/>
            <w:webHidden/>
          </w:rPr>
          <w:t>63</w:t>
        </w:r>
        <w:r w:rsidR="001027DE">
          <w:rPr>
            <w:noProof/>
            <w:webHidden/>
          </w:rPr>
          <w:fldChar w:fldCharType="end"/>
        </w:r>
      </w:hyperlink>
    </w:p>
    <w:p w14:paraId="33CDDF76" w14:textId="5C825E1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7" w:history="1">
        <w:r w:rsidR="001027DE" w:rsidRPr="00881F4C">
          <w:rPr>
            <w:rStyle w:val="Hyperlink"/>
            <w:noProof/>
          </w:rPr>
          <w:t>Azure Managed Instance for Apache Cassandra</w:t>
        </w:r>
        <w:r w:rsidR="001027DE">
          <w:rPr>
            <w:noProof/>
            <w:webHidden/>
          </w:rPr>
          <w:tab/>
        </w:r>
        <w:r w:rsidR="001027DE">
          <w:rPr>
            <w:noProof/>
            <w:webHidden/>
          </w:rPr>
          <w:fldChar w:fldCharType="begin"/>
        </w:r>
        <w:r w:rsidR="001027DE">
          <w:rPr>
            <w:noProof/>
            <w:webHidden/>
          </w:rPr>
          <w:instrText xml:space="preserve"> PAGEREF _Toc159943867 \h </w:instrText>
        </w:r>
        <w:r w:rsidR="001027DE">
          <w:rPr>
            <w:noProof/>
            <w:webHidden/>
          </w:rPr>
        </w:r>
        <w:r w:rsidR="001027DE">
          <w:rPr>
            <w:noProof/>
            <w:webHidden/>
          </w:rPr>
          <w:fldChar w:fldCharType="separate"/>
        </w:r>
        <w:r w:rsidR="001027DE">
          <w:rPr>
            <w:noProof/>
            <w:webHidden/>
          </w:rPr>
          <w:t>63</w:t>
        </w:r>
        <w:r w:rsidR="001027DE">
          <w:rPr>
            <w:noProof/>
            <w:webHidden/>
          </w:rPr>
          <w:fldChar w:fldCharType="end"/>
        </w:r>
      </w:hyperlink>
    </w:p>
    <w:p w14:paraId="7C026F01" w14:textId="4950CB51"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8" w:history="1">
        <w:r w:rsidR="001027DE" w:rsidRPr="00881F4C">
          <w:rPr>
            <w:rStyle w:val="Hyperlink"/>
            <w:noProof/>
          </w:rPr>
          <w:t>Produkt Azure Maps</w:t>
        </w:r>
        <w:r w:rsidR="001027DE">
          <w:rPr>
            <w:noProof/>
            <w:webHidden/>
          </w:rPr>
          <w:tab/>
        </w:r>
        <w:r w:rsidR="001027DE">
          <w:rPr>
            <w:noProof/>
            <w:webHidden/>
          </w:rPr>
          <w:fldChar w:fldCharType="begin"/>
        </w:r>
        <w:r w:rsidR="001027DE">
          <w:rPr>
            <w:noProof/>
            <w:webHidden/>
          </w:rPr>
          <w:instrText xml:space="preserve"> PAGEREF _Toc159943868 \h </w:instrText>
        </w:r>
        <w:r w:rsidR="001027DE">
          <w:rPr>
            <w:noProof/>
            <w:webHidden/>
          </w:rPr>
        </w:r>
        <w:r w:rsidR="001027DE">
          <w:rPr>
            <w:noProof/>
            <w:webHidden/>
          </w:rPr>
          <w:fldChar w:fldCharType="separate"/>
        </w:r>
        <w:r w:rsidR="001027DE">
          <w:rPr>
            <w:noProof/>
            <w:webHidden/>
          </w:rPr>
          <w:t>64</w:t>
        </w:r>
        <w:r w:rsidR="001027DE">
          <w:rPr>
            <w:noProof/>
            <w:webHidden/>
          </w:rPr>
          <w:fldChar w:fldCharType="end"/>
        </w:r>
      </w:hyperlink>
    </w:p>
    <w:p w14:paraId="046981F6" w14:textId="4193B53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69" w:history="1">
        <w:r w:rsidR="001027DE" w:rsidRPr="00881F4C">
          <w:rPr>
            <w:rStyle w:val="Hyperlink"/>
            <w:noProof/>
          </w:rPr>
          <w:t>Mediální služby</w:t>
        </w:r>
        <w:r w:rsidR="001027DE">
          <w:rPr>
            <w:noProof/>
            <w:webHidden/>
          </w:rPr>
          <w:tab/>
        </w:r>
        <w:r w:rsidR="001027DE">
          <w:rPr>
            <w:noProof/>
            <w:webHidden/>
          </w:rPr>
          <w:fldChar w:fldCharType="begin"/>
        </w:r>
        <w:r w:rsidR="001027DE">
          <w:rPr>
            <w:noProof/>
            <w:webHidden/>
          </w:rPr>
          <w:instrText xml:space="preserve"> PAGEREF _Toc159943869 \h </w:instrText>
        </w:r>
        <w:r w:rsidR="001027DE">
          <w:rPr>
            <w:noProof/>
            <w:webHidden/>
          </w:rPr>
        </w:r>
        <w:r w:rsidR="001027DE">
          <w:rPr>
            <w:noProof/>
            <w:webHidden/>
          </w:rPr>
          <w:fldChar w:fldCharType="separate"/>
        </w:r>
        <w:r w:rsidR="001027DE">
          <w:rPr>
            <w:noProof/>
            <w:webHidden/>
          </w:rPr>
          <w:t>65</w:t>
        </w:r>
        <w:r w:rsidR="001027DE">
          <w:rPr>
            <w:noProof/>
            <w:webHidden/>
          </w:rPr>
          <w:fldChar w:fldCharType="end"/>
        </w:r>
      </w:hyperlink>
    </w:p>
    <w:p w14:paraId="5EAB72F0" w14:textId="16A54D9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0" w:history="1">
        <w:r w:rsidR="001027DE" w:rsidRPr="00881F4C">
          <w:rPr>
            <w:rStyle w:val="Hyperlink"/>
            <w:noProof/>
          </w:rPr>
          <w:t>Služba MedTech</w:t>
        </w:r>
        <w:r w:rsidR="001027DE">
          <w:rPr>
            <w:noProof/>
            <w:webHidden/>
          </w:rPr>
          <w:tab/>
        </w:r>
        <w:r w:rsidR="001027DE">
          <w:rPr>
            <w:noProof/>
            <w:webHidden/>
          </w:rPr>
          <w:fldChar w:fldCharType="begin"/>
        </w:r>
        <w:r w:rsidR="001027DE">
          <w:rPr>
            <w:noProof/>
            <w:webHidden/>
          </w:rPr>
          <w:instrText xml:space="preserve"> PAGEREF _Toc159943870 \h </w:instrText>
        </w:r>
        <w:r w:rsidR="001027DE">
          <w:rPr>
            <w:noProof/>
            <w:webHidden/>
          </w:rPr>
        </w:r>
        <w:r w:rsidR="001027DE">
          <w:rPr>
            <w:noProof/>
            <w:webHidden/>
          </w:rPr>
          <w:fldChar w:fldCharType="separate"/>
        </w:r>
        <w:r w:rsidR="001027DE">
          <w:rPr>
            <w:noProof/>
            <w:webHidden/>
          </w:rPr>
          <w:t>67</w:t>
        </w:r>
        <w:r w:rsidR="001027DE">
          <w:rPr>
            <w:noProof/>
            <w:webHidden/>
          </w:rPr>
          <w:fldChar w:fldCharType="end"/>
        </w:r>
      </w:hyperlink>
    </w:p>
    <w:p w14:paraId="72654058" w14:textId="18DE09A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1" w:history="1">
        <w:r w:rsidR="001027DE" w:rsidRPr="00881F4C">
          <w:rPr>
            <w:rStyle w:val="Hyperlink"/>
            <w:noProof/>
          </w:rPr>
          <w:t>Služba správy nákladů společnosti Microsoft</w:t>
        </w:r>
        <w:r w:rsidR="001027DE">
          <w:rPr>
            <w:noProof/>
            <w:webHidden/>
          </w:rPr>
          <w:tab/>
        </w:r>
        <w:r w:rsidR="001027DE">
          <w:rPr>
            <w:noProof/>
            <w:webHidden/>
          </w:rPr>
          <w:fldChar w:fldCharType="begin"/>
        </w:r>
        <w:r w:rsidR="001027DE">
          <w:rPr>
            <w:noProof/>
            <w:webHidden/>
          </w:rPr>
          <w:instrText xml:space="preserve"> PAGEREF _Toc159943871 \h </w:instrText>
        </w:r>
        <w:r w:rsidR="001027DE">
          <w:rPr>
            <w:noProof/>
            <w:webHidden/>
          </w:rPr>
        </w:r>
        <w:r w:rsidR="001027DE">
          <w:rPr>
            <w:noProof/>
            <w:webHidden/>
          </w:rPr>
          <w:fldChar w:fldCharType="separate"/>
        </w:r>
        <w:r w:rsidR="001027DE">
          <w:rPr>
            <w:noProof/>
            <w:webHidden/>
          </w:rPr>
          <w:t>67</w:t>
        </w:r>
        <w:r w:rsidR="001027DE">
          <w:rPr>
            <w:noProof/>
            <w:webHidden/>
          </w:rPr>
          <w:fldChar w:fldCharType="end"/>
        </w:r>
      </w:hyperlink>
    </w:p>
    <w:p w14:paraId="31626409" w14:textId="2BB5A08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2" w:history="1">
        <w:r w:rsidR="001027DE" w:rsidRPr="00881F4C">
          <w:rPr>
            <w:rStyle w:val="Hyperlink"/>
            <w:noProof/>
            <w:bdr w:val="none" w:sz="0" w:space="0" w:color="auto" w:frame="1"/>
          </w:rPr>
          <w:t>Microsoft Fabric</w:t>
        </w:r>
        <w:r w:rsidR="001027DE">
          <w:rPr>
            <w:noProof/>
            <w:webHidden/>
          </w:rPr>
          <w:tab/>
        </w:r>
        <w:r w:rsidR="001027DE">
          <w:rPr>
            <w:noProof/>
            <w:webHidden/>
          </w:rPr>
          <w:fldChar w:fldCharType="begin"/>
        </w:r>
        <w:r w:rsidR="001027DE">
          <w:rPr>
            <w:noProof/>
            <w:webHidden/>
          </w:rPr>
          <w:instrText xml:space="preserve"> PAGEREF _Toc159943872 \h </w:instrText>
        </w:r>
        <w:r w:rsidR="001027DE">
          <w:rPr>
            <w:noProof/>
            <w:webHidden/>
          </w:rPr>
        </w:r>
        <w:r w:rsidR="001027DE">
          <w:rPr>
            <w:noProof/>
            <w:webHidden/>
          </w:rPr>
          <w:fldChar w:fldCharType="separate"/>
        </w:r>
        <w:r w:rsidR="001027DE">
          <w:rPr>
            <w:noProof/>
            <w:webHidden/>
          </w:rPr>
          <w:t>68</w:t>
        </w:r>
        <w:r w:rsidR="001027DE">
          <w:rPr>
            <w:noProof/>
            <w:webHidden/>
          </w:rPr>
          <w:fldChar w:fldCharType="end"/>
        </w:r>
      </w:hyperlink>
    </w:p>
    <w:p w14:paraId="26A46EAF" w14:textId="624FC89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3" w:history="1">
        <w:r w:rsidR="001027DE" w:rsidRPr="00881F4C">
          <w:rPr>
            <w:rStyle w:val="Hyperlink"/>
            <w:noProof/>
          </w:rPr>
          <w:t>Služba Microsoft Genomics</w:t>
        </w:r>
        <w:r w:rsidR="001027DE">
          <w:rPr>
            <w:noProof/>
            <w:webHidden/>
          </w:rPr>
          <w:tab/>
        </w:r>
        <w:r w:rsidR="001027DE">
          <w:rPr>
            <w:noProof/>
            <w:webHidden/>
          </w:rPr>
          <w:fldChar w:fldCharType="begin"/>
        </w:r>
        <w:r w:rsidR="001027DE">
          <w:rPr>
            <w:noProof/>
            <w:webHidden/>
          </w:rPr>
          <w:instrText xml:space="preserve"> PAGEREF _Toc159943873 \h </w:instrText>
        </w:r>
        <w:r w:rsidR="001027DE">
          <w:rPr>
            <w:noProof/>
            <w:webHidden/>
          </w:rPr>
        </w:r>
        <w:r w:rsidR="001027DE">
          <w:rPr>
            <w:noProof/>
            <w:webHidden/>
          </w:rPr>
          <w:fldChar w:fldCharType="separate"/>
        </w:r>
        <w:r w:rsidR="001027DE">
          <w:rPr>
            <w:noProof/>
            <w:webHidden/>
          </w:rPr>
          <w:t>69</w:t>
        </w:r>
        <w:r w:rsidR="001027DE">
          <w:rPr>
            <w:noProof/>
            <w:webHidden/>
          </w:rPr>
          <w:fldChar w:fldCharType="end"/>
        </w:r>
      </w:hyperlink>
    </w:p>
    <w:p w14:paraId="0D36F902" w14:textId="42E2BC6C"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4" w:history="1">
        <w:r w:rsidR="001027DE" w:rsidRPr="00881F4C">
          <w:rPr>
            <w:rStyle w:val="Hyperlink"/>
            <w:noProof/>
          </w:rPr>
          <w:t>Microsoft Sentinel</w:t>
        </w:r>
        <w:r w:rsidR="001027DE">
          <w:rPr>
            <w:noProof/>
            <w:webHidden/>
          </w:rPr>
          <w:tab/>
        </w:r>
        <w:r w:rsidR="001027DE">
          <w:rPr>
            <w:noProof/>
            <w:webHidden/>
          </w:rPr>
          <w:fldChar w:fldCharType="begin"/>
        </w:r>
        <w:r w:rsidR="001027DE">
          <w:rPr>
            <w:noProof/>
            <w:webHidden/>
          </w:rPr>
          <w:instrText xml:space="preserve"> PAGEREF _Toc159943874 \h </w:instrText>
        </w:r>
        <w:r w:rsidR="001027DE">
          <w:rPr>
            <w:noProof/>
            <w:webHidden/>
          </w:rPr>
        </w:r>
        <w:r w:rsidR="001027DE">
          <w:rPr>
            <w:noProof/>
            <w:webHidden/>
          </w:rPr>
          <w:fldChar w:fldCharType="separate"/>
        </w:r>
        <w:r w:rsidR="001027DE">
          <w:rPr>
            <w:noProof/>
            <w:webHidden/>
          </w:rPr>
          <w:t>69</w:t>
        </w:r>
        <w:r w:rsidR="001027DE">
          <w:rPr>
            <w:noProof/>
            <w:webHidden/>
          </w:rPr>
          <w:fldChar w:fldCharType="end"/>
        </w:r>
      </w:hyperlink>
    </w:p>
    <w:p w14:paraId="10FB7581" w14:textId="3099F96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5" w:history="1">
        <w:r w:rsidR="001027DE" w:rsidRPr="00881F4C">
          <w:rPr>
            <w:rStyle w:val="Hyperlink"/>
            <w:noProof/>
          </w:rPr>
          <w:t>Mobilní služby</w:t>
        </w:r>
        <w:r w:rsidR="001027DE">
          <w:rPr>
            <w:noProof/>
            <w:webHidden/>
          </w:rPr>
          <w:tab/>
        </w:r>
        <w:r w:rsidR="001027DE">
          <w:rPr>
            <w:noProof/>
            <w:webHidden/>
          </w:rPr>
          <w:fldChar w:fldCharType="begin"/>
        </w:r>
        <w:r w:rsidR="001027DE">
          <w:rPr>
            <w:noProof/>
            <w:webHidden/>
          </w:rPr>
          <w:instrText xml:space="preserve"> PAGEREF _Toc159943875 \h </w:instrText>
        </w:r>
        <w:r w:rsidR="001027DE">
          <w:rPr>
            <w:noProof/>
            <w:webHidden/>
          </w:rPr>
        </w:r>
        <w:r w:rsidR="001027DE">
          <w:rPr>
            <w:noProof/>
            <w:webHidden/>
          </w:rPr>
          <w:fldChar w:fldCharType="separate"/>
        </w:r>
        <w:r w:rsidR="001027DE">
          <w:rPr>
            <w:noProof/>
            <w:webHidden/>
          </w:rPr>
          <w:t>69</w:t>
        </w:r>
        <w:r w:rsidR="001027DE">
          <w:rPr>
            <w:noProof/>
            <w:webHidden/>
          </w:rPr>
          <w:fldChar w:fldCharType="end"/>
        </w:r>
      </w:hyperlink>
    </w:p>
    <w:p w14:paraId="19D79D0C" w14:textId="3FD515B8"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6" w:history="1">
        <w:r w:rsidR="001027DE" w:rsidRPr="00881F4C">
          <w:rPr>
            <w:rStyle w:val="Hyperlink"/>
            <w:rFonts w:ascii="Calibri Light" w:hAnsi="Calibri Light" w:cs="Calibri Light"/>
            <w:noProof/>
          </w:rPr>
          <w:t>Azure Monitor</w:t>
        </w:r>
        <w:r w:rsidR="001027DE">
          <w:rPr>
            <w:noProof/>
            <w:webHidden/>
          </w:rPr>
          <w:tab/>
        </w:r>
        <w:r w:rsidR="001027DE">
          <w:rPr>
            <w:noProof/>
            <w:webHidden/>
          </w:rPr>
          <w:fldChar w:fldCharType="begin"/>
        </w:r>
        <w:r w:rsidR="001027DE">
          <w:rPr>
            <w:noProof/>
            <w:webHidden/>
          </w:rPr>
          <w:instrText xml:space="preserve"> PAGEREF _Toc159943876 \h </w:instrText>
        </w:r>
        <w:r w:rsidR="001027DE">
          <w:rPr>
            <w:noProof/>
            <w:webHidden/>
          </w:rPr>
        </w:r>
        <w:r w:rsidR="001027DE">
          <w:rPr>
            <w:noProof/>
            <w:webHidden/>
          </w:rPr>
          <w:fldChar w:fldCharType="separate"/>
        </w:r>
        <w:r w:rsidR="001027DE">
          <w:rPr>
            <w:noProof/>
            <w:webHidden/>
          </w:rPr>
          <w:t>70</w:t>
        </w:r>
        <w:r w:rsidR="001027DE">
          <w:rPr>
            <w:noProof/>
            <w:webHidden/>
          </w:rPr>
          <w:fldChar w:fldCharType="end"/>
        </w:r>
      </w:hyperlink>
    </w:p>
    <w:p w14:paraId="7FB09E43" w14:textId="345D922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7" w:history="1">
        <w:r w:rsidR="001027DE" w:rsidRPr="00881F4C">
          <w:rPr>
            <w:rStyle w:val="Hyperlink"/>
            <w:noProof/>
          </w:rPr>
          <w:t>Azure NetApp Files</w:t>
        </w:r>
        <w:r w:rsidR="001027DE">
          <w:rPr>
            <w:noProof/>
            <w:webHidden/>
          </w:rPr>
          <w:tab/>
        </w:r>
        <w:r w:rsidR="001027DE">
          <w:rPr>
            <w:noProof/>
            <w:webHidden/>
          </w:rPr>
          <w:fldChar w:fldCharType="begin"/>
        </w:r>
        <w:r w:rsidR="001027DE">
          <w:rPr>
            <w:noProof/>
            <w:webHidden/>
          </w:rPr>
          <w:instrText xml:space="preserve"> PAGEREF _Toc159943877 \h </w:instrText>
        </w:r>
        <w:r w:rsidR="001027DE">
          <w:rPr>
            <w:noProof/>
            <w:webHidden/>
          </w:rPr>
        </w:r>
        <w:r w:rsidR="001027DE">
          <w:rPr>
            <w:noProof/>
            <w:webHidden/>
          </w:rPr>
          <w:fldChar w:fldCharType="separate"/>
        </w:r>
        <w:r w:rsidR="001027DE">
          <w:rPr>
            <w:noProof/>
            <w:webHidden/>
          </w:rPr>
          <w:t>71</w:t>
        </w:r>
        <w:r w:rsidR="001027DE">
          <w:rPr>
            <w:noProof/>
            <w:webHidden/>
          </w:rPr>
          <w:fldChar w:fldCharType="end"/>
        </w:r>
      </w:hyperlink>
    </w:p>
    <w:p w14:paraId="35B4666E" w14:textId="4B8A9A2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8" w:history="1">
        <w:r w:rsidR="001027DE" w:rsidRPr="00881F4C">
          <w:rPr>
            <w:rStyle w:val="Hyperlink"/>
            <w:noProof/>
          </w:rPr>
          <w:t>Network Watcher</w:t>
        </w:r>
        <w:r w:rsidR="001027DE">
          <w:rPr>
            <w:noProof/>
            <w:webHidden/>
          </w:rPr>
          <w:tab/>
        </w:r>
        <w:r w:rsidR="001027DE">
          <w:rPr>
            <w:noProof/>
            <w:webHidden/>
          </w:rPr>
          <w:fldChar w:fldCharType="begin"/>
        </w:r>
        <w:r w:rsidR="001027DE">
          <w:rPr>
            <w:noProof/>
            <w:webHidden/>
          </w:rPr>
          <w:instrText xml:space="preserve"> PAGEREF _Toc159943878 \h </w:instrText>
        </w:r>
        <w:r w:rsidR="001027DE">
          <w:rPr>
            <w:noProof/>
            <w:webHidden/>
          </w:rPr>
        </w:r>
        <w:r w:rsidR="001027DE">
          <w:rPr>
            <w:noProof/>
            <w:webHidden/>
          </w:rPr>
          <w:fldChar w:fldCharType="separate"/>
        </w:r>
        <w:r w:rsidR="001027DE">
          <w:rPr>
            <w:noProof/>
            <w:webHidden/>
          </w:rPr>
          <w:t>71</w:t>
        </w:r>
        <w:r w:rsidR="001027DE">
          <w:rPr>
            <w:noProof/>
            <w:webHidden/>
          </w:rPr>
          <w:fldChar w:fldCharType="end"/>
        </w:r>
      </w:hyperlink>
    </w:p>
    <w:p w14:paraId="64CA47A0" w14:textId="5E5E345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79" w:history="1">
        <w:r w:rsidR="001027DE" w:rsidRPr="00881F4C">
          <w:rPr>
            <w:rStyle w:val="Hyperlink"/>
            <w:noProof/>
          </w:rPr>
          <w:t>Notification Hubs</w:t>
        </w:r>
        <w:r w:rsidR="001027DE">
          <w:rPr>
            <w:noProof/>
            <w:webHidden/>
          </w:rPr>
          <w:tab/>
        </w:r>
        <w:r w:rsidR="001027DE">
          <w:rPr>
            <w:noProof/>
            <w:webHidden/>
          </w:rPr>
          <w:fldChar w:fldCharType="begin"/>
        </w:r>
        <w:r w:rsidR="001027DE">
          <w:rPr>
            <w:noProof/>
            <w:webHidden/>
          </w:rPr>
          <w:instrText xml:space="preserve"> PAGEREF _Toc159943879 \h </w:instrText>
        </w:r>
        <w:r w:rsidR="001027DE">
          <w:rPr>
            <w:noProof/>
            <w:webHidden/>
          </w:rPr>
        </w:r>
        <w:r w:rsidR="001027DE">
          <w:rPr>
            <w:noProof/>
            <w:webHidden/>
          </w:rPr>
          <w:fldChar w:fldCharType="separate"/>
        </w:r>
        <w:r w:rsidR="001027DE">
          <w:rPr>
            <w:noProof/>
            <w:webHidden/>
          </w:rPr>
          <w:t>72</w:t>
        </w:r>
        <w:r w:rsidR="001027DE">
          <w:rPr>
            <w:noProof/>
            <w:webHidden/>
          </w:rPr>
          <w:fldChar w:fldCharType="end"/>
        </w:r>
      </w:hyperlink>
    </w:p>
    <w:p w14:paraId="3F2AB1C5" w14:textId="699B914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0" w:history="1">
        <w:r w:rsidR="001027DE" w:rsidRPr="00881F4C">
          <w:rPr>
            <w:rStyle w:val="Hyperlink"/>
            <w:noProof/>
          </w:rPr>
          <w:t>Rezervace kapacity na vyžádání pro virtuální počítače Azure</w:t>
        </w:r>
        <w:r w:rsidR="001027DE">
          <w:rPr>
            <w:noProof/>
            <w:webHidden/>
          </w:rPr>
          <w:tab/>
        </w:r>
        <w:r w:rsidR="001027DE">
          <w:rPr>
            <w:noProof/>
            <w:webHidden/>
          </w:rPr>
          <w:fldChar w:fldCharType="begin"/>
        </w:r>
        <w:r w:rsidR="001027DE">
          <w:rPr>
            <w:noProof/>
            <w:webHidden/>
          </w:rPr>
          <w:instrText xml:space="preserve"> PAGEREF _Toc159943880 \h </w:instrText>
        </w:r>
        <w:r w:rsidR="001027DE">
          <w:rPr>
            <w:noProof/>
            <w:webHidden/>
          </w:rPr>
        </w:r>
        <w:r w:rsidR="001027DE">
          <w:rPr>
            <w:noProof/>
            <w:webHidden/>
          </w:rPr>
          <w:fldChar w:fldCharType="separate"/>
        </w:r>
        <w:r w:rsidR="001027DE">
          <w:rPr>
            <w:noProof/>
            <w:webHidden/>
          </w:rPr>
          <w:t>72</w:t>
        </w:r>
        <w:r w:rsidR="001027DE">
          <w:rPr>
            <w:noProof/>
            <w:webHidden/>
          </w:rPr>
          <w:fldChar w:fldCharType="end"/>
        </w:r>
      </w:hyperlink>
    </w:p>
    <w:p w14:paraId="63F2BAF1" w14:textId="1032C474"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1" w:history="1">
        <w:r w:rsidR="001027DE" w:rsidRPr="00881F4C">
          <w:rPr>
            <w:rStyle w:val="Hyperlink"/>
            <w:noProof/>
          </w:rPr>
          <w:t>Služba Azure OpenAI</w:t>
        </w:r>
        <w:r w:rsidR="001027DE">
          <w:rPr>
            <w:noProof/>
            <w:webHidden/>
          </w:rPr>
          <w:tab/>
        </w:r>
        <w:r w:rsidR="001027DE">
          <w:rPr>
            <w:noProof/>
            <w:webHidden/>
          </w:rPr>
          <w:fldChar w:fldCharType="begin"/>
        </w:r>
        <w:r w:rsidR="001027DE">
          <w:rPr>
            <w:noProof/>
            <w:webHidden/>
          </w:rPr>
          <w:instrText xml:space="preserve"> PAGEREF _Toc159943881 \h </w:instrText>
        </w:r>
        <w:r w:rsidR="001027DE">
          <w:rPr>
            <w:noProof/>
            <w:webHidden/>
          </w:rPr>
        </w:r>
        <w:r w:rsidR="001027DE">
          <w:rPr>
            <w:noProof/>
            <w:webHidden/>
          </w:rPr>
          <w:fldChar w:fldCharType="separate"/>
        </w:r>
        <w:r w:rsidR="001027DE">
          <w:rPr>
            <w:noProof/>
            <w:webHidden/>
          </w:rPr>
          <w:t>73</w:t>
        </w:r>
        <w:r w:rsidR="001027DE">
          <w:rPr>
            <w:noProof/>
            <w:webHidden/>
          </w:rPr>
          <w:fldChar w:fldCharType="end"/>
        </w:r>
      </w:hyperlink>
    </w:p>
    <w:p w14:paraId="71FA8A5C" w14:textId="2E66D02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2" w:history="1">
        <w:r w:rsidR="001027DE" w:rsidRPr="00881F4C">
          <w:rPr>
            <w:rStyle w:val="Hyperlink"/>
            <w:rFonts w:ascii="Calibri Light" w:hAnsi="Calibri Light" w:cs="Calibri Light"/>
            <w:noProof/>
          </w:rPr>
          <w:t>Azure Operator Insights</w:t>
        </w:r>
        <w:r w:rsidR="001027DE">
          <w:rPr>
            <w:noProof/>
            <w:webHidden/>
          </w:rPr>
          <w:tab/>
        </w:r>
        <w:r w:rsidR="001027DE">
          <w:rPr>
            <w:noProof/>
            <w:webHidden/>
          </w:rPr>
          <w:fldChar w:fldCharType="begin"/>
        </w:r>
        <w:r w:rsidR="001027DE">
          <w:rPr>
            <w:noProof/>
            <w:webHidden/>
          </w:rPr>
          <w:instrText xml:space="preserve"> PAGEREF _Toc159943882 \h </w:instrText>
        </w:r>
        <w:r w:rsidR="001027DE">
          <w:rPr>
            <w:noProof/>
            <w:webHidden/>
          </w:rPr>
        </w:r>
        <w:r w:rsidR="001027DE">
          <w:rPr>
            <w:noProof/>
            <w:webHidden/>
          </w:rPr>
          <w:fldChar w:fldCharType="separate"/>
        </w:r>
        <w:r w:rsidR="001027DE">
          <w:rPr>
            <w:noProof/>
            <w:webHidden/>
          </w:rPr>
          <w:t>73</w:t>
        </w:r>
        <w:r w:rsidR="001027DE">
          <w:rPr>
            <w:noProof/>
            <w:webHidden/>
          </w:rPr>
          <w:fldChar w:fldCharType="end"/>
        </w:r>
      </w:hyperlink>
    </w:p>
    <w:p w14:paraId="339AF152" w14:textId="6B1DE65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3" w:history="1">
        <w:r w:rsidR="001027DE" w:rsidRPr="00881F4C">
          <w:rPr>
            <w:rStyle w:val="Hyperlink"/>
            <w:rFonts w:ascii="Calibri Light" w:hAnsi="Calibri Light" w:cs="Calibri Light"/>
            <w:noProof/>
          </w:rPr>
          <w:t>Azure Operator Service Manager</w:t>
        </w:r>
        <w:r w:rsidR="001027DE">
          <w:rPr>
            <w:noProof/>
            <w:webHidden/>
          </w:rPr>
          <w:tab/>
        </w:r>
        <w:r w:rsidR="001027DE">
          <w:rPr>
            <w:noProof/>
            <w:webHidden/>
          </w:rPr>
          <w:fldChar w:fldCharType="begin"/>
        </w:r>
        <w:r w:rsidR="001027DE">
          <w:rPr>
            <w:noProof/>
            <w:webHidden/>
          </w:rPr>
          <w:instrText xml:space="preserve"> PAGEREF _Toc159943883 \h </w:instrText>
        </w:r>
        <w:r w:rsidR="001027DE">
          <w:rPr>
            <w:noProof/>
            <w:webHidden/>
          </w:rPr>
        </w:r>
        <w:r w:rsidR="001027DE">
          <w:rPr>
            <w:noProof/>
            <w:webHidden/>
          </w:rPr>
          <w:fldChar w:fldCharType="separate"/>
        </w:r>
        <w:r w:rsidR="001027DE">
          <w:rPr>
            <w:noProof/>
            <w:webHidden/>
          </w:rPr>
          <w:t>74</w:t>
        </w:r>
        <w:r w:rsidR="001027DE">
          <w:rPr>
            <w:noProof/>
            <w:webHidden/>
          </w:rPr>
          <w:fldChar w:fldCharType="end"/>
        </w:r>
      </w:hyperlink>
    </w:p>
    <w:p w14:paraId="5A28A10B" w14:textId="65728023"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4" w:history="1">
        <w:r w:rsidR="001027DE" w:rsidRPr="00881F4C">
          <w:rPr>
            <w:rStyle w:val="Hyperlink"/>
            <w:noProof/>
          </w:rPr>
          <w:t>Azure Orbital Ground Station</w:t>
        </w:r>
        <w:r w:rsidR="001027DE">
          <w:rPr>
            <w:noProof/>
            <w:webHidden/>
          </w:rPr>
          <w:tab/>
        </w:r>
        <w:r w:rsidR="001027DE">
          <w:rPr>
            <w:noProof/>
            <w:webHidden/>
          </w:rPr>
          <w:fldChar w:fldCharType="begin"/>
        </w:r>
        <w:r w:rsidR="001027DE">
          <w:rPr>
            <w:noProof/>
            <w:webHidden/>
          </w:rPr>
          <w:instrText xml:space="preserve"> PAGEREF _Toc159943884 \h </w:instrText>
        </w:r>
        <w:r w:rsidR="001027DE">
          <w:rPr>
            <w:noProof/>
            <w:webHidden/>
          </w:rPr>
        </w:r>
        <w:r w:rsidR="001027DE">
          <w:rPr>
            <w:noProof/>
            <w:webHidden/>
          </w:rPr>
          <w:fldChar w:fldCharType="separate"/>
        </w:r>
        <w:r w:rsidR="001027DE">
          <w:rPr>
            <w:noProof/>
            <w:webHidden/>
          </w:rPr>
          <w:t>75</w:t>
        </w:r>
        <w:r w:rsidR="001027DE">
          <w:rPr>
            <w:noProof/>
            <w:webHidden/>
          </w:rPr>
          <w:fldChar w:fldCharType="end"/>
        </w:r>
      </w:hyperlink>
    </w:p>
    <w:p w14:paraId="63B6FD0F" w14:textId="375FB73D"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5" w:history="1">
        <w:r w:rsidR="001027DE" w:rsidRPr="00881F4C">
          <w:rPr>
            <w:rStyle w:val="Hyperlink"/>
            <w:noProof/>
          </w:rPr>
          <w:t>Azure Private 5G Core</w:t>
        </w:r>
        <w:r w:rsidR="001027DE">
          <w:rPr>
            <w:noProof/>
            <w:webHidden/>
          </w:rPr>
          <w:tab/>
        </w:r>
        <w:r w:rsidR="001027DE">
          <w:rPr>
            <w:noProof/>
            <w:webHidden/>
          </w:rPr>
          <w:fldChar w:fldCharType="begin"/>
        </w:r>
        <w:r w:rsidR="001027DE">
          <w:rPr>
            <w:noProof/>
            <w:webHidden/>
          </w:rPr>
          <w:instrText xml:space="preserve"> PAGEREF _Toc159943885 \h </w:instrText>
        </w:r>
        <w:r w:rsidR="001027DE">
          <w:rPr>
            <w:noProof/>
            <w:webHidden/>
          </w:rPr>
        </w:r>
        <w:r w:rsidR="001027DE">
          <w:rPr>
            <w:noProof/>
            <w:webHidden/>
          </w:rPr>
          <w:fldChar w:fldCharType="separate"/>
        </w:r>
        <w:r w:rsidR="001027DE">
          <w:rPr>
            <w:noProof/>
            <w:webHidden/>
          </w:rPr>
          <w:t>75</w:t>
        </w:r>
        <w:r w:rsidR="001027DE">
          <w:rPr>
            <w:noProof/>
            <w:webHidden/>
          </w:rPr>
          <w:fldChar w:fldCharType="end"/>
        </w:r>
      </w:hyperlink>
    </w:p>
    <w:p w14:paraId="7E170F06" w14:textId="0588A8B8"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6" w:history="1">
        <w:r w:rsidR="001027DE" w:rsidRPr="00881F4C">
          <w:rPr>
            <w:rStyle w:val="Hyperlink"/>
            <w:noProof/>
          </w:rPr>
          <w:t>Azure Private Link</w:t>
        </w:r>
        <w:r w:rsidR="001027DE">
          <w:rPr>
            <w:noProof/>
            <w:webHidden/>
          </w:rPr>
          <w:tab/>
        </w:r>
        <w:r w:rsidR="001027DE">
          <w:rPr>
            <w:noProof/>
            <w:webHidden/>
          </w:rPr>
          <w:fldChar w:fldCharType="begin"/>
        </w:r>
        <w:r w:rsidR="001027DE">
          <w:rPr>
            <w:noProof/>
            <w:webHidden/>
          </w:rPr>
          <w:instrText xml:space="preserve"> PAGEREF _Toc159943886 \h </w:instrText>
        </w:r>
        <w:r w:rsidR="001027DE">
          <w:rPr>
            <w:noProof/>
            <w:webHidden/>
          </w:rPr>
        </w:r>
        <w:r w:rsidR="001027DE">
          <w:rPr>
            <w:noProof/>
            <w:webHidden/>
          </w:rPr>
          <w:fldChar w:fldCharType="separate"/>
        </w:r>
        <w:r w:rsidR="001027DE">
          <w:rPr>
            <w:noProof/>
            <w:webHidden/>
          </w:rPr>
          <w:t>76</w:t>
        </w:r>
        <w:r w:rsidR="001027DE">
          <w:rPr>
            <w:noProof/>
            <w:webHidden/>
          </w:rPr>
          <w:fldChar w:fldCharType="end"/>
        </w:r>
      </w:hyperlink>
    </w:p>
    <w:p w14:paraId="55A84C91" w14:textId="03C975D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7" w:history="1">
        <w:r w:rsidR="001027DE" w:rsidRPr="00881F4C">
          <w:rPr>
            <w:rStyle w:val="Hyperlink"/>
            <w:noProof/>
          </w:rPr>
          <w:t>Microsoft Purview</w:t>
        </w:r>
        <w:r w:rsidR="001027DE">
          <w:rPr>
            <w:noProof/>
            <w:webHidden/>
          </w:rPr>
          <w:tab/>
        </w:r>
        <w:r w:rsidR="001027DE">
          <w:rPr>
            <w:noProof/>
            <w:webHidden/>
          </w:rPr>
          <w:fldChar w:fldCharType="begin"/>
        </w:r>
        <w:r w:rsidR="001027DE">
          <w:rPr>
            <w:noProof/>
            <w:webHidden/>
          </w:rPr>
          <w:instrText xml:space="preserve"> PAGEREF _Toc159943887 \h </w:instrText>
        </w:r>
        <w:r w:rsidR="001027DE">
          <w:rPr>
            <w:noProof/>
            <w:webHidden/>
          </w:rPr>
        </w:r>
        <w:r w:rsidR="001027DE">
          <w:rPr>
            <w:noProof/>
            <w:webHidden/>
          </w:rPr>
          <w:fldChar w:fldCharType="separate"/>
        </w:r>
        <w:r w:rsidR="001027DE">
          <w:rPr>
            <w:noProof/>
            <w:webHidden/>
          </w:rPr>
          <w:t>77</w:t>
        </w:r>
        <w:r w:rsidR="001027DE">
          <w:rPr>
            <w:noProof/>
            <w:webHidden/>
          </w:rPr>
          <w:fldChar w:fldCharType="end"/>
        </w:r>
      </w:hyperlink>
    </w:p>
    <w:p w14:paraId="348E4C64" w14:textId="1F1E54FF"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8" w:history="1">
        <w:r w:rsidR="001027DE" w:rsidRPr="00881F4C">
          <w:rPr>
            <w:rStyle w:val="Hyperlink"/>
            <w:noProof/>
          </w:rPr>
          <w:t>Azure Red Hat OpenShift</w:t>
        </w:r>
        <w:r w:rsidR="001027DE">
          <w:rPr>
            <w:noProof/>
            <w:webHidden/>
          </w:rPr>
          <w:tab/>
        </w:r>
        <w:r w:rsidR="001027DE">
          <w:rPr>
            <w:noProof/>
            <w:webHidden/>
          </w:rPr>
          <w:fldChar w:fldCharType="begin"/>
        </w:r>
        <w:r w:rsidR="001027DE">
          <w:rPr>
            <w:noProof/>
            <w:webHidden/>
          </w:rPr>
          <w:instrText xml:space="preserve"> PAGEREF _Toc159943888 \h </w:instrText>
        </w:r>
        <w:r w:rsidR="001027DE">
          <w:rPr>
            <w:noProof/>
            <w:webHidden/>
          </w:rPr>
        </w:r>
        <w:r w:rsidR="001027DE">
          <w:rPr>
            <w:noProof/>
            <w:webHidden/>
          </w:rPr>
          <w:fldChar w:fldCharType="separate"/>
        </w:r>
        <w:r w:rsidR="001027DE">
          <w:rPr>
            <w:noProof/>
            <w:webHidden/>
          </w:rPr>
          <w:t>77</w:t>
        </w:r>
        <w:r w:rsidR="001027DE">
          <w:rPr>
            <w:noProof/>
            <w:webHidden/>
          </w:rPr>
          <w:fldChar w:fldCharType="end"/>
        </w:r>
      </w:hyperlink>
    </w:p>
    <w:p w14:paraId="52155984" w14:textId="327D239B" w:rsidR="001027DE" w:rsidRDefault="00000000">
      <w:pPr>
        <w:pStyle w:val="TOC4"/>
        <w:rPr>
          <w:rFonts w:eastAsiaTheme="minorEastAsia"/>
          <w:smallCaps w:val="0"/>
          <w:noProof/>
          <w:kern w:val="2"/>
          <w:sz w:val="24"/>
          <w:szCs w:val="24"/>
          <w:lang w:val="en-US" w:eastAsia="en-US" w:bidi="ar-SA"/>
          <w14:ligatures w14:val="standardContextual"/>
        </w:rPr>
      </w:pPr>
      <w:hyperlink w:anchor="_Toc159943889" w:history="1">
        <w:r w:rsidR="001027DE" w:rsidRPr="00881F4C">
          <w:rPr>
            <w:rStyle w:val="Hyperlink"/>
            <w:noProof/>
          </w:rPr>
          <w:t>Vzdálené vykreslování</w:t>
        </w:r>
        <w:r w:rsidR="001027DE">
          <w:rPr>
            <w:noProof/>
            <w:webHidden/>
          </w:rPr>
          <w:tab/>
        </w:r>
        <w:r w:rsidR="001027DE">
          <w:rPr>
            <w:noProof/>
            <w:webHidden/>
          </w:rPr>
          <w:fldChar w:fldCharType="begin"/>
        </w:r>
        <w:r w:rsidR="001027DE">
          <w:rPr>
            <w:noProof/>
            <w:webHidden/>
          </w:rPr>
          <w:instrText xml:space="preserve"> PAGEREF _Toc159943889 \h </w:instrText>
        </w:r>
        <w:r w:rsidR="001027DE">
          <w:rPr>
            <w:noProof/>
            <w:webHidden/>
          </w:rPr>
        </w:r>
        <w:r w:rsidR="001027DE">
          <w:rPr>
            <w:noProof/>
            <w:webHidden/>
          </w:rPr>
          <w:fldChar w:fldCharType="separate"/>
        </w:r>
        <w:r w:rsidR="001027DE">
          <w:rPr>
            <w:noProof/>
            <w:webHidden/>
          </w:rPr>
          <w:t>77</w:t>
        </w:r>
        <w:r w:rsidR="001027DE">
          <w:rPr>
            <w:noProof/>
            <w:webHidden/>
          </w:rPr>
          <w:fldChar w:fldCharType="end"/>
        </w:r>
      </w:hyperlink>
    </w:p>
    <w:p w14:paraId="1817F7D8" w14:textId="01D20B6E"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0" w:history="1">
        <w:r w:rsidR="001027DE" w:rsidRPr="00881F4C">
          <w:rPr>
            <w:rStyle w:val="Hyperlink"/>
            <w:noProof/>
          </w:rPr>
          <w:t>Azure Route Server</w:t>
        </w:r>
        <w:r w:rsidR="001027DE">
          <w:rPr>
            <w:noProof/>
            <w:webHidden/>
          </w:rPr>
          <w:tab/>
        </w:r>
        <w:r w:rsidR="001027DE">
          <w:rPr>
            <w:noProof/>
            <w:webHidden/>
          </w:rPr>
          <w:fldChar w:fldCharType="begin"/>
        </w:r>
        <w:r w:rsidR="001027DE">
          <w:rPr>
            <w:noProof/>
            <w:webHidden/>
          </w:rPr>
          <w:instrText xml:space="preserve"> PAGEREF _Toc159943890 \h </w:instrText>
        </w:r>
        <w:r w:rsidR="001027DE">
          <w:rPr>
            <w:noProof/>
            <w:webHidden/>
          </w:rPr>
        </w:r>
        <w:r w:rsidR="001027DE">
          <w:rPr>
            <w:noProof/>
            <w:webHidden/>
          </w:rPr>
          <w:fldChar w:fldCharType="separate"/>
        </w:r>
        <w:r w:rsidR="001027DE">
          <w:rPr>
            <w:noProof/>
            <w:webHidden/>
          </w:rPr>
          <w:t>78</w:t>
        </w:r>
        <w:r w:rsidR="001027DE">
          <w:rPr>
            <w:noProof/>
            <w:webHidden/>
          </w:rPr>
          <w:fldChar w:fldCharType="end"/>
        </w:r>
      </w:hyperlink>
    </w:p>
    <w:p w14:paraId="6A8BD99B" w14:textId="6EBC8D55"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1" w:history="1">
        <w:r w:rsidR="001027DE" w:rsidRPr="00881F4C">
          <w:rPr>
            <w:rStyle w:val="Hyperlink"/>
            <w:noProof/>
          </w:rPr>
          <w:t>SAP HANA na velkých instancích systému Azure</w:t>
        </w:r>
        <w:r w:rsidR="001027DE">
          <w:rPr>
            <w:noProof/>
            <w:webHidden/>
          </w:rPr>
          <w:tab/>
        </w:r>
        <w:r w:rsidR="001027DE">
          <w:rPr>
            <w:noProof/>
            <w:webHidden/>
          </w:rPr>
          <w:fldChar w:fldCharType="begin"/>
        </w:r>
        <w:r w:rsidR="001027DE">
          <w:rPr>
            <w:noProof/>
            <w:webHidden/>
          </w:rPr>
          <w:instrText xml:space="preserve"> PAGEREF _Toc159943891 \h </w:instrText>
        </w:r>
        <w:r w:rsidR="001027DE">
          <w:rPr>
            <w:noProof/>
            <w:webHidden/>
          </w:rPr>
        </w:r>
        <w:r w:rsidR="001027DE">
          <w:rPr>
            <w:noProof/>
            <w:webHidden/>
          </w:rPr>
          <w:fldChar w:fldCharType="separate"/>
        </w:r>
        <w:r w:rsidR="001027DE">
          <w:rPr>
            <w:noProof/>
            <w:webHidden/>
          </w:rPr>
          <w:t>78</w:t>
        </w:r>
        <w:r w:rsidR="001027DE">
          <w:rPr>
            <w:noProof/>
            <w:webHidden/>
          </w:rPr>
          <w:fldChar w:fldCharType="end"/>
        </w:r>
      </w:hyperlink>
    </w:p>
    <w:p w14:paraId="1227FBBC" w14:textId="466E7FA4"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2" w:history="1">
        <w:r w:rsidR="001027DE" w:rsidRPr="00881F4C">
          <w:rPr>
            <w:rStyle w:val="Hyperlink"/>
            <w:noProof/>
          </w:rPr>
          <w:t>Plánovač</w:t>
        </w:r>
        <w:r w:rsidR="001027DE">
          <w:rPr>
            <w:noProof/>
            <w:webHidden/>
          </w:rPr>
          <w:tab/>
        </w:r>
        <w:r w:rsidR="001027DE">
          <w:rPr>
            <w:noProof/>
            <w:webHidden/>
          </w:rPr>
          <w:fldChar w:fldCharType="begin"/>
        </w:r>
        <w:r w:rsidR="001027DE">
          <w:rPr>
            <w:noProof/>
            <w:webHidden/>
          </w:rPr>
          <w:instrText xml:space="preserve"> PAGEREF _Toc159943892 \h </w:instrText>
        </w:r>
        <w:r w:rsidR="001027DE">
          <w:rPr>
            <w:noProof/>
            <w:webHidden/>
          </w:rPr>
        </w:r>
        <w:r w:rsidR="001027DE">
          <w:rPr>
            <w:noProof/>
            <w:webHidden/>
          </w:rPr>
          <w:fldChar w:fldCharType="separate"/>
        </w:r>
        <w:r w:rsidR="001027DE">
          <w:rPr>
            <w:noProof/>
            <w:webHidden/>
          </w:rPr>
          <w:t>79</w:t>
        </w:r>
        <w:r w:rsidR="001027DE">
          <w:rPr>
            <w:noProof/>
            <w:webHidden/>
          </w:rPr>
          <w:fldChar w:fldCharType="end"/>
        </w:r>
      </w:hyperlink>
    </w:p>
    <w:p w14:paraId="22F10868" w14:textId="7264F940"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3" w:history="1">
        <w:r w:rsidR="001027DE" w:rsidRPr="00881F4C">
          <w:rPr>
            <w:rStyle w:val="Hyperlink"/>
            <w:noProof/>
          </w:rPr>
          <w:t>Service-Bus</w:t>
        </w:r>
        <w:r w:rsidR="001027DE">
          <w:rPr>
            <w:noProof/>
            <w:webHidden/>
          </w:rPr>
          <w:tab/>
        </w:r>
        <w:r w:rsidR="001027DE">
          <w:rPr>
            <w:noProof/>
            <w:webHidden/>
          </w:rPr>
          <w:fldChar w:fldCharType="begin"/>
        </w:r>
        <w:r w:rsidR="001027DE">
          <w:rPr>
            <w:noProof/>
            <w:webHidden/>
          </w:rPr>
          <w:instrText xml:space="preserve"> PAGEREF _Toc159943893 \h </w:instrText>
        </w:r>
        <w:r w:rsidR="001027DE">
          <w:rPr>
            <w:noProof/>
            <w:webHidden/>
          </w:rPr>
        </w:r>
        <w:r w:rsidR="001027DE">
          <w:rPr>
            <w:noProof/>
            <w:webHidden/>
          </w:rPr>
          <w:fldChar w:fldCharType="separate"/>
        </w:r>
        <w:r w:rsidR="001027DE">
          <w:rPr>
            <w:noProof/>
            <w:webHidden/>
          </w:rPr>
          <w:t>80</w:t>
        </w:r>
        <w:r w:rsidR="001027DE">
          <w:rPr>
            <w:noProof/>
            <w:webHidden/>
          </w:rPr>
          <w:fldChar w:fldCharType="end"/>
        </w:r>
      </w:hyperlink>
    </w:p>
    <w:p w14:paraId="13DC3E99" w14:textId="0B6499C6"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4" w:history="1">
        <w:r w:rsidR="001027DE" w:rsidRPr="00881F4C">
          <w:rPr>
            <w:rStyle w:val="Hyperlink"/>
            <w:noProof/>
          </w:rPr>
          <w:t>Služba Azure SignalR</w:t>
        </w:r>
        <w:r w:rsidR="001027DE">
          <w:rPr>
            <w:noProof/>
            <w:webHidden/>
          </w:rPr>
          <w:tab/>
        </w:r>
        <w:r w:rsidR="001027DE">
          <w:rPr>
            <w:noProof/>
            <w:webHidden/>
          </w:rPr>
          <w:fldChar w:fldCharType="begin"/>
        </w:r>
        <w:r w:rsidR="001027DE">
          <w:rPr>
            <w:noProof/>
            <w:webHidden/>
          </w:rPr>
          <w:instrText xml:space="preserve"> PAGEREF _Toc159943894 \h </w:instrText>
        </w:r>
        <w:r w:rsidR="001027DE">
          <w:rPr>
            <w:noProof/>
            <w:webHidden/>
          </w:rPr>
        </w:r>
        <w:r w:rsidR="001027DE">
          <w:rPr>
            <w:noProof/>
            <w:webHidden/>
          </w:rPr>
          <w:fldChar w:fldCharType="separate"/>
        </w:r>
        <w:r w:rsidR="001027DE">
          <w:rPr>
            <w:noProof/>
            <w:webHidden/>
          </w:rPr>
          <w:t>81</w:t>
        </w:r>
        <w:r w:rsidR="001027DE">
          <w:rPr>
            <w:noProof/>
            <w:webHidden/>
          </w:rPr>
          <w:fldChar w:fldCharType="end"/>
        </w:r>
      </w:hyperlink>
    </w:p>
    <w:p w14:paraId="035A2BA2" w14:textId="10D27268"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5" w:history="1">
        <w:r w:rsidR="001027DE" w:rsidRPr="00881F4C">
          <w:rPr>
            <w:rStyle w:val="Hyperlink"/>
            <w:noProof/>
          </w:rPr>
          <w:t>Azure Site Recovery</w:t>
        </w:r>
        <w:r w:rsidR="001027DE">
          <w:rPr>
            <w:noProof/>
            <w:webHidden/>
          </w:rPr>
          <w:tab/>
        </w:r>
        <w:r w:rsidR="001027DE">
          <w:rPr>
            <w:noProof/>
            <w:webHidden/>
          </w:rPr>
          <w:fldChar w:fldCharType="begin"/>
        </w:r>
        <w:r w:rsidR="001027DE">
          <w:rPr>
            <w:noProof/>
            <w:webHidden/>
          </w:rPr>
          <w:instrText xml:space="preserve"> PAGEREF _Toc159943895 \h </w:instrText>
        </w:r>
        <w:r w:rsidR="001027DE">
          <w:rPr>
            <w:noProof/>
            <w:webHidden/>
          </w:rPr>
        </w:r>
        <w:r w:rsidR="001027DE">
          <w:rPr>
            <w:noProof/>
            <w:webHidden/>
          </w:rPr>
          <w:fldChar w:fldCharType="separate"/>
        </w:r>
        <w:r w:rsidR="001027DE">
          <w:rPr>
            <w:noProof/>
            <w:webHidden/>
          </w:rPr>
          <w:t>82</w:t>
        </w:r>
        <w:r w:rsidR="001027DE">
          <w:rPr>
            <w:noProof/>
            <w:webHidden/>
          </w:rPr>
          <w:fldChar w:fldCharType="end"/>
        </w:r>
      </w:hyperlink>
    </w:p>
    <w:p w14:paraId="3548943C" w14:textId="5BB6C819"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6" w:history="1">
        <w:r w:rsidR="001027DE" w:rsidRPr="00881F4C">
          <w:rPr>
            <w:rStyle w:val="Hyperlink"/>
            <w:noProof/>
          </w:rPr>
          <w:t>Spatial Anchors</w:t>
        </w:r>
        <w:r w:rsidR="001027DE">
          <w:rPr>
            <w:noProof/>
            <w:webHidden/>
          </w:rPr>
          <w:tab/>
        </w:r>
        <w:r w:rsidR="001027DE">
          <w:rPr>
            <w:noProof/>
            <w:webHidden/>
          </w:rPr>
          <w:fldChar w:fldCharType="begin"/>
        </w:r>
        <w:r w:rsidR="001027DE">
          <w:rPr>
            <w:noProof/>
            <w:webHidden/>
          </w:rPr>
          <w:instrText xml:space="preserve"> PAGEREF _Toc159943896 \h </w:instrText>
        </w:r>
        <w:r w:rsidR="001027DE">
          <w:rPr>
            <w:noProof/>
            <w:webHidden/>
          </w:rPr>
        </w:r>
        <w:r w:rsidR="001027DE">
          <w:rPr>
            <w:noProof/>
            <w:webHidden/>
          </w:rPr>
          <w:fldChar w:fldCharType="separate"/>
        </w:r>
        <w:r w:rsidR="001027DE">
          <w:rPr>
            <w:noProof/>
            <w:webHidden/>
          </w:rPr>
          <w:t>83</w:t>
        </w:r>
        <w:r w:rsidR="001027DE">
          <w:rPr>
            <w:noProof/>
            <w:webHidden/>
          </w:rPr>
          <w:fldChar w:fldCharType="end"/>
        </w:r>
      </w:hyperlink>
    </w:p>
    <w:p w14:paraId="3C6B85FB" w14:textId="4E7AE897"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7" w:history="1">
        <w:r w:rsidR="001027DE" w:rsidRPr="00881F4C">
          <w:rPr>
            <w:rStyle w:val="Hyperlink"/>
            <w:noProof/>
          </w:rPr>
          <w:t>Azure Spring Apps</w:t>
        </w:r>
        <w:r w:rsidR="001027DE">
          <w:rPr>
            <w:noProof/>
            <w:webHidden/>
          </w:rPr>
          <w:tab/>
        </w:r>
        <w:r w:rsidR="001027DE">
          <w:rPr>
            <w:noProof/>
            <w:webHidden/>
          </w:rPr>
          <w:fldChar w:fldCharType="begin"/>
        </w:r>
        <w:r w:rsidR="001027DE">
          <w:rPr>
            <w:noProof/>
            <w:webHidden/>
          </w:rPr>
          <w:instrText xml:space="preserve"> PAGEREF _Toc159943897 \h </w:instrText>
        </w:r>
        <w:r w:rsidR="001027DE">
          <w:rPr>
            <w:noProof/>
            <w:webHidden/>
          </w:rPr>
        </w:r>
        <w:r w:rsidR="001027DE">
          <w:rPr>
            <w:noProof/>
            <w:webHidden/>
          </w:rPr>
          <w:fldChar w:fldCharType="separate"/>
        </w:r>
        <w:r w:rsidR="001027DE">
          <w:rPr>
            <w:noProof/>
            <w:webHidden/>
          </w:rPr>
          <w:t>83</w:t>
        </w:r>
        <w:r w:rsidR="001027DE">
          <w:rPr>
            <w:noProof/>
            <w:webHidden/>
          </w:rPr>
          <w:fldChar w:fldCharType="end"/>
        </w:r>
      </w:hyperlink>
    </w:p>
    <w:p w14:paraId="03FFD344" w14:textId="11063FB2"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8" w:history="1">
        <w:r w:rsidR="001027DE" w:rsidRPr="00881F4C">
          <w:rPr>
            <w:rStyle w:val="Hyperlink"/>
            <w:noProof/>
          </w:rPr>
          <w:t>Databáze Azure SQL Database</w:t>
        </w:r>
        <w:r w:rsidR="001027DE">
          <w:rPr>
            <w:noProof/>
            <w:webHidden/>
          </w:rPr>
          <w:tab/>
        </w:r>
        <w:r w:rsidR="001027DE">
          <w:rPr>
            <w:noProof/>
            <w:webHidden/>
          </w:rPr>
          <w:fldChar w:fldCharType="begin"/>
        </w:r>
        <w:r w:rsidR="001027DE">
          <w:rPr>
            <w:noProof/>
            <w:webHidden/>
          </w:rPr>
          <w:instrText xml:space="preserve"> PAGEREF _Toc159943898 \h </w:instrText>
        </w:r>
        <w:r w:rsidR="001027DE">
          <w:rPr>
            <w:noProof/>
            <w:webHidden/>
          </w:rPr>
        </w:r>
        <w:r w:rsidR="001027DE">
          <w:rPr>
            <w:noProof/>
            <w:webHidden/>
          </w:rPr>
          <w:fldChar w:fldCharType="separate"/>
        </w:r>
        <w:r w:rsidR="001027DE">
          <w:rPr>
            <w:noProof/>
            <w:webHidden/>
          </w:rPr>
          <w:t>84</w:t>
        </w:r>
        <w:r w:rsidR="001027DE">
          <w:rPr>
            <w:noProof/>
            <w:webHidden/>
          </w:rPr>
          <w:fldChar w:fldCharType="end"/>
        </w:r>
      </w:hyperlink>
    </w:p>
    <w:p w14:paraId="08588C75" w14:textId="459C9A6A" w:rsidR="001027DE" w:rsidRDefault="00000000">
      <w:pPr>
        <w:pStyle w:val="TOC4"/>
        <w:rPr>
          <w:rFonts w:eastAsiaTheme="minorEastAsia"/>
          <w:smallCaps w:val="0"/>
          <w:noProof/>
          <w:kern w:val="2"/>
          <w:sz w:val="24"/>
          <w:szCs w:val="24"/>
          <w:lang w:val="en-US" w:eastAsia="en-US" w:bidi="ar-SA"/>
          <w14:ligatures w14:val="standardContextual"/>
        </w:rPr>
      </w:pPr>
      <w:hyperlink w:anchor="_Toc159943899" w:history="1">
        <w:r w:rsidR="001027DE" w:rsidRPr="00881F4C">
          <w:rPr>
            <w:rStyle w:val="Hyperlink"/>
            <w:noProof/>
          </w:rPr>
          <w:t>Azure SQL Managed Instance</w:t>
        </w:r>
        <w:r w:rsidR="001027DE">
          <w:rPr>
            <w:noProof/>
            <w:webHidden/>
          </w:rPr>
          <w:tab/>
        </w:r>
        <w:r w:rsidR="001027DE">
          <w:rPr>
            <w:noProof/>
            <w:webHidden/>
          </w:rPr>
          <w:fldChar w:fldCharType="begin"/>
        </w:r>
        <w:r w:rsidR="001027DE">
          <w:rPr>
            <w:noProof/>
            <w:webHidden/>
          </w:rPr>
          <w:instrText xml:space="preserve"> PAGEREF _Toc159943899 \h </w:instrText>
        </w:r>
        <w:r w:rsidR="001027DE">
          <w:rPr>
            <w:noProof/>
            <w:webHidden/>
          </w:rPr>
        </w:r>
        <w:r w:rsidR="001027DE">
          <w:rPr>
            <w:noProof/>
            <w:webHidden/>
          </w:rPr>
          <w:fldChar w:fldCharType="separate"/>
        </w:r>
        <w:r w:rsidR="001027DE">
          <w:rPr>
            <w:noProof/>
            <w:webHidden/>
          </w:rPr>
          <w:t>85</w:t>
        </w:r>
        <w:r w:rsidR="001027DE">
          <w:rPr>
            <w:noProof/>
            <w:webHidden/>
          </w:rPr>
          <w:fldChar w:fldCharType="end"/>
        </w:r>
      </w:hyperlink>
    </w:p>
    <w:p w14:paraId="4811132F" w14:textId="3E5D4408"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0" w:history="1">
        <w:r w:rsidR="001027DE" w:rsidRPr="00881F4C">
          <w:rPr>
            <w:rStyle w:val="Hyperlink"/>
            <w:noProof/>
          </w:rPr>
          <w:t>SQL Server Stretch Database</w:t>
        </w:r>
        <w:r w:rsidR="001027DE">
          <w:rPr>
            <w:noProof/>
            <w:webHidden/>
          </w:rPr>
          <w:tab/>
        </w:r>
        <w:r w:rsidR="001027DE">
          <w:rPr>
            <w:noProof/>
            <w:webHidden/>
          </w:rPr>
          <w:fldChar w:fldCharType="begin"/>
        </w:r>
        <w:r w:rsidR="001027DE">
          <w:rPr>
            <w:noProof/>
            <w:webHidden/>
          </w:rPr>
          <w:instrText xml:space="preserve"> PAGEREF _Toc159943900 \h </w:instrText>
        </w:r>
        <w:r w:rsidR="001027DE">
          <w:rPr>
            <w:noProof/>
            <w:webHidden/>
          </w:rPr>
        </w:r>
        <w:r w:rsidR="001027DE">
          <w:rPr>
            <w:noProof/>
            <w:webHidden/>
          </w:rPr>
          <w:fldChar w:fldCharType="separate"/>
        </w:r>
        <w:r w:rsidR="001027DE">
          <w:rPr>
            <w:noProof/>
            <w:webHidden/>
          </w:rPr>
          <w:t>86</w:t>
        </w:r>
        <w:r w:rsidR="001027DE">
          <w:rPr>
            <w:noProof/>
            <w:webHidden/>
          </w:rPr>
          <w:fldChar w:fldCharType="end"/>
        </w:r>
      </w:hyperlink>
    </w:p>
    <w:p w14:paraId="5219D222" w14:textId="24A42832"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1" w:history="1">
        <w:r w:rsidR="001027DE" w:rsidRPr="00881F4C">
          <w:rPr>
            <w:rStyle w:val="Hyperlink"/>
            <w:noProof/>
          </w:rPr>
          <w:t>Static Web Apps</w:t>
        </w:r>
        <w:r w:rsidR="001027DE">
          <w:rPr>
            <w:noProof/>
            <w:webHidden/>
          </w:rPr>
          <w:tab/>
        </w:r>
        <w:r w:rsidR="001027DE">
          <w:rPr>
            <w:noProof/>
            <w:webHidden/>
          </w:rPr>
          <w:fldChar w:fldCharType="begin"/>
        </w:r>
        <w:r w:rsidR="001027DE">
          <w:rPr>
            <w:noProof/>
            <w:webHidden/>
          </w:rPr>
          <w:instrText xml:space="preserve"> PAGEREF _Toc159943901 \h </w:instrText>
        </w:r>
        <w:r w:rsidR="001027DE">
          <w:rPr>
            <w:noProof/>
            <w:webHidden/>
          </w:rPr>
        </w:r>
        <w:r w:rsidR="001027DE">
          <w:rPr>
            <w:noProof/>
            <w:webHidden/>
          </w:rPr>
          <w:fldChar w:fldCharType="separate"/>
        </w:r>
        <w:r w:rsidR="001027DE">
          <w:rPr>
            <w:noProof/>
            <w:webHidden/>
          </w:rPr>
          <w:t>86</w:t>
        </w:r>
        <w:r w:rsidR="001027DE">
          <w:rPr>
            <w:noProof/>
            <w:webHidden/>
          </w:rPr>
          <w:fldChar w:fldCharType="end"/>
        </w:r>
      </w:hyperlink>
    </w:p>
    <w:p w14:paraId="439F36F2" w14:textId="20C4216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2" w:history="1">
        <w:r w:rsidR="001027DE" w:rsidRPr="00881F4C">
          <w:rPr>
            <w:rStyle w:val="Hyperlink"/>
            <w:noProof/>
          </w:rPr>
          <w:t>Účty úložiště</w:t>
        </w:r>
        <w:r w:rsidR="001027DE">
          <w:rPr>
            <w:noProof/>
            <w:webHidden/>
          </w:rPr>
          <w:tab/>
        </w:r>
        <w:r w:rsidR="001027DE">
          <w:rPr>
            <w:noProof/>
            <w:webHidden/>
          </w:rPr>
          <w:fldChar w:fldCharType="begin"/>
        </w:r>
        <w:r w:rsidR="001027DE">
          <w:rPr>
            <w:noProof/>
            <w:webHidden/>
          </w:rPr>
          <w:instrText xml:space="preserve"> PAGEREF _Toc159943902 \h </w:instrText>
        </w:r>
        <w:r w:rsidR="001027DE">
          <w:rPr>
            <w:noProof/>
            <w:webHidden/>
          </w:rPr>
        </w:r>
        <w:r w:rsidR="001027DE">
          <w:rPr>
            <w:noProof/>
            <w:webHidden/>
          </w:rPr>
          <w:fldChar w:fldCharType="separate"/>
        </w:r>
        <w:r w:rsidR="001027DE">
          <w:rPr>
            <w:noProof/>
            <w:webHidden/>
          </w:rPr>
          <w:t>87</w:t>
        </w:r>
        <w:r w:rsidR="001027DE">
          <w:rPr>
            <w:noProof/>
            <w:webHidden/>
          </w:rPr>
          <w:fldChar w:fldCharType="end"/>
        </w:r>
      </w:hyperlink>
    </w:p>
    <w:p w14:paraId="4E0BBE86" w14:textId="5AF1B564"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3" w:history="1">
        <w:r w:rsidR="001027DE" w:rsidRPr="00881F4C">
          <w:rPr>
            <w:rStyle w:val="Hyperlink"/>
            <w:noProof/>
          </w:rPr>
          <w:t>StorSimple</w:t>
        </w:r>
        <w:r w:rsidR="001027DE">
          <w:rPr>
            <w:noProof/>
            <w:webHidden/>
          </w:rPr>
          <w:tab/>
        </w:r>
        <w:r w:rsidR="001027DE">
          <w:rPr>
            <w:noProof/>
            <w:webHidden/>
          </w:rPr>
          <w:fldChar w:fldCharType="begin"/>
        </w:r>
        <w:r w:rsidR="001027DE">
          <w:rPr>
            <w:noProof/>
            <w:webHidden/>
          </w:rPr>
          <w:instrText xml:space="preserve"> PAGEREF _Toc159943903 \h </w:instrText>
        </w:r>
        <w:r w:rsidR="001027DE">
          <w:rPr>
            <w:noProof/>
            <w:webHidden/>
          </w:rPr>
        </w:r>
        <w:r w:rsidR="001027DE">
          <w:rPr>
            <w:noProof/>
            <w:webHidden/>
          </w:rPr>
          <w:fldChar w:fldCharType="separate"/>
        </w:r>
        <w:r w:rsidR="001027DE">
          <w:rPr>
            <w:noProof/>
            <w:webHidden/>
          </w:rPr>
          <w:t>88</w:t>
        </w:r>
        <w:r w:rsidR="001027DE">
          <w:rPr>
            <w:noProof/>
            <w:webHidden/>
          </w:rPr>
          <w:fldChar w:fldCharType="end"/>
        </w:r>
      </w:hyperlink>
    </w:p>
    <w:p w14:paraId="33990800" w14:textId="1FDCC71B"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4" w:history="1">
        <w:r w:rsidR="001027DE" w:rsidRPr="00881F4C">
          <w:rPr>
            <w:rStyle w:val="Hyperlink"/>
            <w:noProof/>
          </w:rPr>
          <w:t>Azure Stream Analytics</w:t>
        </w:r>
        <w:r w:rsidR="001027DE">
          <w:rPr>
            <w:noProof/>
            <w:webHidden/>
          </w:rPr>
          <w:tab/>
        </w:r>
        <w:r w:rsidR="001027DE">
          <w:rPr>
            <w:noProof/>
            <w:webHidden/>
          </w:rPr>
          <w:fldChar w:fldCharType="begin"/>
        </w:r>
        <w:r w:rsidR="001027DE">
          <w:rPr>
            <w:noProof/>
            <w:webHidden/>
          </w:rPr>
          <w:instrText xml:space="preserve"> PAGEREF _Toc159943904 \h </w:instrText>
        </w:r>
        <w:r w:rsidR="001027DE">
          <w:rPr>
            <w:noProof/>
            <w:webHidden/>
          </w:rPr>
        </w:r>
        <w:r w:rsidR="001027DE">
          <w:rPr>
            <w:noProof/>
            <w:webHidden/>
          </w:rPr>
          <w:fldChar w:fldCharType="separate"/>
        </w:r>
        <w:r w:rsidR="001027DE">
          <w:rPr>
            <w:noProof/>
            <w:webHidden/>
          </w:rPr>
          <w:t>89</w:t>
        </w:r>
        <w:r w:rsidR="001027DE">
          <w:rPr>
            <w:noProof/>
            <w:webHidden/>
          </w:rPr>
          <w:fldChar w:fldCharType="end"/>
        </w:r>
      </w:hyperlink>
    </w:p>
    <w:p w14:paraId="10D4C25E" w14:textId="152B8E8C"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5" w:history="1">
        <w:r w:rsidR="001027DE" w:rsidRPr="00881F4C">
          <w:rPr>
            <w:rStyle w:val="Hyperlink"/>
            <w:noProof/>
          </w:rPr>
          <w:t>Azure Synapse Analytics</w:t>
        </w:r>
        <w:r w:rsidR="001027DE">
          <w:rPr>
            <w:noProof/>
            <w:webHidden/>
          </w:rPr>
          <w:tab/>
        </w:r>
        <w:r w:rsidR="001027DE">
          <w:rPr>
            <w:noProof/>
            <w:webHidden/>
          </w:rPr>
          <w:fldChar w:fldCharType="begin"/>
        </w:r>
        <w:r w:rsidR="001027DE">
          <w:rPr>
            <w:noProof/>
            <w:webHidden/>
          </w:rPr>
          <w:instrText xml:space="preserve"> PAGEREF _Toc159943905 \h </w:instrText>
        </w:r>
        <w:r w:rsidR="001027DE">
          <w:rPr>
            <w:noProof/>
            <w:webHidden/>
          </w:rPr>
        </w:r>
        <w:r w:rsidR="001027DE">
          <w:rPr>
            <w:noProof/>
            <w:webHidden/>
          </w:rPr>
          <w:fldChar w:fldCharType="separate"/>
        </w:r>
        <w:r w:rsidR="001027DE">
          <w:rPr>
            <w:noProof/>
            <w:webHidden/>
          </w:rPr>
          <w:t>90</w:t>
        </w:r>
        <w:r w:rsidR="001027DE">
          <w:rPr>
            <w:noProof/>
            <w:webHidden/>
          </w:rPr>
          <w:fldChar w:fldCharType="end"/>
        </w:r>
      </w:hyperlink>
    </w:p>
    <w:p w14:paraId="4D3145DF" w14:textId="260AFCD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6" w:history="1">
        <w:r w:rsidR="001027DE" w:rsidRPr="00881F4C">
          <w:rPr>
            <w:rStyle w:val="Hyperlink"/>
            <w:noProof/>
          </w:rPr>
          <w:t>Azure Time Series Insights</w:t>
        </w:r>
        <w:r w:rsidR="001027DE">
          <w:rPr>
            <w:noProof/>
            <w:webHidden/>
          </w:rPr>
          <w:tab/>
        </w:r>
        <w:r w:rsidR="001027DE">
          <w:rPr>
            <w:noProof/>
            <w:webHidden/>
          </w:rPr>
          <w:fldChar w:fldCharType="begin"/>
        </w:r>
        <w:r w:rsidR="001027DE">
          <w:rPr>
            <w:noProof/>
            <w:webHidden/>
          </w:rPr>
          <w:instrText xml:space="preserve"> PAGEREF _Toc159943906 \h </w:instrText>
        </w:r>
        <w:r w:rsidR="001027DE">
          <w:rPr>
            <w:noProof/>
            <w:webHidden/>
          </w:rPr>
        </w:r>
        <w:r w:rsidR="001027DE">
          <w:rPr>
            <w:noProof/>
            <w:webHidden/>
          </w:rPr>
          <w:fldChar w:fldCharType="separate"/>
        </w:r>
        <w:r w:rsidR="001027DE">
          <w:rPr>
            <w:noProof/>
            <w:webHidden/>
          </w:rPr>
          <w:t>91</w:t>
        </w:r>
        <w:r w:rsidR="001027DE">
          <w:rPr>
            <w:noProof/>
            <w:webHidden/>
          </w:rPr>
          <w:fldChar w:fldCharType="end"/>
        </w:r>
      </w:hyperlink>
    </w:p>
    <w:p w14:paraId="76525EEA" w14:textId="582EC905"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7" w:history="1">
        <w:r w:rsidR="001027DE" w:rsidRPr="00881F4C">
          <w:rPr>
            <w:rStyle w:val="Hyperlink"/>
            <w:noProof/>
          </w:rPr>
          <w:t>Služba správce provozu</w:t>
        </w:r>
        <w:r w:rsidR="001027DE">
          <w:rPr>
            <w:noProof/>
            <w:webHidden/>
          </w:rPr>
          <w:tab/>
        </w:r>
        <w:r w:rsidR="001027DE">
          <w:rPr>
            <w:noProof/>
            <w:webHidden/>
          </w:rPr>
          <w:fldChar w:fldCharType="begin"/>
        </w:r>
        <w:r w:rsidR="001027DE">
          <w:rPr>
            <w:noProof/>
            <w:webHidden/>
          </w:rPr>
          <w:instrText xml:space="preserve"> PAGEREF _Toc159943907 \h </w:instrText>
        </w:r>
        <w:r w:rsidR="001027DE">
          <w:rPr>
            <w:noProof/>
            <w:webHidden/>
          </w:rPr>
        </w:r>
        <w:r w:rsidR="001027DE">
          <w:rPr>
            <w:noProof/>
            <w:webHidden/>
          </w:rPr>
          <w:fldChar w:fldCharType="separate"/>
        </w:r>
        <w:r w:rsidR="001027DE">
          <w:rPr>
            <w:noProof/>
            <w:webHidden/>
          </w:rPr>
          <w:t>91</w:t>
        </w:r>
        <w:r w:rsidR="001027DE">
          <w:rPr>
            <w:noProof/>
            <w:webHidden/>
          </w:rPr>
          <w:fldChar w:fldCharType="end"/>
        </w:r>
      </w:hyperlink>
    </w:p>
    <w:p w14:paraId="51102E38" w14:textId="08CB9D72"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8" w:history="1">
        <w:r w:rsidR="001027DE" w:rsidRPr="00881F4C">
          <w:rPr>
            <w:rStyle w:val="Hyperlink"/>
            <w:noProof/>
          </w:rPr>
          <w:t>Virtuální počítače</w:t>
        </w:r>
        <w:r w:rsidR="001027DE">
          <w:rPr>
            <w:noProof/>
            <w:webHidden/>
          </w:rPr>
          <w:tab/>
        </w:r>
        <w:r w:rsidR="001027DE">
          <w:rPr>
            <w:noProof/>
            <w:webHidden/>
          </w:rPr>
          <w:fldChar w:fldCharType="begin"/>
        </w:r>
        <w:r w:rsidR="001027DE">
          <w:rPr>
            <w:noProof/>
            <w:webHidden/>
          </w:rPr>
          <w:instrText xml:space="preserve"> PAGEREF _Toc159943908 \h </w:instrText>
        </w:r>
        <w:r w:rsidR="001027DE">
          <w:rPr>
            <w:noProof/>
            <w:webHidden/>
          </w:rPr>
        </w:r>
        <w:r w:rsidR="001027DE">
          <w:rPr>
            <w:noProof/>
            <w:webHidden/>
          </w:rPr>
          <w:fldChar w:fldCharType="separate"/>
        </w:r>
        <w:r w:rsidR="001027DE">
          <w:rPr>
            <w:noProof/>
            <w:webHidden/>
          </w:rPr>
          <w:t>92</w:t>
        </w:r>
        <w:r w:rsidR="001027DE">
          <w:rPr>
            <w:noProof/>
            <w:webHidden/>
          </w:rPr>
          <w:fldChar w:fldCharType="end"/>
        </w:r>
      </w:hyperlink>
    </w:p>
    <w:p w14:paraId="74C9F3E1" w14:textId="0B981920" w:rsidR="001027DE" w:rsidRDefault="00000000">
      <w:pPr>
        <w:pStyle w:val="TOC4"/>
        <w:rPr>
          <w:rFonts w:eastAsiaTheme="minorEastAsia"/>
          <w:smallCaps w:val="0"/>
          <w:noProof/>
          <w:kern w:val="2"/>
          <w:sz w:val="24"/>
          <w:szCs w:val="24"/>
          <w:lang w:val="en-US" w:eastAsia="en-US" w:bidi="ar-SA"/>
          <w14:ligatures w14:val="standardContextual"/>
        </w:rPr>
      </w:pPr>
      <w:hyperlink w:anchor="_Toc159943909" w:history="1">
        <w:r w:rsidR="001027DE" w:rsidRPr="00881F4C">
          <w:rPr>
            <w:rStyle w:val="Hyperlink"/>
            <w:noProof/>
          </w:rPr>
          <w:t>Azure Virtual Network Manager</w:t>
        </w:r>
        <w:r w:rsidR="001027DE">
          <w:rPr>
            <w:noProof/>
            <w:webHidden/>
          </w:rPr>
          <w:tab/>
        </w:r>
        <w:r w:rsidR="001027DE">
          <w:rPr>
            <w:noProof/>
            <w:webHidden/>
          </w:rPr>
          <w:fldChar w:fldCharType="begin"/>
        </w:r>
        <w:r w:rsidR="001027DE">
          <w:rPr>
            <w:noProof/>
            <w:webHidden/>
          </w:rPr>
          <w:instrText xml:space="preserve"> PAGEREF _Toc159943909 \h </w:instrText>
        </w:r>
        <w:r w:rsidR="001027DE">
          <w:rPr>
            <w:noProof/>
            <w:webHidden/>
          </w:rPr>
        </w:r>
        <w:r w:rsidR="001027DE">
          <w:rPr>
            <w:noProof/>
            <w:webHidden/>
          </w:rPr>
          <w:fldChar w:fldCharType="separate"/>
        </w:r>
        <w:r w:rsidR="001027DE">
          <w:rPr>
            <w:noProof/>
            <w:webHidden/>
          </w:rPr>
          <w:t>93</w:t>
        </w:r>
        <w:r w:rsidR="001027DE">
          <w:rPr>
            <w:noProof/>
            <w:webHidden/>
          </w:rPr>
          <w:fldChar w:fldCharType="end"/>
        </w:r>
      </w:hyperlink>
    </w:p>
    <w:p w14:paraId="029E0144" w14:textId="041BCF6B"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0" w:history="1">
        <w:r w:rsidR="001027DE" w:rsidRPr="00881F4C">
          <w:rPr>
            <w:rStyle w:val="Hyperlink"/>
            <w:noProof/>
          </w:rPr>
          <w:t>Azure Virtual WAN</w:t>
        </w:r>
        <w:r w:rsidR="001027DE">
          <w:rPr>
            <w:noProof/>
            <w:webHidden/>
          </w:rPr>
          <w:tab/>
        </w:r>
        <w:r w:rsidR="001027DE">
          <w:rPr>
            <w:noProof/>
            <w:webHidden/>
          </w:rPr>
          <w:fldChar w:fldCharType="begin"/>
        </w:r>
        <w:r w:rsidR="001027DE">
          <w:rPr>
            <w:noProof/>
            <w:webHidden/>
          </w:rPr>
          <w:instrText xml:space="preserve"> PAGEREF _Toc159943910 \h </w:instrText>
        </w:r>
        <w:r w:rsidR="001027DE">
          <w:rPr>
            <w:noProof/>
            <w:webHidden/>
          </w:rPr>
        </w:r>
        <w:r w:rsidR="001027DE">
          <w:rPr>
            <w:noProof/>
            <w:webHidden/>
          </w:rPr>
          <w:fldChar w:fldCharType="separate"/>
        </w:r>
        <w:r w:rsidR="001027DE">
          <w:rPr>
            <w:noProof/>
            <w:webHidden/>
          </w:rPr>
          <w:t>94</w:t>
        </w:r>
        <w:r w:rsidR="001027DE">
          <w:rPr>
            <w:noProof/>
            <w:webHidden/>
          </w:rPr>
          <w:fldChar w:fldCharType="end"/>
        </w:r>
      </w:hyperlink>
    </w:p>
    <w:p w14:paraId="02A3515E" w14:textId="537EFA56"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1" w:history="1">
        <w:r w:rsidR="001027DE" w:rsidRPr="00881F4C">
          <w:rPr>
            <w:rStyle w:val="Hyperlink"/>
            <w:noProof/>
          </w:rPr>
          <w:t>Azure VMware Solution</w:t>
        </w:r>
        <w:r w:rsidR="001027DE">
          <w:rPr>
            <w:noProof/>
            <w:webHidden/>
          </w:rPr>
          <w:tab/>
        </w:r>
        <w:r w:rsidR="001027DE">
          <w:rPr>
            <w:noProof/>
            <w:webHidden/>
          </w:rPr>
          <w:fldChar w:fldCharType="begin"/>
        </w:r>
        <w:r w:rsidR="001027DE">
          <w:rPr>
            <w:noProof/>
            <w:webHidden/>
          </w:rPr>
          <w:instrText xml:space="preserve"> PAGEREF _Toc159943911 \h </w:instrText>
        </w:r>
        <w:r w:rsidR="001027DE">
          <w:rPr>
            <w:noProof/>
            <w:webHidden/>
          </w:rPr>
        </w:r>
        <w:r w:rsidR="001027DE">
          <w:rPr>
            <w:noProof/>
            <w:webHidden/>
          </w:rPr>
          <w:fldChar w:fldCharType="separate"/>
        </w:r>
        <w:r w:rsidR="001027DE">
          <w:rPr>
            <w:noProof/>
            <w:webHidden/>
          </w:rPr>
          <w:t>94</w:t>
        </w:r>
        <w:r w:rsidR="001027DE">
          <w:rPr>
            <w:noProof/>
            <w:webHidden/>
          </w:rPr>
          <w:fldChar w:fldCharType="end"/>
        </w:r>
      </w:hyperlink>
    </w:p>
    <w:p w14:paraId="4E753773" w14:textId="0F1D4E01"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2" w:history="1">
        <w:r w:rsidR="001027DE" w:rsidRPr="00881F4C">
          <w:rPr>
            <w:rStyle w:val="Hyperlink"/>
            <w:noProof/>
          </w:rPr>
          <w:t>Azure VMware Solution by CloudSimple</w:t>
        </w:r>
        <w:r w:rsidR="001027DE">
          <w:rPr>
            <w:noProof/>
            <w:webHidden/>
          </w:rPr>
          <w:tab/>
        </w:r>
        <w:r w:rsidR="001027DE">
          <w:rPr>
            <w:noProof/>
            <w:webHidden/>
          </w:rPr>
          <w:fldChar w:fldCharType="begin"/>
        </w:r>
        <w:r w:rsidR="001027DE">
          <w:rPr>
            <w:noProof/>
            <w:webHidden/>
          </w:rPr>
          <w:instrText xml:space="preserve"> PAGEREF _Toc159943912 \h </w:instrText>
        </w:r>
        <w:r w:rsidR="001027DE">
          <w:rPr>
            <w:noProof/>
            <w:webHidden/>
          </w:rPr>
        </w:r>
        <w:r w:rsidR="001027DE">
          <w:rPr>
            <w:noProof/>
            <w:webHidden/>
          </w:rPr>
          <w:fldChar w:fldCharType="separate"/>
        </w:r>
        <w:r w:rsidR="001027DE">
          <w:rPr>
            <w:noProof/>
            <w:webHidden/>
          </w:rPr>
          <w:t>95</w:t>
        </w:r>
        <w:r w:rsidR="001027DE">
          <w:rPr>
            <w:noProof/>
            <w:webHidden/>
          </w:rPr>
          <w:fldChar w:fldCharType="end"/>
        </w:r>
      </w:hyperlink>
    </w:p>
    <w:p w14:paraId="01DD1F60" w14:textId="38A5EDD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3" w:history="1">
        <w:r w:rsidR="001027DE" w:rsidRPr="00881F4C">
          <w:rPr>
            <w:rStyle w:val="Hyperlink"/>
            <w:noProof/>
          </w:rPr>
          <w:t>Azure VNet NAT</w:t>
        </w:r>
        <w:r w:rsidR="001027DE">
          <w:rPr>
            <w:noProof/>
            <w:webHidden/>
          </w:rPr>
          <w:tab/>
        </w:r>
        <w:r w:rsidR="001027DE">
          <w:rPr>
            <w:noProof/>
            <w:webHidden/>
          </w:rPr>
          <w:fldChar w:fldCharType="begin"/>
        </w:r>
        <w:r w:rsidR="001027DE">
          <w:rPr>
            <w:noProof/>
            <w:webHidden/>
          </w:rPr>
          <w:instrText xml:space="preserve"> PAGEREF _Toc159943913 \h </w:instrText>
        </w:r>
        <w:r w:rsidR="001027DE">
          <w:rPr>
            <w:noProof/>
            <w:webHidden/>
          </w:rPr>
        </w:r>
        <w:r w:rsidR="001027DE">
          <w:rPr>
            <w:noProof/>
            <w:webHidden/>
          </w:rPr>
          <w:fldChar w:fldCharType="separate"/>
        </w:r>
        <w:r w:rsidR="001027DE">
          <w:rPr>
            <w:noProof/>
            <w:webHidden/>
          </w:rPr>
          <w:t>96</w:t>
        </w:r>
        <w:r w:rsidR="001027DE">
          <w:rPr>
            <w:noProof/>
            <w:webHidden/>
          </w:rPr>
          <w:fldChar w:fldCharType="end"/>
        </w:r>
      </w:hyperlink>
    </w:p>
    <w:p w14:paraId="1B096797" w14:textId="2570F00E"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4" w:history="1">
        <w:r w:rsidR="001027DE" w:rsidRPr="00881F4C">
          <w:rPr>
            <w:rStyle w:val="Hyperlink"/>
            <w:noProof/>
          </w:rPr>
          <w:t>Brána sítě VPN</w:t>
        </w:r>
        <w:r w:rsidR="001027DE">
          <w:rPr>
            <w:noProof/>
            <w:webHidden/>
          </w:rPr>
          <w:tab/>
        </w:r>
        <w:r w:rsidR="001027DE">
          <w:rPr>
            <w:noProof/>
            <w:webHidden/>
          </w:rPr>
          <w:fldChar w:fldCharType="begin"/>
        </w:r>
        <w:r w:rsidR="001027DE">
          <w:rPr>
            <w:noProof/>
            <w:webHidden/>
          </w:rPr>
          <w:instrText xml:space="preserve"> PAGEREF _Toc159943914 \h </w:instrText>
        </w:r>
        <w:r w:rsidR="001027DE">
          <w:rPr>
            <w:noProof/>
            <w:webHidden/>
          </w:rPr>
        </w:r>
        <w:r w:rsidR="001027DE">
          <w:rPr>
            <w:noProof/>
            <w:webHidden/>
          </w:rPr>
          <w:fldChar w:fldCharType="separate"/>
        </w:r>
        <w:r w:rsidR="001027DE">
          <w:rPr>
            <w:noProof/>
            <w:webHidden/>
          </w:rPr>
          <w:t>96</w:t>
        </w:r>
        <w:r w:rsidR="001027DE">
          <w:rPr>
            <w:noProof/>
            <w:webHidden/>
          </w:rPr>
          <w:fldChar w:fldCharType="end"/>
        </w:r>
      </w:hyperlink>
    </w:p>
    <w:p w14:paraId="52D7CACC" w14:textId="09EDDAE9"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5" w:history="1">
        <w:r w:rsidR="001027DE" w:rsidRPr="00881F4C">
          <w:rPr>
            <w:rStyle w:val="Hyperlink"/>
            <w:noProof/>
          </w:rPr>
          <w:t>Azure Web PubSub</w:t>
        </w:r>
        <w:r w:rsidR="001027DE">
          <w:rPr>
            <w:noProof/>
            <w:webHidden/>
          </w:rPr>
          <w:tab/>
        </w:r>
        <w:r w:rsidR="001027DE">
          <w:rPr>
            <w:noProof/>
            <w:webHidden/>
          </w:rPr>
          <w:fldChar w:fldCharType="begin"/>
        </w:r>
        <w:r w:rsidR="001027DE">
          <w:rPr>
            <w:noProof/>
            <w:webHidden/>
          </w:rPr>
          <w:instrText xml:space="preserve"> PAGEREF _Toc159943915 \h </w:instrText>
        </w:r>
        <w:r w:rsidR="001027DE">
          <w:rPr>
            <w:noProof/>
            <w:webHidden/>
          </w:rPr>
        </w:r>
        <w:r w:rsidR="001027DE">
          <w:rPr>
            <w:noProof/>
            <w:webHidden/>
          </w:rPr>
          <w:fldChar w:fldCharType="separate"/>
        </w:r>
        <w:r w:rsidR="001027DE">
          <w:rPr>
            <w:noProof/>
            <w:webHidden/>
          </w:rPr>
          <w:t>97</w:t>
        </w:r>
        <w:r w:rsidR="001027DE">
          <w:rPr>
            <w:noProof/>
            <w:webHidden/>
          </w:rPr>
          <w:fldChar w:fldCharType="end"/>
        </w:r>
      </w:hyperlink>
    </w:p>
    <w:p w14:paraId="3B8BD4C4" w14:textId="66BEF8C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6" w:history="1">
        <w:r w:rsidR="001027DE" w:rsidRPr="00881F4C">
          <w:rPr>
            <w:rStyle w:val="Hyperlink"/>
            <w:noProof/>
          </w:rPr>
          <w:t>Windows 10 IoT Core Services</w:t>
        </w:r>
        <w:r w:rsidR="001027DE">
          <w:rPr>
            <w:noProof/>
            <w:webHidden/>
          </w:rPr>
          <w:tab/>
        </w:r>
        <w:r w:rsidR="001027DE">
          <w:rPr>
            <w:noProof/>
            <w:webHidden/>
          </w:rPr>
          <w:fldChar w:fldCharType="begin"/>
        </w:r>
        <w:r w:rsidR="001027DE">
          <w:rPr>
            <w:noProof/>
            <w:webHidden/>
          </w:rPr>
          <w:instrText xml:space="preserve"> PAGEREF _Toc159943916 \h </w:instrText>
        </w:r>
        <w:r w:rsidR="001027DE">
          <w:rPr>
            <w:noProof/>
            <w:webHidden/>
          </w:rPr>
        </w:r>
        <w:r w:rsidR="001027DE">
          <w:rPr>
            <w:noProof/>
            <w:webHidden/>
          </w:rPr>
          <w:fldChar w:fldCharType="separate"/>
        </w:r>
        <w:r w:rsidR="001027DE">
          <w:rPr>
            <w:noProof/>
            <w:webHidden/>
          </w:rPr>
          <w:t>97</w:t>
        </w:r>
        <w:r w:rsidR="001027DE">
          <w:rPr>
            <w:noProof/>
            <w:webHidden/>
          </w:rPr>
          <w:fldChar w:fldCharType="end"/>
        </w:r>
      </w:hyperlink>
    </w:p>
    <w:p w14:paraId="7E6E492D" w14:textId="0F262B58" w:rsidR="001027DE"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9943917" w:history="1">
        <w:r w:rsidR="001027DE" w:rsidRPr="00881F4C">
          <w:rPr>
            <w:rStyle w:val="Hyperlink"/>
            <w:noProof/>
          </w:rPr>
          <w:t>Ostatní služby online</w:t>
        </w:r>
        <w:r w:rsidR="001027DE">
          <w:rPr>
            <w:noProof/>
            <w:webHidden/>
          </w:rPr>
          <w:tab/>
        </w:r>
        <w:r w:rsidR="001027DE">
          <w:rPr>
            <w:noProof/>
            <w:webHidden/>
          </w:rPr>
          <w:fldChar w:fldCharType="begin"/>
        </w:r>
        <w:r w:rsidR="001027DE">
          <w:rPr>
            <w:noProof/>
            <w:webHidden/>
          </w:rPr>
          <w:instrText xml:space="preserve"> PAGEREF _Toc159943917 \h </w:instrText>
        </w:r>
        <w:r w:rsidR="001027DE">
          <w:rPr>
            <w:noProof/>
            <w:webHidden/>
          </w:rPr>
        </w:r>
        <w:r w:rsidR="001027DE">
          <w:rPr>
            <w:noProof/>
            <w:webHidden/>
          </w:rPr>
          <w:fldChar w:fldCharType="separate"/>
        </w:r>
        <w:r w:rsidR="001027DE">
          <w:rPr>
            <w:noProof/>
            <w:webHidden/>
          </w:rPr>
          <w:t>98</w:t>
        </w:r>
        <w:r w:rsidR="001027DE">
          <w:rPr>
            <w:noProof/>
            <w:webHidden/>
          </w:rPr>
          <w:fldChar w:fldCharType="end"/>
        </w:r>
      </w:hyperlink>
    </w:p>
    <w:p w14:paraId="67FA4BB7" w14:textId="5AE15278"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8" w:history="1">
        <w:r w:rsidR="001027DE" w:rsidRPr="00881F4C">
          <w:rPr>
            <w:rStyle w:val="Hyperlink"/>
            <w:noProof/>
          </w:rPr>
          <w:t>Microsoft Defender for Identity</w:t>
        </w:r>
        <w:r w:rsidR="001027DE">
          <w:rPr>
            <w:noProof/>
            <w:webHidden/>
          </w:rPr>
          <w:tab/>
        </w:r>
        <w:r w:rsidR="001027DE">
          <w:rPr>
            <w:noProof/>
            <w:webHidden/>
          </w:rPr>
          <w:fldChar w:fldCharType="begin"/>
        </w:r>
        <w:r w:rsidR="001027DE">
          <w:rPr>
            <w:noProof/>
            <w:webHidden/>
          </w:rPr>
          <w:instrText xml:space="preserve"> PAGEREF _Toc159943918 \h </w:instrText>
        </w:r>
        <w:r w:rsidR="001027DE">
          <w:rPr>
            <w:noProof/>
            <w:webHidden/>
          </w:rPr>
        </w:r>
        <w:r w:rsidR="001027DE">
          <w:rPr>
            <w:noProof/>
            <w:webHidden/>
          </w:rPr>
          <w:fldChar w:fldCharType="separate"/>
        </w:r>
        <w:r w:rsidR="001027DE">
          <w:rPr>
            <w:noProof/>
            <w:webHidden/>
          </w:rPr>
          <w:t>98</w:t>
        </w:r>
        <w:r w:rsidR="001027DE">
          <w:rPr>
            <w:noProof/>
            <w:webHidden/>
          </w:rPr>
          <w:fldChar w:fldCharType="end"/>
        </w:r>
      </w:hyperlink>
    </w:p>
    <w:p w14:paraId="08379BCD" w14:textId="1BFFF879" w:rsidR="001027DE" w:rsidRDefault="00000000">
      <w:pPr>
        <w:pStyle w:val="TOC4"/>
        <w:rPr>
          <w:rFonts w:eastAsiaTheme="minorEastAsia"/>
          <w:smallCaps w:val="0"/>
          <w:noProof/>
          <w:kern w:val="2"/>
          <w:sz w:val="24"/>
          <w:szCs w:val="24"/>
          <w:lang w:val="en-US" w:eastAsia="en-US" w:bidi="ar-SA"/>
          <w14:ligatures w14:val="standardContextual"/>
        </w:rPr>
      </w:pPr>
      <w:hyperlink w:anchor="_Toc159943919" w:history="1">
        <w:r w:rsidR="001027DE" w:rsidRPr="00881F4C">
          <w:rPr>
            <w:rStyle w:val="Hyperlink"/>
            <w:noProof/>
          </w:rPr>
          <w:t>Microsoft Defender for IoT</w:t>
        </w:r>
        <w:r w:rsidR="001027DE">
          <w:rPr>
            <w:noProof/>
            <w:webHidden/>
          </w:rPr>
          <w:tab/>
        </w:r>
        <w:r w:rsidR="001027DE">
          <w:rPr>
            <w:noProof/>
            <w:webHidden/>
          </w:rPr>
          <w:fldChar w:fldCharType="begin"/>
        </w:r>
        <w:r w:rsidR="001027DE">
          <w:rPr>
            <w:noProof/>
            <w:webHidden/>
          </w:rPr>
          <w:instrText xml:space="preserve"> PAGEREF _Toc159943919 \h </w:instrText>
        </w:r>
        <w:r w:rsidR="001027DE">
          <w:rPr>
            <w:noProof/>
            <w:webHidden/>
          </w:rPr>
        </w:r>
        <w:r w:rsidR="001027DE">
          <w:rPr>
            <w:noProof/>
            <w:webHidden/>
          </w:rPr>
          <w:fldChar w:fldCharType="separate"/>
        </w:r>
        <w:r w:rsidR="001027DE">
          <w:rPr>
            <w:noProof/>
            <w:webHidden/>
          </w:rPr>
          <w:t>98</w:t>
        </w:r>
        <w:r w:rsidR="001027DE">
          <w:rPr>
            <w:noProof/>
            <w:webHidden/>
          </w:rPr>
          <w:fldChar w:fldCharType="end"/>
        </w:r>
      </w:hyperlink>
    </w:p>
    <w:p w14:paraId="5860C5A9" w14:textId="6A86E50E"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0" w:history="1">
        <w:r w:rsidR="001027DE" w:rsidRPr="00881F4C">
          <w:rPr>
            <w:rStyle w:val="Hyperlink"/>
            <w:noProof/>
          </w:rPr>
          <w:t>Platforma Bing Maps Enterprise Platform</w:t>
        </w:r>
        <w:r w:rsidR="001027DE">
          <w:rPr>
            <w:noProof/>
            <w:webHidden/>
          </w:rPr>
          <w:tab/>
        </w:r>
        <w:r w:rsidR="001027DE">
          <w:rPr>
            <w:noProof/>
            <w:webHidden/>
          </w:rPr>
          <w:fldChar w:fldCharType="begin"/>
        </w:r>
        <w:r w:rsidR="001027DE">
          <w:rPr>
            <w:noProof/>
            <w:webHidden/>
          </w:rPr>
          <w:instrText xml:space="preserve"> PAGEREF _Toc159943920 \h </w:instrText>
        </w:r>
        <w:r w:rsidR="001027DE">
          <w:rPr>
            <w:noProof/>
            <w:webHidden/>
          </w:rPr>
        </w:r>
        <w:r w:rsidR="001027DE">
          <w:rPr>
            <w:noProof/>
            <w:webHidden/>
          </w:rPr>
          <w:fldChar w:fldCharType="separate"/>
        </w:r>
        <w:r w:rsidR="001027DE">
          <w:rPr>
            <w:noProof/>
            <w:webHidden/>
          </w:rPr>
          <w:t>98</w:t>
        </w:r>
        <w:r w:rsidR="001027DE">
          <w:rPr>
            <w:noProof/>
            <w:webHidden/>
          </w:rPr>
          <w:fldChar w:fldCharType="end"/>
        </w:r>
      </w:hyperlink>
    </w:p>
    <w:p w14:paraId="138BDB75" w14:textId="69364311"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1" w:history="1">
        <w:r w:rsidR="001027DE" w:rsidRPr="00881F4C">
          <w:rPr>
            <w:rStyle w:val="Hyperlink"/>
            <w:noProof/>
          </w:rPr>
          <w:t>Služba Bing Maps Mobile Asset Management</w:t>
        </w:r>
        <w:r w:rsidR="001027DE">
          <w:rPr>
            <w:noProof/>
            <w:webHidden/>
          </w:rPr>
          <w:tab/>
        </w:r>
        <w:r w:rsidR="001027DE">
          <w:rPr>
            <w:noProof/>
            <w:webHidden/>
          </w:rPr>
          <w:fldChar w:fldCharType="begin"/>
        </w:r>
        <w:r w:rsidR="001027DE">
          <w:rPr>
            <w:noProof/>
            <w:webHidden/>
          </w:rPr>
          <w:instrText xml:space="preserve"> PAGEREF _Toc159943921 \h </w:instrText>
        </w:r>
        <w:r w:rsidR="001027DE">
          <w:rPr>
            <w:noProof/>
            <w:webHidden/>
          </w:rPr>
        </w:r>
        <w:r w:rsidR="001027DE">
          <w:rPr>
            <w:noProof/>
            <w:webHidden/>
          </w:rPr>
          <w:fldChar w:fldCharType="separate"/>
        </w:r>
        <w:r w:rsidR="001027DE">
          <w:rPr>
            <w:noProof/>
            <w:webHidden/>
          </w:rPr>
          <w:t>99</w:t>
        </w:r>
        <w:r w:rsidR="001027DE">
          <w:rPr>
            <w:noProof/>
            <w:webHidden/>
          </w:rPr>
          <w:fldChar w:fldCharType="end"/>
        </w:r>
      </w:hyperlink>
    </w:p>
    <w:p w14:paraId="776EE307" w14:textId="13A67489"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2" w:history="1">
        <w:r w:rsidR="001027DE" w:rsidRPr="00881F4C">
          <w:rPr>
            <w:rStyle w:val="Hyperlink"/>
            <w:noProof/>
          </w:rPr>
          <w:t>Služba Microsoft Cloud App Security</w:t>
        </w:r>
        <w:r w:rsidR="001027DE">
          <w:rPr>
            <w:noProof/>
            <w:webHidden/>
          </w:rPr>
          <w:tab/>
        </w:r>
        <w:r w:rsidR="001027DE">
          <w:rPr>
            <w:noProof/>
            <w:webHidden/>
          </w:rPr>
          <w:fldChar w:fldCharType="begin"/>
        </w:r>
        <w:r w:rsidR="001027DE">
          <w:rPr>
            <w:noProof/>
            <w:webHidden/>
          </w:rPr>
          <w:instrText xml:space="preserve"> PAGEREF _Toc159943922 \h </w:instrText>
        </w:r>
        <w:r w:rsidR="001027DE">
          <w:rPr>
            <w:noProof/>
            <w:webHidden/>
          </w:rPr>
        </w:r>
        <w:r w:rsidR="001027DE">
          <w:rPr>
            <w:noProof/>
            <w:webHidden/>
          </w:rPr>
          <w:fldChar w:fldCharType="separate"/>
        </w:r>
        <w:r w:rsidR="001027DE">
          <w:rPr>
            <w:noProof/>
            <w:webHidden/>
          </w:rPr>
          <w:t>99</w:t>
        </w:r>
        <w:r w:rsidR="001027DE">
          <w:rPr>
            <w:noProof/>
            <w:webHidden/>
          </w:rPr>
          <w:fldChar w:fldCharType="end"/>
        </w:r>
      </w:hyperlink>
    </w:p>
    <w:p w14:paraId="74088757" w14:textId="7FBA54DF"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3" w:history="1">
        <w:r w:rsidR="001027DE" w:rsidRPr="00881F4C">
          <w:rPr>
            <w:rStyle w:val="Hyperlink"/>
            <w:noProof/>
          </w:rPr>
          <w:t>Microsoft Power Automate</w:t>
        </w:r>
        <w:r w:rsidR="001027DE">
          <w:rPr>
            <w:noProof/>
            <w:webHidden/>
          </w:rPr>
          <w:tab/>
        </w:r>
        <w:r w:rsidR="001027DE">
          <w:rPr>
            <w:noProof/>
            <w:webHidden/>
          </w:rPr>
          <w:fldChar w:fldCharType="begin"/>
        </w:r>
        <w:r w:rsidR="001027DE">
          <w:rPr>
            <w:noProof/>
            <w:webHidden/>
          </w:rPr>
          <w:instrText xml:space="preserve"> PAGEREF _Toc159943923 \h </w:instrText>
        </w:r>
        <w:r w:rsidR="001027DE">
          <w:rPr>
            <w:noProof/>
            <w:webHidden/>
          </w:rPr>
        </w:r>
        <w:r w:rsidR="001027DE">
          <w:rPr>
            <w:noProof/>
            <w:webHidden/>
          </w:rPr>
          <w:fldChar w:fldCharType="separate"/>
        </w:r>
        <w:r w:rsidR="001027DE">
          <w:rPr>
            <w:noProof/>
            <w:webHidden/>
          </w:rPr>
          <w:t>100</w:t>
        </w:r>
        <w:r w:rsidR="001027DE">
          <w:rPr>
            <w:noProof/>
            <w:webHidden/>
          </w:rPr>
          <w:fldChar w:fldCharType="end"/>
        </w:r>
      </w:hyperlink>
    </w:p>
    <w:p w14:paraId="063D01EE" w14:textId="4DF8F2D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4" w:history="1">
        <w:r w:rsidR="001027DE" w:rsidRPr="00881F4C">
          <w:rPr>
            <w:rStyle w:val="Hyperlink"/>
            <w:noProof/>
          </w:rPr>
          <w:t>Microsoft Power Pages</w:t>
        </w:r>
        <w:r w:rsidR="001027DE">
          <w:rPr>
            <w:noProof/>
            <w:webHidden/>
          </w:rPr>
          <w:tab/>
        </w:r>
        <w:r w:rsidR="001027DE">
          <w:rPr>
            <w:noProof/>
            <w:webHidden/>
          </w:rPr>
          <w:fldChar w:fldCharType="begin"/>
        </w:r>
        <w:r w:rsidR="001027DE">
          <w:rPr>
            <w:noProof/>
            <w:webHidden/>
          </w:rPr>
          <w:instrText xml:space="preserve"> PAGEREF _Toc159943924 \h </w:instrText>
        </w:r>
        <w:r w:rsidR="001027DE">
          <w:rPr>
            <w:noProof/>
            <w:webHidden/>
          </w:rPr>
        </w:r>
        <w:r w:rsidR="001027DE">
          <w:rPr>
            <w:noProof/>
            <w:webHidden/>
          </w:rPr>
          <w:fldChar w:fldCharType="separate"/>
        </w:r>
        <w:r w:rsidR="001027DE">
          <w:rPr>
            <w:noProof/>
            <w:webHidden/>
          </w:rPr>
          <w:t>100</w:t>
        </w:r>
        <w:r w:rsidR="001027DE">
          <w:rPr>
            <w:noProof/>
            <w:webHidden/>
          </w:rPr>
          <w:fldChar w:fldCharType="end"/>
        </w:r>
      </w:hyperlink>
    </w:p>
    <w:p w14:paraId="6D7FBB89" w14:textId="72CF181B"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5" w:history="1">
        <w:r w:rsidR="001027DE" w:rsidRPr="00881F4C">
          <w:rPr>
            <w:rStyle w:val="Hyperlink"/>
            <w:noProof/>
          </w:rPr>
          <w:t>Microsoft Intune</w:t>
        </w:r>
        <w:r w:rsidR="001027DE">
          <w:rPr>
            <w:noProof/>
            <w:webHidden/>
          </w:rPr>
          <w:tab/>
        </w:r>
        <w:r w:rsidR="001027DE">
          <w:rPr>
            <w:noProof/>
            <w:webHidden/>
          </w:rPr>
          <w:fldChar w:fldCharType="begin"/>
        </w:r>
        <w:r w:rsidR="001027DE">
          <w:rPr>
            <w:noProof/>
            <w:webHidden/>
          </w:rPr>
          <w:instrText xml:space="preserve"> PAGEREF _Toc159943925 \h </w:instrText>
        </w:r>
        <w:r w:rsidR="001027DE">
          <w:rPr>
            <w:noProof/>
            <w:webHidden/>
          </w:rPr>
        </w:r>
        <w:r w:rsidR="001027DE">
          <w:rPr>
            <w:noProof/>
            <w:webHidden/>
          </w:rPr>
          <w:fldChar w:fldCharType="separate"/>
        </w:r>
        <w:r w:rsidR="001027DE">
          <w:rPr>
            <w:noProof/>
            <w:webHidden/>
          </w:rPr>
          <w:t>100</w:t>
        </w:r>
        <w:r w:rsidR="001027DE">
          <w:rPr>
            <w:noProof/>
            <w:webHidden/>
          </w:rPr>
          <w:fldChar w:fldCharType="end"/>
        </w:r>
      </w:hyperlink>
    </w:p>
    <w:p w14:paraId="584A59D3" w14:textId="352B0E06"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6" w:history="1">
        <w:r w:rsidR="001027DE" w:rsidRPr="00881F4C">
          <w:rPr>
            <w:rStyle w:val="Hyperlink"/>
            <w:noProof/>
          </w:rPr>
          <w:t>Microsoft Kaizala Pro</w:t>
        </w:r>
        <w:r w:rsidR="001027DE">
          <w:rPr>
            <w:noProof/>
            <w:webHidden/>
          </w:rPr>
          <w:tab/>
        </w:r>
        <w:r w:rsidR="001027DE">
          <w:rPr>
            <w:noProof/>
            <w:webHidden/>
          </w:rPr>
          <w:fldChar w:fldCharType="begin"/>
        </w:r>
        <w:r w:rsidR="001027DE">
          <w:rPr>
            <w:noProof/>
            <w:webHidden/>
          </w:rPr>
          <w:instrText xml:space="preserve"> PAGEREF _Toc159943926 \h </w:instrText>
        </w:r>
        <w:r w:rsidR="001027DE">
          <w:rPr>
            <w:noProof/>
            <w:webHidden/>
          </w:rPr>
        </w:r>
        <w:r w:rsidR="001027DE">
          <w:rPr>
            <w:noProof/>
            <w:webHidden/>
          </w:rPr>
          <w:fldChar w:fldCharType="separate"/>
        </w:r>
        <w:r w:rsidR="001027DE">
          <w:rPr>
            <w:noProof/>
            <w:webHidden/>
          </w:rPr>
          <w:t>101</w:t>
        </w:r>
        <w:r w:rsidR="001027DE">
          <w:rPr>
            <w:noProof/>
            <w:webHidden/>
          </w:rPr>
          <w:fldChar w:fldCharType="end"/>
        </w:r>
      </w:hyperlink>
    </w:p>
    <w:p w14:paraId="3764D296" w14:textId="19551702"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7" w:history="1">
        <w:r w:rsidR="001027DE" w:rsidRPr="00881F4C">
          <w:rPr>
            <w:rStyle w:val="Hyperlink"/>
            <w:noProof/>
          </w:rPr>
          <w:t>Microsoft Power Apps</w:t>
        </w:r>
        <w:r w:rsidR="001027DE">
          <w:rPr>
            <w:noProof/>
            <w:webHidden/>
          </w:rPr>
          <w:tab/>
        </w:r>
        <w:r w:rsidR="001027DE">
          <w:rPr>
            <w:noProof/>
            <w:webHidden/>
          </w:rPr>
          <w:fldChar w:fldCharType="begin"/>
        </w:r>
        <w:r w:rsidR="001027DE">
          <w:rPr>
            <w:noProof/>
            <w:webHidden/>
          </w:rPr>
          <w:instrText xml:space="preserve"> PAGEREF _Toc159943927 \h </w:instrText>
        </w:r>
        <w:r w:rsidR="001027DE">
          <w:rPr>
            <w:noProof/>
            <w:webHidden/>
          </w:rPr>
        </w:r>
        <w:r w:rsidR="001027DE">
          <w:rPr>
            <w:noProof/>
            <w:webHidden/>
          </w:rPr>
          <w:fldChar w:fldCharType="separate"/>
        </w:r>
        <w:r w:rsidR="001027DE">
          <w:rPr>
            <w:noProof/>
            <w:webHidden/>
          </w:rPr>
          <w:t>101</w:t>
        </w:r>
        <w:r w:rsidR="001027DE">
          <w:rPr>
            <w:noProof/>
            <w:webHidden/>
          </w:rPr>
          <w:fldChar w:fldCharType="end"/>
        </w:r>
      </w:hyperlink>
    </w:p>
    <w:p w14:paraId="31EFA3A7" w14:textId="1ABB05CE"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8" w:history="1">
        <w:r w:rsidR="001027DE" w:rsidRPr="00881F4C">
          <w:rPr>
            <w:rStyle w:val="Hyperlink"/>
            <w:noProof/>
          </w:rPr>
          <w:t>Manažer pro udržitelnost společnosti Microsoft</w:t>
        </w:r>
        <w:r w:rsidR="001027DE">
          <w:rPr>
            <w:noProof/>
            <w:webHidden/>
          </w:rPr>
          <w:tab/>
        </w:r>
        <w:r w:rsidR="001027DE">
          <w:rPr>
            <w:noProof/>
            <w:webHidden/>
          </w:rPr>
          <w:fldChar w:fldCharType="begin"/>
        </w:r>
        <w:r w:rsidR="001027DE">
          <w:rPr>
            <w:noProof/>
            <w:webHidden/>
          </w:rPr>
          <w:instrText xml:space="preserve"> PAGEREF _Toc159943928 \h </w:instrText>
        </w:r>
        <w:r w:rsidR="001027DE">
          <w:rPr>
            <w:noProof/>
            <w:webHidden/>
          </w:rPr>
        </w:r>
        <w:r w:rsidR="001027DE">
          <w:rPr>
            <w:noProof/>
            <w:webHidden/>
          </w:rPr>
          <w:fldChar w:fldCharType="separate"/>
        </w:r>
        <w:r w:rsidR="001027DE">
          <w:rPr>
            <w:noProof/>
            <w:webHidden/>
          </w:rPr>
          <w:t>102</w:t>
        </w:r>
        <w:r w:rsidR="001027DE">
          <w:rPr>
            <w:noProof/>
            <w:webHidden/>
          </w:rPr>
          <w:fldChar w:fldCharType="end"/>
        </w:r>
      </w:hyperlink>
    </w:p>
    <w:p w14:paraId="51660B5E" w14:textId="32ED6DFB" w:rsidR="001027DE" w:rsidRDefault="00000000">
      <w:pPr>
        <w:pStyle w:val="TOC4"/>
        <w:rPr>
          <w:rFonts w:eastAsiaTheme="minorEastAsia"/>
          <w:smallCaps w:val="0"/>
          <w:noProof/>
          <w:kern w:val="2"/>
          <w:sz w:val="24"/>
          <w:szCs w:val="24"/>
          <w:lang w:val="en-US" w:eastAsia="en-US" w:bidi="ar-SA"/>
          <w14:ligatures w14:val="standardContextual"/>
        </w:rPr>
      </w:pPr>
      <w:hyperlink w:anchor="_Toc159943929" w:history="1">
        <w:r w:rsidR="001027DE" w:rsidRPr="00881F4C">
          <w:rPr>
            <w:rStyle w:val="Hyperlink"/>
            <w:noProof/>
          </w:rPr>
          <w:t>Minecraft: Education Edition</w:t>
        </w:r>
        <w:r w:rsidR="001027DE">
          <w:rPr>
            <w:noProof/>
            <w:webHidden/>
          </w:rPr>
          <w:tab/>
        </w:r>
        <w:r w:rsidR="001027DE">
          <w:rPr>
            <w:noProof/>
            <w:webHidden/>
          </w:rPr>
          <w:fldChar w:fldCharType="begin"/>
        </w:r>
        <w:r w:rsidR="001027DE">
          <w:rPr>
            <w:noProof/>
            <w:webHidden/>
          </w:rPr>
          <w:instrText xml:space="preserve"> PAGEREF _Toc159943929 \h </w:instrText>
        </w:r>
        <w:r w:rsidR="001027DE">
          <w:rPr>
            <w:noProof/>
            <w:webHidden/>
          </w:rPr>
        </w:r>
        <w:r w:rsidR="001027DE">
          <w:rPr>
            <w:noProof/>
            <w:webHidden/>
          </w:rPr>
          <w:fldChar w:fldCharType="separate"/>
        </w:r>
        <w:r w:rsidR="001027DE">
          <w:rPr>
            <w:noProof/>
            <w:webHidden/>
          </w:rPr>
          <w:t>102</w:t>
        </w:r>
        <w:r w:rsidR="001027DE">
          <w:rPr>
            <w:noProof/>
            <w:webHidden/>
          </w:rPr>
          <w:fldChar w:fldCharType="end"/>
        </w:r>
      </w:hyperlink>
    </w:p>
    <w:p w14:paraId="52CEFCD9" w14:textId="65E46F05"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0" w:history="1">
        <w:r w:rsidR="001027DE" w:rsidRPr="00881F4C">
          <w:rPr>
            <w:rStyle w:val="Hyperlink"/>
            <w:noProof/>
          </w:rPr>
          <w:t>Power BI Embedded</w:t>
        </w:r>
        <w:r w:rsidR="001027DE">
          <w:rPr>
            <w:noProof/>
            <w:webHidden/>
          </w:rPr>
          <w:tab/>
        </w:r>
        <w:r w:rsidR="001027DE">
          <w:rPr>
            <w:noProof/>
            <w:webHidden/>
          </w:rPr>
          <w:fldChar w:fldCharType="begin"/>
        </w:r>
        <w:r w:rsidR="001027DE">
          <w:rPr>
            <w:noProof/>
            <w:webHidden/>
          </w:rPr>
          <w:instrText xml:space="preserve"> PAGEREF _Toc159943930 \h </w:instrText>
        </w:r>
        <w:r w:rsidR="001027DE">
          <w:rPr>
            <w:noProof/>
            <w:webHidden/>
          </w:rPr>
        </w:r>
        <w:r w:rsidR="001027DE">
          <w:rPr>
            <w:noProof/>
            <w:webHidden/>
          </w:rPr>
          <w:fldChar w:fldCharType="separate"/>
        </w:r>
        <w:r w:rsidR="001027DE">
          <w:rPr>
            <w:noProof/>
            <w:webHidden/>
          </w:rPr>
          <w:t>103</w:t>
        </w:r>
        <w:r w:rsidR="001027DE">
          <w:rPr>
            <w:noProof/>
            <w:webHidden/>
          </w:rPr>
          <w:fldChar w:fldCharType="end"/>
        </w:r>
      </w:hyperlink>
    </w:p>
    <w:p w14:paraId="69C6F9A8" w14:textId="4E266CEC"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1" w:history="1">
        <w:r w:rsidR="001027DE" w:rsidRPr="00881F4C">
          <w:rPr>
            <w:rStyle w:val="Hyperlink"/>
            <w:noProof/>
          </w:rPr>
          <w:t>Power BI Premium</w:t>
        </w:r>
        <w:r w:rsidR="001027DE">
          <w:rPr>
            <w:noProof/>
            <w:webHidden/>
          </w:rPr>
          <w:tab/>
        </w:r>
        <w:r w:rsidR="001027DE">
          <w:rPr>
            <w:noProof/>
            <w:webHidden/>
          </w:rPr>
          <w:fldChar w:fldCharType="begin"/>
        </w:r>
        <w:r w:rsidR="001027DE">
          <w:rPr>
            <w:noProof/>
            <w:webHidden/>
          </w:rPr>
          <w:instrText xml:space="preserve"> PAGEREF _Toc159943931 \h </w:instrText>
        </w:r>
        <w:r w:rsidR="001027DE">
          <w:rPr>
            <w:noProof/>
            <w:webHidden/>
          </w:rPr>
        </w:r>
        <w:r w:rsidR="001027DE">
          <w:rPr>
            <w:noProof/>
            <w:webHidden/>
          </w:rPr>
          <w:fldChar w:fldCharType="separate"/>
        </w:r>
        <w:r w:rsidR="001027DE">
          <w:rPr>
            <w:noProof/>
            <w:webHidden/>
          </w:rPr>
          <w:t>103</w:t>
        </w:r>
        <w:r w:rsidR="001027DE">
          <w:rPr>
            <w:noProof/>
            <w:webHidden/>
          </w:rPr>
          <w:fldChar w:fldCharType="end"/>
        </w:r>
      </w:hyperlink>
    </w:p>
    <w:p w14:paraId="1164804B" w14:textId="61D0B1BA"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2" w:history="1">
        <w:r w:rsidR="001027DE" w:rsidRPr="00881F4C">
          <w:rPr>
            <w:rStyle w:val="Hyperlink"/>
            <w:noProof/>
          </w:rPr>
          <w:t>Power BI Pro</w:t>
        </w:r>
        <w:r w:rsidR="001027DE">
          <w:rPr>
            <w:noProof/>
            <w:webHidden/>
          </w:rPr>
          <w:tab/>
        </w:r>
        <w:r w:rsidR="001027DE">
          <w:rPr>
            <w:noProof/>
            <w:webHidden/>
          </w:rPr>
          <w:fldChar w:fldCharType="begin"/>
        </w:r>
        <w:r w:rsidR="001027DE">
          <w:rPr>
            <w:noProof/>
            <w:webHidden/>
          </w:rPr>
          <w:instrText xml:space="preserve"> PAGEREF _Toc159943932 \h </w:instrText>
        </w:r>
        <w:r w:rsidR="001027DE">
          <w:rPr>
            <w:noProof/>
            <w:webHidden/>
          </w:rPr>
        </w:r>
        <w:r w:rsidR="001027DE">
          <w:rPr>
            <w:noProof/>
            <w:webHidden/>
          </w:rPr>
          <w:fldChar w:fldCharType="separate"/>
        </w:r>
        <w:r w:rsidR="001027DE">
          <w:rPr>
            <w:noProof/>
            <w:webHidden/>
          </w:rPr>
          <w:t>103</w:t>
        </w:r>
        <w:r w:rsidR="001027DE">
          <w:rPr>
            <w:noProof/>
            <w:webHidden/>
          </w:rPr>
          <w:fldChar w:fldCharType="end"/>
        </w:r>
      </w:hyperlink>
    </w:p>
    <w:p w14:paraId="579A840D" w14:textId="33568C59"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3" w:history="1">
        <w:r w:rsidR="001027DE" w:rsidRPr="00881F4C">
          <w:rPr>
            <w:rStyle w:val="Hyperlink"/>
            <w:noProof/>
          </w:rPr>
          <w:t>Rozhraní Translator API</w:t>
        </w:r>
        <w:r w:rsidR="001027DE">
          <w:rPr>
            <w:noProof/>
            <w:webHidden/>
          </w:rPr>
          <w:tab/>
        </w:r>
        <w:r w:rsidR="001027DE">
          <w:rPr>
            <w:noProof/>
            <w:webHidden/>
          </w:rPr>
          <w:fldChar w:fldCharType="begin"/>
        </w:r>
        <w:r w:rsidR="001027DE">
          <w:rPr>
            <w:noProof/>
            <w:webHidden/>
          </w:rPr>
          <w:instrText xml:space="preserve"> PAGEREF _Toc159943933 \h </w:instrText>
        </w:r>
        <w:r w:rsidR="001027DE">
          <w:rPr>
            <w:noProof/>
            <w:webHidden/>
          </w:rPr>
        </w:r>
        <w:r w:rsidR="001027DE">
          <w:rPr>
            <w:noProof/>
            <w:webHidden/>
          </w:rPr>
          <w:fldChar w:fldCharType="separate"/>
        </w:r>
        <w:r w:rsidR="001027DE">
          <w:rPr>
            <w:noProof/>
            <w:webHidden/>
          </w:rPr>
          <w:t>104</w:t>
        </w:r>
        <w:r w:rsidR="001027DE">
          <w:rPr>
            <w:noProof/>
            <w:webHidden/>
          </w:rPr>
          <w:fldChar w:fldCharType="end"/>
        </w:r>
      </w:hyperlink>
    </w:p>
    <w:p w14:paraId="5DC8D983" w14:textId="303F1E6B"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4" w:history="1">
        <w:r w:rsidR="001027DE" w:rsidRPr="00881F4C">
          <w:rPr>
            <w:rStyle w:val="Hyperlink"/>
            <w:noProof/>
          </w:rPr>
          <w:t>Microsoft Defender for Endpoint</w:t>
        </w:r>
        <w:r w:rsidR="001027DE">
          <w:rPr>
            <w:noProof/>
            <w:webHidden/>
          </w:rPr>
          <w:tab/>
        </w:r>
        <w:r w:rsidR="001027DE">
          <w:rPr>
            <w:noProof/>
            <w:webHidden/>
          </w:rPr>
          <w:fldChar w:fldCharType="begin"/>
        </w:r>
        <w:r w:rsidR="001027DE">
          <w:rPr>
            <w:noProof/>
            <w:webHidden/>
          </w:rPr>
          <w:instrText xml:space="preserve"> PAGEREF _Toc159943934 \h </w:instrText>
        </w:r>
        <w:r w:rsidR="001027DE">
          <w:rPr>
            <w:noProof/>
            <w:webHidden/>
          </w:rPr>
        </w:r>
        <w:r w:rsidR="001027DE">
          <w:rPr>
            <w:noProof/>
            <w:webHidden/>
          </w:rPr>
          <w:fldChar w:fldCharType="separate"/>
        </w:r>
        <w:r w:rsidR="001027DE">
          <w:rPr>
            <w:noProof/>
            <w:webHidden/>
          </w:rPr>
          <w:t>104</w:t>
        </w:r>
        <w:r w:rsidR="001027DE">
          <w:rPr>
            <w:noProof/>
            <w:webHidden/>
          </w:rPr>
          <w:fldChar w:fldCharType="end"/>
        </w:r>
      </w:hyperlink>
    </w:p>
    <w:p w14:paraId="7D4D5AEA" w14:textId="7FCC399D"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5" w:history="1">
        <w:r w:rsidR="001027DE" w:rsidRPr="00881F4C">
          <w:rPr>
            <w:rStyle w:val="Hyperlink"/>
            <w:noProof/>
          </w:rPr>
          <w:t>Univerzální tisk</w:t>
        </w:r>
        <w:r w:rsidR="001027DE">
          <w:rPr>
            <w:noProof/>
            <w:webHidden/>
          </w:rPr>
          <w:tab/>
        </w:r>
        <w:r w:rsidR="001027DE">
          <w:rPr>
            <w:noProof/>
            <w:webHidden/>
          </w:rPr>
          <w:fldChar w:fldCharType="begin"/>
        </w:r>
        <w:r w:rsidR="001027DE">
          <w:rPr>
            <w:noProof/>
            <w:webHidden/>
          </w:rPr>
          <w:instrText xml:space="preserve"> PAGEREF _Toc159943935 \h </w:instrText>
        </w:r>
        <w:r w:rsidR="001027DE">
          <w:rPr>
            <w:noProof/>
            <w:webHidden/>
          </w:rPr>
        </w:r>
        <w:r w:rsidR="001027DE">
          <w:rPr>
            <w:noProof/>
            <w:webHidden/>
          </w:rPr>
          <w:fldChar w:fldCharType="separate"/>
        </w:r>
        <w:r w:rsidR="001027DE">
          <w:rPr>
            <w:noProof/>
            <w:webHidden/>
          </w:rPr>
          <w:t>105</w:t>
        </w:r>
        <w:r w:rsidR="001027DE">
          <w:rPr>
            <w:noProof/>
            <w:webHidden/>
          </w:rPr>
          <w:fldChar w:fldCharType="end"/>
        </w:r>
      </w:hyperlink>
    </w:p>
    <w:p w14:paraId="1BA5CB88" w14:textId="6E3D4A17" w:rsidR="001027DE" w:rsidRDefault="00000000">
      <w:pPr>
        <w:pStyle w:val="TOC4"/>
        <w:rPr>
          <w:rFonts w:eastAsiaTheme="minorEastAsia"/>
          <w:smallCaps w:val="0"/>
          <w:noProof/>
          <w:kern w:val="2"/>
          <w:sz w:val="24"/>
          <w:szCs w:val="24"/>
          <w:lang w:val="en-US" w:eastAsia="en-US" w:bidi="ar-SA"/>
          <w14:ligatures w14:val="standardContextual"/>
        </w:rPr>
      </w:pPr>
      <w:hyperlink w:anchor="_Toc159943936" w:history="1">
        <w:r w:rsidR="001027DE" w:rsidRPr="00881F4C">
          <w:rPr>
            <w:rStyle w:val="Hyperlink"/>
            <w:noProof/>
          </w:rPr>
          <w:t>Windows 365</w:t>
        </w:r>
        <w:r w:rsidR="001027DE">
          <w:rPr>
            <w:noProof/>
            <w:webHidden/>
          </w:rPr>
          <w:tab/>
        </w:r>
        <w:r w:rsidR="001027DE">
          <w:rPr>
            <w:noProof/>
            <w:webHidden/>
          </w:rPr>
          <w:fldChar w:fldCharType="begin"/>
        </w:r>
        <w:r w:rsidR="001027DE">
          <w:rPr>
            <w:noProof/>
            <w:webHidden/>
          </w:rPr>
          <w:instrText xml:space="preserve"> PAGEREF _Toc159943936 \h </w:instrText>
        </w:r>
        <w:r w:rsidR="001027DE">
          <w:rPr>
            <w:noProof/>
            <w:webHidden/>
          </w:rPr>
        </w:r>
        <w:r w:rsidR="001027DE">
          <w:rPr>
            <w:noProof/>
            <w:webHidden/>
          </w:rPr>
          <w:fldChar w:fldCharType="separate"/>
        </w:r>
        <w:r w:rsidR="001027DE">
          <w:rPr>
            <w:noProof/>
            <w:webHidden/>
          </w:rPr>
          <w:t>105</w:t>
        </w:r>
        <w:r w:rsidR="001027DE">
          <w:rPr>
            <w:noProof/>
            <w:webHidden/>
          </w:rPr>
          <w:fldChar w:fldCharType="end"/>
        </w:r>
      </w:hyperlink>
    </w:p>
    <w:p w14:paraId="427DD215" w14:textId="12D514E6" w:rsidR="001027DE" w:rsidRDefault="00000000">
      <w:pPr>
        <w:pStyle w:val="TOC1"/>
        <w:rPr>
          <w:rFonts w:eastAsiaTheme="minorEastAsia"/>
          <w:b w:val="0"/>
          <w:caps w:val="0"/>
          <w:noProof/>
          <w:kern w:val="2"/>
          <w:sz w:val="24"/>
          <w:szCs w:val="24"/>
          <w:lang w:val="en-US" w:eastAsia="en-US" w:bidi="ar-SA"/>
          <w14:ligatures w14:val="standardContextual"/>
        </w:rPr>
      </w:pPr>
      <w:hyperlink w:anchor="_Toc159943937" w:history="1">
        <w:r w:rsidR="001027DE" w:rsidRPr="00881F4C">
          <w:rPr>
            <w:rStyle w:val="Hyperlink"/>
            <w:noProof/>
          </w:rPr>
          <w:t>Příloha A – Závazek úrovně služeb pro detekci a blokování virů, efektivitu spamu nebo falešně pozitivní výsledky</w:t>
        </w:r>
        <w:r w:rsidR="001027DE">
          <w:rPr>
            <w:noProof/>
            <w:webHidden/>
          </w:rPr>
          <w:tab/>
        </w:r>
        <w:r w:rsidR="001027DE">
          <w:rPr>
            <w:noProof/>
            <w:webHidden/>
          </w:rPr>
          <w:fldChar w:fldCharType="begin"/>
        </w:r>
        <w:r w:rsidR="001027DE">
          <w:rPr>
            <w:noProof/>
            <w:webHidden/>
          </w:rPr>
          <w:instrText xml:space="preserve"> PAGEREF _Toc159943937 \h </w:instrText>
        </w:r>
        <w:r w:rsidR="001027DE">
          <w:rPr>
            <w:noProof/>
            <w:webHidden/>
          </w:rPr>
        </w:r>
        <w:r w:rsidR="001027DE">
          <w:rPr>
            <w:noProof/>
            <w:webHidden/>
          </w:rPr>
          <w:fldChar w:fldCharType="separate"/>
        </w:r>
        <w:r w:rsidR="001027DE">
          <w:rPr>
            <w:noProof/>
            <w:webHidden/>
          </w:rPr>
          <w:t>107</w:t>
        </w:r>
        <w:r w:rsidR="001027DE">
          <w:rPr>
            <w:noProof/>
            <w:webHidden/>
          </w:rPr>
          <w:fldChar w:fldCharType="end"/>
        </w:r>
      </w:hyperlink>
    </w:p>
    <w:p w14:paraId="6FF159E0" w14:textId="71740182" w:rsidR="001027DE" w:rsidRDefault="00000000">
      <w:pPr>
        <w:pStyle w:val="TOC1"/>
        <w:rPr>
          <w:rFonts w:eastAsiaTheme="minorEastAsia"/>
          <w:b w:val="0"/>
          <w:caps w:val="0"/>
          <w:noProof/>
          <w:kern w:val="2"/>
          <w:sz w:val="24"/>
          <w:szCs w:val="24"/>
          <w:lang w:val="en-US" w:eastAsia="en-US" w:bidi="ar-SA"/>
          <w14:ligatures w14:val="standardContextual"/>
        </w:rPr>
      </w:pPr>
      <w:hyperlink w:anchor="_Toc159943938" w:history="1">
        <w:r w:rsidR="001027DE" w:rsidRPr="00881F4C">
          <w:rPr>
            <w:rStyle w:val="Hyperlink"/>
            <w:noProof/>
          </w:rPr>
          <w:t>Příloha B – Závazek úrovně služeb pro provozuschopnost</w:t>
        </w:r>
        <w:r w:rsidR="001027DE">
          <w:rPr>
            <w:noProof/>
            <w:webHidden/>
          </w:rPr>
          <w:tab/>
        </w:r>
        <w:r w:rsidR="001027DE">
          <w:rPr>
            <w:noProof/>
            <w:webHidden/>
          </w:rPr>
          <w:fldChar w:fldCharType="begin"/>
        </w:r>
        <w:r w:rsidR="001027DE">
          <w:rPr>
            <w:noProof/>
            <w:webHidden/>
          </w:rPr>
          <w:instrText xml:space="preserve"> PAGEREF _Toc159943938 \h </w:instrText>
        </w:r>
        <w:r w:rsidR="001027DE">
          <w:rPr>
            <w:noProof/>
            <w:webHidden/>
          </w:rPr>
        </w:r>
        <w:r w:rsidR="001027DE">
          <w:rPr>
            <w:noProof/>
            <w:webHidden/>
          </w:rPr>
          <w:fldChar w:fldCharType="separate"/>
        </w:r>
        <w:r w:rsidR="001027DE">
          <w:rPr>
            <w:noProof/>
            <w:webHidden/>
          </w:rPr>
          <w:t>108</w:t>
        </w:r>
        <w:r w:rsidR="001027DE">
          <w:rPr>
            <w:noProof/>
            <w:webHidden/>
          </w:rPr>
          <w:fldChar w:fldCharType="end"/>
        </w:r>
      </w:hyperlink>
    </w:p>
    <w:p w14:paraId="16ED5D8F" w14:textId="1911D5F2"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F3E57">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9943755"/>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8"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8B1A28" w:rsidRPr="003650D0" w14:paraId="01271DA5" w14:textId="77777777" w:rsidTr="00CE0AA7">
        <w:trPr>
          <w:tblHeader/>
        </w:trPr>
        <w:tc>
          <w:tcPr>
            <w:tcW w:w="5395" w:type="dxa"/>
            <w:shd w:val="clear" w:color="auto" w:fill="auto"/>
          </w:tcPr>
          <w:p w14:paraId="659B8689" w14:textId="102F19E2" w:rsidR="008B1A28" w:rsidRDefault="008B1A28" w:rsidP="008B1A28">
            <w:pPr>
              <w:pStyle w:val="ProductList-OfferingBody"/>
              <w:rPr>
                <w:color w:val="000000" w:themeColor="text1"/>
              </w:rPr>
            </w:pPr>
            <w:r>
              <w:rPr>
                <w:rFonts w:ascii="Calibri" w:hAnsi="Calibri" w:cs="Calibri"/>
                <w:color w:val="000000" w:themeColor="text1"/>
              </w:rPr>
              <w:t>Application Gateway for Containers</w:t>
            </w:r>
          </w:p>
        </w:tc>
        <w:tc>
          <w:tcPr>
            <w:tcW w:w="5395" w:type="dxa"/>
            <w:shd w:val="clear" w:color="auto" w:fill="auto"/>
          </w:tcPr>
          <w:p w14:paraId="1A85269D" w14:textId="69D3DB62" w:rsidR="008B1A28" w:rsidRPr="00771E0B" w:rsidRDefault="008B1A28" w:rsidP="008B1A28">
            <w:pPr>
              <w:pStyle w:val="ProductList-Body"/>
            </w:pPr>
          </w:p>
        </w:tc>
      </w:tr>
      <w:tr w:rsidR="008B1A28" w:rsidRPr="003650D0" w14:paraId="0D3E4208" w14:textId="77777777" w:rsidTr="00CE0AA7">
        <w:trPr>
          <w:tblHeader/>
        </w:trPr>
        <w:tc>
          <w:tcPr>
            <w:tcW w:w="5395" w:type="dxa"/>
            <w:shd w:val="clear" w:color="auto" w:fill="auto"/>
          </w:tcPr>
          <w:p w14:paraId="3088EA99" w14:textId="0662292C" w:rsidR="008B1A28" w:rsidRDefault="008B1A28" w:rsidP="008B1A28">
            <w:pPr>
              <w:pStyle w:val="ProductList-OfferingBody"/>
              <w:rPr>
                <w:color w:val="000000" w:themeColor="text1"/>
              </w:rPr>
            </w:pPr>
            <w:r>
              <w:rPr>
                <w:rFonts w:ascii="Calibri" w:hAnsi="Calibri" w:cs="Calibri"/>
                <w:color w:val="000000" w:themeColor="text1"/>
              </w:rPr>
              <w:t>Azure Managed Instance for Apache Cassandra</w:t>
            </w:r>
          </w:p>
        </w:tc>
        <w:tc>
          <w:tcPr>
            <w:tcW w:w="5395" w:type="dxa"/>
            <w:shd w:val="clear" w:color="auto" w:fill="auto"/>
          </w:tcPr>
          <w:p w14:paraId="0F9CCBAC" w14:textId="77777777" w:rsidR="008B1A28" w:rsidRPr="00771E0B" w:rsidRDefault="008B1A28" w:rsidP="008B1A28">
            <w:pPr>
              <w:pStyle w:val="ProductList-Body"/>
            </w:pPr>
          </w:p>
        </w:tc>
      </w:tr>
      <w:tr w:rsidR="008B1A28" w:rsidRPr="003650D0" w14:paraId="3754F86D" w14:textId="77777777" w:rsidTr="00CE0AA7">
        <w:trPr>
          <w:tblHeader/>
        </w:trPr>
        <w:tc>
          <w:tcPr>
            <w:tcW w:w="5395" w:type="dxa"/>
            <w:shd w:val="clear" w:color="auto" w:fill="auto"/>
          </w:tcPr>
          <w:p w14:paraId="3EB870F1" w14:textId="6329530D" w:rsidR="008B1A28" w:rsidRDefault="008B1A28" w:rsidP="008B1A28">
            <w:pPr>
              <w:pStyle w:val="ProductList-OfferingBody"/>
              <w:rPr>
                <w:color w:val="000000" w:themeColor="text1"/>
              </w:rPr>
            </w:pPr>
            <w:r>
              <w:rPr>
                <w:rFonts w:ascii="Calibri" w:hAnsi="Calibri" w:cs="Calibri"/>
                <w:color w:val="000000" w:themeColor="text1"/>
              </w:rPr>
              <w:t>Účty úložiště</w:t>
            </w:r>
          </w:p>
        </w:tc>
        <w:tc>
          <w:tcPr>
            <w:tcW w:w="5395" w:type="dxa"/>
            <w:shd w:val="clear" w:color="auto" w:fill="auto"/>
          </w:tcPr>
          <w:p w14:paraId="44D1952F" w14:textId="77777777" w:rsidR="008B1A28" w:rsidRPr="00771E0B" w:rsidRDefault="008B1A28" w:rsidP="008B1A28">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AF3E57">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59943756"/>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3418E37D" w:rsidR="001D1C2C" w:rsidRPr="00EF7CF9" w:rsidRDefault="00EF7CF9" w:rsidP="001D1C2C">
      <w:pPr>
        <w:pStyle w:val="ProductList-Body"/>
        <w:spacing w:after="40"/>
        <w:rPr>
          <w:color w:val="000000" w:themeColor="text1"/>
        </w:rPr>
      </w:pPr>
      <w:r>
        <w:t>„</w:t>
      </w:r>
      <w:r>
        <w:rPr>
          <w:b/>
          <w:color w:val="00188F"/>
        </w:rPr>
        <w:t>Příslušné období</w:t>
      </w:r>
      <w:r>
        <w:t>“ znamená počet dní, po které jste předplatitelem služby, a to za 30 dní před posledním dnem Incidentu, za který náleží kredit za službu, včetně tohoto dne.</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3D729149" w:rsidR="001D1C2C" w:rsidRPr="00EF7CF9" w:rsidRDefault="00EF7CF9" w:rsidP="001D1C2C">
      <w:pPr>
        <w:pStyle w:val="ProductList-Body"/>
        <w:spacing w:after="40"/>
      </w:pPr>
      <w:r>
        <w:t>„</w:t>
      </w:r>
      <w:r>
        <w:rPr>
          <w:b/>
          <w:color w:val="00188F"/>
        </w:rPr>
        <w:t>Doba výpadku</w:t>
      </w:r>
      <w:r>
        <w:t>“ je u každé služby definována níže v podmínkách specifických pro službu. S výjimkou služeb Microsoft Azure doba výpadku nezahrnuje plánované odstavení.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70975357" w14:textId="23E0EFCA" w:rsidR="001D1C2C" w:rsidRPr="000840B0" w:rsidRDefault="001D1C2C" w:rsidP="001D1C2C">
      <w:pPr>
        <w:pStyle w:val="ProductList-Body"/>
        <w:rPr>
          <w:spacing w:val="-1"/>
        </w:rPr>
      </w:pPr>
      <w:r w:rsidRPr="000840B0">
        <w:rPr>
          <w:spacing w:val="-1"/>
        </w:rPr>
        <w:t>Aby společnost Microsoft mohla zvážit váš nárok, musíte jej předložit zákaznické podpoře společnosti Microsoft Corporation, včetně všech informací, které společnost Microsoft vyžaduje k validaci nároku, včetně mimo jiné: (i) podrobného popisu incidentu, (ii) informací týkajících se času a délky doby výpadku, (iii) počtu a umístění dotčených uživatelů (je-li relevantní) a (iv) popisů vašich pokusů o vyřešení incidentu v okamžiku výskytu.</w:t>
      </w:r>
    </w:p>
    <w:p w14:paraId="78652D82" w14:textId="77777777" w:rsidR="001D1C2C" w:rsidRPr="00EF7CF9" w:rsidRDefault="001D1C2C" w:rsidP="001D1C2C">
      <w:pPr>
        <w:pStyle w:val="ProductList-Body"/>
      </w:pPr>
    </w:p>
    <w:p w14:paraId="5C8FCCA3" w14:textId="0A2ABDE4" w:rsidR="001D1C2C" w:rsidRPr="00EF7CF9" w:rsidRDefault="001D1C2C" w:rsidP="008678D6">
      <w:pPr>
        <w:pStyle w:val="ProductList-Body"/>
      </w:pPr>
      <w:r>
        <w:t>U nároku souvisejícího se službou Microsoft Azure ho musíme obdržet do dvou měsíců od konce příslušného období, ve kterém k incidentu, který je</w:t>
      </w:r>
      <w:r w:rsidR="008678D6">
        <w:t> </w:t>
      </w:r>
      <w:r>
        <w:t>předmětem nároku, došlo.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Posoudíme všechny informace, které máme přiměřeně k dispozici, a v dobré víře stanovíme, zda máte nárok na kredit služby. Vyvineme dle obchodní praxe přiměřené úsilí ke zpracování nároků během následujícího měsíce a do 45 dní od jejich přijetí. Nárok na kredit služby budete mít v případě, že dodržujete ujednání smlouvy. Pokud stanovíme, že máte nárok na kredit služby, uplatíme jej na vaše příslušné poplatky za službu.</w:t>
      </w:r>
    </w:p>
    <w:p w14:paraId="58E2268D" w14:textId="77777777" w:rsidR="001D1C2C" w:rsidRPr="00EF7CF9" w:rsidRDefault="001D1C2C" w:rsidP="001D1C2C">
      <w:pPr>
        <w:pStyle w:val="ProductList-Body"/>
      </w:pPr>
    </w:p>
    <w:p w14:paraId="76EDD054" w14:textId="2EB19C81" w:rsidR="001D1C2C" w:rsidRPr="00EF7CF9" w:rsidRDefault="001D1C2C" w:rsidP="001D1C2C">
      <w:pPr>
        <w:pStyle w:val="ProductList-Body"/>
      </w:pPr>
      <w:r>
        <w:t>Pokud jste si zakoupili více než jednu službu (nikoli v rámci sady), můžete předložit nároky v souladu s procesem popsaným výše tak, jakoby se na</w:t>
      </w:r>
      <w:r w:rsidR="0001523D">
        <w:t> </w:t>
      </w:r>
      <w:r>
        <w:t>každou službu vztahovala individuální smlouva SLA. Pokud jste si například zakoupili Exchange Online i SharePoint Online (nikoli v rámci sady) a během období předplatného došlo v důsledku incidentu k době výpadku pro obě služby, mohli byste mít nárok na dva oddělené kredity služby (jeden pro každou službu) na základě předložení dvou nároků podle této smlouvy SLA. Pokud v důsledku stejného případu není splněna více než jedna úroveň služeb konkrétní služby, musíte si zvolit pouze jednu úroveň služeb, v rámci které lze nárok na základě daného incidentu vznést. Pokud v konkrétní smlouvě SLA není uvedeno jinak, je pro příslušné období a službu povolen pouze jeden kredit služby.</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Pr="00EF7CF9"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2603EC74" w14:textId="1338CB52" w:rsidR="001D1C2C" w:rsidRPr="005B1A08" w:rsidRDefault="001D1C2C" w:rsidP="001D1C2C">
      <w:pPr>
        <w:pStyle w:val="ProductList-Body"/>
        <w:rPr>
          <w:spacing w:val="-2"/>
        </w:rPr>
      </w:pPr>
      <w:r w:rsidRPr="005B1A08">
        <w:rPr>
          <w:spacing w:val="-2"/>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Kredity služby přiznané za libovolný fakturační měsíc u konkrétní služby nebo prostředku služby nesmí za žádných okolností přesáhnout váš měsíční poplatek za danou službu nebo prostředek služby v rámci daného příslušného období.</w:t>
      </w:r>
    </w:p>
    <w:p w14:paraId="7F92E971" w14:textId="04DCBF31" w:rsidR="001D1C2C" w:rsidRDefault="001D1C2C" w:rsidP="001D1C2C">
      <w:pPr>
        <w:pStyle w:val="ProductList-Body"/>
      </w:pPr>
      <w:r>
        <w:t>Pokud jste si zakoupili služby v rámci sady nebo jiné jednorázové nabídky, příslušné poplatky za službu a kredit služby pro jednotlivé služby budou poměrně upraveny.</w:t>
      </w:r>
    </w:p>
    <w:p w14:paraId="268C1A1E" w14:textId="18D7EF3A" w:rsidR="001A6663" w:rsidRPr="00EF7CF9" w:rsidRDefault="00D21422" w:rsidP="001D1C2C">
      <w:pPr>
        <w:pStyle w:val="ProductList-Body"/>
      </w:pPr>
      <w:r>
        <w:t>Služby zakoupené prostřednictvím rezervovaných instancí nebo úsporných plánů služby Azure se kvalifikují na kredity služby, pokud se na službu vztahuje způsobilá smlouva SLA.</w:t>
      </w:r>
    </w:p>
    <w:p w14:paraId="421282F2" w14:textId="32CD25EB" w:rsidR="001D1C2C" w:rsidRPr="00EF7CF9" w:rsidRDefault="001D1C2C" w:rsidP="001D1C2C">
      <w:pPr>
        <w:pStyle w:val="ProductList-Body"/>
      </w:pPr>
      <w:r>
        <w:t>Pokud jste si zakoupili službu od prodejce, obdržíte kredit služby přímo od prodejce a tento obdrží kredit služby přímo od nás. Kredit služby bude založen na odhadované maloobchodní ceně příslušné služby, kterou určíme dle našeho přiměřeného uvážení.</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v důsledku 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způsobené vašimi pokusy provádět operace, které překračují stanovené kvóty, nebo v důsledku zamezení nevhodnému chování z naší strany,</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1910DEF3" w14:textId="30444037" w:rsidR="008C1042" w:rsidRDefault="00595AF5" w:rsidP="00E62D9C">
      <w:pPr>
        <w:pStyle w:val="ProductList-Body"/>
        <w:numPr>
          <w:ilvl w:val="0"/>
          <w:numId w:val="1"/>
        </w:numPr>
        <w:tabs>
          <w:tab w:val="clear" w:pos="360"/>
          <w:tab w:val="clear" w:pos="720"/>
          <w:tab w:val="clear" w:pos="1080"/>
        </w:tabs>
      </w:pPr>
      <w:r>
        <w:t>Vámi iniciované operace, jako je restart, zastavení, spuštění, převzetí služeb při selhání a škálování výpočetního výkonu a úložiště, které způsobují prostoje, jsou z výpočtu doby provozuschopnosti vyloučeny.</w:t>
      </w:r>
    </w:p>
    <w:p w14:paraId="19FAA957" w14:textId="151F87DA" w:rsidR="001B72D8" w:rsidRDefault="001B72D8" w:rsidP="00751D77">
      <w:pPr>
        <w:pStyle w:val="ProductList-Body"/>
        <w:numPr>
          <w:ilvl w:val="0"/>
          <w:numId w:val="1"/>
        </w:numPr>
        <w:tabs>
          <w:tab w:val="clear" w:pos="360"/>
          <w:tab w:val="clear" w:pos="720"/>
          <w:tab w:val="clear" w:pos="1080"/>
        </w:tabs>
        <w:jc w:val="both"/>
      </w:pPr>
      <w:r>
        <w:t>Měsíční okno údržby, které způsobuje odstávku za účelem opravy serveru a infrastruktury, je z výpočtu doby provozuschopnosti vyloučeno.</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AF3E57">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59943757"/>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9943758"/>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59943759"/>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59943760"/>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59943761"/>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000000"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01D5E" w:rsidRPr="0048123E">
          <w:rPr>
            <w:rStyle w:val="Hyperlink"/>
            <w:sz w:val="16"/>
            <w:szCs w:val="16"/>
          </w:rPr>
          <w:t>Obsah</w:t>
        </w:r>
      </w:hyperlink>
      <w:r w:rsidR="00B01D5E">
        <w:rPr>
          <w:sz w:val="16"/>
          <w:szCs w:val="16"/>
        </w:rPr>
        <w:t xml:space="preserve"> / </w:t>
      </w:r>
      <w:hyperlink w:anchor="Definitions" w:history="1">
        <w:r w:rsidR="00B01D5E"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59943762"/>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59943763"/>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59943764"/>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59943765"/>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5" w:name="_Toc75271387"/>
      <w:bookmarkStart w:id="56" w:name="_Toc159943766"/>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59943767"/>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59943768"/>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751D77">
      <w:pPr>
        <w:pStyle w:val="ProductList-Body"/>
        <w:keepNext/>
        <w:keepLines/>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59943769"/>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59943770"/>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59943771"/>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59943772"/>
      <w:r>
        <w:t>Exchange Online</w:t>
      </w:r>
      <w:bookmarkEnd w:id="69"/>
      <w:bookmarkEnd w:id="70"/>
    </w:p>
    <w:p w14:paraId="37204401" w14:textId="68A8014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odesílat nebo přijímat e-maily prostřednictvím Outlook Web Access. Není naplánována žádná odstávka této služby.</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A5464E1" w14:textId="77777777" w:rsidR="001A6663" w:rsidRPr="00EF7CF9" w:rsidRDefault="001A6663" w:rsidP="002A586E">
      <w:pPr>
        <w:pStyle w:val="ProductList-Body"/>
      </w:pPr>
    </w:p>
    <w:p w14:paraId="5BE06D41"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Další podmínky</w:t>
      </w:r>
      <w:r w:rsidRPr="00CE4DC3">
        <w:rPr>
          <w:b/>
          <w:color w:val="00188F"/>
        </w:rPr>
        <w:t>:</w:t>
      </w:r>
      <w:r>
        <w:t xml:space="preserve"> Viz příloha 1 – Závazek úrovně služeb pro detekci a blokování virů, efektivitu spamu nebo falešně pozitivní výsledky.</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Procentuální doba fungování u doby doručení e-mailu</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Doba doručení e-mailu je definována jako 95 % nejrychlejší zpráv měřených v sekundách za příslušné období v rámci služby Microsoft 365 a vztahuje se na následující scénáře:</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Příchozí do e-mailové schránky hostované v cloudu Microsoft 365</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až do okamžiku, kdy je doručena do schránky hostované v cloudu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Interní klient Microsoft 365 do e-mailové schránky hostované v cloudu 365 (bez interního klienta)</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který je doručen do jiné schránky hostované v cloudu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Z e-mailové schránky hostované v cloudu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Přenos z Microsoft 365 externímu příjemci</w:t>
      </w:r>
      <w:r w:rsidRPr="00CE4DC3">
        <w:rPr>
          <w:rFonts w:eastAsia="Times New Roman" w:cs="Calibri"/>
          <w:b/>
          <w:color w:val="000000"/>
          <w:szCs w:val="18"/>
        </w:rPr>
        <w:t>:</w:t>
      </w:r>
      <w:r>
        <w:rPr>
          <w:rFonts w:eastAsia="Times New Roman" w:cs="Calibri"/>
          <w:color w:val="000000"/>
          <w:szCs w:val="18"/>
        </w:rPr>
        <w:t xml:space="preserve"> 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54A20978" w14:textId="77777777" w:rsidR="007A2E0B" w:rsidRDefault="007A2E0B" w:rsidP="009F4F1B">
      <w:pPr>
        <w:pStyle w:val="ProductList-Body"/>
        <w:rPr>
          <w:szCs w:val="18"/>
        </w:rPr>
      </w:pPr>
    </w:p>
    <w:p w14:paraId="218CBBCF" w14:textId="77777777" w:rsidR="00AD618D" w:rsidRPr="006E5DFF" w:rsidRDefault="00AD618D" w:rsidP="00AD618D">
      <w:pPr>
        <w:pStyle w:val="ProductList-Body"/>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2F0DC20D"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DDA3BFF"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Hromadné e-maily (rozesílání zpráv zákazníkům, newslettery a tak dále)</w:t>
      </w:r>
    </w:p>
    <w:p w14:paraId="783C8637" w14:textId="77777777" w:rsidR="00AD618D" w:rsidRPr="006E5DFF" w:rsidRDefault="00AD618D" w:rsidP="00AD618D">
      <w:pPr>
        <w:pStyle w:val="ProductList-Body"/>
        <w:numPr>
          <w:ilvl w:val="0"/>
          <w:numId w:val="35"/>
        </w:numPr>
        <w:ind w:left="720"/>
        <w:rPr>
          <w:rFonts w:ascii="Calibri" w:hAnsi="Calibri" w:cs="Calibri"/>
          <w:bCs/>
          <w:szCs w:val="18"/>
        </w:rPr>
      </w:pPr>
      <w:r>
        <w:rPr>
          <w:rFonts w:ascii="Calibri" w:hAnsi="Calibri" w:cs="Calibri"/>
          <w:bCs/>
          <w:szCs w:val="18"/>
        </w:rPr>
        <w:t>Doručování e-mailů do archivu</w:t>
      </w:r>
    </w:p>
    <w:p w14:paraId="44F5F15A"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2A38EFD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553B3B"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11CE2E83"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2DDB1688"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48FC290F" w14:textId="77777777" w:rsidR="00AD618D" w:rsidRPr="006E5DFF" w:rsidRDefault="00AD618D" w:rsidP="00AD618D">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 velké zprávy, zprávy odeslané velkému počtu příjemců nebo distribuční seznamy, pravidla nebo zásady drahého přenosu.</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Doba doručení e-mailů je měřena a poté seřazena podle uběhnuté doby. Nejrychlejších 95 % měření se použije k vytvoření průměrné doby doručení za příslušné období.</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Pokud nejrychlejších 95 % doručení e-mailů za příslušné období překročí následující prahové hodnoty, mají zákazníci nárok na kredit služby</w:t>
      </w:r>
      <w:r>
        <w:rPr>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6179826C"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51D77">
            <w:pPr>
              <w:pStyle w:val="ProductList-OfferingBody"/>
              <w:spacing w:line="256" w:lineRule="auto"/>
              <w:ind w:left="0" w:right="0"/>
              <w:jc w:val="center"/>
              <w:rPr>
                <w:bCs/>
                <w:color w:val="FFFFFF" w:themeColor="background1"/>
                <w:szCs w:val="16"/>
                <w:lang w:eastAsia="ko-KR"/>
              </w:rPr>
            </w:pPr>
            <w:r>
              <w:rPr>
                <w:bCs/>
                <w:color w:val="FFFFFF" w:themeColor="background1"/>
                <w:szCs w:val="16"/>
              </w:rPr>
              <w:t>Kredit služby</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751D77">
            <w:pPr>
              <w:pStyle w:val="ProductList-OfferingBody"/>
              <w:spacing w:line="256" w:lineRule="auto"/>
              <w:ind w:left="0" w:right="0"/>
              <w:jc w:val="center"/>
              <w:rPr>
                <w:szCs w:val="16"/>
                <w:lang w:eastAsia="ko-KR"/>
              </w:rPr>
            </w:pPr>
            <w:r>
              <w:rPr>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51D77">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51D77">
            <w:pPr>
              <w:pStyle w:val="ProductList-OfferingBody"/>
              <w:spacing w:line="256" w:lineRule="auto"/>
              <w:ind w:left="0" w:right="0"/>
              <w:jc w:val="center"/>
              <w:rPr>
                <w:bCs/>
                <w:szCs w:val="16"/>
                <w:lang w:eastAsia="ko-KR"/>
              </w:rPr>
            </w:pPr>
            <w:r>
              <w:rPr>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51D77">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51D77">
            <w:pPr>
              <w:pStyle w:val="ProductList-OfferingBody"/>
              <w:spacing w:line="256" w:lineRule="auto"/>
              <w:ind w:left="0" w:right="0"/>
              <w:jc w:val="center"/>
              <w:rPr>
                <w:bCs/>
                <w:szCs w:val="16"/>
                <w:lang w:eastAsia="ko-KR"/>
              </w:rPr>
            </w:pPr>
            <w:r>
              <w:rPr>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51D77">
            <w:pPr>
              <w:pStyle w:val="ProductList-OfferingBody"/>
              <w:spacing w:line="256" w:lineRule="auto"/>
              <w:ind w:left="0" w:right="0"/>
              <w:jc w:val="center"/>
              <w:rPr>
                <w:bCs/>
                <w:szCs w:val="16"/>
                <w:lang w:eastAsia="ko-KR"/>
              </w:rPr>
            </w:pPr>
            <w:r>
              <w:rPr>
                <w:bCs/>
                <w:szCs w:val="16"/>
              </w:rPr>
              <w:t>100 %</w:t>
            </w:r>
          </w:p>
        </w:tc>
      </w:tr>
    </w:tbl>
    <w:bookmarkStart w:id="71" w:name="_Toc457821514"/>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59943773"/>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59943774"/>
      <w:r>
        <w:t>Exchange Online Protection</w:t>
      </w:r>
      <w:bookmarkEnd w:id="73"/>
      <w:bookmarkEnd w:id="74"/>
    </w:p>
    <w:p w14:paraId="5F043877" w14:textId="1B6C5693" w:rsidR="008C5EDB" w:rsidRPr="00EF7CF9" w:rsidRDefault="008C5EDB" w:rsidP="002A586E">
      <w:pPr>
        <w:pStyle w:val="ProductList-Body"/>
      </w:pPr>
      <w:r>
        <w:rPr>
          <w:b/>
          <w:color w:val="00188F"/>
        </w:rPr>
        <w:t>Doba výpadku</w:t>
      </w:r>
      <w:r w:rsidRPr="00CE4DC3">
        <w:rPr>
          <w:b/>
          <w:color w:val="00188F"/>
        </w:rPr>
        <w:t>:</w:t>
      </w:r>
      <w:r>
        <w:t xml:space="preserve"> Jakýkoli časový úsek, kdy síť není schopna přijímat a zpracovávat e-mailové zprávy. Není naplánována žádná odstávka této služby.</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897DC44" w14:textId="77777777" w:rsidR="001A6663" w:rsidRPr="00EF7CF9" w:rsidRDefault="001A6663" w:rsidP="002A586E">
      <w:pPr>
        <w:pStyle w:val="ProductList-Body"/>
      </w:pPr>
    </w:p>
    <w:p w14:paraId="753D4ED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Další podmínky</w:t>
      </w:r>
      <w:r w:rsidRPr="00CE4DC3">
        <w:rPr>
          <w:b/>
          <w:color w:val="00188F"/>
        </w:rPr>
        <w:t>:</w:t>
      </w:r>
      <w:r>
        <w:t xml:space="preserve"> Viz (i) příloha 1 – Závazek úrovně služeb pro detekci a blokování virů, efektivitu spamu nebo falešně pozitivní výsledky a (ii) příloha 2 – Závazek úrovně služeb pro dobu fungování a doručování e-mailů.</w:t>
      </w:r>
    </w:p>
    <w:bookmarkStart w:id="75" w:name="_Toc526859624"/>
    <w:bookmarkStart w:id="76" w:name="_Toc457821516"/>
    <w:p w14:paraId="0D6DCF83" w14:textId="07EB589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59943775"/>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59943776"/>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61B8F783" w:rsidR="00DD02FA" w:rsidRPr="00EF7CF9" w:rsidRDefault="00DD02FA" w:rsidP="001439A9">
      <w:pPr>
        <w:pStyle w:val="ProductList-Body"/>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144E1BC" w14:textId="05DE6084" w:rsidR="00F601F4" w:rsidRPr="00EF7CF9" w:rsidRDefault="00F601F4" w:rsidP="002A586E">
      <w:pPr>
        <w:pStyle w:val="ProductList-Offering2Heading"/>
        <w:outlineLvl w:val="2"/>
      </w:pPr>
      <w:bookmarkStart w:id="81" w:name="_Toc159943777"/>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59943778"/>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59943779"/>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59943780"/>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59943781"/>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59943782"/>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D54A3F" w14:textId="15B50594" w:rsidR="000C13D4" w:rsidRPr="00EF7CF9" w:rsidRDefault="000C13D4" w:rsidP="002A586E">
      <w:pPr>
        <w:pStyle w:val="ProductList-Body"/>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59943783"/>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59943784"/>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59943785"/>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4FEA8BB9" w:rsidR="00F601F4" w:rsidRPr="00EF7CF9" w:rsidRDefault="00AF793E" w:rsidP="002A586E">
      <w:pPr>
        <w:pStyle w:val="ProductList-Offering2Heading"/>
        <w:outlineLvl w:val="2"/>
      </w:pPr>
      <w:bookmarkStart w:id="99" w:name="_Toc457821525"/>
      <w:bookmarkStart w:id="100" w:name="_Toc526859637"/>
      <w:bookmarkStart w:id="101" w:name="_Toc159943786"/>
      <w:bookmarkEnd w:id="98"/>
      <w:r>
        <w:t>Microsoft Teams – Calling Plans, Phone System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2BF5456D" w14:textId="77777777" w:rsidR="00657A3A" w:rsidRPr="00E85E48" w:rsidRDefault="00657A3A" w:rsidP="002A586E">
      <w:pPr>
        <w:spacing w:after="0" w:line="240" w:lineRule="auto"/>
        <w:rPr>
          <w:rFonts w:ascii="Calibri" w:eastAsia="Calibri" w:hAnsi="Calibri" w:cs="Times New Roman"/>
          <w:b/>
          <w:color w:val="00188F"/>
          <w:sz w:val="18"/>
          <w:szCs w:val="18"/>
        </w:rPr>
      </w:pP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59943787"/>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2A586E">
      <w:pPr>
        <w:pStyle w:val="ProductList-Offering2Heading"/>
        <w:outlineLvl w:val="2"/>
      </w:pPr>
      <w:bookmarkStart w:id="105" w:name="_Toc159943788"/>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6C3629" w14:textId="5B566C3E" w:rsidR="00C86427" w:rsidRPr="00EF7CF9" w:rsidRDefault="00C86427" w:rsidP="002A586E">
      <w:pPr>
        <w:pStyle w:val="ProductList-Offering2Heading"/>
        <w:outlineLvl w:val="2"/>
      </w:pPr>
      <w:bookmarkStart w:id="106" w:name="_Toc159943789"/>
      <w:r>
        <w:t>Yammer Enterprise</w:t>
      </w:r>
      <w:bookmarkEnd w:id="104"/>
      <w:bookmarkEnd w:id="106"/>
    </w:p>
    <w:p w14:paraId="2A669564" w14:textId="3A9E370A"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Jakýkoli časový úsek delší než deset minut, kdy více než pět procent koncových uživatelů nemůže odesílat nebo číst zprávy v jakékoli části sítě Yammer, ke které mají příslušná oprávnění.</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59943790"/>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59943791"/>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10B5426D" w14:textId="77777777" w:rsidR="005E2EF6" w:rsidRDefault="005E2EF6" w:rsidP="00755B76">
      <w:pPr>
        <w:pStyle w:val="ProductList-Body"/>
        <w:rPr>
          <w:b/>
          <w:color w:val="00188F"/>
        </w:rPr>
      </w:pPr>
    </w:p>
    <w:p w14:paraId="1D440397" w14:textId="77777777"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59943792"/>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59943793"/>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59943794"/>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59943795"/>
      <w:bookmarkStart w:id="123" w:name="_Toc52348918"/>
      <w:r>
        <w:t>Rozhraní API platformy Azure pro FHIR</w:t>
      </w:r>
      <w:bookmarkEnd w:id="122"/>
    </w:p>
    <w:p w14:paraId="0D1A6CEE" w14:textId="4DF98D5A" w:rsidR="00BE5E98" w:rsidRDefault="00BE5E98" w:rsidP="00BE5E98">
      <w:pPr>
        <w:pStyle w:val="ProductList-Body"/>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Na službu Azure API pro FHIR se vztahují následující úrovně služby a kredity služby:</w:t>
      </w: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59943796"/>
      <w:r>
        <w:t>Služby správy API</w:t>
      </w:r>
      <w:bookmarkEnd w:id="113"/>
      <w:bookmarkEnd w:id="123"/>
      <w:bookmarkEnd w:id="124"/>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7" w:name="_Toc52348996"/>
      <w:bookmarkStart w:id="128" w:name="_Toc159943797"/>
      <w:bookmarkStart w:id="129" w:name="_Toc52348919"/>
      <w:r>
        <w:t>App Center</w:t>
      </w:r>
      <w:bookmarkEnd w:id="127"/>
      <w:bookmarkEnd w:id="128"/>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20FF1AC7" w14:textId="77777777" w:rsidR="004F4126" w:rsidRPr="00EF7CF9" w:rsidRDefault="004F4126" w:rsidP="004F4126">
      <w:pPr>
        <w:pStyle w:val="ProductList-Body"/>
      </w:pPr>
    </w:p>
    <w:p w14:paraId="75B31A28" w14:textId="35CF3AA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29FB9F8B" w14:textId="77777777" w:rsidR="004F4126" w:rsidRPr="00EF7CF9" w:rsidRDefault="004F4126" w:rsidP="004F4126">
      <w:pPr>
        <w:pStyle w:val="ProductList-Body"/>
      </w:pPr>
    </w:p>
    <w:p w14:paraId="35245E4E" w14:textId="6A0AB52B"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6D1359D" w14:textId="77777777" w:rsidR="00012F9F" w:rsidRPr="00012F9F" w:rsidRDefault="00012F9F" w:rsidP="000353EB">
      <w:pPr>
        <w:pStyle w:val="ProductList-Offering2Heading"/>
        <w:keepNext/>
        <w:keepLines/>
        <w:tabs>
          <w:tab w:val="clear" w:pos="360"/>
          <w:tab w:val="clear" w:pos="720"/>
          <w:tab w:val="clear" w:pos="1080"/>
        </w:tabs>
        <w:outlineLvl w:val="2"/>
      </w:pPr>
      <w:bookmarkStart w:id="130" w:name="_Toc159943798"/>
      <w:r>
        <w:t>Konfigurace služby App</w:t>
      </w:r>
      <w:bookmarkEnd w:id="130"/>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4B481D5" w14:textId="77777777" w:rsidR="003940E8" w:rsidRPr="00EF7CF9" w:rsidRDefault="003940E8" w:rsidP="003940E8">
      <w:pPr>
        <w:pStyle w:val="ProductList-Body"/>
      </w:pPr>
    </w:p>
    <w:p w14:paraId="3BE596FB" w14:textId="6ACFEE49"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59943799"/>
      <w:r>
        <w:t>Služba App</w:t>
      </w:r>
      <w:bookmarkEnd w:id="126"/>
      <w:bookmarkEnd w:id="129"/>
      <w:bookmarkEnd w:id="131"/>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63C1BE30" w14:textId="7FF2AD91" w:rsidR="004005AF" w:rsidRPr="00EF7CF9" w:rsidRDefault="004005AF" w:rsidP="004005AF">
      <w:pPr>
        <w:pStyle w:val="ProductList-Body"/>
        <w:spacing w:after="40"/>
      </w:pPr>
      <w:r>
        <w:t>„</w:t>
      </w:r>
      <w:r>
        <w:rPr>
          <w:b/>
          <w:color w:val="00188F"/>
        </w:rPr>
        <w:t>Minuty nasazení</w:t>
      </w:r>
      <w:r>
        <w:t xml:space="preserve">“ </w:t>
      </w:r>
      <w:r>
        <w:rPr>
          <w:rFonts w:eastAsia="Tahoma" w:cs="Tahoma"/>
        </w:rPr>
        <w:t xml:space="preserve">znamenají </w:t>
      </w:r>
      <w: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1AAA33AC" w14:textId="1BF98EB6" w:rsidR="004005AF" w:rsidRPr="00EF7CF9" w:rsidRDefault="004005AF" w:rsidP="004005AF">
      <w:pPr>
        <w:pStyle w:val="ProductList-Body"/>
        <w:spacing w:after="40"/>
      </w:pPr>
      <w:r>
        <w:t>„</w:t>
      </w:r>
      <w:r>
        <w:rPr>
          <w:b/>
          <w:color w:val="00188F"/>
        </w:rPr>
        <w:t>Maximální dostupný počet minut</w:t>
      </w:r>
      <w:r>
        <w:t>“ označuje součet všech minut nasazení ve všech aplikacích nasazených zákazníkem během příslušného období u konkrétního předplatného služby Microsoft Azure.</w:t>
      </w:r>
    </w:p>
    <w:p w14:paraId="0E8D071C" w14:textId="69D02CD2" w:rsidR="004005AF" w:rsidRPr="00EF7CF9" w:rsidRDefault="004005AF" w:rsidP="004005AF">
      <w:pPr>
        <w:pStyle w:val="ProductList-Body"/>
        <w:spacing w:after="40"/>
      </w:pPr>
      <w:r>
        <w:t>„</w:t>
      </w:r>
      <w:r>
        <w:rPr>
          <w:b/>
          <w:color w:val="00188F"/>
        </w:rPr>
        <w:t>Aplikace</w:t>
      </w:r>
      <w:r>
        <w:t>“ je webová aplikace, mobilní aplikace, aplikace rozhraní API nebo logická aplikace nasazená zákazníkem jako součást služby App. Smlouva SLA je podporována při spouštění na jedné instanci a na více instancích.</w:t>
      </w:r>
    </w:p>
    <w:p w14:paraId="5356646F" w14:textId="77777777" w:rsidR="004005AF" w:rsidRPr="00EF7CF9" w:rsidRDefault="004005AF" w:rsidP="004005AF">
      <w:pPr>
        <w:pStyle w:val="ProductList-Body"/>
      </w:pPr>
      <w:r>
        <w:rPr>
          <w:b/>
          <w:color w:val="00188F"/>
        </w:rPr>
        <w:t>Doba výpadku</w:t>
      </w:r>
      <w:r w:rsidRPr="00CE4DC3">
        <w:rPr>
          <w:b/>
          <w:color w:val="00188F"/>
        </w:rPr>
        <w:t>:</w:t>
      </w:r>
      <w:r>
        <w:t xml:space="preserve"> znamená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28E22109" w14:textId="0FE0FAD3"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1A0DCC" w14:textId="77777777" w:rsidR="004005AF" w:rsidRPr="00EF7CF9" w:rsidRDefault="004005AF" w:rsidP="004005AF">
      <w:pPr>
        <w:pStyle w:val="ProductList-Body"/>
      </w:pPr>
    </w:p>
    <w:p w14:paraId="308FEF14" w14:textId="45F5683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D38CF0" w14:textId="77777777" w:rsidR="004005AF" w:rsidRPr="00EF7CF9" w:rsidRDefault="004005AF"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bookmarkStart w:id="132"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3" w:name="_Toc52348920"/>
      <w:bookmarkStart w:id="134" w:name="_Toc159943800"/>
      <w:r>
        <w:t>Application Gateway</w:t>
      </w:r>
      <w:bookmarkEnd w:id="132"/>
      <w:bookmarkEnd w:id="133"/>
      <w:bookmarkEnd w:id="134"/>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4005AF">
      <w:pPr>
        <w:pStyle w:val="ProductList-Offering2Heading"/>
        <w:tabs>
          <w:tab w:val="clear" w:pos="360"/>
          <w:tab w:val="clear" w:pos="720"/>
          <w:tab w:val="clear" w:pos="1080"/>
        </w:tabs>
        <w:outlineLvl w:val="2"/>
      </w:pPr>
      <w:bookmarkStart w:id="139" w:name="_Toc159943801"/>
      <w:bookmarkStart w:id="140" w:name="_Toc52348921"/>
      <w:r>
        <w:t>Application Gateway for Containers</w:t>
      </w:r>
      <w:bookmarkEnd w:id="139"/>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4A287268" w14:textId="77777777" w:rsidR="0028575D" w:rsidRDefault="0028575D" w:rsidP="0028575D">
      <w:pPr>
        <w:pStyle w:val="ProductList-Body"/>
      </w:pPr>
    </w:p>
    <w:p w14:paraId="0CB9DA13" w14:textId="77777777" w:rsidR="0028575D" w:rsidRPr="0088591D" w:rsidRDefault="00000000" w:rsidP="0028575D">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50EFB9A8" w14:textId="77777777" w:rsidR="0028575D" w:rsidRDefault="0028575D" w:rsidP="0028575D">
      <w:pPr>
        <w:pStyle w:val="ProductList-Body"/>
        <w:rPr>
          <w:b/>
          <w:color w:val="00188F"/>
        </w:rPr>
      </w:pPr>
    </w:p>
    <w:p w14:paraId="17B2490F" w14:textId="77777777"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1" w:name="_Toc159943802"/>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2064421" w14:textId="77777777" w:rsidR="004005AF" w:rsidRPr="00EF7CF9" w:rsidRDefault="004005AF" w:rsidP="004005AF">
      <w:pPr>
        <w:pStyle w:val="ProductList-Body"/>
      </w:pPr>
    </w:p>
    <w:p w14:paraId="357080F4" w14:textId="1B010675"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59943803"/>
      <w:bookmarkStart w:id="143" w:name="_Toc52348922"/>
      <w:r>
        <w:t>Služby Azure Applied AI</w:t>
      </w:r>
      <w:bookmarkEnd w:id="142"/>
    </w:p>
    <w:p w14:paraId="67BFCB87" w14:textId="77777777" w:rsidR="00D421F3" w:rsidRPr="00D421F3" w:rsidRDefault="00D421F3" w:rsidP="00FD5737">
      <w:pPr>
        <w:pStyle w:val="ProductList-Body"/>
        <w:keepNext/>
        <w:rPr>
          <w:b/>
          <w:color w:val="00188F"/>
        </w:rPr>
      </w:pPr>
      <w:r>
        <w:rPr>
          <w:b/>
          <w:color w:val="00188F"/>
        </w:rPr>
        <w:t>Další definice</w:t>
      </w:r>
    </w:p>
    <w:p w14:paraId="43EFDA7A" w14:textId="3A9BD8EE" w:rsidR="00D421F3" w:rsidRDefault="00D421F3" w:rsidP="00D421F3">
      <w:pPr>
        <w:pStyle w:val="ProductList-Body"/>
      </w:pPr>
      <w:r>
        <w:t>„</w:t>
      </w:r>
      <w:r>
        <w:rPr>
          <w:b/>
          <w:bCs/>
          <w:color w:val="00188F"/>
        </w:rPr>
        <w:t>Celkový počet pokusů o transakce</w:t>
      </w:r>
      <w:r>
        <w:t>“ označuje celkový počet ověřených požadavků na rozhraní API provedených zákazníkem během příslušného období u daného rozhraní API služeb Applied AI. Celkový počet pokusů o transakce nezahrnuje požadavky na rozhraní API, které vrátí chybový kód a které se nepřetržitě opakují během pěti minut po obdržení prvního chybového kódu.</w:t>
      </w:r>
    </w:p>
    <w:p w14:paraId="246229B3" w14:textId="77777777" w:rsidR="00D421F3" w:rsidRDefault="00D421F3" w:rsidP="00D421F3">
      <w:pPr>
        <w:pStyle w:val="ProductList-Body"/>
      </w:pPr>
      <w:r>
        <w:t>„</w:t>
      </w:r>
      <w:r>
        <w:rPr>
          <w:b/>
          <w:bCs/>
          <w:color w:val="00188F"/>
        </w:rPr>
        <w:t>Neúspěšné transakce</w:t>
      </w:r>
      <w:r>
        <w:t>“ představují sadu všech požadavků na rozhraní API služeb Applied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79EA40AD" w14:textId="07DDFC01" w:rsidR="00D421F3" w:rsidRPr="00D421F3" w:rsidRDefault="00EE6E3C" w:rsidP="000353EB">
      <w:pPr>
        <w:pStyle w:val="ProductList-Body"/>
        <w:keepNext/>
        <w:keepLines/>
        <w:spacing w:before="120"/>
        <w:rPr>
          <w:b/>
          <w:bCs/>
          <w:color w:val="00188F"/>
        </w:rPr>
      </w:pPr>
      <w:r>
        <w:rPr>
          <w:b/>
          <w:bCs/>
          <w:color w:val="00188F"/>
        </w:rPr>
        <w:t>Výpočet doby fungování</w:t>
      </w:r>
    </w:p>
    <w:p w14:paraId="2AC01500" w14:textId="6CE5104A" w:rsidR="00D421F3" w:rsidRDefault="00D421F3" w:rsidP="000353EB">
      <w:pPr>
        <w:pStyle w:val="ProductList-Body"/>
        <w:keepNext/>
        <w:keepLines/>
      </w:pPr>
      <w:r>
        <w:t>„</w:t>
      </w:r>
      <w:r>
        <w:rPr>
          <w:b/>
          <w:bCs/>
          <w:color w:val="00188F"/>
        </w:rPr>
        <w:t>Procentuální doba fungování</w:t>
      </w:r>
      <w:r>
        <w:t>“ u každé služby API se vypočítá jako celkový počet pokusů o transakce minus neúspěšné transakce děleno celkový počet pokusů o transakce za příslušné období u daného předplatného API. Procentuální dobu fungování představuje následující vzorec:</w:t>
      </w:r>
    </w:p>
    <w:p w14:paraId="380F3BBD" w14:textId="77777777" w:rsidR="00D421F3" w:rsidRPr="00EF7CF9" w:rsidRDefault="00D421F3" w:rsidP="00D421F3">
      <w:pPr>
        <w:pStyle w:val="ProductList-Body"/>
      </w:pPr>
    </w:p>
    <w:p w14:paraId="3B739F3F" w14:textId="2E2ED659"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063E444" w14:textId="77777777" w:rsidR="00D421F3" w:rsidRPr="00D421F3" w:rsidRDefault="00D421F3" w:rsidP="00D421F3">
      <w:pPr>
        <w:pStyle w:val="ProductList-Body"/>
        <w:keepNext/>
        <w:rPr>
          <w:b/>
          <w:bCs/>
          <w:color w:val="00188F"/>
        </w:rPr>
      </w:pPr>
      <w:r>
        <w:rPr>
          <w:b/>
          <w:bCs/>
          <w:color w:val="00188F"/>
        </w:rPr>
        <w:t>Na rozhraní API služeb Applied AI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Kredit služby</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D54BF3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59943804"/>
      <w:r>
        <w:t>Azure Arc</w:t>
      </w:r>
      <w:bookmarkEnd w:id="144"/>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1DD65488" w14:textId="77777777" w:rsidR="002B6211" w:rsidRPr="00EF7CF9" w:rsidRDefault="002B6211" w:rsidP="002B6211">
      <w:pPr>
        <w:pStyle w:val="ProductList-Body"/>
      </w:pPr>
    </w:p>
    <w:p w14:paraId="4275B73A" w14:textId="55E1D478"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59943805"/>
      <w:r>
        <w:t>Automatizace</w:t>
      </w:r>
      <w:bookmarkEnd w:id="138"/>
      <w:bookmarkEnd w:id="143"/>
      <w:bookmarkEnd w:id="145"/>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11AF5">
      <w:pPr>
        <w:pStyle w:val="ProductList-Body"/>
        <w:tabs>
          <w:tab w:val="clear" w:pos="360"/>
          <w:tab w:val="clear" w:pos="720"/>
          <w:tab w:val="clear" w:pos="1080"/>
        </w:tabs>
        <w:rPr>
          <w:color w:val="000000" w:themeColor="text1"/>
        </w:rPr>
      </w:pPr>
      <w:bookmarkStart w:id="146"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6"/>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59943806"/>
      <w:bookmarkStart w:id="154" w:name="_Toc52348924"/>
      <w:bookmarkEnd w:id="147"/>
      <w:r>
        <w:t>Zálohování Azure</w:t>
      </w:r>
      <w:bookmarkEnd w:id="152"/>
      <w:bookmarkEnd w:id="153"/>
    </w:p>
    <w:p w14:paraId="57658A5A" w14:textId="77777777" w:rsidR="00DE36E2" w:rsidRPr="00EF7CF9" w:rsidRDefault="00DE36E2" w:rsidP="00DE36E2">
      <w:pPr>
        <w:pStyle w:val="ProductList-Body"/>
      </w:pPr>
      <w:r>
        <w:rPr>
          <w:b/>
          <w:color w:val="00188F"/>
        </w:rPr>
        <w:t>Další definice</w:t>
      </w:r>
      <w:r w:rsidRPr="00CE4DC3">
        <w:rPr>
          <w:b/>
          <w:color w:val="00188F"/>
        </w:rPr>
        <w:t>:</w:t>
      </w:r>
    </w:p>
    <w:p w14:paraId="6D798844" w14:textId="77777777" w:rsidR="00DE36E2" w:rsidRPr="00EF7CF9" w:rsidRDefault="00DE36E2" w:rsidP="00DE36E2">
      <w:pPr>
        <w:pStyle w:val="ProductList-Body"/>
        <w:spacing w:after="40"/>
      </w:pPr>
      <w:r>
        <w:t>„</w:t>
      </w:r>
      <w:r>
        <w:rPr>
          <w:b/>
          <w:color w:val="00188F"/>
        </w:rPr>
        <w:t>Záloha</w:t>
      </w:r>
      <w:r>
        <w:t>“ znamená proces kopírování dat počítače z registrovaného serveru do úložiště zálohy.</w:t>
      </w:r>
    </w:p>
    <w:p w14:paraId="6A6D9648" w14:textId="77777777" w:rsidR="00DE36E2" w:rsidRPr="00EF7CF9" w:rsidRDefault="00DE36E2" w:rsidP="00DE36E2">
      <w:pPr>
        <w:pStyle w:val="ProductList-Body"/>
        <w:spacing w:after="40"/>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DE36E2">
      <w:pPr>
        <w:pStyle w:val="ProductList-Body"/>
        <w:spacing w:after="40"/>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DE36E2">
      <w:pPr>
        <w:pStyle w:val="ProductList-Body"/>
        <w:spacing w:after="40"/>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DE36E2">
      <w:pPr>
        <w:pStyle w:val="ProductList-Body"/>
        <w:spacing w:after="40"/>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DE36E2">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DE36E2">
      <w:pPr>
        <w:pStyle w:val="ProductList-Body"/>
        <w:rPr>
          <w:b/>
          <w:color w:val="00188F"/>
        </w:rPr>
      </w:pPr>
      <w:r>
        <w:rPr>
          <w:b/>
          <w:color w:val="00188F"/>
        </w:rPr>
        <w:t>Další definice:</w:t>
      </w:r>
    </w:p>
    <w:p w14:paraId="41F04368" w14:textId="5DBA0530" w:rsidR="00DE36E2" w:rsidRPr="00EF7CF9" w:rsidRDefault="00DE36E2" w:rsidP="00DE36E2">
      <w:pPr>
        <w:pStyle w:val="ProductList-Body"/>
        <w:spacing w:after="40"/>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DE36E2">
      <w:pPr>
        <w:pStyle w:val="ProductList-Body"/>
        <w:spacing w:after="40"/>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DE36E2">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59943807"/>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5632BC7" w14:textId="77777777" w:rsidR="00250244" w:rsidRPr="00EF7CF9" w:rsidRDefault="00250244" w:rsidP="00250244">
      <w:pPr>
        <w:pStyle w:val="ProductList-Body"/>
      </w:pPr>
    </w:p>
    <w:p w14:paraId="28936B34" w14:textId="33DA3B2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59943808"/>
      <w:r>
        <w:t>Dávka</w:t>
      </w:r>
      <w:bookmarkEnd w:id="156"/>
      <w:bookmarkEnd w:id="157"/>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EF0466">
      <w:pPr>
        <w:pStyle w:val="ProductList-Body"/>
        <w:spacing w:after="40"/>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EF0466">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EF0466">
      <w:pPr>
        <w:pStyle w:val="ProductList-Body"/>
        <w:spacing w:after="40"/>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EF0466">
      <w:pPr>
        <w:pStyle w:val="ProductList-Body"/>
        <w:spacing w:after="40"/>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EF0466">
      <w:pPr>
        <w:pStyle w:val="ProductList-Body"/>
        <w:spacing w:after="40"/>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EF0466">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59943809"/>
      <w:bookmarkEnd w:id="158"/>
      <w:bookmarkEnd w:id="159"/>
      <w:r>
        <w:t>Služby BizTalk</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EE07E3">
      <w:pPr>
        <w:pStyle w:val="ProductList-Body"/>
        <w:spacing w:after="40"/>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EE07E3">
      <w:pPr>
        <w:pStyle w:val="ProductList-Body"/>
        <w:spacing w:after="40"/>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EE07E3">
      <w:pPr>
        <w:pStyle w:val="ProductList-Body"/>
        <w:spacing w:after="40"/>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EE07E3">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EE07E3">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59943810"/>
      <w:r>
        <w:t>Služba Azure Bot Service</w:t>
      </w:r>
      <w:bookmarkEnd w:id="154"/>
      <w:bookmarkEnd w:id="163"/>
    </w:p>
    <w:bookmarkEnd w:id="148"/>
    <w:p w14:paraId="3693B18C" w14:textId="77777777" w:rsidR="004005AF" w:rsidRPr="00EF7CF9" w:rsidRDefault="004005AF" w:rsidP="004005AF">
      <w:pPr>
        <w:pStyle w:val="ProductList-Body"/>
      </w:pPr>
      <w:r>
        <w:rPr>
          <w:b/>
          <w:color w:val="00188F"/>
        </w:rPr>
        <w:t>Další definice</w:t>
      </w:r>
      <w:r w:rsidRPr="00CE4DC3">
        <w:rPr>
          <w:b/>
          <w:color w:val="00188F"/>
        </w:rPr>
        <w:t>:</w:t>
      </w:r>
    </w:p>
    <w:p w14:paraId="5B0F1183" w14:textId="77777777" w:rsidR="004005AF" w:rsidRPr="00EF7CF9" w:rsidRDefault="004005AF" w:rsidP="004005AF">
      <w:pPr>
        <w:pStyle w:val="ProductList-Body"/>
        <w:spacing w:after="40"/>
      </w:pPr>
      <w:r>
        <w:t>„</w:t>
      </w:r>
      <w:r>
        <w:rPr>
          <w:b/>
          <w:color w:val="00188F"/>
        </w:rPr>
        <w:t>Azure Bot Service Premium Channel</w:t>
      </w:r>
      <w:r>
        <w:t>“ představuje kanál Bot Framework v prémiové kategorii.</w:t>
      </w:r>
    </w:p>
    <w:p w14:paraId="6C1FBDA2" w14:textId="359B47CE" w:rsidR="004005AF" w:rsidRPr="00EF7CF9" w:rsidRDefault="004005AF" w:rsidP="004005AF">
      <w:pPr>
        <w:pStyle w:val="ProductList-Body"/>
        <w:spacing w:after="40"/>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4005AF">
      <w:pPr>
        <w:pStyle w:val="ProductList-Body"/>
        <w:spacing w:after="40"/>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4005AF">
      <w:pPr>
        <w:pStyle w:val="ProductList-Body"/>
        <w:spacing w:after="40"/>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EE07E3">
      <w:pPr>
        <w:pStyle w:val="ProductList-Body"/>
        <w:spacing w:before="120"/>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4005AF">
      <w:pPr>
        <w:pStyle w:val="ProductList-Body"/>
        <w:spacing w:after="40"/>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4005AF">
      <w:pPr>
        <w:pStyle w:val="ProductList-Body"/>
        <w:spacing w:after="40"/>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4005AF">
      <w:pPr>
        <w:pStyle w:val="ProductList-Body"/>
        <w:spacing w:after="40"/>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48723A42" w14:textId="77777777" w:rsidR="004005AF" w:rsidRPr="00923D72" w:rsidRDefault="004005AF" w:rsidP="004005AF">
      <w:pPr>
        <w:pStyle w:val="ProductList-Body"/>
      </w:pPr>
    </w:p>
    <w:p w14:paraId="6131C33A" w14:textId="453EBD0A" w:rsidR="004005AF" w:rsidRPr="00923D72" w:rsidRDefault="00AC48A7" w:rsidP="004005AF">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59943811"/>
      <w:bookmarkStart w:id="169" w:name="_Toc52348925"/>
      <w:r>
        <w:t xml:space="preserve">Azure Cache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04685C">
      <w:pPr>
        <w:pStyle w:val="ProductList-Body"/>
        <w:spacing w:after="40"/>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04685C">
      <w:pPr>
        <w:pStyle w:val="ProductList-Body"/>
        <w:spacing w:after="40"/>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D41408">
      <w:pPr>
        <w:pStyle w:val="ProductList-Body"/>
        <w:spacing w:before="240" w:after="40"/>
        <w:rPr>
          <w:b/>
          <w:bCs/>
          <w:color w:val="00188F"/>
        </w:rPr>
      </w:pPr>
      <w:r>
        <w:rPr>
          <w:b/>
          <w:bCs/>
          <w:color w:val="00188F"/>
        </w:rPr>
        <w:t>Výpočet doby fungování a úrovně služby u služby mezipaměti</w:t>
      </w:r>
    </w:p>
    <w:p w14:paraId="44BDCB48" w14:textId="0ACA1786" w:rsidR="0004685C" w:rsidRPr="00EF7CF9" w:rsidRDefault="0004685C" w:rsidP="0004685C">
      <w:pPr>
        <w:pStyle w:val="ProductList-Body"/>
        <w:spacing w:after="40"/>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04685C">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C500D6">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1" w:name="_Toc52348946"/>
      <w:bookmarkEnd w:id="170"/>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000000"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000000" w:rsidP="00C500D6">
      <w:pPr>
        <w:shd w:val="clear" w:color="auto" w:fill="808080"/>
        <w:spacing w:before="120" w:after="240" w:line="240" w:lineRule="auto"/>
        <w:jc w:val="right"/>
        <w:rPr>
          <w:rFonts w:ascii="Calibri" w:eastAsia="Calibri" w:hAnsi="Calibri" w:cs="Arial"/>
          <w:sz w:val="16"/>
          <w:szCs w:val="16"/>
        </w:rPr>
      </w:pPr>
      <w:hyperlink w:anchor="TOC" w:tooltip="Obsah" w:history="1">
        <w:r w:rsidR="00C500D6">
          <w:rPr>
            <w:rFonts w:ascii="Calibri" w:eastAsia="Calibri" w:hAnsi="Calibri" w:cs="Arial"/>
            <w:color w:val="0563C1"/>
            <w:sz w:val="16"/>
            <w:szCs w:val="16"/>
            <w:u w:val="single"/>
          </w:rPr>
          <w:t>Obsah</w:t>
        </w:r>
      </w:hyperlink>
      <w:r w:rsidR="00C500D6">
        <w:rPr>
          <w:rFonts w:ascii="Calibri" w:eastAsia="Calibri" w:hAnsi="Calibri" w:cs="Arial"/>
          <w:sz w:val="16"/>
          <w:szCs w:val="16"/>
        </w:rPr>
        <w:t xml:space="preserve"> / </w:t>
      </w:r>
      <w:hyperlink w:anchor="Definice" w:tooltip="Definice" w:history="1">
        <w:r w:rsidR="00C500D6">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2" w:name="_Toc159943812"/>
      <w:r>
        <w:t>Cloudové služby</w:t>
      </w:r>
      <w:bookmarkEnd w:id="171"/>
      <w:bookmarkEnd w:id="172"/>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8AE841E" w14:textId="5FACF8FF"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59943813"/>
      <w:r>
        <w:t xml:space="preserve">Azure </w:t>
      </w:r>
      <w:r w:rsidR="00261A59">
        <w:t>AI</w:t>
      </w:r>
      <w:r>
        <w:t xml:space="preserve"> Search</w:t>
      </w:r>
      <w:bookmarkEnd w:id="173"/>
      <w:bookmarkEnd w:id="174"/>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014752">
      <w:pPr>
        <w:pStyle w:val="ProductList-Body"/>
        <w:spacing w:after="40"/>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014752">
      <w:pPr>
        <w:pStyle w:val="ProductList-Body"/>
        <w:spacing w:after="40"/>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014752">
      <w:pPr>
        <w:pStyle w:val="ProductList-Body"/>
        <w:spacing w:after="40"/>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014752">
      <w:pPr>
        <w:pStyle w:val="ProductList-Body"/>
        <w:spacing w:after="40"/>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014752">
      <w:pPr>
        <w:pStyle w:val="ProductList-Body"/>
        <w:spacing w:after="40"/>
      </w:pPr>
      <w:r>
        <w:t>„</w:t>
      </w:r>
      <w:r>
        <w:rPr>
          <w:b/>
          <w:color w:val="00188F"/>
        </w:rPr>
        <w:t>Replika</w:t>
      </w:r>
      <w:r>
        <w:t>“ je kopie indexu vyhledávání v instanci vyhledávací služby.</w:t>
      </w:r>
    </w:p>
    <w:p w14:paraId="080645DF" w14:textId="77777777" w:rsidR="00014752" w:rsidRPr="00EF7CF9" w:rsidRDefault="00014752" w:rsidP="00014752">
      <w:pPr>
        <w:pStyle w:val="ProductList-Body"/>
        <w:spacing w:after="40"/>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014752">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78A19B" w14:textId="77777777" w:rsidR="00FE45CF" w:rsidRPr="00EF7CF9" w:rsidRDefault="00FE45CF" w:rsidP="008C7BDC">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59943814"/>
      <w:r>
        <w:t>Azure Cognitive Services</w:t>
      </w:r>
      <w:bookmarkEnd w:id="175"/>
      <w:bookmarkEnd w:id="176"/>
      <w:bookmarkEnd w:id="177"/>
      <w:bookmarkEnd w:id="178"/>
    </w:p>
    <w:p w14:paraId="42DC8CF4" w14:textId="77777777" w:rsidR="00FE45CF" w:rsidRPr="00EF7CF9" w:rsidRDefault="00FE45CF" w:rsidP="008C7BDC">
      <w:pPr>
        <w:pStyle w:val="ProductList-Body"/>
        <w:keepNext/>
      </w:pPr>
      <w:r>
        <w:rPr>
          <w:b/>
          <w:color w:val="00188F"/>
        </w:rPr>
        <w:t>Další definice</w:t>
      </w:r>
      <w:r w:rsidRPr="00CE4DC3">
        <w:rPr>
          <w:b/>
          <w:color w:val="00188F"/>
        </w:rPr>
        <w:t>:</w:t>
      </w:r>
    </w:p>
    <w:p w14:paraId="221837B9" w14:textId="26854B39" w:rsidR="00FE45CF" w:rsidRPr="00EF7CF9" w:rsidRDefault="00FE45CF" w:rsidP="008C7BDC">
      <w:pPr>
        <w:pStyle w:val="NormalWeb"/>
        <w:keepNext/>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Celkový počet pokusů o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znamená celkový počet ověřených požadavků na rozhraní API provedených zákazníkem během příslušného období v rámci daného rozhraní API kognitivních služeb. Celkový počet pokusů o transakce nezahrnuje požadavky na rozhraní API, které vrátí chybový kód a které se nepřetržitě opakují během pěti minut po obdržení prvního chybového kódu.</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Neúspěšné transakce</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představují sadu všech požadavků na rozhraní API kognitivní služby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Procentuální doba fungování</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u každé služby API se vypočítá jako celkový počet pokusů o transakce minus neúspěšné transakce děleno celkový počet pokusů o transakce za příslušné období u daného předplatného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Procentuální dobu fungování představuje následující vzorec</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6FBD481F" w:rsidR="00FE45CF" w:rsidRPr="00EF7CF9" w:rsidRDefault="000353E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Kredit služby</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Na rozhraní API kognitivních služeb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9" w:name="_Toc159943815"/>
      <w:r>
        <w:t>Komunikační brána Azure</w:t>
      </w:r>
      <w:bookmarkEnd w:id="179"/>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0" w:name="_Toc159943816"/>
      <w:r>
        <w:t>Komunikační služby Azure</w:t>
      </w:r>
      <w:bookmarkEnd w:id="180"/>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1" w:name="_Toc159943817"/>
      <w:r>
        <w:t>Azure Confidential Ledger</w:t>
      </w:r>
      <w:bookmarkEnd w:id="181"/>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71ED74DB" w14:textId="19DDD41A" w:rsidR="00774368" w:rsidRDefault="00774368" w:rsidP="00774368">
      <w:pPr>
        <w:pStyle w:val="ProductList-Body"/>
      </w:pPr>
    </w:p>
    <w:p w14:paraId="79D5452C" w14:textId="5BF254B9"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2" w:name="_Toc159943818"/>
      <w:r>
        <w:t>Azure Container Apps</w:t>
      </w:r>
      <w:bookmarkEnd w:id="182"/>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3" w:name="_Toc159943819"/>
      <w:r>
        <w:t>Azure Container Instances</w:t>
      </w:r>
      <w:bookmarkEnd w:id="164"/>
      <w:bookmarkEnd w:id="169"/>
      <w:bookmarkEnd w:id="183"/>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342960">
      <w:pPr>
        <w:spacing w:before="120" w:after="0"/>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4" w:name="_Toc52348947"/>
      <w:bookmarkStart w:id="185" w:name="_Toc159943820"/>
      <w:bookmarkStart w:id="186" w:name="_Toc52348926"/>
      <w:bookmarkStart w:id="187" w:name="AzureCosmosDB"/>
      <w:r>
        <w:t>Azure Container Registry</w:t>
      </w:r>
      <w:bookmarkEnd w:id="184"/>
      <w:bookmarkEnd w:id="185"/>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07F834F0" w14:textId="68EB060A"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51090224" w14:textId="77777777" w:rsidR="00491D0A" w:rsidRPr="00EF7CF9" w:rsidRDefault="00491D0A" w:rsidP="00491D0A">
      <w:pPr>
        <w:pStyle w:val="ProductList-Body"/>
        <w:rPr>
          <w:rFonts w:eastAsia="Calibri" w:cstheme="minorHAnsi"/>
          <w:szCs w:val="18"/>
        </w:rPr>
      </w:pPr>
    </w:p>
    <w:p w14:paraId="61A3F4B8" w14:textId="63C69F84"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491D0A">
      <w:pPr>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8" w:name="_Toc159943821"/>
      <w:r>
        <w:t>Content Delivery Network (CDN)</w:t>
      </w:r>
      <w:bookmarkEnd w:id="188"/>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89" w:name="_Toc457821545"/>
    <w:bookmarkStart w:id="190"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1" w:name="_Toc159943822"/>
      <w:bookmarkEnd w:id="189"/>
      <w:bookmarkEnd w:id="190"/>
      <w:r>
        <w:t>Azure Cosmos DB</w:t>
      </w:r>
      <w:bookmarkEnd w:id="149"/>
      <w:bookmarkEnd w:id="186"/>
      <w:bookmarkEnd w:id="191"/>
    </w:p>
    <w:bookmarkEnd w:id="187"/>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000000"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687640">
      <w:pPr>
        <w:pStyle w:val="ProductList-Body"/>
        <w:spacing w:before="240"/>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000000"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x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687640">
      <w:pPr>
        <w:spacing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5AD6669C" w14:textId="77777777" w:rsidR="004005AF" w:rsidRDefault="004005AF" w:rsidP="004005AF">
      <w:pPr>
        <w:pStyle w:val="ProductList-Body"/>
        <w:rPr>
          <w:b/>
          <w:color w:val="00188F"/>
        </w:rPr>
      </w:pP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31AB9B03" w14:textId="77777777" w:rsidR="004005AF" w:rsidRPr="00EF7CF9" w:rsidRDefault="004005AF" w:rsidP="004005AF">
      <w:pPr>
        <w:pStyle w:val="ProductList-Body"/>
      </w:pP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Default="004005AF" w:rsidP="004005AF">
      <w:pPr>
        <w:pStyle w:val="ProductList-Body"/>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2FDECFC2" w14:textId="77777777" w:rsidR="004005AF" w:rsidRPr="00EF7CF9" w:rsidRDefault="004005AF" w:rsidP="004005AF">
      <w:pPr>
        <w:pStyle w:val="ProductList-Body"/>
      </w:pP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Pr="00EF7CF9"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4005AF">
      <w:pPr>
        <w:pStyle w:val="ProductList-Body"/>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2" w:name="_Toc513395510"/>
    <w:bookmarkStart w:id="193"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457821546"/>
      <w:bookmarkStart w:id="195" w:name="_Toc52348948"/>
      <w:bookmarkStart w:id="196" w:name="_Toc159943823"/>
      <w:bookmarkStart w:id="197" w:name="_Toc52348927"/>
      <w:r>
        <w:t>Služba Data Catalog</w:t>
      </w:r>
      <w:bookmarkEnd w:id="194"/>
      <w:bookmarkEnd w:id="195"/>
      <w:bookmarkEnd w:id="196"/>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8"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9" w:name="_Toc159943824"/>
      <w:bookmarkStart w:id="200" w:name="_Toc52348949"/>
      <w:r>
        <w:t>Azure Data Explorer (Kusto)</w:t>
      </w:r>
      <w:bookmarkEnd w:id="199"/>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1" w:name="_Toc159943825"/>
      <w:r>
        <w:t>Azure Data Factory</w:t>
      </w:r>
      <w:bookmarkEnd w:id="201"/>
      <w:r>
        <w:t xml:space="preserve"> </w:t>
      </w:r>
      <w:bookmarkEnd w:id="198"/>
      <w:bookmarkEnd w:id="200"/>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ED4527" w:rsidRDefault="00AA02E4" w:rsidP="00AA02E4">
      <w:pPr>
        <w:pStyle w:val="ProductList-Body"/>
        <w:rPr>
          <w:b/>
          <w:bCs/>
        </w:rPr>
      </w:pPr>
      <w:r>
        <w:rPr>
          <w:b/>
          <w:bCs/>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79D040CA" w14:textId="77777777" w:rsidR="00AA02E4" w:rsidRPr="00EF7CF9" w:rsidRDefault="00AA02E4" w:rsidP="00AA02E4">
      <w:pPr>
        <w:pStyle w:val="ProductList-Body"/>
      </w:pP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2"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3" w:name="_Toc52348951"/>
      <w:bookmarkStart w:id="204" w:name="_Toc159943826"/>
      <w:bookmarkStart w:id="205" w:name="_Toc457821549"/>
      <w:bookmarkEnd w:id="202"/>
      <w:r>
        <w:t>Data Lake Analytics</w:t>
      </w:r>
      <w:bookmarkEnd w:id="203"/>
      <w:bookmarkEnd w:id="204"/>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6" w:name="_Toc52348952"/>
      <w:bookmarkStart w:id="207" w:name="_Toc159943827"/>
      <w:r>
        <w:t>Data Lake Storage Gen1</w:t>
      </w:r>
      <w:bookmarkEnd w:id="206"/>
      <w:bookmarkEnd w:id="207"/>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5"/>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8" w:name="_Toc159943828"/>
      <w:r>
        <w:t>Azure Database for MariaDB</w:t>
      </w:r>
      <w:bookmarkEnd w:id="208"/>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9" w:name="_Toc159943829"/>
      <w:r>
        <w:t>Azure Database for MySQL</w:t>
      </w:r>
      <w:bookmarkEnd w:id="192"/>
      <w:bookmarkEnd w:id="197"/>
      <w:bookmarkEnd w:id="209"/>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0"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1BD8C82A" w:rsidR="004005AF" w:rsidRDefault="004005AF" w:rsidP="008678D6">
      <w:pPr>
        <w:pStyle w:val="ProductList-Body"/>
        <w:keepNext/>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1" w:name="_Toc52348928"/>
      <w:bookmarkStart w:id="212" w:name="_Toc159943830"/>
      <w:r>
        <w:t>Azure Database for PostgreSQL</w:t>
      </w:r>
      <w:bookmarkEnd w:id="210"/>
      <w:bookmarkEnd w:id="211"/>
      <w:bookmarkEnd w:id="212"/>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3"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4" w:name="_Toc159943831"/>
      <w:bookmarkStart w:id="215" w:name="_Toc52348929"/>
      <w:r>
        <w:t>Azure Databricks</w:t>
      </w:r>
      <w:bookmarkEnd w:id="214"/>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D966BC" w14:textId="77777777" w:rsidR="007B7A97" w:rsidRDefault="007B7A97" w:rsidP="00D77AD8">
      <w:pPr>
        <w:pStyle w:val="ProductList-Offering2Heading"/>
        <w:pageBreakBefore/>
        <w:tabs>
          <w:tab w:val="clear" w:pos="360"/>
          <w:tab w:val="clear" w:pos="720"/>
          <w:tab w:val="clear" w:pos="1080"/>
        </w:tabs>
        <w:outlineLvl w:val="2"/>
      </w:pPr>
      <w:bookmarkStart w:id="216" w:name="_Toc159943832"/>
      <w:r>
        <w:t>Microsoft Azure Data Manager for Energy</w:t>
      </w:r>
      <w:bookmarkEnd w:id="216"/>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632F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7" w:name="_Toc159943833"/>
      <w:r>
        <w:t>Azure DDoS Protection</w:t>
      </w:r>
      <w:bookmarkEnd w:id="213"/>
      <w:bookmarkEnd w:id="215"/>
      <w:bookmarkEnd w:id="217"/>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8" w:name="_Toc526859657"/>
    <w:bookmarkEnd w:id="193"/>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9" w:name="_Toc52348939"/>
      <w:bookmarkStart w:id="220" w:name="_Toc159943834"/>
      <w:bookmarkStart w:id="221" w:name="_Toc52348930"/>
      <w:r>
        <w:t xml:space="preserve">Azure </w:t>
      </w:r>
      <w:bookmarkEnd w:id="219"/>
      <w:r>
        <w:t>Defender</w:t>
      </w:r>
      <w:bookmarkEnd w:id="220"/>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E24F0">
      <w:pPr>
        <w:pStyle w:val="ProductList-Body"/>
        <w:spacing w:after="40"/>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E24F0">
      <w:pPr>
        <w:pStyle w:val="ProductList-Body"/>
        <w:spacing w:after="40"/>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E24F0">
      <w:pPr>
        <w:pStyle w:val="ProductList-Body"/>
        <w:spacing w:after="40"/>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2" w:name="_Toc159943835"/>
      <w:r>
        <w:t>Defender External Attack Surface Management</w:t>
      </w:r>
      <w:bookmarkEnd w:id="222"/>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3" w:name="_Toc524384537"/>
      <w:bookmarkStart w:id="224" w:name="_Toc52348999"/>
      <w:bookmarkStart w:id="225" w:name="_Toc159943836"/>
      <w:r>
        <w:t>Azure DevOps</w:t>
      </w:r>
      <w:bookmarkEnd w:id="223"/>
      <w:bookmarkEnd w:id="224"/>
      <w:bookmarkEnd w:id="225"/>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C66B25">
      <w:pPr>
        <w:pStyle w:val="ProductList-Body"/>
        <w:spacing w:after="40"/>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C66B25">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C66B25">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C66B25">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C66B25">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C66B25">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C66B25">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6" w:name="_Toc457821589"/>
      <w:bookmarkStart w:id="227" w:name="_Toc526859726"/>
      <w:bookmarkStart w:id="228" w:name="_Toc524384538"/>
      <w:bookmarkStart w:id="229"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0" w:name="_Toc159943837"/>
      <w:bookmarkEnd w:id="226"/>
      <w:bookmarkEnd w:id="227"/>
      <w:bookmarkEnd w:id="228"/>
      <w:bookmarkEnd w:id="229"/>
      <w:r>
        <w:t>Microsoft Dev Box</w:t>
      </w:r>
      <w:bookmarkEnd w:id="230"/>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0A654D" w:rsidRDefault="000A654D" w:rsidP="00C91F92">
      <w:pPr>
        <w:jc w:val="both"/>
        <w:rPr>
          <w:sz w:val="20"/>
          <w:szCs w:val="20"/>
        </w:rPr>
      </w:pPr>
      <m:oMathPara>
        <m:oMath>
          <m:r>
            <m:rPr>
              <m:nor/>
            </m:rPr>
            <w:rPr>
              <w:rFonts w:ascii="Cambria Math" w:hAnsi="Cambria Math"/>
              <w:i/>
              <w:sz w:val="20"/>
              <w:szCs w:val="20"/>
            </w:rPr>
            <m:t xml:space="preserve">Procentuální (%) doba fungování na instanci Dev Box = </m:t>
          </m:r>
          <m:f>
            <m:fPr>
              <m:ctrlPr>
                <w:rPr>
                  <w:rFonts w:ascii="Cambria Math" w:hAnsi="Cambria Math"/>
                  <w:i/>
                  <w:sz w:val="20"/>
                  <w:szCs w:val="20"/>
                </w:rPr>
              </m:ctrlPr>
            </m:fPr>
            <m:num>
              <m:r>
                <m:rPr>
                  <m:nor/>
                </m:rPr>
                <w:rPr>
                  <w:rFonts w:ascii="Cambria Math" w:hAnsi="Cambria Math"/>
                  <w:i/>
                  <w:sz w:val="20"/>
                  <w:szCs w:val="20"/>
                </w:rPr>
                <m:t>(Minuty v příslušném období – doba výpadku)</m:t>
              </m:r>
            </m:num>
            <m:den>
              <m:r>
                <m:rPr>
                  <m:nor/>
                </m:rPr>
                <w:rPr>
                  <w:rFonts w:ascii="Cambria Math" w:hAnsi="Cambria Math"/>
                  <w:i/>
                  <w:sz w:val="20"/>
                  <w:szCs w:val="20"/>
                </w:rPr>
                <m:t>Minuty v příslušném období</m:t>
              </m:r>
            </m:den>
          </m:f>
          <m:r>
            <w:rPr>
              <w:rFonts w:ascii="Cambria Math" w:hAnsi="Cambria Math"/>
              <w:sz w:val="20"/>
              <w:szCs w:val="20"/>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F4D031" w14:textId="2366BAF1" w:rsidR="005C061C" w:rsidRPr="005C061C" w:rsidRDefault="005C061C" w:rsidP="004632FE">
      <w:pPr>
        <w:pStyle w:val="ProductList-Offering2Heading"/>
        <w:pageBreakBefore/>
        <w:tabs>
          <w:tab w:val="clear" w:pos="360"/>
          <w:tab w:val="clear" w:pos="720"/>
          <w:tab w:val="clear" w:pos="1080"/>
        </w:tabs>
        <w:outlineLvl w:val="2"/>
        <w:rPr>
          <w:lang w:val="fr-FR"/>
        </w:rPr>
      </w:pPr>
      <w:bookmarkStart w:id="231" w:name="_Toc159943838"/>
      <w:r>
        <w:t>Azure Digital Twins</w:t>
      </w:r>
      <w:bookmarkEnd w:id="231"/>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2" w:name="_Toc159943839"/>
      <w:r>
        <w:t>Azure DNS</w:t>
      </w:r>
      <w:bookmarkEnd w:id="218"/>
      <w:bookmarkEnd w:id="221"/>
      <w:bookmarkEnd w:id="232"/>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3"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3D2D019" w14:textId="77777777" w:rsidR="007E59BB" w:rsidRPr="00133D1E" w:rsidRDefault="007E59BB" w:rsidP="004632FE">
      <w:pPr>
        <w:pStyle w:val="ProductList-Offering2Heading"/>
        <w:pageBreakBefore/>
        <w:tabs>
          <w:tab w:val="clear" w:pos="360"/>
          <w:tab w:val="clear" w:pos="720"/>
          <w:tab w:val="clear" w:pos="1080"/>
        </w:tabs>
        <w:outlineLvl w:val="2"/>
        <w:rPr>
          <w:rFonts w:ascii="Calibri Light" w:hAnsi="Calibri Light" w:cs="Calibri Light"/>
        </w:rPr>
      </w:pPr>
      <w:bookmarkStart w:id="234" w:name="_Toc159943840"/>
      <w:bookmarkStart w:id="235" w:name="_Toc505679756"/>
      <w:bookmarkStart w:id="236" w:name="_Toc52348953"/>
      <w:bookmarkStart w:id="237" w:name="_Toc52348931"/>
      <w:r>
        <w:rPr>
          <w:rFonts w:ascii="Calibri Light" w:hAnsi="Calibri Light" w:cs="Calibri Light"/>
        </w:rPr>
        <w:t>Azure DNS Private Resolver</w:t>
      </w:r>
      <w:bookmarkEnd w:id="234"/>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32849121" w14:textId="77777777" w:rsidR="007E59BB" w:rsidRPr="00B90DAB" w:rsidRDefault="007E59BB" w:rsidP="007E59BB">
      <w:pPr>
        <w:pStyle w:val="ProductList-Body"/>
        <w:rPr>
          <w:rFonts w:cstheme="minorHAnsi"/>
        </w:rPr>
      </w:pP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000000" w:rsidP="007E59B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000000"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sidR="007E59BB">
          <w:rPr>
            <w:rStyle w:val="Hyperlink"/>
            <w:sz w:val="16"/>
            <w:szCs w:val="16"/>
          </w:rPr>
          <w:t>Obsah</w:t>
        </w:r>
      </w:hyperlink>
      <w:r w:rsidR="007E59BB">
        <w:rPr>
          <w:sz w:val="16"/>
          <w:szCs w:val="16"/>
        </w:rPr>
        <w:t xml:space="preserve"> / </w:t>
      </w:r>
      <w:hyperlink w:anchor="Definice" w:tooltip="Definice" w:history="1">
        <w:r w:rsidR="007E59BB">
          <w:rPr>
            <w:rStyle w:val="Hyperlink"/>
            <w:sz w:val="16"/>
            <w:szCs w:val="16"/>
          </w:rPr>
          <w:t>Definice</w:t>
        </w:r>
      </w:hyperlink>
    </w:p>
    <w:p w14:paraId="577520E5" w14:textId="5DB30527" w:rsidR="00CE29C1" w:rsidRPr="00042CC1" w:rsidRDefault="00CE29C1" w:rsidP="00CE29C1">
      <w:pPr>
        <w:pStyle w:val="ProductList-Offering2Heading"/>
        <w:keepNext/>
        <w:tabs>
          <w:tab w:val="clear" w:pos="360"/>
          <w:tab w:val="clear" w:pos="720"/>
          <w:tab w:val="clear" w:pos="1080"/>
        </w:tabs>
        <w:outlineLvl w:val="2"/>
      </w:pPr>
      <w:bookmarkStart w:id="238" w:name="_Toc159943841"/>
      <w:r>
        <w:t>Event Grid</w:t>
      </w:r>
      <w:bookmarkEnd w:id="235"/>
      <w:bookmarkEnd w:id="236"/>
      <w:bookmarkEnd w:id="238"/>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63C0DE98" w14:textId="77777777" w:rsidR="00CE29C1" w:rsidRDefault="00CE29C1" w:rsidP="00CE29C1">
      <w:pPr>
        <w:pStyle w:val="ProductList-Body"/>
      </w:pPr>
    </w:p>
    <w:p w14:paraId="79284E66" w14:textId="7A3170F4"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59943842"/>
      <w:r>
        <w:t>Event Hubs</w:t>
      </w:r>
      <w:bookmarkEnd w:id="239"/>
      <w:bookmarkEnd w:id="240"/>
      <w:bookmarkEnd w:id="241"/>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99AF6AC" w14:textId="77777777" w:rsidR="00795604" w:rsidRPr="00EF7CF9" w:rsidRDefault="00795604" w:rsidP="00795604">
      <w:pPr>
        <w:pStyle w:val="ProductList-Body"/>
      </w:pPr>
    </w:p>
    <w:p w14:paraId="38F5FD93" w14:textId="4DD445BB"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632FE">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6AE44BF1" w14:textId="77777777" w:rsidR="00795604" w:rsidRPr="00ED4527" w:rsidRDefault="00795604" w:rsidP="00795604">
      <w:pPr>
        <w:pStyle w:val="ProductList-Body"/>
        <w:rPr>
          <w:color w:val="000000" w:themeColor="text1"/>
        </w:rPr>
      </w:pPr>
    </w:p>
    <w:p w14:paraId="53424A05" w14:textId="6383E648"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59943843"/>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5D1F063B" w14:textId="77777777" w:rsidR="000D47D0" w:rsidRPr="00EF7CF9" w:rsidRDefault="000D47D0" w:rsidP="000D47D0">
      <w:pPr>
        <w:pStyle w:val="ProductList-Body"/>
        <w:spacing w:after="40"/>
      </w:pPr>
      <w:r>
        <w:t>„</w:t>
      </w:r>
      <w:r>
        <w:rPr>
          <w:b/>
          <w:color w:val="00188F"/>
        </w:rPr>
        <w:t>Vyhrazený okruh</w:t>
      </w:r>
      <w:r>
        <w:t>“ znamená logickou reprezentaci připojení nabízenou prostřednictvím služby ExpressRoute mezi pracovišti zákazníka a službou Microsoft Azure za využití poskytovatele připojení ExpressRoute, kdy takové připojení neprochází veřejnou sítí internet.</w:t>
      </w:r>
    </w:p>
    <w:p w14:paraId="0A3EE113" w14:textId="5FBECD55" w:rsidR="000D47D0" w:rsidRPr="00EF7CF9" w:rsidRDefault="000D47D0" w:rsidP="000D47D0">
      <w:pPr>
        <w:pStyle w:val="ProductList-Body"/>
        <w:spacing w:after="40"/>
      </w:pPr>
      <w:r>
        <w:t>„</w:t>
      </w:r>
      <w:r>
        <w:rPr>
          <w:b/>
          <w:color w:val="00188F"/>
        </w:rPr>
        <w:t>Maximální dostupný počet minut</w:t>
      </w:r>
      <w:r>
        <w:t>“ znamená celkový počet minut, po který je daný vyhrazený okruh připojen k jedné nebo více virtuálních sítí v systému Microsoft Azure během příslušného období u konkrétního předplatného služby Microsoft Azure.</w:t>
      </w:r>
    </w:p>
    <w:p w14:paraId="294D4F00" w14:textId="77777777" w:rsidR="000D47D0" w:rsidRPr="00EF7CF9" w:rsidRDefault="000D47D0" w:rsidP="000D47D0">
      <w:pPr>
        <w:pStyle w:val="ProductList-Body"/>
        <w:spacing w:after="40"/>
      </w:pPr>
      <w:r>
        <w:t>„</w:t>
      </w:r>
      <w:r>
        <w:rPr>
          <w:b/>
          <w:color w:val="00188F"/>
        </w:rPr>
        <w:t>Virtuální síť</w:t>
      </w:r>
      <w:r>
        <w:t>“ znamená virtuální privátní síť, která zahrnuje kolekci uživatelem definovaných IP adres a podsítí tvořících hranici sítě v rámci systému Microsoft Azure.</w:t>
      </w:r>
    </w:p>
    <w:p w14:paraId="15DC7637" w14:textId="77777777" w:rsidR="000D47D0" w:rsidRPr="00EF7CF9" w:rsidRDefault="000D47D0" w:rsidP="000D47D0">
      <w:pPr>
        <w:pStyle w:val="ProductList-Body"/>
      </w:pPr>
      <w:r>
        <w:t>„</w:t>
      </w:r>
      <w:r>
        <w:rPr>
          <w:b/>
          <w:color w:val="00188F"/>
        </w:rPr>
        <w:t>Služba VPN Gateway</w:t>
      </w:r>
      <w:r>
        <w:t>“ znamená bránu, která umožňuje připojení napříč pracovišti mezi virtuální sítí a místní sítí zákazníka.</w:t>
      </w:r>
    </w:p>
    <w:p w14:paraId="45AFCCD5" w14:textId="35D81171" w:rsidR="000D47D0" w:rsidRPr="00EF7CF9" w:rsidRDefault="000D47D0" w:rsidP="000D47D0">
      <w:pPr>
        <w:pStyle w:val="ProductList-Body"/>
      </w:pPr>
      <w:r>
        <w:t>„</w:t>
      </w:r>
      <w:r>
        <w:rPr>
          <w:b/>
          <w:color w:val="00188F"/>
        </w:rPr>
        <w:t>Doba výpadku</w:t>
      </w:r>
      <w:r>
        <w:t>“ je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virtuální sítě neúspěšné po dobu více než 30 sekund.</w:t>
      </w:r>
    </w:p>
    <w:p w14:paraId="0451F1B5" w14:textId="3D21F48B" w:rsidR="000D47D0" w:rsidRPr="00EF7CF9" w:rsidRDefault="000D47D0" w:rsidP="000D47D0">
      <w:pPr>
        <w:pStyle w:val="ProductList-Body"/>
      </w:pPr>
      <w:r>
        <w:t>„</w:t>
      </w:r>
      <w:r>
        <w:rPr>
          <w:b/>
          <w:color w:val="00188F"/>
        </w:rPr>
        <w:t>Procentuální doba fungování</w:t>
      </w:r>
      <w:r>
        <w:t xml:space="preserve">“ se vypočítá pomocí následujícího vzorce: </w:t>
      </w:r>
    </w:p>
    <w:p w14:paraId="56B25690" w14:textId="77777777" w:rsidR="000D47D0" w:rsidRPr="00EF7CF9" w:rsidRDefault="000D47D0" w:rsidP="000D47D0">
      <w:pPr>
        <w:pStyle w:val="ProductList-Body"/>
      </w:pPr>
    </w:p>
    <w:p w14:paraId="12AFB9CB" w14:textId="56263FB5"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A774E4D" w14:textId="6683B7BE" w:rsidR="000D47D0" w:rsidRPr="00EF7CF9" w:rsidRDefault="000D47D0" w:rsidP="000D47D0">
      <w:pPr>
        <w:pStyle w:val="ProductList-Body"/>
      </w:pPr>
      <w:r>
        <w:rPr>
          <w:b/>
          <w:color w:val="00188F"/>
        </w:rPr>
        <w:t>Kredit služby</w:t>
      </w:r>
      <w:r>
        <w:t xml:space="preserve"> Na používání každého vyhrazeného okruhu v rámci služby ExpressRoute zákazníkem se vztahují následující úrovně služby </w:t>
      </w:r>
      <w:r w:rsidR="008678D6">
        <w:br/>
      </w:r>
      <w: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Kredit služby</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52DB1622"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45ADCD" w14:textId="37BCC11F" w:rsidR="00FB6B87" w:rsidRDefault="00FB6B87" w:rsidP="004005AF">
      <w:pPr>
        <w:pStyle w:val="ProductList-Offering2Heading"/>
        <w:tabs>
          <w:tab w:val="clear" w:pos="360"/>
          <w:tab w:val="clear" w:pos="720"/>
          <w:tab w:val="clear" w:pos="1080"/>
        </w:tabs>
        <w:outlineLvl w:val="2"/>
        <w:rPr>
          <w:bdr w:val="none" w:sz="0" w:space="0" w:color="auto" w:frame="1"/>
        </w:rPr>
      </w:pPr>
      <w:bookmarkStart w:id="246" w:name="_Toc159943844"/>
      <w:r>
        <w:rPr>
          <w:bdr w:val="none" w:sz="0" w:space="0" w:color="auto" w:frame="1"/>
        </w:rPr>
        <w:t>Azure ExpressRoute Traffic Collector</w:t>
      </w:r>
      <w:bookmarkEnd w:id="246"/>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FB6B87">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FB6B87">
      <w:pPr>
        <w:pStyle w:val="ProductList-Body"/>
        <w:spacing w:after="40"/>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FB6B87">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000000"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47" w:name="_Toc159943845"/>
      <w:r>
        <w:rPr>
          <w:bdr w:val="none" w:sz="0" w:space="0" w:color="auto" w:frame="1"/>
        </w:rPr>
        <w:t>Úroveň Premium u </w:t>
      </w:r>
      <w:r>
        <w:t>Azure Files</w:t>
      </w:r>
      <w:bookmarkEnd w:id="247"/>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21DBF79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0EB5EE84"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48" w:name="x__Hlk87495761"/>
      <w:r>
        <w:rPr>
          <w:rFonts w:ascii="Calibri" w:eastAsia="Times New Roman" w:hAnsi="Calibri" w:cs="Calibri"/>
          <w:b/>
          <w:bCs/>
          <w:color w:val="00188F"/>
          <w:sz w:val="18"/>
          <w:szCs w:val="18"/>
          <w:bdr w:val="none" w:sz="0" w:space="0" w:color="auto" w:frame="1"/>
        </w:rPr>
        <w:t>Problém na straně služby</w:t>
      </w:r>
      <w:bookmarkEnd w:id="248"/>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1EE9A56E" w14:textId="77777777" w:rsidR="00FB6B87" w:rsidRDefault="00000000"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47C38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p w14:paraId="4C8AA7EF"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000000"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B6B87" w:rsidRPr="0048123E">
          <w:rPr>
            <w:rStyle w:val="Hyperlink"/>
            <w:sz w:val="16"/>
            <w:szCs w:val="16"/>
          </w:rPr>
          <w:t>Obsah</w:t>
        </w:r>
      </w:hyperlink>
      <w:r w:rsidR="00FB6B87">
        <w:rPr>
          <w:sz w:val="16"/>
          <w:szCs w:val="16"/>
        </w:rPr>
        <w:t xml:space="preserve"> / </w:t>
      </w:r>
      <w:hyperlink w:anchor="Definitions" w:history="1">
        <w:r w:rsidR="00FB6B87" w:rsidRPr="0048123E">
          <w:rPr>
            <w:rStyle w:val="Hyperlink"/>
            <w:sz w:val="16"/>
            <w:szCs w:val="16"/>
          </w:rPr>
          <w:t>Definice</w:t>
        </w:r>
      </w:hyperlink>
    </w:p>
    <w:p w14:paraId="49084467" w14:textId="77777777" w:rsidR="00FB6B87" w:rsidRPr="00FB6B87" w:rsidRDefault="00FB6B87" w:rsidP="00FB6B87">
      <w:pPr>
        <w:pStyle w:val="ProductList-Body"/>
      </w:pPr>
    </w:p>
    <w:p w14:paraId="5DC2AD44" w14:textId="1FA88901" w:rsidR="004005AF" w:rsidRPr="00EF7CF9" w:rsidRDefault="004005AF" w:rsidP="004005AF">
      <w:pPr>
        <w:pStyle w:val="ProductList-Offering2Heading"/>
        <w:tabs>
          <w:tab w:val="clear" w:pos="360"/>
          <w:tab w:val="clear" w:pos="720"/>
          <w:tab w:val="clear" w:pos="1080"/>
        </w:tabs>
        <w:outlineLvl w:val="2"/>
      </w:pPr>
      <w:bookmarkStart w:id="249" w:name="_Toc159943846"/>
      <w:r>
        <w:t>Azure Firewall</w:t>
      </w:r>
      <w:bookmarkEnd w:id="233"/>
      <w:bookmarkEnd w:id="237"/>
      <w:bookmarkEnd w:id="249"/>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4A3B69E6" w14:textId="7E6F0D57" w:rsidR="004005AF" w:rsidRPr="00E9584A"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632FE">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4E415F74" w14:textId="77777777" w:rsidR="004005AF" w:rsidRDefault="004005AF" w:rsidP="004005AF">
      <w:pPr>
        <w:pStyle w:val="ProductList-Body"/>
        <w:tabs>
          <w:tab w:val="clear" w:pos="360"/>
          <w:tab w:val="clear" w:pos="720"/>
          <w:tab w:val="clear" w:pos="1080"/>
        </w:tabs>
      </w:pPr>
    </w:p>
    <w:p w14:paraId="3CF7D48F" w14:textId="3031C80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50" w:name="_Toc159943847"/>
      <w:bookmarkStart w:id="251" w:name="_Toc52348932"/>
      <w:r>
        <w:t>Azure Fluid Relay</w:t>
      </w:r>
      <w:bookmarkEnd w:id="250"/>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3B2FD9">
      <w:pPr>
        <w:pStyle w:val="ProductList-Body"/>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000000"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B2FD9" w:rsidRPr="0048123E">
          <w:rPr>
            <w:rStyle w:val="Hyperlink"/>
            <w:sz w:val="16"/>
            <w:szCs w:val="16"/>
          </w:rPr>
          <w:t>Obsah</w:t>
        </w:r>
      </w:hyperlink>
      <w:r w:rsidR="003B2FD9">
        <w:rPr>
          <w:sz w:val="16"/>
          <w:szCs w:val="16"/>
        </w:rPr>
        <w:t xml:space="preserve"> / </w:t>
      </w:r>
      <w:hyperlink w:anchor="Definitions" w:history="1">
        <w:r w:rsidR="003B2FD9"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52" w:name="_Toc159943848"/>
      <w:r>
        <w:t>Azure Front Door a Azure Front Door (classic)</w:t>
      </w:r>
      <w:bookmarkEnd w:id="252"/>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3" w:name="_Toc159943849"/>
      <w:r>
        <w:t>Funkce Azure</w:t>
      </w:r>
      <w:bookmarkEnd w:id="253"/>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4632FE">
      <w:pPr>
        <w:pStyle w:val="ProductList-Body"/>
        <w:keepNext/>
        <w:spacing w:before="120"/>
        <w:rPr>
          <w:b/>
          <w:bCs/>
          <w:color w:val="00188F"/>
        </w:rPr>
      </w:pPr>
      <w:r>
        <w:rPr>
          <w:b/>
          <w:bCs/>
          <w:color w:val="00188F"/>
        </w:rPr>
        <w:t>Výpočet doby provozu a úrovně služeb u aplikací zajišťujících funkce v plánu Premium nebo vyhrazeném plánu aplikační služby</w:t>
      </w:r>
    </w:p>
    <w:p w14:paraId="7FF315AF" w14:textId="1D0D625F" w:rsidR="00BA2ACE" w:rsidRDefault="00BA2ACE" w:rsidP="00BA2ACE">
      <w:pPr>
        <w:pStyle w:val="ProductList-Body"/>
      </w:pPr>
      <w:r>
        <w:t>„</w:t>
      </w:r>
      <w:r>
        <w:rPr>
          <w:b/>
          <w:bCs/>
          <w:color w:val="00188F"/>
        </w:rPr>
        <w:t>Minuty nasazení</w:t>
      </w:r>
      <w: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619BDD48" w14:textId="2583983A" w:rsidR="00BA2ACE" w:rsidRDefault="00BA2ACE" w:rsidP="00BA2ACE">
      <w:pPr>
        <w:pStyle w:val="ProductList-Body"/>
      </w:pPr>
      <w:r>
        <w:t>„</w:t>
      </w:r>
      <w:r>
        <w:rPr>
          <w:b/>
          <w:bCs/>
          <w:color w:val="00188F"/>
        </w:rPr>
        <w:t>Maximální dostupný počet minut</w:t>
      </w:r>
      <w:r>
        <w:t>“ znamená součet všech minut nasazení u dané aplikace zajišťující funkci nasazenou zákazníkem během příslušného období u konkrétního předplatného služby Microsoft Azure.</w:t>
      </w:r>
    </w:p>
    <w:p w14:paraId="0E95D807" w14:textId="77777777" w:rsidR="00BA2ACE" w:rsidRDefault="00BA2ACE" w:rsidP="00BA2ACE">
      <w:pPr>
        <w:pStyle w:val="ProductList-Body"/>
      </w:pPr>
      <w:r>
        <w:t>„</w:t>
      </w:r>
      <w:r>
        <w:rPr>
          <w:b/>
          <w:bCs/>
          <w:color w:val="00188F"/>
        </w:rPr>
        <w:t>Doba výpadku</w:t>
      </w:r>
      <w: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Premium nebo vyhrazený plán aplikační služby), a bránou sítě Internet společnosti Microsoft.</w:t>
      </w:r>
    </w:p>
    <w:p w14:paraId="346BD7D8" w14:textId="4473A803" w:rsidR="00BA2ACE" w:rsidRDefault="00BA2ACE" w:rsidP="00BA2ACE">
      <w:pPr>
        <w:pStyle w:val="ProductList-Body"/>
      </w:pPr>
      <w:r>
        <w:t>„</w:t>
      </w:r>
      <w:r>
        <w:rPr>
          <w:b/>
          <w:bCs/>
          <w:color w:val="00188F"/>
        </w:rPr>
        <w:t>Procentuální doba fungování</w:t>
      </w:r>
      <w:r>
        <w:t>“ u aplikací zajišťujících služby v plánu Premium nebo ve vyhrazeném plánu aplikační služby se vypočítá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4" w:name="_Toc457821551"/>
      <w:bookmarkStart w:id="255" w:name="_Toc52348957"/>
      <w:bookmarkStart w:id="256" w:name="_Toc159943850"/>
      <w:r>
        <w:t>HDInsight</w:t>
      </w:r>
      <w:bookmarkEnd w:id="254"/>
      <w:bookmarkEnd w:id="255"/>
      <w:bookmarkEnd w:id="256"/>
    </w:p>
    <w:p w14:paraId="2784026B" w14:textId="77777777" w:rsidR="00C02802" w:rsidRPr="00EF7CF9" w:rsidRDefault="00C02802" w:rsidP="00C02802">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C02802">
      <w:pPr>
        <w:pStyle w:val="ProductList-Body"/>
        <w:spacing w:after="40"/>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C02802">
      <w:pPr>
        <w:pStyle w:val="ProductList-Body"/>
        <w:spacing w:after="40"/>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C02802">
      <w:pPr>
        <w:pStyle w:val="ProductList-Body"/>
        <w:spacing w:after="40"/>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C02802">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C02802">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57"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58" w:name="_Toc159943851"/>
      <w:bookmarkEnd w:id="257"/>
      <w:r>
        <w:t>Služba Azure Health Data Services (kromě služby MedTech)</w:t>
      </w:r>
      <w:bookmarkEnd w:id="258"/>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9" w:name="_Toc159943852"/>
      <w:r>
        <w:t>Health Bot</w:t>
      </w:r>
      <w:bookmarkEnd w:id="259"/>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0" w:name="_Toc457821532"/>
      <w:bookmarkStart w:id="261" w:name="_Toc52349006"/>
      <w:bookmarkStart w:id="262" w:name="_Toc159943853"/>
      <w:bookmarkStart w:id="263" w:name="AzureRightsManagementPremium"/>
      <w:r>
        <w:t>Azure Information Protection</w:t>
      </w:r>
      <w:bookmarkEnd w:id="260"/>
      <w:bookmarkEnd w:id="261"/>
      <w:bookmarkEnd w:id="262"/>
    </w:p>
    <w:bookmarkEnd w:id="263"/>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36D2BC5" w14:textId="77777777" w:rsidR="007B07AE" w:rsidRPr="00EF7CF9" w:rsidRDefault="007B07AE" w:rsidP="00243CD2">
      <w:pPr>
        <w:pStyle w:val="ProductList-Offering2Heading"/>
        <w:pageBreakBefore/>
        <w:tabs>
          <w:tab w:val="clear" w:pos="360"/>
          <w:tab w:val="clear" w:pos="720"/>
          <w:tab w:val="clear" w:pos="1080"/>
        </w:tabs>
        <w:outlineLvl w:val="2"/>
      </w:pPr>
      <w:bookmarkStart w:id="264" w:name="_Toc526859685"/>
      <w:bookmarkStart w:id="265" w:name="_Toc52348959"/>
      <w:bookmarkStart w:id="266" w:name="_Toc159943854"/>
      <w:r>
        <w:t>Azure IoT Central</w:t>
      </w:r>
      <w:bookmarkEnd w:id="264"/>
      <w:bookmarkEnd w:id="265"/>
      <w:bookmarkEnd w:id="266"/>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7B07AE">
      <w:pPr>
        <w:pStyle w:val="ProductList-Body"/>
        <w:spacing w:after="40"/>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7B07AE">
      <w:pPr>
        <w:pStyle w:val="ProductList-Body"/>
        <w:spacing w:after="40"/>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7B07AE">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7B07AE">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7B07AE">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7" w:name="_Toc457821553"/>
      <w:bookmarkStart w:id="268" w:name="_Toc52348960"/>
      <w:bookmarkStart w:id="269" w:name="_Toc159943855"/>
      <w:bookmarkStart w:id="270" w:name="IoTHub"/>
      <w:r>
        <w:t>Azure IoT Hub</w:t>
      </w:r>
      <w:bookmarkEnd w:id="267"/>
      <w:bookmarkEnd w:id="268"/>
      <w:bookmarkEnd w:id="269"/>
    </w:p>
    <w:bookmarkEnd w:id="270"/>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A33D05">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A33D05">
      <w:pPr>
        <w:pStyle w:val="ProductList-Body"/>
        <w:spacing w:after="40"/>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A33D05">
      <w:pPr>
        <w:pStyle w:val="ProductList-Body"/>
        <w:spacing w:after="40"/>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1" w:name="_Toc457821554"/>
      <w:bookmarkStart w:id="272" w:name="_Toc52348961"/>
      <w:bookmarkStart w:id="273" w:name="_Toc159943856"/>
      <w:r>
        <w:t>Key Vault</w:t>
      </w:r>
      <w:bookmarkEnd w:id="271"/>
      <w:bookmarkEnd w:id="272"/>
      <w:bookmarkEnd w:id="273"/>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74" w:name="_Toc457821555"/>
    <w:bookmarkStart w:id="275" w:name="_Toc526859688"/>
    <w:bookmarkStart w:id="276" w:name="_Toc527039337"/>
    <w:bookmarkStart w:id="277"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8" w:name="_Toc159943857"/>
      <w:bookmarkEnd w:id="274"/>
      <w:bookmarkEnd w:id="275"/>
      <w:bookmarkEnd w:id="276"/>
      <w:bookmarkEnd w:id="277"/>
      <w:r>
        <w:t>Azure Key Vault Managed HSM</w:t>
      </w:r>
      <w:bookmarkEnd w:id="278"/>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9" w:name="_Toc159943858"/>
      <w:r>
        <w:t>Azure Kubernetes Service (AKS)</w:t>
      </w:r>
      <w:bookmarkEnd w:id="279"/>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1929FA" w14:textId="77777777" w:rsidR="007E7727" w:rsidRPr="00EF7CF9" w:rsidRDefault="007E7727" w:rsidP="007E7727">
      <w:pPr>
        <w:pStyle w:val="ProductList-Body"/>
      </w:pPr>
    </w:p>
    <w:p w14:paraId="656C265F" w14:textId="780818E2"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243CD2">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0" w:name="_Toc5018197"/>
      <w:bookmarkStart w:id="281" w:name="_Toc52348933"/>
      <w:bookmarkStart w:id="282" w:name="_Toc159943859"/>
      <w:bookmarkStart w:id="283" w:name="_Toc510793664"/>
      <w:bookmarkStart w:id="284" w:name="_Toc484160665"/>
      <w:bookmarkEnd w:id="251"/>
      <w:r>
        <w:t>Služby Azure Lab</w:t>
      </w:r>
      <w:bookmarkEnd w:id="280"/>
      <w:bookmarkEnd w:id="281"/>
      <w:bookmarkEnd w:id="282"/>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5" w:name="_Toc52348934"/>
      <w:bookmarkStart w:id="286" w:name="_Toc159943860"/>
      <w:r>
        <w:t>Azure Load Balancer</w:t>
      </w:r>
      <w:bookmarkEnd w:id="283"/>
      <w:bookmarkEnd w:id="285"/>
      <w:bookmarkEnd w:id="286"/>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243CD2" w:rsidRDefault="004005AF" w:rsidP="004005AF">
      <w:pPr>
        <w:pStyle w:val="ProductList-Body"/>
        <w:rPr>
          <w:sz w:val="12"/>
          <w:szCs w:val="12"/>
        </w:rPr>
      </w:pPr>
    </w:p>
    <w:p w14:paraId="24D2B95B" w14:textId="77777777" w:rsidR="004005AF" w:rsidRDefault="004005AF" w:rsidP="004005AF">
      <w:pPr>
        <w:pStyle w:val="ProductList-Body"/>
      </w:pPr>
      <w:r>
        <w:rPr>
          <w:b/>
          <w:color w:val="00188F"/>
        </w:rPr>
        <w:t>Výjimky úrovně služeb</w:t>
      </w:r>
      <w:r w:rsidRPr="00AF6841">
        <w:rPr>
          <w:b/>
          <w:bCs/>
          <w:color w:val="00188F"/>
        </w:rPr>
        <w:t>:</w:t>
      </w:r>
      <w:r>
        <w:t xml:space="preserve"> Pro službu Basic Load Balancer není poskytována žádná smlouva SLA.</w:t>
      </w:r>
    </w:p>
    <w:bookmarkStart w:id="287" w:name="_Toc513395515"/>
    <w:bookmarkStart w:id="288"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289" w:name="_Toc159943861"/>
      <w:bookmarkStart w:id="290" w:name="_Toc457806469"/>
      <w:bookmarkStart w:id="291" w:name="_Toc457821556"/>
      <w:bookmarkStart w:id="292" w:name="_Toc52348963"/>
      <w:bookmarkStart w:id="293" w:name="_Toc52348935"/>
      <w:r>
        <w:t>Azure Load Testing</w:t>
      </w:r>
      <w:bookmarkEnd w:id="289"/>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 xml:space="preserve">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  </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294" w:name="_Toc52348962"/>
      <w:bookmarkStart w:id="295" w:name="_Toc159943862"/>
      <w:r>
        <w:t>Log Analytics (smlouva SLA o dostupnosti dotazu)</w:t>
      </w:r>
      <w:bookmarkEnd w:id="294"/>
      <w:bookmarkEnd w:id="295"/>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6" w:name="_Toc159943863"/>
      <w:r>
        <w:t>Logické aplikace</w:t>
      </w:r>
      <w:bookmarkEnd w:id="290"/>
      <w:bookmarkEnd w:id="291"/>
      <w:bookmarkEnd w:id="292"/>
      <w:bookmarkEnd w:id="296"/>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69282FD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7" w:name="_Toc159943864"/>
      <w:r>
        <w:t>Azure Machine Learning</w:t>
      </w:r>
      <w:bookmarkEnd w:id="297"/>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243CD2">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8" w:name="_Toc412532194"/>
      <w:bookmarkStart w:id="299" w:name="_Toc457821557"/>
      <w:bookmarkStart w:id="300" w:name="_Toc52348964"/>
      <w:bookmarkStart w:id="301" w:name="_Toc159943865"/>
      <w:bookmarkStart w:id="302" w:name="MachineLearningStudio_BES"/>
      <w:r>
        <w:t>Azure Machine Learning Studio (classic)</w:t>
      </w:r>
      <w:bookmarkEnd w:id="298"/>
      <w:bookmarkEnd w:id="299"/>
      <w:bookmarkEnd w:id="300"/>
      <w:bookmarkEnd w:id="301"/>
    </w:p>
    <w:bookmarkEnd w:id="302"/>
    <w:p w14:paraId="624ECCAA" w14:textId="4F0B9E01" w:rsidR="00F91892" w:rsidRDefault="00EE6E3C" w:rsidP="00F91892">
      <w:pPr>
        <w:pStyle w:val="ProductList-Body"/>
        <w:rPr>
          <w:b/>
          <w:color w:val="00188F"/>
        </w:rPr>
      </w:pPr>
      <w:r>
        <w:rPr>
          <w:b/>
          <w:color w:val="00188F"/>
        </w:rPr>
        <w:t>Výpočet doby fungování a úrovně služby u služby Machine Learning Studio Request Response Service (RRS)</w:t>
      </w:r>
    </w:p>
    <w:p w14:paraId="040E6F00" w14:textId="77777777" w:rsidR="00F91892" w:rsidRPr="00EF7CF9" w:rsidRDefault="00F91892" w:rsidP="00F91892">
      <w:pPr>
        <w:pStyle w:val="ProductList-Body"/>
      </w:pPr>
      <w:r>
        <w:rPr>
          <w:b/>
          <w:color w:val="00188F"/>
        </w:rPr>
        <w:t>Další definice</w:t>
      </w:r>
      <w:r w:rsidRPr="00AF6841">
        <w:rPr>
          <w:b/>
          <w:bCs/>
          <w:color w:val="00188F"/>
        </w:rPr>
        <w:t>:</w:t>
      </w:r>
    </w:p>
    <w:p w14:paraId="38C5134A" w14:textId="77777777" w:rsidR="00F91892" w:rsidRPr="00EF7CF9" w:rsidRDefault="00F91892" w:rsidP="00F91892">
      <w:pPr>
        <w:pStyle w:val="ProductList-Body"/>
        <w:spacing w:after="40"/>
      </w:pPr>
      <w:r>
        <w:t>„</w:t>
      </w:r>
      <w:r>
        <w:rPr>
          <w:b/>
          <w:color w:val="00188F"/>
        </w:rPr>
        <w:t>Neúspěšné transakce</w:t>
      </w:r>
      <w:r>
        <w:t xml:space="preserve">“ jsou sada všech požadavků v rámci celkového počtu pokusů o transakce, které vrátí chybový kód. </w:t>
      </w:r>
    </w:p>
    <w:p w14:paraId="7B81D1E0" w14:textId="0BB95C9D" w:rsidR="00F91892" w:rsidRPr="00EF7CF9" w:rsidRDefault="00F91892" w:rsidP="00F91892">
      <w:pPr>
        <w:pStyle w:val="ProductList-Body"/>
      </w:pPr>
      <w:r>
        <w:t>„</w:t>
      </w:r>
      <w:r>
        <w:rPr>
          <w:b/>
          <w:color w:val="00188F"/>
        </w:rPr>
        <w:t>Celkový počet pokusů o transakce</w:t>
      </w:r>
      <w:r>
        <w:t>“ znamená celkový počet ověřených požadavků API REST RRS provedených zákazníkem během příslušného období u konkrétního předplatného služby Microsoft Azure.</w:t>
      </w:r>
    </w:p>
    <w:p w14:paraId="3E5D6FF7" w14:textId="0C713DB3"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9D3EA8" w14:textId="77777777" w:rsidR="00F91892" w:rsidRPr="00EF7CF9" w:rsidRDefault="00F91892" w:rsidP="00F91892">
      <w:pPr>
        <w:pStyle w:val="ProductList-Body"/>
      </w:pPr>
    </w:p>
    <w:p w14:paraId="28798A66" w14:textId="15CB21BD"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Na používání služby API Machine Learning Studio RRS zákazníkem se vztahují následující úrovně služby a kredity služby</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243CD2"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Výpočet doby fungování a úrovně služby u služby Machine Learning Studio Batch Execution Service (BES) a Management API Service</w:t>
      </w:r>
    </w:p>
    <w:p w14:paraId="3516538E" w14:textId="77777777" w:rsidR="00F91892" w:rsidRPr="00EF7CF9" w:rsidRDefault="00F91892" w:rsidP="00F91892">
      <w:pPr>
        <w:pStyle w:val="ProductList-Body"/>
      </w:pPr>
      <w:r>
        <w:rPr>
          <w:b/>
          <w:color w:val="00188F"/>
        </w:rPr>
        <w:t>Další definice</w:t>
      </w:r>
      <w:r w:rsidRPr="00AF6841">
        <w:rPr>
          <w:b/>
          <w:bCs/>
          <w:color w:val="00188F"/>
        </w:rPr>
        <w:t>:</w:t>
      </w:r>
    </w:p>
    <w:p w14:paraId="349038C4" w14:textId="77777777" w:rsidR="00F91892" w:rsidRPr="00EF7CF9" w:rsidRDefault="00F91892" w:rsidP="00F91892">
      <w:pPr>
        <w:pStyle w:val="ProductList-Body"/>
        <w:spacing w:after="40"/>
      </w:pPr>
      <w:r>
        <w:t>„</w:t>
      </w:r>
      <w:r>
        <w:rPr>
          <w:b/>
          <w:color w:val="00188F"/>
        </w:rPr>
        <w:t>Neúspěšné transakce</w:t>
      </w:r>
      <w:r>
        <w:t>“ jsou sada všech požadavků v rámci celkového počtu pokusů o transakce, které vrátí chybový kód.</w:t>
      </w:r>
    </w:p>
    <w:p w14:paraId="1BDE8A4D" w14:textId="57444F32" w:rsidR="00F91892" w:rsidRPr="00EF7CF9" w:rsidRDefault="00F91892" w:rsidP="00F91892">
      <w:pPr>
        <w:pStyle w:val="ProductList-Body"/>
      </w:pPr>
      <w:r>
        <w:t>„</w:t>
      </w:r>
      <w:r>
        <w:rPr>
          <w:b/>
          <w:color w:val="00188F"/>
        </w:rPr>
        <w:t>Celkový počet pokusů o transakce</w:t>
      </w:r>
      <w:r>
        <w:t>“ znamená celkový počet ověřených požadavků služby REST BES a Management API provedených zákazníkem během příslušného období u konkrétního předplatného služby Microsoft Azure.</w:t>
      </w:r>
    </w:p>
    <w:p w14:paraId="436C704F" w14:textId="64CD5548" w:rsidR="00F91892" w:rsidRPr="00EF7CF9" w:rsidRDefault="00AC48A7" w:rsidP="00F91892">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21D535A" w14:textId="77777777" w:rsidR="00F91892" w:rsidRPr="00EF7CF9" w:rsidRDefault="00F91892" w:rsidP="00F91892">
      <w:pPr>
        <w:pStyle w:val="ProductList-Body"/>
      </w:pPr>
    </w:p>
    <w:p w14:paraId="2A137691" w14:textId="373FD189"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47B86E78" w14:textId="1CCB9117" w:rsidR="00F91892" w:rsidRPr="00EF7CF9" w:rsidRDefault="00F91892" w:rsidP="00F91892">
      <w:pPr>
        <w:pStyle w:val="ProductList-Body"/>
      </w:pPr>
      <w:r>
        <w:rPr>
          <w:b/>
          <w:color w:val="00188F"/>
        </w:rPr>
        <w:t>Na používání služby API Machine Learning Studio BES a API správy zákazníkem se vztahují následující úrovně služby a kredity služby</w:t>
      </w:r>
      <w:r w:rsidRPr="00AF6841">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Kredit služby</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03" w:name="_Toc457821558"/>
    <w:bookmarkStart w:id="304" w:name="MachineLearningStudio_RRS"/>
    <w:p w14:paraId="651D490D" w14:textId="0B6789A9" w:rsidR="00F91892" w:rsidRPr="00EF7CF9" w:rsidRDefault="00BF251B"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B22605">
      <w:pPr>
        <w:pStyle w:val="ProductList-Offering2Heading"/>
        <w:tabs>
          <w:tab w:val="clear" w:pos="360"/>
        </w:tabs>
        <w:outlineLvl w:val="2"/>
      </w:pPr>
      <w:bookmarkStart w:id="305" w:name="_Toc159943866"/>
      <w:bookmarkStart w:id="306" w:name="_Toc136456117"/>
      <w:bookmarkEnd w:id="303"/>
      <w:bookmarkEnd w:id="304"/>
      <w:r>
        <w:t>Azure Managed Grafana</w:t>
      </w:r>
      <w:bookmarkEnd w:id="305"/>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000000"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000000"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722BE" w:rsidRPr="0048123E">
          <w:rPr>
            <w:rStyle w:val="Hyperlink"/>
            <w:sz w:val="16"/>
            <w:szCs w:val="16"/>
          </w:rPr>
          <w:t>Obsah</w:t>
        </w:r>
      </w:hyperlink>
      <w:r w:rsidR="001722BE">
        <w:rPr>
          <w:sz w:val="16"/>
          <w:szCs w:val="16"/>
        </w:rPr>
        <w:t xml:space="preserve"> / </w:t>
      </w:r>
      <w:hyperlink w:anchor="Definitions" w:history="1">
        <w:r w:rsidR="001722BE"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07" w:name="_Toc159943867"/>
      <w:r>
        <w:t>Azure Managed Instance for Apache Cassandra</w:t>
      </w:r>
      <w:bookmarkEnd w:id="306"/>
      <w:bookmarkEnd w:id="307"/>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8C6716C" w14:textId="77777777" w:rsidR="00B22605" w:rsidRDefault="00B22605" w:rsidP="00B22605">
      <w:pPr>
        <w:pStyle w:val="ProductList-Body"/>
      </w:pPr>
    </w:p>
    <w:p w14:paraId="3FF9F6FA" w14:textId="2656398E"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184E51D0" w14:textId="77777777" w:rsidR="00E178A1" w:rsidRPr="00E178A1" w:rsidRDefault="00E178A1" w:rsidP="00E178A1">
      <w:pPr>
        <w:pStyle w:val="ProductList-Body"/>
        <w:rPr>
          <w:rFonts w:ascii="Calibri" w:hAnsi="Calibri" w:cs="Calibri"/>
          <w:color w:val="00188F"/>
        </w:rPr>
      </w:pPr>
    </w:p>
    <w:p w14:paraId="7BCF4B5B" w14:textId="12E28D2A" w:rsidR="00E178A1" w:rsidRPr="009A3360" w:rsidRDefault="00E178A1" w:rsidP="00E178A1">
      <w:pPr>
        <w:pStyle w:val="ProductList-Body"/>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B2D14DF" w14:textId="77777777" w:rsidR="00E178A1" w:rsidRPr="006B3C1D" w:rsidRDefault="00E178A1" w:rsidP="00E178A1">
      <w:pPr>
        <w:pStyle w:val="ProductList-Body"/>
        <w:rPr>
          <w:szCs w:val="18"/>
        </w:rPr>
      </w:pPr>
    </w:p>
    <w:p w14:paraId="0B86B7AF" w14:textId="77777777" w:rsidR="00E178A1" w:rsidRPr="009A3360" w:rsidRDefault="00E178A1" w:rsidP="00E178A1">
      <w:pPr>
        <w:pStyle w:val="ProductList-Body"/>
        <w:keepNext/>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1D1D477F" w14:textId="77777777" w:rsidR="00E178A1" w:rsidRPr="006B307B" w:rsidRDefault="00E178A1" w:rsidP="00E178A1">
      <w:pPr>
        <w:pStyle w:val="ProductList-Body"/>
        <w:rPr>
          <w:b/>
          <w:color w:val="00188F"/>
        </w:rPr>
      </w:pPr>
    </w:p>
    <w:p w14:paraId="074C9EE5" w14:textId="77777777" w:rsidR="00E178A1" w:rsidRPr="00762BE9" w:rsidRDefault="00E178A1" w:rsidP="00E178A1">
      <w:pPr>
        <w:pStyle w:val="ProductList-Body"/>
        <w:keepNext/>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8" w:name="_Toc159943868"/>
      <w:r>
        <w:t>Produkt Azure Maps</w:t>
      </w:r>
      <w:bookmarkEnd w:id="287"/>
      <w:bookmarkEnd w:id="293"/>
      <w:bookmarkEnd w:id="308"/>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8"/>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9" w:name="_Toc457821559"/>
      <w:bookmarkStart w:id="310" w:name="_Toc52348966"/>
      <w:bookmarkStart w:id="311" w:name="_Toc159943869"/>
      <w:bookmarkStart w:id="312" w:name="_Toc52348936"/>
      <w:r>
        <w:t>Mediální služby</w:t>
      </w:r>
      <w:bookmarkEnd w:id="309"/>
      <w:bookmarkEnd w:id="310"/>
      <w:bookmarkEnd w:id="311"/>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243CD2">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43CD2">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43CD2">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x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13"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4" w:name="_Toc159943870"/>
      <w:bookmarkEnd w:id="313"/>
      <w:r>
        <w:t>Služba MedTech</w:t>
      </w:r>
      <w:bookmarkEnd w:id="314"/>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15" w:name="_Toc159943871"/>
      <w:r>
        <w:t>Služba správy nákladů společnosti Microsoft</w:t>
      </w:r>
      <w:bookmarkEnd w:id="315"/>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9F38039" w14:textId="77777777" w:rsidR="00FD7D88" w:rsidRDefault="00FD7D88" w:rsidP="00FD7D88">
      <w:pPr>
        <w:pStyle w:val="ProductList-Offering2Heading"/>
        <w:tabs>
          <w:tab w:val="clear" w:pos="360"/>
          <w:tab w:val="clear" w:pos="720"/>
          <w:tab w:val="clear" w:pos="1080"/>
        </w:tabs>
        <w:outlineLvl w:val="2"/>
        <w:rPr>
          <w:bdr w:val="none" w:sz="0" w:space="0" w:color="auto" w:frame="1"/>
        </w:rPr>
      </w:pPr>
      <w:bookmarkStart w:id="316" w:name="_Toc159943872"/>
      <w:bookmarkStart w:id="317" w:name="_Toc52348973"/>
      <w:bookmarkStart w:id="318" w:name="_Toc457821565"/>
      <w:r>
        <w:rPr>
          <w:bdr w:val="none" w:sz="0" w:space="0" w:color="auto" w:frame="1"/>
        </w:rPr>
        <w:t>Microsoft Fabric</w:t>
      </w:r>
      <w:bookmarkEnd w:id="316"/>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3" w:anchor="capacity" w:history="1">
        <w:r>
          <w:rPr>
            <w:rStyle w:val="Hyperlink"/>
            <w:rFonts w:ascii="Calibri" w:hAnsi="Calibri" w:cs="Calibri"/>
          </w:rPr>
          <w:t>Co je kapacita</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000000"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000000"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D7D88" w:rsidRPr="0048123E">
          <w:rPr>
            <w:rStyle w:val="Hyperlink"/>
            <w:sz w:val="16"/>
            <w:szCs w:val="16"/>
          </w:rPr>
          <w:t>Obsah</w:t>
        </w:r>
      </w:hyperlink>
      <w:r w:rsidR="00FD7D88">
        <w:rPr>
          <w:sz w:val="16"/>
          <w:szCs w:val="16"/>
        </w:rPr>
        <w:t xml:space="preserve"> / </w:t>
      </w:r>
      <w:hyperlink w:anchor="Definitions" w:history="1">
        <w:r w:rsidR="00FD7D88" w:rsidRPr="0048123E">
          <w:rPr>
            <w:rStyle w:val="Hyperlink"/>
            <w:sz w:val="16"/>
            <w:szCs w:val="16"/>
          </w:rPr>
          <w:t>Definice</w:t>
        </w:r>
      </w:hyperlink>
    </w:p>
    <w:p w14:paraId="4739C090" w14:textId="1C1DEA41" w:rsidR="00CA66E5" w:rsidRPr="00EF7CF9" w:rsidRDefault="00CA66E5" w:rsidP="00D01A60">
      <w:pPr>
        <w:pStyle w:val="ProductList-Offering2Heading"/>
        <w:pageBreakBefore/>
        <w:tabs>
          <w:tab w:val="clear" w:pos="360"/>
          <w:tab w:val="clear" w:pos="720"/>
          <w:tab w:val="clear" w:pos="1080"/>
        </w:tabs>
        <w:outlineLvl w:val="2"/>
      </w:pPr>
      <w:bookmarkStart w:id="319" w:name="_Toc159943873"/>
      <w:r>
        <w:t>Služba Microsoft Genomics</w:t>
      </w:r>
      <w:bookmarkEnd w:id="317"/>
      <w:bookmarkEnd w:id="319"/>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00000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0F31B4">
            <w:pPr>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0F31B4">
            <w:pPr>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0F31B4">
            <w:pPr>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0" w:name="_Toc159943874"/>
      <w:bookmarkStart w:id="321" w:name="_Toc457821566"/>
      <w:bookmarkStart w:id="322" w:name="_Toc52348975"/>
      <w:bookmarkEnd w:id="318"/>
      <w:r>
        <w:t>Microsoft Sentinel</w:t>
      </w:r>
      <w:bookmarkEnd w:id="32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3" w:name="_Toc159943875"/>
      <w:r>
        <w:t>M</w:t>
      </w:r>
      <w:bookmarkStart w:id="324" w:name="ServiceSpecificTerms_Azure_MobileServ"/>
      <w:bookmarkEnd w:id="324"/>
      <w:r>
        <w:t>obilní služby</w:t>
      </w:r>
      <w:bookmarkEnd w:id="321"/>
      <w:bookmarkEnd w:id="322"/>
      <w:bookmarkEnd w:id="323"/>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25" w:name="_Toc143104327"/>
      <w:bookmarkStart w:id="326" w:name="_Toc159943876"/>
      <w:bookmarkStart w:id="327" w:name="_Toc526859666"/>
      <w:bookmarkStart w:id="328" w:name="_Toc52348940"/>
      <w:bookmarkStart w:id="329" w:name="_Toc457821541"/>
      <w:bookmarkEnd w:id="150"/>
      <w:bookmarkEnd w:id="151"/>
      <w:bookmarkEnd w:id="284"/>
      <w:bookmarkEnd w:id="312"/>
      <w:r>
        <w:rPr>
          <w:rFonts w:ascii="Calibri Light" w:hAnsi="Calibri Light" w:cs="Calibri Light"/>
        </w:rPr>
        <w:t>Azure Monitor</w:t>
      </w:r>
      <w:bookmarkEnd w:id="325"/>
      <w:bookmarkEnd w:id="326"/>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65EE5B79"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5A5ADB77" w14:textId="77777777" w:rsidTr="00CE0AA7">
        <w:trPr>
          <w:trHeight w:val="249"/>
        </w:trPr>
        <w:tc>
          <w:tcPr>
            <w:tcW w:w="5400" w:type="dxa"/>
          </w:tcPr>
          <w:p w14:paraId="791956B4"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&lt; 99 %</w:t>
            </w:r>
          </w:p>
        </w:tc>
        <w:tc>
          <w:tcPr>
            <w:tcW w:w="5400" w:type="dxa"/>
          </w:tcPr>
          <w:p w14:paraId="5C20333F" w14:textId="77777777" w:rsidR="00C55D3C" w:rsidRPr="0024397E"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6AA24D6D" w14:textId="77777777" w:rsidR="00C55D3C" w:rsidRPr="00AF48C1" w:rsidRDefault="00C55D3C" w:rsidP="00C55D3C">
      <w:pPr>
        <w:pStyle w:val="ProductList-Body"/>
        <w:spacing w:before="24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 99,9 %</w:t>
            </w:r>
          </w:p>
        </w:tc>
        <w:tc>
          <w:tcPr>
            <w:tcW w:w="5400" w:type="dxa"/>
          </w:tcPr>
          <w:p w14:paraId="383788C7"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10 %</w:t>
            </w:r>
          </w:p>
        </w:tc>
      </w:tr>
      <w:tr w:rsidR="00C55D3C" w:rsidRPr="00B44CF9" w14:paraId="78CE5176" w14:textId="77777777" w:rsidTr="00CE0AA7">
        <w:trPr>
          <w:trHeight w:val="249"/>
        </w:trPr>
        <w:tc>
          <w:tcPr>
            <w:tcW w:w="5400" w:type="dxa"/>
          </w:tcPr>
          <w:p w14:paraId="694A5776"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&lt;99 %</w:t>
            </w:r>
          </w:p>
        </w:tc>
        <w:tc>
          <w:tcPr>
            <w:tcW w:w="5400" w:type="dxa"/>
          </w:tcPr>
          <w:p w14:paraId="640A438D" w14:textId="77777777" w:rsidR="00C55D3C" w:rsidRPr="00D37901" w:rsidRDefault="00C55D3C" w:rsidP="00CE0AA7">
            <w:pPr>
              <w:pStyle w:val="ProductList-OfferingBody"/>
              <w:jc w:val="center"/>
              <w:rPr>
                <w:rFonts w:ascii="Calibri Light" w:hAnsi="Calibri Light" w:cs="Calibri Light"/>
              </w:rPr>
            </w:pPr>
            <w:r>
              <w:rPr>
                <w:rFonts w:ascii="Calibri Light" w:hAnsi="Calibri Light" w:cs="Calibri Light"/>
              </w:rPr>
              <w:t>25 %</w:t>
            </w:r>
          </w:p>
        </w:tc>
      </w:tr>
    </w:tbl>
    <w:p w14:paraId="1E180285" w14:textId="77777777" w:rsidR="00C55D3C" w:rsidRDefault="00C55D3C" w:rsidP="00C55D3C">
      <w:pPr>
        <w:pStyle w:val="ProductList-Body"/>
        <w:rPr>
          <w:i/>
          <w:szCs w:val="18"/>
        </w:rPr>
      </w:pPr>
    </w:p>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000000"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30"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30"/>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1" w:name="_Toc159943877"/>
      <w:r>
        <w:t>Azure NetApp Files</w:t>
      </w:r>
      <w:bookmarkEnd w:id="331"/>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000000" w:rsidP="007E2252">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2" w:name="_Toc52348976"/>
      <w:bookmarkStart w:id="333" w:name="_Toc159943878"/>
      <w:bookmarkStart w:id="334" w:name="NetworkWatcher"/>
      <w:bookmarkStart w:id="335" w:name="_Toc457821568"/>
      <w:r>
        <w:t>Network Watcher</w:t>
      </w:r>
      <w:bookmarkEnd w:id="332"/>
      <w:bookmarkEnd w:id="333"/>
    </w:p>
    <w:bookmarkEnd w:id="334"/>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000000" w:rsidP="00603F5F">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6" w:name="_Toc457821572"/>
      <w:bookmarkStart w:id="337" w:name="_Toc52348982"/>
      <w:bookmarkStart w:id="338" w:name="_Toc159943879"/>
      <w:bookmarkEnd w:id="335"/>
      <w:r>
        <w:t>Notification Hubs</w:t>
      </w:r>
      <w:bookmarkEnd w:id="336"/>
      <w:bookmarkEnd w:id="337"/>
      <w:bookmarkEnd w:id="338"/>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39"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0" w:name="_Toc159943880"/>
      <w:bookmarkEnd w:id="339"/>
      <w:r>
        <w:t>Rezervace kapacity na vyžádání pro virtuální počítače Azure</w:t>
      </w:r>
      <w:bookmarkEnd w:id="340"/>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5"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6"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7A000E2C" w14:textId="77777777" w:rsidR="00430979" w:rsidRPr="00EF7CF9" w:rsidRDefault="00430979" w:rsidP="00430979">
      <w:pPr>
        <w:pStyle w:val="ProductList-Body"/>
      </w:pPr>
    </w:p>
    <w:p w14:paraId="6F2C9ED3" w14:textId="29D8BA75"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8C0B346" w14:textId="77777777" w:rsidR="00F975F6" w:rsidRPr="003162A8" w:rsidRDefault="00F975F6" w:rsidP="00F975F6">
      <w:pPr>
        <w:pStyle w:val="ProductList-Offering2Heading"/>
        <w:keepNext/>
        <w:tabs>
          <w:tab w:val="clear" w:pos="360"/>
          <w:tab w:val="clear" w:pos="720"/>
          <w:tab w:val="clear" w:pos="1080"/>
        </w:tabs>
        <w:outlineLvl w:val="2"/>
      </w:pPr>
      <w:bookmarkStart w:id="341" w:name="_Toc159943881"/>
      <w:r>
        <w:t>Služba Azure OpenAI</w:t>
      </w:r>
      <w:bookmarkEnd w:id="341"/>
    </w:p>
    <w:p w14:paraId="43AA842F"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sidRPr="007E2252">
        <w:rPr>
          <w:rFonts w:ascii="Calibri" w:eastAsia="Times New Roman" w:hAnsi="Calibri" w:cs="Calibri"/>
          <w:color w:val="000000"/>
          <w:sz w:val="18"/>
          <w:szCs w:val="18"/>
          <w:bdr w:val="none" w:sz="0" w:space="0" w:color="auto" w:frame="1"/>
        </w:rPr>
        <w:t xml:space="preserve"> </w:t>
      </w:r>
    </w:p>
    <w:p w14:paraId="7F9DCD4C" w14:textId="77777777" w:rsidR="00F975F6" w:rsidRPr="007E2252" w:rsidRDefault="00F975F6" w:rsidP="00F975F6">
      <w:pPr>
        <w:spacing w:after="0" w:line="240" w:lineRule="auto"/>
        <w:rPr>
          <w:rFonts w:ascii="Calibri" w:hAnsi="Calibri" w:cs="Calibri"/>
          <w:b/>
          <w:bCs/>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Azure OpenAI Resource</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prostředek Azure typu Azure OpenAI vytvořený v oblasti Azure v rámci předplatného služby Microsoft Azure.</w:t>
      </w:r>
      <w:r w:rsidRPr="007E2252">
        <w:rPr>
          <w:rFonts w:ascii="Calibri" w:hAnsi="Calibri" w:cs="Calibri"/>
          <w:b/>
          <w:bCs/>
          <w:sz w:val="18"/>
          <w:szCs w:val="18"/>
        </w:rPr>
        <w:t xml:space="preserve"> </w:t>
      </w:r>
    </w:p>
    <w:p w14:paraId="63D9CEB9" w14:textId="77777777" w:rsidR="00F975F6" w:rsidRPr="007E2252" w:rsidRDefault="00F975F6" w:rsidP="00F975F6">
      <w:pPr>
        <w:spacing w:after="0" w:line="240" w:lineRule="auto"/>
        <w:rPr>
          <w:rFonts w:ascii="Calibri" w:hAnsi="Calibri" w:cs="Calibri"/>
          <w:sz w:val="18"/>
          <w:szCs w:val="18"/>
        </w:rPr>
      </w:pPr>
      <w:r w:rsidRPr="007E2252">
        <w:rPr>
          <w:sz w:val="18"/>
          <w:szCs w:val="18"/>
        </w:rPr>
        <w:t xml:space="preserve">Pod pojmem </w:t>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Nasazení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se rozumí koncový bod modelu nasazený v prostředku Azure OpenAI.</w:t>
      </w:r>
    </w:p>
    <w:p w14:paraId="35DC81A0" w14:textId="77777777" w:rsidR="00F975F6" w:rsidRPr="007E2252" w:rsidRDefault="00F975F6" w:rsidP="00F975F6">
      <w:pPr>
        <w:spacing w:after="0" w:line="240" w:lineRule="auto"/>
        <w:rPr>
          <w:rFonts w:ascii="Calibri" w:hAnsi="Calibri" w:cs="Calibri"/>
          <w:sz w:val="18"/>
          <w:szCs w:val="18"/>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Požadavek</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je výzva rozhraní API k nasazení.</w:t>
      </w:r>
      <w:r w:rsidRPr="007E2252">
        <w:rPr>
          <w:sz w:val="18"/>
          <w:szCs w:val="18"/>
        </w:rPr>
        <w:br/>
      </w: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označuje celkový počet minut, po které bylo dané nasazení nasazené zákazníkem v prostředku Azure OpenAI během příslušného období v rámci předplatného služby Microsoft Azure.</w:t>
      </w:r>
    </w:p>
    <w:p w14:paraId="6765989C" w14:textId="77777777" w:rsidR="00F975F6" w:rsidRDefault="00F975F6" w:rsidP="00F975F6">
      <w:pPr>
        <w:spacing w:after="0" w:line="240" w:lineRule="auto"/>
        <w:rPr>
          <w:rFonts w:eastAsiaTheme="minorEastAsia"/>
          <w:sz w:val="18"/>
          <w:szCs w:val="18"/>
        </w:rPr>
      </w:pPr>
    </w:p>
    <w:p w14:paraId="3F9C8F6F"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znamená celkový počet minut z maximálního dostupného počtu minut, během kterého není nasazení k dispozici. Minuta se považuje za nedostupnou, pokud &gt; 0,01 % požadavků k nasazení v dané minutě vrátí chybový kód. Pokud v dané minutě nejsou provedeny žádné požadavky, má se za to, že je tato minuta 100</w:t>
      </w:r>
      <w:r>
        <w:rPr>
          <w:rFonts w:ascii="Calibri" w:eastAsia="Times New Roman" w:hAnsi="Calibri" w:cs="Calibri"/>
          <w:color w:val="000000"/>
          <w:sz w:val="18"/>
          <w:szCs w:val="18"/>
          <w:bdr w:val="none" w:sz="0" w:space="0" w:color="auto" w:frame="1"/>
        </w:rPr>
        <w:t> </w:t>
      </w:r>
      <w:r w:rsidRPr="007E2252">
        <w:rPr>
          <w:rFonts w:ascii="Calibri" w:eastAsia="Times New Roman" w:hAnsi="Calibri" w:cs="Calibri"/>
          <w:color w:val="000000"/>
          <w:sz w:val="18"/>
          <w:szCs w:val="18"/>
          <w:bdr w:val="none" w:sz="0" w:space="0" w:color="auto" w:frame="1"/>
        </w:rPr>
        <w:t>% dostupná.</w:t>
      </w:r>
    </w:p>
    <w:p w14:paraId="74376B57" w14:textId="77777777" w:rsidR="00F975F6" w:rsidRPr="007E2252" w:rsidRDefault="00F975F6" w:rsidP="00F975F6">
      <w:pPr>
        <w:spacing w:after="0" w:line="240" w:lineRule="auto"/>
        <w:rPr>
          <w:rFonts w:ascii="Calibri" w:eastAsia="Times New Roman" w:hAnsi="Calibri" w:cs="Calibri"/>
          <w:color w:val="000000"/>
          <w:sz w:val="18"/>
          <w:szCs w:val="18"/>
          <w:bdr w:val="none" w:sz="0" w:space="0" w:color="auto" w:frame="1"/>
        </w:rPr>
      </w:pPr>
      <w:r w:rsidRPr="00DF590A">
        <w:rPr>
          <w:rFonts w:eastAsiaTheme="minorEastAsia"/>
          <w:sz w:val="18"/>
          <w:szCs w:val="18"/>
        </w:rPr>
        <w:t>„</w:t>
      </w:r>
      <w:r w:rsidRPr="007E2252">
        <w:rPr>
          <w:rFonts w:ascii="Calibri" w:eastAsia="Times New Roman" w:hAnsi="Calibri" w:cs="Calibri"/>
          <w:b/>
          <w:bCs/>
          <w:color w:val="00188F"/>
          <w:sz w:val="18"/>
          <w:szCs w:val="18"/>
          <w:bdr w:val="none" w:sz="0" w:space="0" w:color="auto" w:frame="1"/>
        </w:rPr>
        <w:t>Procentuální dobu fungování</w:t>
      </w:r>
      <w:r w:rsidRPr="00DF590A">
        <w:rPr>
          <w:rFonts w:eastAsiaTheme="minorEastAsia"/>
          <w:sz w:val="18"/>
          <w:szCs w:val="18"/>
        </w:rPr>
        <w:t xml:space="preserve">“ </w:t>
      </w:r>
      <w:r w:rsidRPr="007E2252">
        <w:rPr>
          <w:rFonts w:ascii="Calibri" w:eastAsia="Times New Roman" w:hAnsi="Calibri" w:cs="Calibri"/>
          <w:color w:val="000000"/>
          <w:sz w:val="18"/>
          <w:szCs w:val="18"/>
          <w:bdr w:val="none" w:sz="0" w:space="0" w:color="auto" w:frame="1"/>
        </w:rPr>
        <w:t>představuje následující vzorec</w:t>
      </w:r>
    </w:p>
    <w:p w14:paraId="0D1DD687" w14:textId="77777777" w:rsidR="00F975F6" w:rsidRPr="007E2252" w:rsidRDefault="00F975F6" w:rsidP="00F975F6">
      <w:pPr>
        <w:shd w:val="clear" w:color="auto" w:fill="FFFFFF"/>
        <w:spacing w:after="0" w:line="240" w:lineRule="auto"/>
        <w:rPr>
          <w:rFonts w:ascii="Calibri" w:eastAsia="Times New Roman" w:hAnsi="Calibri" w:cs="Calibri"/>
          <w:color w:val="000000"/>
          <w:sz w:val="18"/>
          <w:szCs w:val="18"/>
        </w:rPr>
      </w:pPr>
      <w:r w:rsidRPr="007E2252">
        <w:rPr>
          <w:rFonts w:ascii="Calibri" w:eastAsia="Times New Roman" w:hAnsi="Calibri" w:cs="Calibri"/>
          <w:color w:val="000000"/>
          <w:sz w:val="18"/>
          <w:szCs w:val="18"/>
          <w:bdr w:val="none" w:sz="0" w:space="0" w:color="auto" w:frame="1"/>
        </w:rPr>
        <w:t> </w:t>
      </w:r>
    </w:p>
    <w:p w14:paraId="4CBBBE80" w14:textId="77777777" w:rsidR="00F975F6" w:rsidRDefault="00000000" w:rsidP="00F975F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76A723" w14:textId="77777777" w:rsidR="00F975F6" w:rsidRDefault="00F975F6" w:rsidP="00F975F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45A33891" w14:textId="77777777" w:rsidR="00F975F6" w:rsidRPr="00EF7CF9" w:rsidRDefault="00000000" w:rsidP="00F975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975F6" w:rsidRPr="0048123E">
          <w:rPr>
            <w:rStyle w:val="Hyperlink"/>
            <w:sz w:val="16"/>
            <w:szCs w:val="16"/>
          </w:rPr>
          <w:t>Obsah</w:t>
        </w:r>
      </w:hyperlink>
      <w:r w:rsidR="00F975F6">
        <w:rPr>
          <w:sz w:val="16"/>
          <w:szCs w:val="16"/>
        </w:rPr>
        <w:t xml:space="preserve"> / </w:t>
      </w:r>
      <w:hyperlink w:anchor="Definitions" w:history="1">
        <w:r w:rsidR="00F975F6" w:rsidRPr="0048123E">
          <w:rPr>
            <w:rStyle w:val="Hyperlink"/>
            <w:sz w:val="16"/>
            <w:szCs w:val="16"/>
          </w:rPr>
          <w:t>Definice</w:t>
        </w:r>
      </w:hyperlink>
    </w:p>
    <w:p w14:paraId="6F7C5411" w14:textId="77777777"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42" w:name="_Toc159943882"/>
      <w:r>
        <w:rPr>
          <w:rFonts w:ascii="Calibri Light" w:hAnsi="Calibri Light" w:cs="Calibri Light"/>
        </w:rPr>
        <w:t>Azure Operator Insights</w:t>
      </w:r>
      <w:bookmarkEnd w:id="342"/>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FE11F7" w:rsidRDefault="00932FDD" w:rsidP="00932FDD">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62955">
        <w:rPr>
          <w:rFonts w:ascii="Cambria Math" w:eastAsia="Calibri" w:hAnsi="Cambria Math" w:cs="Cambria Math"/>
          <w:i/>
          <w:sz w:val="18"/>
          <w:szCs w:val="18"/>
          <w:lang w:val="en-US" w:eastAsia="en-US" w:bidi="ar-SA"/>
        </w:rPr>
        <w:t>průměrná chybovost</w:t>
      </w:r>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sidR="00932FDD">
          <w:rPr>
            <w:rStyle w:val="Hyperlink"/>
            <w:rFonts w:ascii="Calibri" w:hAnsi="Calibri" w:cs="Calibri"/>
            <w:sz w:val="16"/>
            <w:szCs w:val="16"/>
          </w:rPr>
          <w:t>Obsah</w:t>
        </w:r>
      </w:hyperlink>
      <w:r w:rsidR="00932FDD">
        <w:rPr>
          <w:rFonts w:ascii="Calibri" w:hAnsi="Calibri" w:cs="Calibri"/>
          <w:sz w:val="16"/>
          <w:szCs w:val="16"/>
        </w:rPr>
        <w:t xml:space="preserve"> / </w:t>
      </w:r>
      <w:hyperlink w:anchor="Definice" w:tooltip="Definice" w:history="1">
        <w:r w:rsidR="00932FDD">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43" w:name="_Toc159943883"/>
      <w:r>
        <w:rPr>
          <w:rFonts w:ascii="Calibri Light" w:hAnsi="Calibri Light" w:cs="Calibri Light"/>
        </w:rPr>
        <w:t>Azure Operator Service Manager</w:t>
      </w:r>
      <w:bookmarkEnd w:id="343"/>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CF77C2" w:rsidRDefault="00932FDD" w:rsidP="00932FDD">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000000"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32FDD" w:rsidRPr="0048123E">
          <w:rPr>
            <w:rStyle w:val="Hyperlink"/>
            <w:sz w:val="16"/>
            <w:szCs w:val="16"/>
          </w:rPr>
          <w:t>Obsah</w:t>
        </w:r>
      </w:hyperlink>
      <w:r w:rsidR="00932FDD">
        <w:rPr>
          <w:sz w:val="16"/>
          <w:szCs w:val="16"/>
        </w:rPr>
        <w:t xml:space="preserve"> / </w:t>
      </w:r>
      <w:hyperlink w:anchor="Definitions" w:history="1">
        <w:r w:rsidR="00932FDD"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44" w:name="_Toc159943884"/>
      <w:r>
        <w:t>Azure Orbital Ground Station</w:t>
      </w:r>
      <w:bookmarkEnd w:id="344"/>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5" w:name="_Toc159943885"/>
      <w:r>
        <w:t>Azure Private 5G Core</w:t>
      </w:r>
      <w:bookmarkEnd w:id="345"/>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6" w:name="_Toc159943886"/>
      <w:r>
        <w:t>Azure Private Link</w:t>
      </w:r>
      <w:bookmarkEnd w:id="346"/>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47" w:name="_Toc159943887"/>
      <w:r>
        <w:t>Microsoft Purview</w:t>
      </w:r>
      <w:bookmarkEnd w:id="347"/>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FC1DF8">
      <w:pPr>
        <w:pStyle w:val="ProductList-Body"/>
        <w:spacing w:after="40"/>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FC1DF8">
      <w:pPr>
        <w:pStyle w:val="ProductList-Body"/>
        <w:spacing w:after="40"/>
      </w:pPr>
      <w:r>
        <w:t>„</w:t>
      </w:r>
      <w:r>
        <w:rPr>
          <w:b/>
          <w:color w:val="00188F"/>
        </w:rPr>
        <w:t>Vyloučené požadavky</w:t>
      </w:r>
      <w:r>
        <w:t>“ označují množinu požadavků, které vrátí stavový kód HTTP 4xx.</w:t>
      </w:r>
    </w:p>
    <w:p w14:paraId="6D452CED" w14:textId="77777777" w:rsidR="00FC1DF8" w:rsidRDefault="00FC1DF8" w:rsidP="00FC1DF8">
      <w:pPr>
        <w:pStyle w:val="ProductList-Body"/>
        <w:spacing w:after="40"/>
      </w:pPr>
      <w:r>
        <w:t>„</w:t>
      </w:r>
      <w:r>
        <w:rPr>
          <w:b/>
          <w:color w:val="00188F"/>
        </w:rPr>
        <w:t>Neúspěšné požadavky</w:t>
      </w:r>
      <w:r>
        <w:t>“ jsou sada všech požadavků v rámci celkových požadavků, které vrátí chybový kód.</w:t>
      </w:r>
    </w:p>
    <w:p w14:paraId="11D98147" w14:textId="2FFD6575" w:rsidR="00FC1DF8" w:rsidRDefault="00FC1DF8" w:rsidP="00FC1DF8">
      <w:pPr>
        <w:pStyle w:val="ProductList-Body"/>
        <w:spacing w:after="40"/>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8" w:name="_Toc159943888"/>
      <w:r>
        <w:t>Azure Red Hat OpenShift</w:t>
      </w:r>
      <w:bookmarkEnd w:id="348"/>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9" w:name="_Toc159943889"/>
      <w:r>
        <w:t>Vzdálené vykreslování</w:t>
      </w:r>
      <w:bookmarkEnd w:id="349"/>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0C7D2A">
      <w:pPr>
        <w:pStyle w:val="ProductList-Body"/>
        <w:spacing w:before="120"/>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1761C96A" w14:textId="3F127CCD"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2DEE59C" w14:textId="77777777" w:rsidR="000C7D2A" w:rsidRPr="00EF7CF9" w:rsidRDefault="000C7D2A" w:rsidP="000C7D2A">
      <w:pPr>
        <w:pStyle w:val="ProductList-Body"/>
      </w:pPr>
    </w:p>
    <w:p w14:paraId="1C1B87E9" w14:textId="6A296B1C"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014EC7">
      <w:pPr>
        <w:pStyle w:val="ProductList-Body"/>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1F94045" w14:textId="77777777" w:rsidR="00381981" w:rsidRPr="00EF7CF9" w:rsidRDefault="00381981" w:rsidP="00381981">
      <w:pPr>
        <w:pStyle w:val="ProductList-Body"/>
      </w:pPr>
    </w:p>
    <w:p w14:paraId="22235A21" w14:textId="51FEF4A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0" w:name="_Toc159943890"/>
      <w:r>
        <w:t>Azure Route Server</w:t>
      </w:r>
      <w:bookmarkEnd w:id="350"/>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50285029" w14:textId="77777777" w:rsidR="00A82CB1" w:rsidRPr="00EF7CF9" w:rsidRDefault="00A82CB1" w:rsidP="00A82CB1">
      <w:pPr>
        <w:pStyle w:val="ProductList-Body"/>
      </w:pPr>
    </w:p>
    <w:p w14:paraId="35981088" w14:textId="3CFD7314"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51" w:name="_Toc510793702"/>
      <w:bookmarkStart w:id="352" w:name="_Toc52348978"/>
      <w:bookmarkStart w:id="353" w:name="_Toc159943891"/>
      <w:r>
        <w:t>SAP HANA na velkých instancích</w:t>
      </w:r>
      <w:bookmarkEnd w:id="351"/>
      <w:bookmarkEnd w:id="352"/>
      <w:r>
        <w:t xml:space="preserve"> systému Azure</w:t>
      </w:r>
      <w:bookmarkEnd w:id="353"/>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6F843352" w14:textId="77777777" w:rsidR="00234697" w:rsidRDefault="00234697" w:rsidP="00A1353F">
      <w:pPr>
        <w:pStyle w:val="ProductList-Body"/>
        <w:ind w:left="720"/>
      </w:pPr>
    </w:p>
    <w:p w14:paraId="3D77D4BA" w14:textId="4EAE3F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AC432D">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6A550A76" w14:textId="77777777" w:rsidR="00234697" w:rsidRDefault="00234697" w:rsidP="00A1353F">
      <w:pPr>
        <w:spacing w:after="0" w:line="252" w:lineRule="auto"/>
        <w:ind w:left="720"/>
        <w:rPr>
          <w:sz w:val="18"/>
        </w:rPr>
      </w:pPr>
    </w:p>
    <w:p w14:paraId="2443E2EB" w14:textId="0DC584E3"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4" w:name="_Toc457821569"/>
      <w:bookmarkStart w:id="355" w:name="_Toc52348979"/>
      <w:bookmarkStart w:id="356" w:name="_Toc159943892"/>
      <w:r>
        <w:t>Plánovač</w:t>
      </w:r>
      <w:bookmarkEnd w:id="354"/>
      <w:bookmarkEnd w:id="355"/>
      <w:bookmarkEnd w:id="356"/>
    </w:p>
    <w:p w14:paraId="2BC47509" w14:textId="77777777" w:rsidR="008A01B3" w:rsidRPr="00AF6841" w:rsidRDefault="008A01B3" w:rsidP="008A01B3">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8A01B3">
      <w:pPr>
        <w:pStyle w:val="ProductList-Body"/>
        <w:spacing w:after="40"/>
      </w:pPr>
      <w:r>
        <w:t>„</w:t>
      </w:r>
      <w:r>
        <w:rPr>
          <w:b/>
          <w:color w:val="00188F"/>
        </w:rPr>
        <w:t>Maximální dostupný počet minut</w:t>
      </w:r>
      <w:r>
        <w:t>“ znamená celkový počet minut během příslušného období.</w:t>
      </w:r>
    </w:p>
    <w:p w14:paraId="38B7FE08" w14:textId="77777777" w:rsidR="008A01B3" w:rsidRPr="00EF7CF9" w:rsidRDefault="008A01B3" w:rsidP="008A01B3">
      <w:pPr>
        <w:pStyle w:val="ProductList-Body"/>
        <w:spacing w:after="40"/>
      </w:pPr>
      <w:r>
        <w:t>„</w:t>
      </w:r>
      <w:r>
        <w:rPr>
          <w:b/>
          <w:color w:val="00188F"/>
        </w:rPr>
        <w:t>Plánovaný čas spuštění</w:t>
      </w:r>
      <w:r>
        <w:t>“ znamená čas, na který je naplánováno zahájení provádění úlohy.</w:t>
      </w:r>
    </w:p>
    <w:p w14:paraId="059952AD" w14:textId="77777777" w:rsidR="008A01B3" w:rsidRPr="00EF7CF9" w:rsidRDefault="008A01B3" w:rsidP="008A01B3">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8A01B3">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57"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8" w:name="_Toc457821574"/>
      <w:bookmarkStart w:id="359" w:name="_Toc52348984"/>
      <w:bookmarkStart w:id="360" w:name="_Toc159943893"/>
      <w:bookmarkStart w:id="361" w:name="ServiceBusServiceRelays"/>
      <w:bookmarkEnd w:id="357"/>
      <w:r>
        <w:t>Service-Bus</w:t>
      </w:r>
      <w:bookmarkEnd w:id="358"/>
      <w:bookmarkEnd w:id="359"/>
      <w:bookmarkEnd w:id="360"/>
    </w:p>
    <w:bookmarkEnd w:id="361"/>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3063FC">
      <w:pPr>
        <w:keepNext/>
        <w:spacing w:before="24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000000" w:rsidP="00973F42">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8F1F72">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A3BE3A2" w14:textId="77777777" w:rsidR="00973F42" w:rsidRDefault="00973F42" w:rsidP="00973F42">
      <w:pPr>
        <w:tabs>
          <w:tab w:val="left" w:pos="360"/>
          <w:tab w:val="left" w:pos="720"/>
          <w:tab w:val="left" w:pos="1080"/>
        </w:tabs>
        <w:spacing w:after="0" w:line="240" w:lineRule="auto"/>
        <w:rPr>
          <w:rFonts w:ascii="Calibri" w:eastAsia="Calibri" w:hAnsi="Calibri" w:cs="Arial"/>
          <w:b/>
          <w:bCs/>
          <w:color w:val="00188F"/>
          <w:sz w:val="18"/>
        </w:rPr>
      </w:pPr>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973F42">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000000" w:rsidP="00973F4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98BF65D" w14:textId="77777777" w:rsidR="00973F42" w:rsidRDefault="00973F42" w:rsidP="00973F42">
      <w:pPr>
        <w:tabs>
          <w:tab w:val="left" w:pos="360"/>
          <w:tab w:val="left" w:pos="720"/>
          <w:tab w:val="left" w:pos="1080"/>
        </w:tabs>
        <w:spacing w:after="0" w:line="240" w:lineRule="auto"/>
        <w:rPr>
          <w:rFonts w:ascii="Calibri" w:eastAsia="Calibri" w:hAnsi="Calibri" w:cs="Arial"/>
          <w:b/>
          <w:color w:val="00188F"/>
          <w:sz w:val="18"/>
        </w:rPr>
      </w:pPr>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62" w:name="_Toc526859711"/>
    <w:bookmarkStart w:id="363"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4" w:name="_Toc52348985"/>
      <w:bookmarkStart w:id="365" w:name="_Toc159943894"/>
      <w:r>
        <w:t>Služba Azure SignalR</w:t>
      </w:r>
      <w:bookmarkEnd w:id="362"/>
      <w:bookmarkEnd w:id="364"/>
      <w:bookmarkEnd w:id="365"/>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6"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66"/>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1A23005C" w14:textId="77777777"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3FE2B6D" w14:textId="77777777" w:rsidR="00A601A1" w:rsidRPr="00EF7CF9" w:rsidRDefault="00A601A1" w:rsidP="008F1F72">
      <w:pPr>
        <w:pStyle w:val="ProductList-Offering2Heading"/>
        <w:pageBreakBefore/>
        <w:tabs>
          <w:tab w:val="clear" w:pos="360"/>
          <w:tab w:val="clear" w:pos="720"/>
          <w:tab w:val="clear" w:pos="1080"/>
        </w:tabs>
        <w:outlineLvl w:val="2"/>
      </w:pPr>
      <w:bookmarkStart w:id="367" w:name="AzureSiteRecoveryService_OnPremtoAzure"/>
      <w:bookmarkStart w:id="368" w:name="_Toc52349007"/>
      <w:bookmarkStart w:id="369" w:name="_Toc159943895"/>
      <w:bookmarkEnd w:id="363"/>
      <w:r>
        <w:t>Azure Site Recovery</w:t>
      </w:r>
      <w:bookmarkEnd w:id="367"/>
      <w:bookmarkEnd w:id="368"/>
      <w:bookmarkEnd w:id="369"/>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7A5909D1" w14:textId="77777777" w:rsidR="00A601A1" w:rsidRPr="00EF7CF9" w:rsidRDefault="00A601A1" w:rsidP="00A601A1">
      <w:pPr>
        <w:pStyle w:val="ProductList-Body"/>
        <w:spacing w:after="40"/>
      </w:pPr>
      <w:r>
        <w:t>„</w:t>
      </w:r>
      <w:r>
        <w:rPr>
          <w:b/>
          <w:color w:val="00188F"/>
        </w:rPr>
        <w:t>Převzetí služeb při selhání</w:t>
      </w:r>
      <w:r>
        <w:t>“ je proces přenesení řízení, buď simulovaný, nebo aktuální, chráněné instance z primárního na sekundární server.</w:t>
      </w:r>
    </w:p>
    <w:p w14:paraId="44DA963B" w14:textId="77777777" w:rsidR="00A601A1" w:rsidRPr="00EF7CF9" w:rsidRDefault="00A601A1" w:rsidP="00A601A1">
      <w:pPr>
        <w:pStyle w:val="ProductList-Body"/>
        <w:spacing w:after="40"/>
      </w:pPr>
      <w:r>
        <w:t>„</w:t>
      </w:r>
      <w:r>
        <w:rPr>
          <w:b/>
          <w:color w:val="00188F"/>
        </w:rPr>
        <w:t>Převzetí služeb při selhání mezi místním pracovištěm a systémem Azure</w:t>
      </w:r>
      <w:r>
        <w:t>“ znamená převzetí chráněné instance z primárního serveru mimo systém Azure na sekundární server systému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Převzetí služeb při selhání mezi místním službami Azure</w:t>
      </w:r>
      <w:r>
        <w:t>“</w:t>
      </w:r>
      <w:r>
        <w:rPr>
          <w:rFonts w:ascii="&amp;quot" w:hAnsi="&amp;quot"/>
          <w:color w:val="505050"/>
          <w:sz w:val="23"/>
          <w:szCs w:val="23"/>
        </w:rPr>
        <w:t xml:space="preserve"> </w:t>
      </w:r>
      <w:r>
        <w:t>znamená převzetí chráněné instance z primárního serveru služby Azure na sekundární server služby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Převzetí služeb při selhání mezi místními pracovišti</w:t>
      </w:r>
      <w:r>
        <w:t>“ znamená převzetí chráněné instance z primárního serveru mimo systém Azure na sekundární server mimo systém Azure.</w:t>
      </w:r>
    </w:p>
    <w:p w14:paraId="57699EB3" w14:textId="77777777" w:rsidR="00A601A1" w:rsidRPr="00EF7CF9" w:rsidRDefault="00A601A1" w:rsidP="00A601A1">
      <w:pPr>
        <w:pStyle w:val="ProductList-Body"/>
        <w:spacing w:after="40"/>
      </w:pPr>
      <w:r>
        <w:t>„</w:t>
      </w:r>
      <w:r>
        <w:rPr>
          <w:b/>
          <w:color w:val="00188F"/>
        </w:rPr>
        <w:t>Chráněná instance</w:t>
      </w:r>
      <w: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09FA2F6C" w14:textId="6342FD56" w:rsidR="00A601A1" w:rsidRPr="00ED4527" w:rsidRDefault="00EE6E3C" w:rsidP="00A601A1">
      <w:pPr>
        <w:pStyle w:val="ProductList-Body"/>
        <w:spacing w:before="120"/>
        <w:rPr>
          <w:b/>
          <w:bCs/>
          <w:color w:val="00188F"/>
        </w:rPr>
      </w:pPr>
      <w:r>
        <w:rPr>
          <w:b/>
          <w:bCs/>
          <w:color w:val="00188F"/>
        </w:rPr>
        <w:t>Výpočet doby fungování a úrovně služby při převzetí služeb při selhání mezi místními pracovišti</w:t>
      </w:r>
    </w:p>
    <w:p w14:paraId="5DF9E60C" w14:textId="1BFDC5B4" w:rsidR="00A601A1" w:rsidRPr="00EF7CF9" w:rsidRDefault="00A601A1" w:rsidP="00A601A1">
      <w:pPr>
        <w:pStyle w:val="ProductList-Body"/>
        <w:spacing w:after="40"/>
      </w:pPr>
      <w:r>
        <w:t>„</w:t>
      </w:r>
      <w:r>
        <w:rPr>
          <w:b/>
          <w:color w:val="00188F"/>
        </w:rPr>
        <w:t>Minuty převzetí služeb při selhání</w:t>
      </w:r>
      <w:r>
        <w:t>“ znamenají celkový počet minut v příslušném období, během kterých byl proveden pokus o převzetí chráněné instance při selhání pro replikaci mezi místními pracovišti, který však nebyl dokončen.</w:t>
      </w:r>
    </w:p>
    <w:p w14:paraId="56FB53D1" w14:textId="71964EB9" w:rsidR="00A601A1" w:rsidRPr="00EF7CF9" w:rsidRDefault="00A601A1" w:rsidP="00A601A1">
      <w:pPr>
        <w:pStyle w:val="ProductList-Body"/>
        <w:spacing w:after="40"/>
      </w:pPr>
      <w:r>
        <w:t>„</w:t>
      </w:r>
      <w:r>
        <w:rPr>
          <w:b/>
          <w:color w:val="00188F"/>
        </w:rPr>
        <w:t>Maximální dostupný počet minut</w:t>
      </w:r>
      <w:r>
        <w:t>“ znamená celkový počet minut, po které byla chráněná instance nakonfigurována pro replikaci službou Azure Site Recovery mezi místními pracovišti během daného příslušného období.</w:t>
      </w:r>
    </w:p>
    <w:p w14:paraId="02CB63A1" w14:textId="1E28FD61" w:rsidR="00A601A1" w:rsidRPr="00EF7CF9" w:rsidRDefault="00A601A1" w:rsidP="00A601A1">
      <w:pPr>
        <w:pStyle w:val="ProductList-Body"/>
      </w:pPr>
      <w:r>
        <w:t>„</w:t>
      </w:r>
      <w:r>
        <w:rPr>
          <w:b/>
          <w:color w:val="00188F"/>
        </w:rPr>
        <w:t>Chráněná instance</w:t>
      </w:r>
      <w:r>
        <w:t>“ znamená virtuální nebo fyzický počítač konfigurovaný pro replikaci službou Azure Site Recovery z primárního serveru na</w:t>
      </w:r>
      <w:r w:rsidR="00C366C7">
        <w:t> </w:t>
      </w:r>
      <w:r>
        <w:t>sekundární server. Chráněné instance jsou uvedeny na kartě Chráněné položky v části Služby převzetí při selhání na portálu pro správu.</w:t>
      </w:r>
    </w:p>
    <w:p w14:paraId="4FB9BDC7" w14:textId="77777777" w:rsidR="00A601A1" w:rsidRPr="00EF7CF9" w:rsidRDefault="00A601A1" w:rsidP="00A601A1">
      <w:pPr>
        <w:pStyle w:val="ProductList-Body"/>
      </w:pPr>
      <w:r>
        <w:rPr>
          <w:b/>
          <w:color w:val="00188F"/>
        </w:rPr>
        <w:t>Doba výpadku</w:t>
      </w:r>
      <w:r w:rsidRPr="00AF6841">
        <w:rPr>
          <w:b/>
          <w:color w:val="00188F"/>
        </w:rPr>
        <w:t>:</w:t>
      </w:r>
      <w: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23B24E2B" w14:textId="4C191422" w:rsidR="00A601A1" w:rsidRDefault="00AC48A7" w:rsidP="00A601A1">
      <w:pPr>
        <w:pStyle w:val="ProductList-Body"/>
      </w:pPr>
      <w:r>
        <w:rPr>
          <w:b/>
          <w:color w:val="00188F"/>
        </w:rPr>
        <w:t>Procentuální doba fungování</w:t>
      </w:r>
      <w:r w:rsidRPr="00AF6841">
        <w:rPr>
          <w:b/>
          <w:color w:val="00188F"/>
        </w:rPr>
        <w:t>:</w:t>
      </w:r>
      <w:r>
        <w:t xml:space="preserve"> při převzetí služeb při selhání mezi místními pracovišti týkající se konkrétní chráněné instance v daném příslušném období je vypočtena jako maximální dostupný počet minut minus doba výpadku děleno maximálním dostupným počtem minut.</w:t>
      </w:r>
    </w:p>
    <w:p w14:paraId="0A6D8E0F" w14:textId="0B44D6DC" w:rsidR="00A601A1" w:rsidRPr="00EF7CF9" w:rsidRDefault="00A601A1" w:rsidP="00A601A1">
      <w:pPr>
        <w:pStyle w:val="ProductList-Body"/>
      </w:pPr>
      <w:r>
        <w:t>Procentuální doba fungování se vypočítá pomocí následujícího vzorce:</w:t>
      </w:r>
    </w:p>
    <w:p w14:paraId="27EF7F09" w14:textId="77777777" w:rsidR="00A601A1" w:rsidRPr="00EF7CF9" w:rsidRDefault="00A601A1" w:rsidP="00A601A1">
      <w:pPr>
        <w:pStyle w:val="ProductList-Body"/>
      </w:pPr>
    </w:p>
    <w:p w14:paraId="29E94ED8" w14:textId="36BDD20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826E63" w14:textId="77777777" w:rsidR="00A601A1" w:rsidRPr="00EF7CF9" w:rsidRDefault="00A601A1" w:rsidP="00A601A1">
      <w:pPr>
        <w:pStyle w:val="ProductList-Body"/>
      </w:pPr>
      <w:r>
        <w:rPr>
          <w:b/>
          <w:color w:val="00188F"/>
        </w:rPr>
        <w:t>Na používání každé chráněné instance v rámci služby Site Recovery pro převzetí služeb při selhání mezi místními pracovišti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místním pracovištěm a systémem Azure</w:t>
      </w:r>
    </w:p>
    <w:p w14:paraId="225DDA76" w14:textId="77777777" w:rsidR="00A601A1" w:rsidRPr="00EF7CF9" w:rsidRDefault="00A601A1" w:rsidP="00A601A1">
      <w:pPr>
        <w:pStyle w:val="ProductList-Body"/>
      </w:pPr>
      <w:r>
        <w:t>„</w:t>
      </w:r>
      <w:r>
        <w:rPr>
          <w:b/>
          <w:color w:val="00188F"/>
        </w:rPr>
        <w:t>Cíl doby obnovení</w:t>
      </w:r>
      <w: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0592A308" w14:textId="13C527DC" w:rsidR="00A601A1" w:rsidRPr="00EF7CF9" w:rsidRDefault="00A601A1" w:rsidP="00A601A1">
      <w:pPr>
        <w:pStyle w:val="ProductList-Body"/>
      </w:pPr>
      <w:r>
        <w:t>„</w:t>
      </w:r>
      <w:r>
        <w:rPr>
          <w:b/>
          <w:color w:val="00188F"/>
        </w:rPr>
        <w:t>Cíl doby obnovení</w:t>
      </w:r>
      <w:r>
        <w:t>“</w:t>
      </w:r>
      <w:r w:rsidRPr="00AF6841">
        <w:rPr>
          <w:b/>
          <w:color w:val="00188F"/>
        </w:rPr>
        <w:t>:</w:t>
      </w:r>
      <w:r>
        <w:t xml:space="preserve"> U konkrétní chráněné instance konfigurované pro replikaci mezi místním pracovištěm a systémem Azure je příslušné období dvě hodiny.</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Kredit služby</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hodiny</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8F1F72">
      <w:pPr>
        <w:pStyle w:val="ProductList-Body"/>
        <w:spacing w:before="120"/>
        <w:rPr>
          <w:b/>
          <w:bCs/>
          <w:color w:val="00188F"/>
        </w:rPr>
      </w:pPr>
      <w:r>
        <w:rPr>
          <w:b/>
          <w:bCs/>
          <w:color w:val="00188F"/>
        </w:rPr>
        <w:t>Cíl doby obnovení a úrovně služby při převzetí služeb při selhání mezi systémy Azure</w:t>
      </w:r>
    </w:p>
    <w:p w14:paraId="1CD590D4" w14:textId="77777777" w:rsidR="00A601A1" w:rsidRDefault="00A601A1" w:rsidP="00A601A1">
      <w:pPr>
        <w:pStyle w:val="ProductList-Body"/>
      </w:pPr>
      <w:r>
        <w:rPr>
          <w:bCs/>
        </w:rPr>
        <w:t>„</w:t>
      </w:r>
      <w:r>
        <w:rPr>
          <w:b/>
          <w:bCs/>
          <w:color w:val="00188F"/>
        </w:rPr>
        <w:t>Cíl doby obnovení</w:t>
      </w:r>
      <w:r>
        <w:t>“</w:t>
      </w:r>
      <w:r>
        <w:rPr>
          <w:color w:val="00188F"/>
        </w:rPr>
        <w:t xml:space="preserve"> </w:t>
      </w:r>
      <w: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54404DFF" w14:textId="1515832E" w:rsidR="00A601A1" w:rsidRDefault="00A601A1" w:rsidP="00A601A1">
      <w:pPr>
        <w:rPr>
          <w:color w:val="00188F"/>
          <w:sz w:val="18"/>
        </w:rPr>
      </w:pPr>
      <w:r>
        <w:rPr>
          <w:sz w:val="18"/>
        </w:rPr>
        <w:t>„</w:t>
      </w:r>
      <w:r>
        <w:rPr>
          <w:b/>
          <w:bCs/>
          <w:color w:val="00188F"/>
          <w:sz w:val="18"/>
        </w:rPr>
        <w:t>Cíl doby obnovení</w:t>
      </w:r>
      <w:r>
        <w:rPr>
          <w:sz w:val="18"/>
        </w:rPr>
        <w:t>“</w:t>
      </w:r>
      <w:r>
        <w:rPr>
          <w:b/>
          <w:color w:val="00188F"/>
          <w:sz w:val="18"/>
        </w:rPr>
        <w:t xml:space="preserve"> </w:t>
      </w:r>
      <w:r>
        <w:rPr>
          <w:sz w:val="18"/>
        </w:rPr>
        <w:t>u konkrétní chráněné instance konfigurované pro replikaci mezi službami Azure v příslušném období jsou 2 hodiny.</w:t>
      </w:r>
    </w:p>
    <w:p w14:paraId="41FD026F" w14:textId="77777777" w:rsidR="00A601A1" w:rsidRDefault="00A601A1" w:rsidP="00F21F65">
      <w:pPr>
        <w:pStyle w:val="ProductList-Body"/>
      </w:pPr>
      <w:r>
        <w:rPr>
          <w:b/>
          <w:color w:val="00188F"/>
        </w:rPr>
        <w:t>Na používání každé chráněné instance v rámci služby Site Recovery pro převzetí služeb při vzájemném selhání mezi systémy Azure zákazníkem se vztahují následující úrovně služby a kredity služby</w:t>
      </w:r>
      <w:r w:rsidRPr="00AF6841">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Kredit služby</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hodiny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17ABB1BA"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0" w:name="_Toc159943896"/>
      <w:r>
        <w:t>Spatial Anchors</w:t>
      </w:r>
      <w:bookmarkEnd w:id="370"/>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97042BD" w14:textId="77777777" w:rsidR="00F21F65" w:rsidRPr="00EF7CF9" w:rsidRDefault="00F21F65" w:rsidP="00F21F65">
      <w:pPr>
        <w:pStyle w:val="ProductList-Body"/>
      </w:pPr>
    </w:p>
    <w:p w14:paraId="02BCFA38" w14:textId="3F62BD4C"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1" w:name="_Toc159943897"/>
      <w:r>
        <w:t>Azure Spring Apps</w:t>
      </w:r>
      <w:bookmarkEnd w:id="371"/>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2"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3" w:name="_Toc159943898"/>
      <w:r>
        <w:t>Databáze Azure SQL Database</w:t>
      </w:r>
      <w:bookmarkEnd w:id="373"/>
      <w:r>
        <w:t xml:space="preserve"> </w:t>
      </w:r>
      <w:bookmarkEnd w:id="372"/>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3D733D">
      <w:pPr>
        <w:pStyle w:val="ProductList-Body"/>
        <w:spacing w:before="120"/>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p w14:paraId="2E6E1771" w14:textId="77777777" w:rsidR="003D733D" w:rsidRPr="00EF7CF9" w:rsidRDefault="003D733D" w:rsidP="003D733D">
      <w:pPr>
        <w:pStyle w:val="ProductList-Body"/>
      </w:pPr>
    </w:p>
    <w:bookmarkStart w:id="374" w:name="_Hlk119330778"/>
    <w:p w14:paraId="508605EB" w14:textId="3629BC8F"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bookmarkEnd w:id="374"/>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5"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3D733D">
      <w:pPr>
        <w:pStyle w:val="ProductList-Body"/>
        <w:spacing w:before="24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76" w:name="_Toc159943899"/>
      <w:bookmarkEnd w:id="375"/>
      <w:r>
        <w:t>Azure SQL Managed Instance</w:t>
      </w:r>
      <w:bookmarkEnd w:id="376"/>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B3096">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7" w:name="_Toc457821580"/>
      <w:bookmarkStart w:id="378" w:name="_Toc52348989"/>
      <w:bookmarkStart w:id="379" w:name="_Toc159943900"/>
      <w:bookmarkStart w:id="380" w:name="_Hlk119928622"/>
      <w:r>
        <w:t>SQL Server Stretch Database</w:t>
      </w:r>
      <w:bookmarkEnd w:id="377"/>
      <w:bookmarkEnd w:id="378"/>
      <w:bookmarkEnd w:id="379"/>
    </w:p>
    <w:bookmarkEnd w:id="380"/>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1" w:name="_Toc159943901"/>
      <w:r>
        <w:t>Static Web Apps</w:t>
      </w:r>
      <w:bookmarkEnd w:id="381"/>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B3096">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000000"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63E7D" w:rsidRPr="0048123E">
          <w:rPr>
            <w:rStyle w:val="Hyperlink"/>
            <w:sz w:val="16"/>
            <w:szCs w:val="16"/>
          </w:rPr>
          <w:t>Obsah</w:t>
        </w:r>
      </w:hyperlink>
      <w:r w:rsidR="00F63E7D">
        <w:rPr>
          <w:sz w:val="16"/>
          <w:szCs w:val="16"/>
        </w:rPr>
        <w:t xml:space="preserve"> / </w:t>
      </w:r>
      <w:hyperlink w:anchor="Definitions" w:history="1">
        <w:r w:rsidR="00F63E7D"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82" w:name="_Toc457821581"/>
      <w:bookmarkStart w:id="383" w:name="_Toc52348990"/>
      <w:bookmarkStart w:id="384" w:name="_Toc159943902"/>
      <w:bookmarkStart w:id="385" w:name="StorageService"/>
      <w:r>
        <w:t xml:space="preserve">Účty </w:t>
      </w:r>
      <w:bookmarkEnd w:id="382"/>
      <w:bookmarkEnd w:id="383"/>
      <w:r>
        <w:t>úložiště</w:t>
      </w:r>
      <w:bookmarkEnd w:id="384"/>
    </w:p>
    <w:bookmarkEnd w:id="385"/>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Pr="00EF7CF9"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E96EE7">
      <w:pPr>
        <w:pStyle w:val="ProductList-Body"/>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4D21DEE" w14:textId="77777777" w:rsidR="004E1652" w:rsidRPr="004E1652" w:rsidRDefault="004E1652" w:rsidP="004E1652">
      <w:pPr>
        <w:pStyle w:val="ProductList-ClauseHeading"/>
        <w:rPr>
          <w:rFonts w:ascii="Calibri" w:hAnsi="Calibri" w:cs="Calibri"/>
          <w:sz w:val="12"/>
          <w:szCs w:val="12"/>
        </w:rPr>
      </w:pPr>
    </w:p>
    <w:p w14:paraId="127A06D1" w14:textId="33F68ED4" w:rsidR="004E1652" w:rsidRPr="00234C30" w:rsidRDefault="004E1652" w:rsidP="004E1652">
      <w:pPr>
        <w:pStyle w:val="ProductList-ClauseHeading"/>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DE5FD1B" w14:textId="77777777" w:rsidR="004E1652" w:rsidRPr="00390BAB" w:rsidRDefault="004E1652" w:rsidP="004E1652">
      <w:pPr>
        <w:pStyle w:val="ProductList-Body"/>
        <w:rPr>
          <w:sz w:val="12"/>
          <w:szCs w:val="12"/>
        </w:rPr>
      </w:pPr>
    </w:p>
    <w:p w14:paraId="6B2BCB33"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2E4220F3" w14:textId="77777777" w:rsidR="004E1652" w:rsidRPr="00390BAB" w:rsidRDefault="004E1652" w:rsidP="004E1652">
      <w:pPr>
        <w:pStyle w:val="ProductList-Body"/>
        <w:rPr>
          <w:sz w:val="12"/>
          <w:szCs w:val="12"/>
        </w:rPr>
      </w:pPr>
    </w:p>
    <w:p w14:paraId="39F6E0AC" w14:textId="77777777" w:rsidR="004E1652" w:rsidRPr="00234C30" w:rsidRDefault="004E1652" w:rsidP="004E1652">
      <w:pPr>
        <w:pStyle w:val="ProductList-ClauseHeading"/>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4E165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86" w:name="StorSimple"/>
      <w:bookmarkStart w:id="387" w:name="_Toc52349011"/>
      <w:bookmarkStart w:id="388" w:name="_Toc159943903"/>
      <w:r>
        <w:t>StorSimple</w:t>
      </w:r>
      <w:bookmarkEnd w:id="386"/>
      <w:bookmarkEnd w:id="387"/>
      <w:bookmarkEnd w:id="388"/>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83429D">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389" w:name="_Toc457821583"/>
      <w:bookmarkStart w:id="390" w:name="_Toc52348991"/>
      <w:bookmarkStart w:id="391" w:name="_Toc159943904"/>
      <w:r>
        <w:t>Azure Stream Analytics</w:t>
      </w:r>
      <w:bookmarkEnd w:id="389"/>
      <w:bookmarkEnd w:id="390"/>
      <w:bookmarkEnd w:id="391"/>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0F2B16">
      <w:pPr>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92" w:name="_Toc159943905"/>
      <w:bookmarkStart w:id="393" w:name="SQLDatabaseService_BasicStandardPremium"/>
      <w:bookmarkStart w:id="394" w:name="_Toc412532210"/>
      <w:r>
        <w:t>Azure Synapse Analytics</w:t>
      </w:r>
      <w:bookmarkEnd w:id="392"/>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000000" w:rsidP="00751D77">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83429D">
      <w:pPr>
        <w:pStyle w:val="ProductList-Body"/>
        <w:spacing w:before="120"/>
        <w:rPr>
          <w:b/>
          <w:bCs/>
          <w:color w:val="00188F"/>
        </w:rPr>
      </w:pPr>
      <w:bookmarkStart w:id="395" w:name="_Toc457821578"/>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75653">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6" w:name="_Toc159943906"/>
      <w:bookmarkEnd w:id="393"/>
      <w:bookmarkEnd w:id="394"/>
      <w:bookmarkEnd w:id="395"/>
      <w:r>
        <w:t>Azure Time Series Insights</w:t>
      </w:r>
      <w:bookmarkEnd w:id="396"/>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7" w:name="_Toc412532214"/>
      <w:bookmarkStart w:id="398" w:name="_Toc457821585"/>
      <w:bookmarkStart w:id="399" w:name="_Toc52348993"/>
      <w:bookmarkStart w:id="400" w:name="_Toc159943907"/>
      <w:r>
        <w:t>Služba správce provozu</w:t>
      </w:r>
      <w:bookmarkEnd w:id="397"/>
      <w:bookmarkEnd w:id="398"/>
      <w:bookmarkEnd w:id="399"/>
      <w:bookmarkEnd w:id="400"/>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01" w:name="_Toc412532215"/>
    <w:bookmarkStart w:id="402" w:name="_Toc457821586"/>
    <w:bookmarkStart w:id="403"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04" w:name="_Toc52348994"/>
      <w:bookmarkStart w:id="405" w:name="_Toc159943908"/>
      <w:r>
        <w:t>Virtuální počítače</w:t>
      </w:r>
      <w:bookmarkEnd w:id="401"/>
      <w:bookmarkEnd w:id="402"/>
      <w:bookmarkEnd w:id="403"/>
      <w:bookmarkEnd w:id="404"/>
      <w:bookmarkEnd w:id="405"/>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5321D5C4" w14:textId="77777777" w:rsidR="00895748" w:rsidRDefault="00895748" w:rsidP="00895748">
      <w:pPr>
        <w:pStyle w:val="ProductList-Body"/>
        <w:spacing w:after="40"/>
      </w:pPr>
      <w:r>
        <w:t>„</w:t>
      </w:r>
      <w:r>
        <w:rPr>
          <w:b/>
          <w:color w:val="00188F"/>
        </w:rPr>
        <w:t>Skupina dostupnosti</w:t>
      </w:r>
      <w:r>
        <w:t>“ znamená dva nebo více virtuálních počítačů nasazených v různých doménách selhání k zabránění vzniku jednoho bodu selhání.</w:t>
      </w:r>
    </w:p>
    <w:p w14:paraId="5412982B" w14:textId="77777777" w:rsidR="00895748" w:rsidRDefault="00895748" w:rsidP="00895748">
      <w:pPr>
        <w:pStyle w:val="ProductList-Body"/>
        <w:spacing w:after="40"/>
      </w:pPr>
      <w:r>
        <w:t>„</w:t>
      </w:r>
      <w:r>
        <w:rPr>
          <w:b/>
          <w:color w:val="00188F"/>
        </w:rPr>
        <w:t>Zóna dostupnosti</w:t>
      </w:r>
      <w:r>
        <w:t>“ je oblast oddělená od zdroje chyb a nacházející se uvnitř oblasti Azure, která poskytuje redundantní napájení, chlazení a síťové prostředky.</w:t>
      </w:r>
    </w:p>
    <w:p w14:paraId="68648CE6" w14:textId="1E5A24B2" w:rsidR="00895748" w:rsidRDefault="00895748" w:rsidP="00895748">
      <w:pPr>
        <w:pStyle w:val="ProductList-Body"/>
        <w:spacing w:after="40"/>
      </w:pPr>
      <w:r w:rsidRPr="000538FC">
        <w:t xml:space="preserve">Služba </w:t>
      </w:r>
      <w:r>
        <w:t>„</w:t>
      </w:r>
      <w:r>
        <w:rPr>
          <w:b/>
          <w:bCs/>
          <w:color w:val="00188F"/>
        </w:rPr>
        <w:t>Azure Dedicated Host</w:t>
      </w:r>
      <w:r w:rsidR="000538FC" w:rsidRPr="00A06E72">
        <w:rPr>
          <w:szCs w:val="18"/>
        </w:rPr>
        <w:t>“</w:t>
      </w:r>
      <w:r>
        <w:t xml:space="preserve"> poskytuje fyzické servery, které hostují jeden nebo více virtuálních počítačů služby Azure s (výchozím) nastavením funkce autoReplaceOnFailure nezbytným pro jakoukoli smlouvu SLA.</w:t>
      </w:r>
    </w:p>
    <w:p w14:paraId="747E473E" w14:textId="77777777" w:rsidR="00895748" w:rsidRPr="00EF7CF9" w:rsidRDefault="00895748" w:rsidP="00895748">
      <w:pPr>
        <w:pStyle w:val="ProductList-Body"/>
        <w:spacing w:after="40"/>
      </w:pPr>
      <w:r>
        <w:t>„</w:t>
      </w:r>
      <w:r>
        <w:rPr>
          <w:b/>
          <w:color w:val="00188F"/>
        </w:rPr>
        <w:t>Datový disk</w:t>
      </w:r>
      <w:r>
        <w:t>“ je trvalý virtuální pevný disk připojený k virtuálnímu počítači používaný k uchovávání aplikačních dat.</w:t>
      </w:r>
    </w:p>
    <w:p w14:paraId="2B8000BF" w14:textId="100B42F5" w:rsidR="00895748" w:rsidRPr="00EF7CF9" w:rsidRDefault="00895748" w:rsidP="00895748">
      <w:pPr>
        <w:pStyle w:val="ProductList-Body"/>
        <w:spacing w:after="40"/>
      </w:pPr>
      <w:r w:rsidRPr="000538FC">
        <w:rPr>
          <w:rFonts w:eastAsiaTheme="minorEastAsia"/>
          <w:szCs w:val="18"/>
        </w:rPr>
        <w:t>„</w:t>
      </w:r>
      <w:r>
        <w:rPr>
          <w:b/>
          <w:bCs/>
          <w:color w:val="00188F"/>
        </w:rPr>
        <w:t>Dedicated Host Group</w:t>
      </w:r>
      <w:r w:rsidR="000538FC" w:rsidRPr="00A06E72">
        <w:rPr>
          <w:szCs w:val="18"/>
        </w:rPr>
        <w:t>“</w:t>
      </w:r>
      <w:r>
        <w:t xml:space="preserve"> je kolekce dedikovaných hostitelů služby Azure nasazených v rámci regionu služby Azure napříč různými doménami selhání, aby se zabránilo jednomu bodu selhání.</w:t>
      </w:r>
    </w:p>
    <w:p w14:paraId="68A97687" w14:textId="77777777" w:rsidR="00895748" w:rsidRPr="00EF7CF9" w:rsidRDefault="00895748" w:rsidP="00895748">
      <w:pPr>
        <w:pStyle w:val="ProductList-Body"/>
        <w:spacing w:after="40"/>
      </w:pPr>
      <w:r>
        <w:t>„</w:t>
      </w:r>
      <w:r>
        <w:rPr>
          <w:b/>
          <w:color w:val="00188F"/>
        </w:rPr>
        <w:t>Doména selhání</w:t>
      </w:r>
      <w:r>
        <w:t>“ znamená kolekci serverů, které sdílejí společné prostředky, například napájení a připojení k síti.</w:t>
      </w:r>
    </w:p>
    <w:p w14:paraId="4834FC66" w14:textId="77777777" w:rsidR="00895748" w:rsidRPr="00EF7CF9" w:rsidRDefault="00895748" w:rsidP="00895748">
      <w:pPr>
        <w:pStyle w:val="ProductList-Body"/>
        <w:spacing w:after="40"/>
      </w:pPr>
      <w:r>
        <w:t>„</w:t>
      </w:r>
      <w:r>
        <w:rPr>
          <w:b/>
          <w:color w:val="00188F"/>
        </w:rPr>
        <w:t>Operating System Disk</w:t>
      </w:r>
      <w:r>
        <w:t>“ je trvalý virtuální pevný disk připojený k virtuálnímu počítači používaný k uchovávání operačního systému virtuálního počítače.</w:t>
      </w:r>
    </w:p>
    <w:p w14:paraId="33C3A95A" w14:textId="79A75C9D" w:rsidR="00895748" w:rsidRPr="00EF7CF9" w:rsidRDefault="00895748" w:rsidP="00895748">
      <w:pPr>
        <w:pStyle w:val="ProductList-Body"/>
      </w:pPr>
      <w:r>
        <w:t>„</w:t>
      </w:r>
      <w:r>
        <w:rPr>
          <w:b/>
          <w:color w:val="00188F"/>
        </w:rPr>
        <w:t>Jednoduchá instance</w:t>
      </w:r>
      <w:r w:rsidR="000538FC" w:rsidRPr="00A06E72">
        <w:rPr>
          <w:szCs w:val="18"/>
        </w:rPr>
        <w:t>“</w:t>
      </w:r>
      <w:r>
        <w:t xml:space="preserve"> je definována jako libovolný samostatný virtuální počítač služby Microsoft Azure, který buďto není nasazen ve skupině dostupnosti, nebo má ve skupině dostupnosti nasazenu jen jednu instanci. </w:t>
      </w:r>
    </w:p>
    <w:p w14:paraId="7444A26E" w14:textId="77777777" w:rsidR="00895748" w:rsidRPr="00EF7CF9" w:rsidRDefault="00895748" w:rsidP="00895748">
      <w:pPr>
        <w:pStyle w:val="ProductList-Body"/>
      </w:pPr>
      <w:r>
        <w:t>„</w:t>
      </w:r>
      <w:r>
        <w:rPr>
          <w:b/>
          <w:color w:val="00188F"/>
        </w:rPr>
        <w:t>Virtuální počítač</w:t>
      </w:r>
      <w: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081853C5" w14:textId="77777777" w:rsidR="00895748" w:rsidRPr="00EF7CF9" w:rsidRDefault="00895748" w:rsidP="00895748">
      <w:pPr>
        <w:pStyle w:val="ProductList-Body"/>
      </w:pPr>
      <w:r>
        <w:t>„</w:t>
      </w:r>
      <w:r>
        <w:rPr>
          <w:b/>
          <w:color w:val="00188F"/>
        </w:rPr>
        <w:t>Připojení virtuálního počítače</w:t>
      </w:r>
      <w: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8525F25" w14:textId="39526F58" w:rsidR="00895748" w:rsidRPr="00CE181C" w:rsidRDefault="00EE6E3C" w:rsidP="00895748">
      <w:pPr>
        <w:pStyle w:val="ProductList-Body"/>
        <w:spacing w:before="120"/>
        <w:rPr>
          <w:b/>
          <w:color w:val="00188F"/>
        </w:rPr>
      </w:pPr>
      <w:r>
        <w:rPr>
          <w:b/>
          <w:color w:val="00188F"/>
        </w:rPr>
        <w:t>Výpočet doby fungování a úrovně služby u virtuálních počítačů v zónách dostupnosti Virtual Machines in Availability Zones</w:t>
      </w:r>
    </w:p>
    <w:p w14:paraId="7B18D937" w14:textId="2A86643A" w:rsidR="00895748" w:rsidRPr="0038744A" w:rsidRDefault="00895748" w:rsidP="00895748">
      <w:pPr>
        <w:pStyle w:val="ProductList-Body"/>
        <w:ind w:left="360"/>
      </w:pPr>
      <w:r>
        <w:t>„</w:t>
      </w:r>
      <w:r>
        <w:rPr>
          <w:b/>
          <w:color w:val="0072C6"/>
        </w:rPr>
        <w:t>Maximální dostupný počet minut</w:t>
      </w:r>
      <w:r>
        <w:t>“ znamená součet všech minut během příslušného období, které mají napříč dvěma nebo více zónami dostupnosti ve stejné oblasti nasazené dvě nebo více instancí.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3521DD4" w14:textId="77777777" w:rsidR="00895748" w:rsidRPr="0038744A" w:rsidRDefault="00895748" w:rsidP="00895748">
      <w:pPr>
        <w:pStyle w:val="ProductList-Body"/>
        <w:ind w:left="360"/>
      </w:pPr>
      <w:r>
        <w:t>„</w:t>
      </w:r>
      <w:r>
        <w:rPr>
          <w:b/>
          <w:color w:val="0072C6"/>
        </w:rPr>
        <w:t>Doba výpadku</w:t>
      </w:r>
      <w:r>
        <w:t>“ znamená celkový souhrnný počet minut, které se započítávají do maximálního dostupného počtu minut a během kterých není k dispozici připojení k virtuálnímu počítači v dané oblasti.</w:t>
      </w:r>
    </w:p>
    <w:p w14:paraId="004EF176" w14:textId="1C6EC7B8" w:rsidR="00895748" w:rsidRDefault="00895748" w:rsidP="00895748">
      <w:pPr>
        <w:pStyle w:val="ProductList-Body"/>
        <w:ind w:left="360"/>
      </w:pPr>
      <w:r>
        <w:t>„</w:t>
      </w:r>
      <w:r>
        <w:rPr>
          <w:b/>
          <w:color w:val="0072C6"/>
        </w:rPr>
        <w:t>Procentuální doba fungování</w:t>
      </w:r>
      <w:r>
        <w:t>“ u virtuálních počítačů v zónách dostupnosti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6F91EC1F" w14:textId="77777777" w:rsidR="00895748" w:rsidRDefault="00895748" w:rsidP="00895748">
      <w:pPr>
        <w:pStyle w:val="ProductList-Body"/>
        <w:ind w:left="360"/>
      </w:pPr>
    </w:p>
    <w:p w14:paraId="4C1C5133" w14:textId="1342A6A7" w:rsidR="00895748" w:rsidRPr="00434BE0"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563E96A" w14:textId="77777777" w:rsidR="00895748" w:rsidRPr="00AF6841" w:rsidRDefault="00895748" w:rsidP="00895748">
      <w:pPr>
        <w:pStyle w:val="ProductList-Body"/>
        <w:ind w:left="360"/>
        <w:rPr>
          <w:b/>
          <w:color w:val="0072C6"/>
        </w:rPr>
      </w:pPr>
      <w:r>
        <w:rPr>
          <w:b/>
          <w:color w:val="0072C6"/>
        </w:rPr>
        <w:t>Kredit služby</w:t>
      </w:r>
      <w:r w:rsidRPr="00AF6841">
        <w:rPr>
          <w:b/>
          <w:color w:val="0072C6"/>
        </w:rPr>
        <w:t>:</w:t>
      </w:r>
    </w:p>
    <w:p w14:paraId="14FE8A30" w14:textId="77777777" w:rsidR="00895748" w:rsidRPr="006C77B7" w:rsidRDefault="00895748" w:rsidP="006C77B7">
      <w:pPr>
        <w:pStyle w:val="ProductList-Body"/>
        <w:ind w:left="360"/>
        <w:rPr>
          <w:b/>
          <w:bCs/>
          <w:color w:val="00188F"/>
        </w:rPr>
      </w:pPr>
      <w:r w:rsidRPr="006C77B7">
        <w:rPr>
          <w:b/>
          <w:bCs/>
          <w:color w:val="00188F"/>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Výpočet doby fungování a úrovní služby u virtuálních počítačů ve skupině dostupnosti nebo ve stejné skupině dedikovaných hostitelů</w:t>
      </w:r>
    </w:p>
    <w:p w14:paraId="37F02F14" w14:textId="2B00E106" w:rsidR="00895748" w:rsidRDefault="00895748" w:rsidP="00895748">
      <w:pPr>
        <w:pStyle w:val="ProductList-Body"/>
        <w:ind w:left="360"/>
      </w:pPr>
      <w:r>
        <w:rPr>
          <w:b/>
          <w:color w:val="0070C0"/>
        </w:rPr>
        <w:t>Maximální dostupný počet minut</w:t>
      </w:r>
      <w:r w:rsidRPr="00AF6841">
        <w:rPr>
          <w:b/>
          <w:color w:val="0072C6"/>
        </w:rPr>
        <w:t>:</w:t>
      </w:r>
      <w: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18620438" w14:textId="77777777" w:rsidR="00895748" w:rsidRDefault="00895748" w:rsidP="00895748">
      <w:pPr>
        <w:pStyle w:val="ProductList-Body"/>
        <w:ind w:left="360"/>
      </w:pPr>
      <w:r>
        <w:rPr>
          <w:b/>
          <w:color w:val="0072C6"/>
        </w:rPr>
        <w:t>Doba výpadku</w:t>
      </w:r>
      <w:r w:rsidRPr="00AF6841">
        <w:rPr>
          <w:b/>
          <w:color w:val="0072C6"/>
        </w:rPr>
        <w:t>:</w:t>
      </w:r>
      <w:r>
        <w:t xml:space="preserve"> Celkový souhrnný počet minut, které se započítávají do maximálního dostupného počtu minut a během kterých není k dispozici připojení k virtuálnímu počítači.</w:t>
      </w:r>
    </w:p>
    <w:p w14:paraId="109BEF4D" w14:textId="0B179D81" w:rsidR="00895748" w:rsidRDefault="00AC48A7" w:rsidP="00895748">
      <w:pPr>
        <w:pStyle w:val="ProductList-Body"/>
        <w:keepNext/>
        <w:ind w:left="360"/>
      </w:pPr>
      <w:r>
        <w:rPr>
          <w:b/>
          <w:color w:val="0072C6"/>
        </w:rPr>
        <w:t>Procentuální doba fungování</w:t>
      </w:r>
      <w:r w:rsidRPr="00AF6841">
        <w:rPr>
          <w:b/>
          <w:color w:val="0072C6"/>
        </w:rPr>
        <w:t>:</w:t>
      </w:r>
      <w: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49381A1E" w14:textId="77777777" w:rsidR="00895748" w:rsidRPr="00EF7CF9" w:rsidRDefault="00895748" w:rsidP="00895748">
      <w:pPr>
        <w:pStyle w:val="ProductList-Body"/>
      </w:pPr>
    </w:p>
    <w:p w14:paraId="084EC3C6" w14:textId="06CEA7E3"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Kredit služby</w:t>
      </w:r>
      <w:r w:rsidRPr="00AF6841">
        <w:rPr>
          <w:b/>
          <w:color w:val="0072C6"/>
        </w:rPr>
        <w:t>:</w:t>
      </w:r>
    </w:p>
    <w:p w14:paraId="6BCDCC6F" w14:textId="247A7AB2" w:rsidR="00895748" w:rsidRPr="006C77B7" w:rsidRDefault="00895748" w:rsidP="00895748">
      <w:pPr>
        <w:pStyle w:val="ProductList-Body"/>
        <w:ind w:left="360"/>
        <w:rPr>
          <w:b/>
          <w:bCs/>
          <w:color w:val="00188F"/>
        </w:rPr>
      </w:pPr>
      <w:r w:rsidRPr="006C77B7">
        <w:rPr>
          <w:b/>
          <w:bCs/>
          <w:color w:val="00188F"/>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6C77B7">
      <w:pPr>
        <w:pStyle w:val="ProductList-Body"/>
        <w:spacing w:before="120"/>
        <w:rPr>
          <w:b/>
          <w:color w:val="00188F"/>
        </w:rPr>
      </w:pPr>
      <w:r>
        <w:rPr>
          <w:b/>
          <w:color w:val="00188F"/>
        </w:rPr>
        <w:t>Výpočet doby fungování a úrovně služby pro virtuální počítače s jednou instancí</w:t>
      </w:r>
    </w:p>
    <w:p w14:paraId="66EB7437" w14:textId="7C9A3445" w:rsidR="00895748" w:rsidRPr="00EF7CF9" w:rsidRDefault="00895748" w:rsidP="00895748">
      <w:pPr>
        <w:pStyle w:val="ProductList-Body"/>
        <w:ind w:left="360"/>
      </w:pPr>
      <w:r>
        <w:t>„</w:t>
      </w:r>
      <w:r>
        <w:rPr>
          <w:b/>
          <w:color w:val="0072C6"/>
        </w:rPr>
        <w:t>Počet minut v příslušném období</w:t>
      </w:r>
      <w:r w:rsidR="000538FC" w:rsidRPr="00A06E72">
        <w:rPr>
          <w:szCs w:val="18"/>
        </w:rPr>
        <w:t>“</w:t>
      </w:r>
      <w:r>
        <w:t xml:space="preserve"> znamená celkový počet minut během příslušného období.</w:t>
      </w:r>
    </w:p>
    <w:p w14:paraId="4300F61E" w14:textId="0698CE12" w:rsidR="00895748" w:rsidRPr="00EF7CF9" w:rsidRDefault="00895748" w:rsidP="00895748">
      <w:pPr>
        <w:pStyle w:val="ProductList-Body"/>
        <w:ind w:left="360"/>
      </w:pPr>
      <w:r>
        <w:rPr>
          <w:b/>
          <w:color w:val="0072C6"/>
        </w:rPr>
        <w:t>Doba výpadku</w:t>
      </w:r>
      <w:r w:rsidRPr="00AF6841">
        <w:rPr>
          <w:b/>
          <w:color w:val="0072C6"/>
        </w:rPr>
        <w:t>:</w:t>
      </w:r>
      <w:r>
        <w:t xml:space="preserve"> je celkový souhrnný počet minut, které se započítávají do počtu minut v příslušném období, během kterých není k dispozici připojení virtuálního počítače.</w:t>
      </w:r>
    </w:p>
    <w:p w14:paraId="5CBD5B29" w14:textId="38948532" w:rsidR="00895748" w:rsidRPr="00EF7CF9" w:rsidRDefault="00AC48A7" w:rsidP="00895748">
      <w:pPr>
        <w:pStyle w:val="ProductList-Body"/>
        <w:ind w:left="360"/>
      </w:pPr>
      <w:r>
        <w:rPr>
          <w:b/>
          <w:color w:val="0072C6"/>
        </w:rPr>
        <w:t>Procentuální doba fungování</w:t>
      </w:r>
      <w:r w:rsidRPr="00AF6841">
        <w:rPr>
          <w:b/>
          <w:color w:val="0072C6"/>
        </w:rPr>
        <w:t>:</w:t>
      </w:r>
      <w:r>
        <w:t xml:space="preserve"> se vypočítá tak, že se od 100% hodnoty odečte procentní hodnota počtu minut v příslušném období, ve kterých měl libovolný virtuální počítač s jednou instancí využívající úložiště Premium pro všechny disky operačního systému a datové disky výpadek.</w:t>
      </w:r>
    </w:p>
    <w:p w14:paraId="675F2542" w14:textId="77777777" w:rsidR="00895748" w:rsidRPr="00EF7CF9" w:rsidRDefault="00895748" w:rsidP="00895748">
      <w:pPr>
        <w:pStyle w:val="ProductList-Body"/>
        <w:ind w:left="360"/>
      </w:pPr>
    </w:p>
    <w:p w14:paraId="48254E5C" w14:textId="1D3B3F45" w:rsidR="00895748" w:rsidRPr="00EF7CF9" w:rsidRDefault="00BB5E8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6" w:name="VPNGateway"/>
      <w:bookmarkStart w:id="407" w:name="_Toc457821587"/>
      <w:bookmarkStart w:id="408" w:name="VirtualNetworkGateway"/>
      <w:r>
        <w:rPr>
          <w:b/>
          <w:color w:val="0072C6"/>
        </w:rPr>
        <w:t>Kredit služby</w:t>
      </w:r>
      <w:r w:rsidRPr="00AF6841">
        <w:rPr>
          <w:b/>
          <w:color w:val="0072C6"/>
        </w:rPr>
        <w:t>:</w:t>
      </w:r>
    </w:p>
    <w:p w14:paraId="4B51BFF1" w14:textId="77777777" w:rsidR="00895748" w:rsidRPr="00EF7CF9" w:rsidRDefault="00895748" w:rsidP="00895748">
      <w:pPr>
        <w:pStyle w:val="ProductList-Body"/>
        <w:ind w:left="360"/>
      </w:pPr>
      <w:r>
        <w:t>Na používání virtuálních počítačů s jednou instancí zákazníkem se vztahují následující úrovně služby a kredity služby podle typu disku. Pro virtuální počítače s jednou instancí využívající více typů disků bude platit nejnižší smlouva SLA ze všech disků ve virtuálním počítači:</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48123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(Premium a Ultra 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Procentuální doba fungování (Standard SSD Managed Disk)</w:t>
            </w:r>
          </w:p>
        </w:tc>
        <w:tc>
          <w:tcPr>
            <w:tcW w:w="1380" w:type="pct"/>
            <w:shd w:val="clear" w:color="auto" w:fill="0072C6"/>
          </w:tcPr>
          <w:p w14:paraId="6963D01A" w14:textId="62501DA9" w:rsidR="00895748" w:rsidRPr="00EF7CF9" w:rsidRDefault="00895748" w:rsidP="000F31B4">
            <w:pPr>
              <w:pStyle w:val="ProductList-OfferingBody"/>
              <w:jc w:val="center"/>
              <w:rPr>
                <w:color w:val="FFFFFF" w:themeColor="background1"/>
              </w:rPr>
            </w:pPr>
            <w:r>
              <w:rPr>
                <w:color w:val="FFFFFF" w:themeColor="background1"/>
              </w:rPr>
              <w:t xml:space="preserve">Procentuální doba fungování </w:t>
            </w:r>
            <w:r w:rsidR="0074087A">
              <w:rPr>
                <w:color w:val="FFFFFF" w:themeColor="background1"/>
              </w:rPr>
              <w:br/>
            </w:r>
            <w:r>
              <w:rPr>
                <w:color w:val="FFFFFF" w:themeColor="background1"/>
              </w:rPr>
              <w:t>(Standard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895748" w:rsidRPr="00B44CF9" w14:paraId="22E690EA" w14:textId="77777777" w:rsidTr="0048123E">
        <w:tc>
          <w:tcPr>
            <w:tcW w:w="1164" w:type="pct"/>
          </w:tcPr>
          <w:p w14:paraId="535C76C0" w14:textId="77777777" w:rsidR="00895748" w:rsidRPr="00EF7CF9" w:rsidRDefault="00895748" w:rsidP="000F31B4">
            <w:pPr>
              <w:pStyle w:val="ProductList-OfferingBody"/>
              <w:jc w:val="center"/>
            </w:pPr>
            <w:r>
              <w:t>&lt; 99,9 %</w:t>
            </w:r>
          </w:p>
        </w:tc>
        <w:tc>
          <w:tcPr>
            <w:tcW w:w="1252" w:type="pct"/>
          </w:tcPr>
          <w:p w14:paraId="1D448CE0" w14:textId="77777777" w:rsidR="00895748" w:rsidRPr="00EF7CF9" w:rsidRDefault="00895748" w:rsidP="000F31B4">
            <w:pPr>
              <w:pStyle w:val="ProductList-OfferingBody"/>
              <w:jc w:val="center"/>
            </w:pPr>
            <w:r>
              <w:t>&lt; 99,5 %</w:t>
            </w:r>
          </w:p>
        </w:tc>
        <w:tc>
          <w:tcPr>
            <w:tcW w:w="1380" w:type="pct"/>
          </w:tcPr>
          <w:p w14:paraId="69DD4125" w14:textId="77777777" w:rsidR="00895748" w:rsidRPr="00EF7CF9" w:rsidRDefault="00895748" w:rsidP="000F31B4">
            <w:pPr>
              <w:pStyle w:val="ProductList-OfferingBody"/>
              <w:jc w:val="center"/>
            </w:pPr>
            <w:r>
              <w:t>&lt; 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48123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77777777" w:rsidR="00895748" w:rsidRPr="00EF7CF9" w:rsidRDefault="00895748" w:rsidP="000F31B4">
            <w:pPr>
              <w:pStyle w:val="ProductList-OfferingBody"/>
              <w:jc w:val="center"/>
            </w:pPr>
            <w:r>
              <w:t>&lt; 95 %</w:t>
            </w:r>
          </w:p>
        </w:tc>
        <w:tc>
          <w:tcPr>
            <w:tcW w:w="1380" w:type="pct"/>
          </w:tcPr>
          <w:p w14:paraId="558A1B81" w14:textId="77777777" w:rsidR="00895748" w:rsidRPr="00EF7CF9" w:rsidRDefault="00895748" w:rsidP="000F31B4">
            <w:pPr>
              <w:pStyle w:val="ProductList-OfferingBody"/>
              <w:jc w:val="center"/>
            </w:pPr>
            <w:r>
              <w:t>&lt; 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48123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77777777" w:rsidR="00895748" w:rsidRPr="00EF7CF9" w:rsidRDefault="00895748" w:rsidP="000F31B4">
            <w:pPr>
              <w:pStyle w:val="ProductList-OfferingBody"/>
              <w:jc w:val="center"/>
            </w:pPr>
            <w:r>
              <w:t>&lt; 90 %</w:t>
            </w:r>
          </w:p>
        </w:tc>
        <w:tc>
          <w:tcPr>
            <w:tcW w:w="1380" w:type="pct"/>
          </w:tcPr>
          <w:p w14:paraId="7849DFD0" w14:textId="77777777" w:rsidR="00895748" w:rsidRPr="00EF7CF9" w:rsidRDefault="00895748" w:rsidP="000F31B4">
            <w:pPr>
              <w:pStyle w:val="ProductList-OfferingBody"/>
              <w:jc w:val="center"/>
            </w:pPr>
            <w:r>
              <w:t>&lt; 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79353A65"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09" w:name="_Toc159943909"/>
      <w:bookmarkEnd w:id="406"/>
      <w:bookmarkEnd w:id="407"/>
      <w:bookmarkEnd w:id="408"/>
      <w:r>
        <w:t>Azure Virtual Network Manager</w:t>
      </w:r>
      <w:bookmarkEnd w:id="409"/>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9334F60" w14:textId="77777777" w:rsidR="00FE3AFA" w:rsidRDefault="00FE3AFA" w:rsidP="00BC2A9C">
      <w:pPr>
        <w:pStyle w:val="ProductList-Body"/>
        <w:keepNext/>
        <w:rPr>
          <w:b/>
          <w:bCs/>
          <w:color w:val="00188F"/>
        </w:rPr>
      </w:pPr>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40184" w14:textId="5494FB94" w:rsidR="004005AF" w:rsidRPr="00EF7CF9" w:rsidRDefault="004005AF" w:rsidP="00BB5E85">
      <w:pPr>
        <w:pStyle w:val="ProductList-Offering2Heading"/>
        <w:keepNext/>
        <w:keepLines/>
        <w:tabs>
          <w:tab w:val="clear" w:pos="360"/>
          <w:tab w:val="clear" w:pos="720"/>
          <w:tab w:val="clear" w:pos="1080"/>
        </w:tabs>
        <w:outlineLvl w:val="2"/>
      </w:pPr>
      <w:bookmarkStart w:id="410" w:name="_Toc159943910"/>
      <w:r>
        <w:t>Azure Virtual WAN</w:t>
      </w:r>
      <w:bookmarkEnd w:id="327"/>
      <w:bookmarkEnd w:id="328"/>
      <w:bookmarkEnd w:id="410"/>
    </w:p>
    <w:p w14:paraId="493AD4D5" w14:textId="77777777" w:rsidR="004005AF" w:rsidRPr="00AF6841" w:rsidRDefault="004005AF" w:rsidP="00BB5E85">
      <w:pPr>
        <w:pStyle w:val="ProductList-Body"/>
        <w:keepNext/>
        <w:keepLines/>
        <w:rPr>
          <w:b/>
          <w:color w:val="00188F"/>
        </w:rPr>
      </w:pPr>
      <w:r>
        <w:rPr>
          <w:b/>
          <w:color w:val="00188F"/>
        </w:rPr>
        <w:t>Další definice</w:t>
      </w:r>
      <w:r w:rsidRPr="00AF6841">
        <w:rPr>
          <w:b/>
          <w:color w:val="00188F"/>
        </w:rPr>
        <w:t>:</w:t>
      </w:r>
    </w:p>
    <w:p w14:paraId="7103CBD6" w14:textId="3F31A0DF" w:rsidR="004005AF" w:rsidRDefault="004005AF" w:rsidP="00BB5E85">
      <w:pPr>
        <w:pStyle w:val="ProductList-Body"/>
        <w:keepNext/>
        <w:keepLines/>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11" w:name="_Toc159943911"/>
      <w:bookmarkStart w:id="412" w:name="_Toc11149692"/>
      <w:bookmarkStart w:id="413" w:name="_Toc52348995"/>
      <w:bookmarkStart w:id="414" w:name="VisualStudioAppCenter_BuildService"/>
      <w:bookmarkStart w:id="415" w:name="_Hlk496874584"/>
      <w:bookmarkStart w:id="416" w:name="_Toc457821588"/>
      <w:bookmarkStart w:id="417" w:name="_Hlk496876971"/>
      <w:bookmarkStart w:id="418" w:name="VisualStudioTeamServices_BuildService"/>
      <w:bookmarkEnd w:id="329"/>
      <w:r>
        <w:t>Azure VMware Solution</w:t>
      </w:r>
      <w:bookmarkEnd w:id="411"/>
    </w:p>
    <w:p w14:paraId="1702D1F4" w14:textId="77777777" w:rsidR="003B335C" w:rsidRPr="003B335C" w:rsidRDefault="003B335C" w:rsidP="003B335C">
      <w:pPr>
        <w:pStyle w:val="ProductList-Body"/>
        <w:rPr>
          <w:b/>
          <w:bCs/>
          <w:color w:val="00188F"/>
        </w:rPr>
      </w:pPr>
      <w:r>
        <w:rPr>
          <w:b/>
          <w:bCs/>
          <w:color w:val="00188F"/>
        </w:rPr>
        <w:t>Další požadavky</w:t>
      </w:r>
    </w:p>
    <w:p w14:paraId="623D4CC3" w14:textId="77777777" w:rsidR="003B335C" w:rsidRDefault="003B335C" w:rsidP="003B335C">
      <w:pPr>
        <w:pStyle w:val="ProductList-Body"/>
      </w:pPr>
      <w:r>
        <w:t>Po klientovi se požaduje, aby zachovával minimální konfiguraci všech úložišť virtuálního počítače včetně:</w:t>
      </w:r>
    </w:p>
    <w:p w14:paraId="5403E515" w14:textId="77777777" w:rsidR="003B335C" w:rsidRDefault="003B335C" w:rsidP="003B335C">
      <w:pPr>
        <w:pStyle w:val="ProductList-Body"/>
        <w:numPr>
          <w:ilvl w:val="0"/>
          <w:numId w:val="24"/>
        </w:numPr>
        <w:tabs>
          <w:tab w:val="clear" w:pos="360"/>
          <w:tab w:val="clear" w:pos="720"/>
          <w:tab w:val="clear" w:pos="1080"/>
        </w:tabs>
      </w:pPr>
      <w:r>
        <w:t>Pokud klastr zahrnuje 3 až 5 hostitelů, počet tolerovaných selhání = 1, a pokud klastr zahrnuje 6 až 16 hostitelů, počet tolerovaných selhání = 2</w:t>
      </w:r>
    </w:p>
    <w:p w14:paraId="34783C02" w14:textId="77777777" w:rsidR="003B335C" w:rsidRDefault="003B335C" w:rsidP="003B335C">
      <w:pPr>
        <w:pStyle w:val="ProductList-Body"/>
        <w:numPr>
          <w:ilvl w:val="0"/>
          <w:numId w:val="24"/>
        </w:numPr>
        <w:tabs>
          <w:tab w:val="clear" w:pos="360"/>
          <w:tab w:val="clear" w:pos="720"/>
          <w:tab w:val="clear" w:pos="1080"/>
        </w:tabs>
      </w:pPr>
      <w:r>
        <w:t>Úložná kapacita pro klastr zachovává 25 % volného místa k dispozici (jak popisuje průvodce ukládáním VSAN)</w:t>
      </w:r>
    </w:p>
    <w:p w14:paraId="03A2E95A" w14:textId="77777777" w:rsidR="003B335C" w:rsidRDefault="003B335C" w:rsidP="00BB5E85">
      <w:pPr>
        <w:pStyle w:val="ProductList-Body"/>
        <w:numPr>
          <w:ilvl w:val="0"/>
          <w:numId w:val="24"/>
        </w:numPr>
        <w:tabs>
          <w:tab w:val="clear" w:pos="360"/>
          <w:tab w:val="clear" w:pos="720"/>
          <w:tab w:val="clear" w:pos="1080"/>
        </w:tabs>
        <w:ind w:right="990"/>
      </w:pPr>
      <w:r>
        <w:t>Klient neprováděl žádné akce v režimu eskalovaného oprávnění, které by bránily společnosti Microsoft plnit závazek týkající se dostupnosti.</w:t>
      </w:r>
    </w:p>
    <w:p w14:paraId="1BDEE642" w14:textId="77777777" w:rsidR="003B335C" w:rsidRDefault="003B335C" w:rsidP="003B335C">
      <w:pPr>
        <w:pStyle w:val="ProductList-Body"/>
        <w:numPr>
          <w:ilvl w:val="0"/>
          <w:numId w:val="24"/>
        </w:numPr>
        <w:tabs>
          <w:tab w:val="clear" w:pos="360"/>
          <w:tab w:val="clear" w:pos="720"/>
          <w:tab w:val="clear" w:pos="1080"/>
        </w:tabs>
      </w:pPr>
      <w:r>
        <w:t>Klastr má k dispozici dostatečnou kapacitu pro podporu spuštění virtuálního počítače</w:t>
      </w:r>
    </w:p>
    <w:p w14:paraId="51342D2B" w14:textId="77777777" w:rsidR="003B335C" w:rsidRDefault="003B335C" w:rsidP="003B335C">
      <w:pPr>
        <w:pStyle w:val="ProductList-Body"/>
        <w:numPr>
          <w:ilvl w:val="0"/>
          <w:numId w:val="24"/>
        </w:numPr>
        <w:tabs>
          <w:tab w:val="clear" w:pos="360"/>
          <w:tab w:val="clear" w:pos="720"/>
          <w:tab w:val="clear" w:pos="1080"/>
        </w:tabs>
      </w:pPr>
      <w:r>
        <w:t>Naplánovaná údržba je vyloučena z výpočtů celkové doby fungování, která je k dispozici</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Další definice</w:t>
      </w:r>
    </w:p>
    <w:p w14:paraId="2B4D33B1" w14:textId="66CF095A" w:rsidR="003B335C" w:rsidRPr="003B335C" w:rsidRDefault="00EE6E3C" w:rsidP="003B335C">
      <w:pPr>
        <w:pStyle w:val="ProductList-Body"/>
        <w:rPr>
          <w:b/>
          <w:bCs/>
          <w:color w:val="00188F"/>
        </w:rPr>
      </w:pPr>
      <w:r>
        <w:rPr>
          <w:b/>
          <w:bCs/>
          <w:color w:val="00188F"/>
        </w:rPr>
        <w:t>Výpočet doby fungování a úrovně služby u zátěžové infrastruktury Azure VMware Solution Workload Infrastructure</w:t>
      </w:r>
    </w:p>
    <w:p w14:paraId="4BC4DBC0" w14:textId="2FA69CA9" w:rsidR="003B335C" w:rsidRDefault="003B335C" w:rsidP="003B335C">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 v rámci předplatného služby Microsoft Azure.</w:t>
      </w:r>
    </w:p>
    <w:p w14:paraId="6020BCC2" w14:textId="25D4C681" w:rsidR="003B335C" w:rsidRDefault="003B335C" w:rsidP="003B335C">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Minuta se považuje za nedostupnou, pokud je některá z následujících skutečností pravdivá:</w:t>
      </w:r>
    </w:p>
    <w:p w14:paraId="1C149F01" w14:textId="77777777" w:rsidR="003B335C" w:rsidRDefault="003B335C" w:rsidP="0087490E">
      <w:pPr>
        <w:pStyle w:val="ProductList-Body"/>
        <w:numPr>
          <w:ilvl w:val="0"/>
          <w:numId w:val="25"/>
        </w:numPr>
      </w:pPr>
      <w:r>
        <w:t>všechny virtuální počítače ve spuštěném klastru nemají k dispozici připojení po dobu čtyř po sobě následujících minut.</w:t>
      </w:r>
    </w:p>
    <w:p w14:paraId="5E24A78D" w14:textId="77777777" w:rsidR="003B335C" w:rsidRDefault="003B335C" w:rsidP="0087490E">
      <w:pPr>
        <w:pStyle w:val="ProductList-Body"/>
        <w:numPr>
          <w:ilvl w:val="0"/>
          <w:numId w:val="25"/>
        </w:numPr>
      </w:pPr>
      <w:r>
        <w:t>žádný z virtuálních počítačů nemá přístup k uchovávání po dobu čtyř po sobě následujících minut.</w:t>
      </w:r>
    </w:p>
    <w:p w14:paraId="3F3CC349" w14:textId="77777777" w:rsidR="003B335C" w:rsidRDefault="003B335C" w:rsidP="0087490E">
      <w:pPr>
        <w:pStyle w:val="ProductList-Body"/>
        <w:numPr>
          <w:ilvl w:val="0"/>
          <w:numId w:val="25"/>
        </w:numPr>
      </w:pPr>
      <w:r>
        <w:t>žádný z virtuálních počítačů nelze spustit po dobu čtyř po sobě následujících minut.</w:t>
      </w:r>
    </w:p>
    <w:p w14:paraId="191C930D" w14:textId="3D550051" w:rsidR="003B335C" w:rsidRDefault="003B335C" w:rsidP="003B335C">
      <w:pPr>
        <w:pStyle w:val="ProductList-Body"/>
      </w:pPr>
      <w:r>
        <w:t>„</w:t>
      </w:r>
      <w:r>
        <w:rPr>
          <w:b/>
          <w:bCs/>
          <w:color w:val="00188F"/>
        </w:rPr>
        <w:t>Procentuální doba fungování</w:t>
      </w:r>
      <w:r>
        <w:t>“ Procentuální doba fungování se vypočítá pomocí následujícího vzorce:</w:t>
      </w:r>
    </w:p>
    <w:p w14:paraId="5AA4AC7B" w14:textId="77777777" w:rsidR="0087490E" w:rsidRPr="00EF7CF9" w:rsidRDefault="0087490E" w:rsidP="0087490E">
      <w:pPr>
        <w:pStyle w:val="ProductList-Body"/>
      </w:pPr>
    </w:p>
    <w:p w14:paraId="7A79CF89" w14:textId="1A194AA9"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FE3AFA">
      <w:pPr>
        <w:pStyle w:val="ProductList-Body"/>
        <w:spacing w:before="120"/>
        <w:rPr>
          <w:b/>
          <w:bCs/>
          <w:color w:val="00188F"/>
        </w:rPr>
      </w:pPr>
      <w:r>
        <w:rPr>
          <w:b/>
          <w:bCs/>
          <w:color w:val="00188F"/>
        </w:rPr>
        <w:t>Výpočet doby fungování a úrovně služby u nástrojů správy Azure VMware</w:t>
      </w:r>
    </w:p>
    <w:p w14:paraId="01AAF1B7" w14:textId="502234D5" w:rsidR="003B335C" w:rsidRDefault="003B335C" w:rsidP="003B335C">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3FFBBF3F" w14:textId="623D7FE2" w:rsidR="003B335C" w:rsidRDefault="003B335C" w:rsidP="003B335C">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Minuta se považuje za nedostupnou, pokud je některá z následujících skutečností pravdivá:</w:t>
      </w:r>
    </w:p>
    <w:p w14:paraId="5B59A532" w14:textId="77777777" w:rsidR="003B335C" w:rsidRDefault="003B335C" w:rsidP="0087490E">
      <w:pPr>
        <w:pStyle w:val="ProductList-Body"/>
        <w:numPr>
          <w:ilvl w:val="0"/>
          <w:numId w:val="26"/>
        </w:numPr>
      </w:pPr>
      <w:r>
        <w:t>server vCenter nemá k dispozici připojení po dobu čtyř po sobě následujících minut.</w:t>
      </w:r>
    </w:p>
    <w:p w14:paraId="192367A7" w14:textId="77777777" w:rsidR="003B335C" w:rsidRDefault="003B335C" w:rsidP="0087490E">
      <w:pPr>
        <w:pStyle w:val="ProductList-Body"/>
        <w:numPr>
          <w:ilvl w:val="0"/>
          <w:numId w:val="26"/>
        </w:numPr>
      </w:pPr>
      <w: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3C1C2A8B" w14:textId="77777777" w:rsidR="0087490E" w:rsidRPr="00EF7CF9" w:rsidRDefault="0087490E" w:rsidP="0087490E">
      <w:pPr>
        <w:pStyle w:val="ProductList-Body"/>
      </w:pPr>
    </w:p>
    <w:p w14:paraId="1F98E7A5" w14:textId="575203C5"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19" w:name="_Toc159943912"/>
      <w:r>
        <w:t>Azure VMware Solution by CloudSimple</w:t>
      </w:r>
      <w:bookmarkEnd w:id="419"/>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27"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69A27F12" w14:textId="77777777" w:rsidR="0048402F" w:rsidRPr="00EF7CF9" w:rsidRDefault="0048402F" w:rsidP="0048402F">
      <w:pPr>
        <w:pStyle w:val="ProductList-Body"/>
      </w:pPr>
    </w:p>
    <w:p w14:paraId="19F1D4EB" w14:textId="4B560A09"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AD6EEF">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0971657C" w14:textId="77777777" w:rsidR="0048402F" w:rsidRPr="00EF7CF9" w:rsidRDefault="0048402F" w:rsidP="0048402F">
      <w:pPr>
        <w:pStyle w:val="ProductList-Body"/>
      </w:pPr>
    </w:p>
    <w:p w14:paraId="5E4EF5A0" w14:textId="3ECBD87B"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BD958DA" w14:textId="77777777" w:rsidR="00C074BC" w:rsidRPr="00C074BC" w:rsidRDefault="00C074BC" w:rsidP="00C074BC">
      <w:pPr>
        <w:pStyle w:val="ProductList-Offering2Heading"/>
        <w:keepNext/>
        <w:outlineLvl w:val="2"/>
      </w:pPr>
      <w:bookmarkStart w:id="420" w:name="_Toc159943913"/>
      <w:r>
        <w:t>Azure VNet NAT</w:t>
      </w:r>
      <w:bookmarkEnd w:id="420"/>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30F03E3" w14:textId="79DC416C" w:rsidR="004005AF" w:rsidRPr="00EF7CF9" w:rsidRDefault="004005AF" w:rsidP="00D3434F">
      <w:pPr>
        <w:pStyle w:val="ProductList-Offering2Heading"/>
        <w:keepNext/>
        <w:outlineLvl w:val="2"/>
      </w:pPr>
      <w:bookmarkStart w:id="421" w:name="_Toc159943914"/>
      <w:r>
        <w:t>Brána sítě VPN</w:t>
      </w:r>
      <w:bookmarkEnd w:id="412"/>
      <w:bookmarkEnd w:id="413"/>
      <w:bookmarkEnd w:id="421"/>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677E353E" w14:textId="7DDDD864" w:rsidR="004005AF" w:rsidRPr="00EF7CF9" w:rsidRDefault="004005AF" w:rsidP="004005AF">
      <w:pPr>
        <w:pStyle w:val="ProductList-Body"/>
        <w:spacing w:after="40"/>
      </w:pPr>
      <w:r>
        <w:t>„</w:t>
      </w:r>
      <w:r>
        <w:rPr>
          <w:b/>
          <w:color w:val="00188F"/>
        </w:rPr>
        <w:t>Maximální dostupný počet minut</w:t>
      </w:r>
      <w:r>
        <w:t>“ znamená celkový počet minut během příslušného období, po který byla daná brána sítě VPN nasazena v rámci předplatného služby Microsoft Azure.</w:t>
      </w:r>
    </w:p>
    <w:p w14:paraId="6FCD6A88" w14:textId="77777777" w:rsidR="004005AF" w:rsidRPr="00EF7CF9" w:rsidRDefault="004005AF" w:rsidP="004005AF">
      <w:pPr>
        <w:pStyle w:val="ProductList-Body"/>
      </w:pPr>
      <w:r>
        <w:rPr>
          <w:b/>
          <w:color w:val="00188F"/>
        </w:rPr>
        <w:t>Doba výpadku</w:t>
      </w:r>
      <w:r w:rsidRPr="00AF6841">
        <w:rPr>
          <w:b/>
          <w:color w:val="00188F"/>
        </w:rPr>
        <w:t>:</w:t>
      </w:r>
      <w:r>
        <w:t xml:space="preserve"> Celkový souhrnný maximální dostupný počet minut, během kterých je služba brány sítě VPN nedostupná. Minuta se považuje za nedostupnou, pokud během ní všechny pokusy o navázání připojení k bráně sítě VPN do třiceti sekund selžou.</w:t>
      </w:r>
    </w:p>
    <w:p w14:paraId="367CC989" w14:textId="50F62BEF"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dostupnosti u dané brány sítě VPN je vypočtena jako maximální dostupný počet minut minus doba výpadku děleno maximální dostupný počet minut v příslušném období pro bránu sítě VPN. Procentuální dobu fungování představuje následující vzorec:</w:t>
      </w:r>
    </w:p>
    <w:p w14:paraId="479C5C47" w14:textId="0E7928F1"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48CF120" w14:textId="77777777" w:rsidR="004005AF" w:rsidRPr="00EF7CF9" w:rsidRDefault="004005AF" w:rsidP="004005AF">
      <w:pPr>
        <w:pStyle w:val="ProductList-Body"/>
        <w:rPr>
          <w:b/>
          <w:color w:val="00188F"/>
        </w:rPr>
      </w:pPr>
      <w:r>
        <w:rPr>
          <w:b/>
          <w:color w:val="00188F"/>
        </w:rPr>
        <w:t>Na používání každé brány sítě VPN zákazníkem se vztahují následující úrovně služby a kredity služby</w:t>
      </w:r>
      <w:r w:rsidRPr="00AF6841">
        <w:rPr>
          <w:b/>
          <w:color w:val="00188F"/>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277097">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22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277097">
        <w:tc>
          <w:tcPr>
            <w:tcW w:w="5220" w:type="dxa"/>
          </w:tcPr>
          <w:p w14:paraId="55715AA0" w14:textId="77777777" w:rsidR="004005AF" w:rsidRPr="00EF7CF9" w:rsidRDefault="004005AF" w:rsidP="000F31B4">
            <w:pPr>
              <w:pStyle w:val="ProductList-OfferingBody"/>
              <w:ind w:left="-23" w:firstLine="23"/>
              <w:jc w:val="center"/>
            </w:pPr>
            <w:r>
              <w:t>&lt; 99,9 %</w:t>
            </w:r>
          </w:p>
        </w:tc>
        <w:tc>
          <w:tcPr>
            <w:tcW w:w="522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77097">
        <w:tc>
          <w:tcPr>
            <w:tcW w:w="5220" w:type="dxa"/>
          </w:tcPr>
          <w:p w14:paraId="5B662717" w14:textId="77777777" w:rsidR="004005AF" w:rsidRPr="00EF7CF9" w:rsidRDefault="004005AF" w:rsidP="000F31B4">
            <w:pPr>
              <w:pStyle w:val="ProductList-OfferingBody"/>
              <w:ind w:left="-23" w:firstLine="23"/>
              <w:jc w:val="center"/>
            </w:pPr>
            <w:r>
              <w:t>&lt; 99 %</w:t>
            </w:r>
          </w:p>
        </w:tc>
        <w:tc>
          <w:tcPr>
            <w:tcW w:w="522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2534D0" w:rsidRDefault="004005AF" w:rsidP="004005AF">
      <w:pPr>
        <w:pStyle w:val="ProductList-Body"/>
        <w:rPr>
          <w:sz w:val="12"/>
          <w:szCs w:val="12"/>
        </w:rPr>
      </w:pPr>
    </w:p>
    <w:p w14:paraId="07CE327E" w14:textId="77777777" w:rsidR="004005AF" w:rsidRPr="00EF7CF9" w:rsidRDefault="004005AF" w:rsidP="00BB5E85">
      <w:pPr>
        <w:pStyle w:val="ProductList-Body"/>
        <w:keepNext/>
        <w:keepLines/>
        <w:ind w:left="360"/>
      </w:pPr>
      <w:r>
        <w:rPr>
          <w:b/>
          <w:bCs/>
          <w:color w:val="00188F"/>
        </w:rPr>
        <w:t>Skladové jednotky Gateway for VPN a Gateway for ExpressRoute kromě Basic</w:t>
      </w:r>
      <w:r w:rsidRPr="00AF6841">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277097">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22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277097">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22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277097">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22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D0785CF" w14:textId="77777777" w:rsidR="00637D9A" w:rsidRPr="00637D9A" w:rsidRDefault="00637D9A" w:rsidP="00637D9A">
      <w:pPr>
        <w:pStyle w:val="ProductList-Offering2Heading"/>
        <w:keepNext/>
        <w:outlineLvl w:val="2"/>
      </w:pPr>
      <w:bookmarkStart w:id="422" w:name="_Toc159943915"/>
      <w:bookmarkEnd w:id="414"/>
      <w:bookmarkEnd w:id="415"/>
      <w:bookmarkEnd w:id="416"/>
      <w:bookmarkEnd w:id="417"/>
      <w:bookmarkEnd w:id="418"/>
      <w:r>
        <w:t>Azure Web PubSub</w:t>
      </w:r>
      <w:bookmarkEnd w:id="422"/>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C6B296B" w14:textId="77777777" w:rsidR="00A21B39" w:rsidRPr="00EF7CF9" w:rsidRDefault="00A21B39" w:rsidP="00A21B39">
      <w:pPr>
        <w:pStyle w:val="ProductList-Body"/>
      </w:pPr>
    </w:p>
    <w:p w14:paraId="062095F6" w14:textId="232DB23F"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277097">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277097">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22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77097">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22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E5FA765" w14:textId="77777777" w:rsidR="0054334B" w:rsidRPr="002D6760" w:rsidRDefault="0054334B" w:rsidP="0054334B">
      <w:pPr>
        <w:pStyle w:val="ProductList-Offering2Heading"/>
        <w:keepNext/>
        <w:outlineLvl w:val="2"/>
      </w:pPr>
      <w:bookmarkStart w:id="423" w:name="_Toc159943916"/>
      <w:r>
        <w:t>Windows 10 IoT Core Services</w:t>
      </w:r>
      <w:bookmarkEnd w:id="423"/>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69886F3D" w14:textId="77777777" w:rsidR="0054334B" w:rsidRDefault="0054334B" w:rsidP="0054334B">
      <w:pPr>
        <w:pStyle w:val="ProductList-Body"/>
      </w:pPr>
    </w:p>
    <w:p w14:paraId="32206A53" w14:textId="2B1BCFF0"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24" w:name="_Toc159943917"/>
      <w:r>
        <w:t>Ostatní služby online</w:t>
      </w:r>
      <w:bookmarkEnd w:id="114"/>
      <w:bookmarkEnd w:id="424"/>
    </w:p>
    <w:p w14:paraId="7002A494" w14:textId="77777777" w:rsidR="00657A3A" w:rsidRDefault="00657A3A" w:rsidP="00657A3A">
      <w:pPr>
        <w:pStyle w:val="ProductList-Offering2Heading"/>
        <w:tabs>
          <w:tab w:val="clear" w:pos="360"/>
          <w:tab w:val="clear" w:pos="720"/>
          <w:tab w:val="clear" w:pos="1080"/>
        </w:tabs>
        <w:outlineLvl w:val="2"/>
      </w:pPr>
      <w:bookmarkStart w:id="425" w:name="_Toc55920316"/>
      <w:bookmarkStart w:id="426" w:name="_Toc159943918"/>
      <w:bookmarkStart w:id="427" w:name="MicrosoftDefenderforIdentity"/>
      <w:bookmarkStart w:id="428" w:name="_Toc457821592"/>
      <w:r>
        <w:t>Microsoft Defender for Identity</w:t>
      </w:r>
      <w:bookmarkEnd w:id="425"/>
      <w:bookmarkEnd w:id="426"/>
    </w:p>
    <w:bookmarkEnd w:id="427"/>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2439B56E" w14:textId="77777777" w:rsidR="00657A3A" w:rsidRDefault="00657A3A" w:rsidP="00ED3A16">
      <w:pPr>
        <w:pStyle w:val="ProductList-Body"/>
        <w:rPr>
          <w:b/>
          <w:bCs/>
          <w:color w:val="00188F"/>
        </w:rPr>
      </w:pP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4482F1A9" w14:textId="77777777" w:rsidR="00ED3A16" w:rsidRPr="00CE181C" w:rsidRDefault="00ED3A16" w:rsidP="00ED3A16">
      <w:pPr>
        <w:pStyle w:val="ProductList-Body"/>
      </w:pPr>
    </w:p>
    <w:p w14:paraId="6E7DBA75" w14:textId="683569C6"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29" w:name="_Toc159943919"/>
      <w:r>
        <w:t>Microsoft Defender for IoT</w:t>
      </w:r>
      <w:bookmarkEnd w:id="429"/>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83E7BBF" w14:textId="77777777" w:rsidR="00A63316" w:rsidRDefault="00A63316" w:rsidP="00B76F9D">
      <w:pPr>
        <w:pStyle w:val="ProductList-Body"/>
      </w:pPr>
    </w:p>
    <w:p w14:paraId="6C2F280F" w14:textId="77777777" w:rsidR="00B76F9D" w:rsidRPr="00614354" w:rsidRDefault="00000000" w:rsidP="00B76F9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03079824" w14:textId="77777777" w:rsidR="0064209D" w:rsidRPr="00A63316"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30" w:name="_Toc159943920"/>
      <w:r>
        <w:t>Platforma Bing Maps Enterprise Platform</w:t>
      </w:r>
      <w:bookmarkEnd w:id="428"/>
      <w:bookmarkEnd w:id="430"/>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650953C7" w14:textId="77777777" w:rsidR="00515EF4" w:rsidRPr="00EF7CF9" w:rsidRDefault="00515EF4" w:rsidP="002A586E">
      <w:pPr>
        <w:pStyle w:val="ProductList-Body"/>
      </w:pPr>
    </w:p>
    <w:p w14:paraId="44E374EC" w14:textId="0C56D378"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5B588451" w14:textId="77777777" w:rsidR="00657A3A" w:rsidRDefault="00657A3A" w:rsidP="002A586E">
      <w:pPr>
        <w:pStyle w:val="ProductList-Body"/>
        <w:rPr>
          <w:b/>
          <w:color w:val="00188F"/>
        </w:rPr>
      </w:pP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A63316"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1" w:name="_Toc413421605"/>
    <w:bookmarkStart w:id="432"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33" w:name="_Toc159943921"/>
      <w:r>
        <w:t>Služba Bing Maps Mobile Asset Management</w:t>
      </w:r>
      <w:bookmarkEnd w:id="431"/>
      <w:bookmarkEnd w:id="432"/>
      <w:bookmarkEnd w:id="433"/>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175543F3" w14:textId="77777777" w:rsidR="00FD7891" w:rsidRPr="00EF7CF9" w:rsidRDefault="00FD7891" w:rsidP="002A586E">
      <w:pPr>
        <w:pStyle w:val="ProductList-Body"/>
      </w:pPr>
    </w:p>
    <w:p w14:paraId="3D1C7AD3" w14:textId="48FE165D"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A63316"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34" w:name="Intune"/>
    <w:bookmarkStart w:id="435"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36" w:name="_Toc159943922"/>
      <w:r>
        <w:t>Služba Microsoft Cloud App Security</w:t>
      </w:r>
      <w:bookmarkEnd w:id="436"/>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AD47FE4" w14:textId="77777777" w:rsidR="009E2B16" w:rsidRPr="00EF7CF9" w:rsidRDefault="009E2B16" w:rsidP="002A586E">
      <w:pPr>
        <w:pStyle w:val="ProductList-Body"/>
      </w:pPr>
    </w:p>
    <w:p w14:paraId="2319D5B0" w14:textId="4D03FD88" w:rsidR="00F06C94" w:rsidRPr="009E2B16" w:rsidRDefault="00000000" w:rsidP="002A586E">
      <w:pPr>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A63316" w:rsidRDefault="00F06C94" w:rsidP="002A586E">
      <w:pPr>
        <w:pStyle w:val="ProductList-Body"/>
        <w:rPr>
          <w:sz w:val="12"/>
          <w:szCs w:val="12"/>
        </w:rPr>
      </w:pPr>
    </w:p>
    <w:p w14:paraId="5AF92A53" w14:textId="4377F599" w:rsidR="00F06C94" w:rsidRPr="00EF7CF9" w:rsidRDefault="00F06C94" w:rsidP="002A586E">
      <w:pPr>
        <w:pStyle w:val="ProductList-Body"/>
        <w:spacing w:after="4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7" w:name="_Toc159943923"/>
      <w:r>
        <w:t>Microsoft Power Automate</w:t>
      </w:r>
      <w:bookmarkEnd w:id="437"/>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1AA97E04" w14:textId="77777777" w:rsidR="005C2F5C" w:rsidRPr="00EF7CF9" w:rsidRDefault="005C2F5C" w:rsidP="002A586E">
      <w:pPr>
        <w:pStyle w:val="ProductList-Body"/>
      </w:pPr>
    </w:p>
    <w:p w14:paraId="735410C1" w14:textId="7D5521D9"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38" w:name="_Toc159943924"/>
      <w:r>
        <w:t>Microsoft Power Pages</w:t>
      </w:r>
      <w:bookmarkEnd w:id="438"/>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39FEE90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01F17302"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p>
    <w:p w14:paraId="26D5B1ED" w14:textId="77777777" w:rsidR="00420F5D" w:rsidRPr="00F8560A" w:rsidRDefault="00000000" w:rsidP="00420F5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x 100</m:t>
          </m:r>
        </m:oMath>
      </m:oMathPara>
    </w:p>
    <w:p w14:paraId="78E02A0B"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000000"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20F5D" w:rsidRPr="0048123E">
          <w:rPr>
            <w:rStyle w:val="Hyperlink"/>
            <w:sz w:val="16"/>
            <w:szCs w:val="16"/>
          </w:rPr>
          <w:t>Obsah</w:t>
        </w:r>
      </w:hyperlink>
      <w:r w:rsidR="00420F5D">
        <w:rPr>
          <w:sz w:val="16"/>
          <w:szCs w:val="16"/>
        </w:rPr>
        <w:t xml:space="preserve"> / </w:t>
      </w:r>
      <w:hyperlink w:anchor="Definitions" w:history="1">
        <w:r w:rsidR="00420F5D"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39" w:name="_Toc159943925"/>
      <w:r>
        <w:t>Microsoft Intune</w:t>
      </w:r>
      <w:bookmarkEnd w:id="434"/>
      <w:bookmarkEnd w:id="439"/>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7139014" w14:textId="77777777" w:rsidR="002A3B9E" w:rsidRDefault="002A3B9E" w:rsidP="00657A3A">
      <w:pPr>
        <w:pStyle w:val="ProductList-Body"/>
        <w:keepNext/>
        <w:rPr>
          <w:b/>
          <w:color w:val="00188F"/>
        </w:rPr>
      </w:pP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6B5F24E" w14:textId="77777777" w:rsidR="00040759" w:rsidRPr="00EF7CF9" w:rsidRDefault="00040759" w:rsidP="00657A3A">
      <w:pPr>
        <w:pStyle w:val="ProductList-Body"/>
        <w:keepNext/>
      </w:pPr>
    </w:p>
    <w:p w14:paraId="2D1D4ECA" w14:textId="46007AB1" w:rsidR="00040759"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9A7B66"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C0C7EA3" w14:textId="5A5ED172" w:rsidR="00B4740C" w:rsidRPr="00EF7CF9" w:rsidRDefault="00B4740C" w:rsidP="0043417B">
      <w:pPr>
        <w:pStyle w:val="ProductList-Offering2Heading"/>
        <w:keepNext/>
        <w:outlineLvl w:val="2"/>
      </w:pPr>
      <w:bookmarkStart w:id="440" w:name="_Toc159943926"/>
      <w:r>
        <w:t>Microsoft Kaizala Pro</w:t>
      </w:r>
      <w:bookmarkEnd w:id="440"/>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0EBBA96" w14:textId="77777777" w:rsidR="00B4740C" w:rsidRPr="00EF7CF9" w:rsidRDefault="00B4740C" w:rsidP="002A586E">
      <w:pPr>
        <w:pStyle w:val="ProductList-Body"/>
      </w:pPr>
    </w:p>
    <w:p w14:paraId="7E61F59D" w14:textId="1B6FB1B1" w:rsidR="00B4740C" w:rsidRPr="00EF7CF9" w:rsidRDefault="00000000" w:rsidP="002A586E">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x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1" w:name="_Toc159943927"/>
      <w:r>
        <w:t>Microsoft Power Apps</w:t>
      </w:r>
      <w:bookmarkEnd w:id="441"/>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69E03DAE" w14:textId="77777777" w:rsidR="005C2F5C" w:rsidRPr="00EF7CF9" w:rsidRDefault="005C2F5C" w:rsidP="002A586E">
      <w:pPr>
        <w:pStyle w:val="ProductList-Body"/>
      </w:pPr>
    </w:p>
    <w:p w14:paraId="5AAB2FAD" w14:textId="6BAC8865"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42" w:name="_Toc34826924"/>
      <w:r>
        <w:rPr>
          <w:rFonts w:ascii="Calibri Light" w:eastAsia="Calibri" w:hAnsi="Calibri Light" w:cs="Arial"/>
          <w:b/>
          <w:color w:val="0072C6"/>
          <w:sz w:val="28"/>
        </w:rPr>
        <w:t>Virtuální agenti Microsoft Power</w:t>
      </w:r>
      <w:bookmarkEnd w:id="442"/>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1146C57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je celkový počet požadavků předložených koncovým uživatelem virtuálním agentům Microsoft Power během příslušného období.</w:t>
      </w:r>
    </w:p>
    <w:p w14:paraId="0140F598" w14:textId="495C1D42"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představují celkový počet požadavků v rámci celkového počtu požadavků na zprávy, kterým virtuální agenti Microsoft Power nejsou schopni odeslat zprávu s odpovědí kvůli chybě systému v rámci virtuálních agentů Microsoft Power.</w:t>
      </w:r>
    </w:p>
    <w:p w14:paraId="341A7EC5" w14:textId="77777777" w:rsidR="00BF3499" w:rsidRPr="001A157F"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390716A7" w14:textId="77777777" w:rsidR="00BF3499" w:rsidRPr="001A157F" w:rsidRDefault="00BF3499" w:rsidP="00BF3499">
      <w:pPr>
        <w:tabs>
          <w:tab w:val="left" w:pos="360"/>
          <w:tab w:val="left" w:pos="720"/>
          <w:tab w:val="left" w:pos="1080"/>
        </w:tabs>
        <w:spacing w:after="0" w:line="240" w:lineRule="auto"/>
        <w:rPr>
          <w:rFonts w:ascii="Calibri" w:eastAsia="Calibri" w:hAnsi="Calibri" w:cs="Arial"/>
          <w:sz w:val="18"/>
          <w:szCs w:val="18"/>
        </w:rPr>
      </w:pPr>
    </w:p>
    <w:p w14:paraId="5FFCCA93" w14:textId="19F190C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43" w:name="_Toc102075655"/>
      <w:bookmarkStart w:id="444" w:name="_Toc159943928"/>
      <w:r>
        <w:t>Manažer pro udržitelnost společnosti Microsoft</w:t>
      </w:r>
      <w:bookmarkEnd w:id="443"/>
      <w:bookmarkEnd w:id="444"/>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9ABF484" w14:textId="77777777" w:rsidR="00F52BD7" w:rsidRPr="00EF7CF9" w:rsidRDefault="00F52BD7" w:rsidP="00F52BD7">
      <w:pPr>
        <w:pStyle w:val="ProductList-Body"/>
      </w:pPr>
    </w:p>
    <w:p w14:paraId="6C7BA574"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5" w:name="_Toc159943929"/>
      <w:r>
        <w:t>Minecraft: Education Edition</w:t>
      </w:r>
      <w:bookmarkEnd w:id="445"/>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28F2D925" w14:textId="77777777" w:rsidR="00494CDE" w:rsidRPr="00EF7CF9" w:rsidRDefault="00494CDE" w:rsidP="002A586E">
      <w:pPr>
        <w:pStyle w:val="ProductList-Body"/>
      </w:pPr>
    </w:p>
    <w:p w14:paraId="07812754" w14:textId="37E6C888"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6"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9A7B66">
      <w:pPr>
        <w:pStyle w:val="ProductList-Offering2Heading"/>
        <w:pageBreakBefore/>
        <w:tabs>
          <w:tab w:val="clear" w:pos="360"/>
          <w:tab w:val="clear" w:pos="720"/>
          <w:tab w:val="clear" w:pos="1080"/>
        </w:tabs>
        <w:outlineLvl w:val="2"/>
      </w:pPr>
      <w:bookmarkStart w:id="447" w:name="_Toc159943930"/>
      <w:r>
        <w:t>Power BI Embedded</w:t>
      </w:r>
      <w:bookmarkEnd w:id="446"/>
      <w:bookmarkEnd w:id="447"/>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28FECB3C" w14:textId="77777777" w:rsidR="00D46BBE" w:rsidRPr="00EF7CF9" w:rsidRDefault="00D46BBE" w:rsidP="002A586E">
      <w:pPr>
        <w:pStyle w:val="ProductList-Body"/>
      </w:pP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64CC5AC" w14:textId="77777777" w:rsidR="00D46BBE" w:rsidRPr="00EF7CF9" w:rsidRDefault="00D46BBE" w:rsidP="001A157F">
      <w:pPr>
        <w:pStyle w:val="ProductList-Body"/>
        <w:keepNext/>
        <w:keepLines/>
      </w:pPr>
    </w:p>
    <w:p w14:paraId="3A481C1F" w14:textId="15990F4B" w:rsidR="00D46BBE" w:rsidRPr="00EF7CF9" w:rsidRDefault="00000000" w:rsidP="001A157F">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48"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CD743E">
      <w:pPr>
        <w:pStyle w:val="ProductList-Offering2Heading"/>
        <w:tabs>
          <w:tab w:val="clear" w:pos="360"/>
          <w:tab w:val="clear" w:pos="720"/>
          <w:tab w:val="clear" w:pos="1080"/>
        </w:tabs>
        <w:outlineLvl w:val="2"/>
      </w:pPr>
      <w:bookmarkStart w:id="449" w:name="_Toc159943931"/>
      <w:r>
        <w:t>Power BI Premium</w:t>
      </w:r>
      <w:bookmarkEnd w:id="449"/>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8D36A64" w14:textId="77777777" w:rsidR="009E2B16" w:rsidRPr="00EF7CF9" w:rsidRDefault="009E2B16" w:rsidP="002A586E">
      <w:pPr>
        <w:pStyle w:val="ProductList-Body"/>
      </w:pPr>
    </w:p>
    <w:p w14:paraId="67F0784B" w14:textId="0C93DEF1"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0" w:name="_Toc159943932"/>
      <w:r>
        <w:t>Power BI Pro</w:t>
      </w:r>
      <w:bookmarkEnd w:id="435"/>
      <w:bookmarkEnd w:id="448"/>
      <w:bookmarkEnd w:id="450"/>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12E8E79" w14:textId="77777777" w:rsidR="009E2B16" w:rsidRDefault="009E2B16" w:rsidP="002A586E">
      <w:pPr>
        <w:pStyle w:val="ProductList-Body"/>
      </w:pPr>
    </w:p>
    <w:p w14:paraId="5A7E48F2" w14:textId="46E3B67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51"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52" w:name="_Toc159943933"/>
      <w:r>
        <w:t>Rozhraní Translator API</w:t>
      </w:r>
      <w:bookmarkEnd w:id="451"/>
      <w:bookmarkEnd w:id="452"/>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46B8A33F" w14:textId="77777777" w:rsidR="009E2B16" w:rsidRPr="00EF7CF9" w:rsidRDefault="009E2B16" w:rsidP="002A586E">
      <w:pPr>
        <w:pStyle w:val="ProductList-Body"/>
      </w:pPr>
    </w:p>
    <w:p w14:paraId="728BF4C5" w14:textId="4762C2C2"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53"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4" w:name="MDATP"/>
      <w:bookmarkStart w:id="455" w:name="_Toc13833097"/>
      <w:bookmarkStart w:id="456" w:name="_Toc55920329"/>
      <w:bookmarkStart w:id="457" w:name="_Toc159943934"/>
      <w:bookmarkEnd w:id="453"/>
      <w:r>
        <w:t xml:space="preserve">Microsoft Defender </w:t>
      </w:r>
      <w:bookmarkEnd w:id="454"/>
      <w:bookmarkEnd w:id="455"/>
      <w:r>
        <w:t>for Endpoint</w:t>
      </w:r>
      <w:bookmarkEnd w:id="456"/>
      <w:bookmarkEnd w:id="457"/>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657A3A">
      <w:pPr>
        <w:pStyle w:val="ProductList-Body"/>
        <w:spacing w:after="40"/>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657A3A">
      <w:pPr>
        <w:pStyle w:val="ProductList-Body"/>
      </w:pPr>
      <w:r>
        <w:t>„</w:t>
      </w:r>
      <w:r>
        <w:rPr>
          <w:b/>
          <w:color w:val="00188F"/>
        </w:rPr>
        <w:t>Klient</w:t>
      </w:r>
      <w:r>
        <w:t>“ představuje cloudové prostředí specifické pro zákazníka služby Microsoft Defender for Endpoint.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18DEEE3B" w14:textId="77777777" w:rsidR="00BC681F" w:rsidRPr="00EF7CF9" w:rsidRDefault="00BC681F" w:rsidP="00DC0631">
      <w:pPr>
        <w:pStyle w:val="ProductList-Body"/>
      </w:pPr>
    </w:p>
    <w:p w14:paraId="3B661105" w14:textId="52EE169E"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1027DE"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8" w:name="_Toc159943935"/>
      <w:r>
        <w:t>Univerzální tisk</w:t>
      </w:r>
      <w:bookmarkEnd w:id="458"/>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02BAC7C" w14:textId="77777777" w:rsidR="00696175" w:rsidRPr="00EF7CF9" w:rsidRDefault="00696175" w:rsidP="00696175">
      <w:pPr>
        <w:pStyle w:val="ProductList-Body"/>
      </w:pPr>
    </w:p>
    <w:p w14:paraId="5E87336C" w14:textId="77777777" w:rsidR="00923D72" w:rsidRPr="00EF7CF9" w:rsidRDefault="00000000"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59" w:name="_Toc159943936"/>
      <w:r>
        <w:t>Windows 365</w:t>
      </w:r>
      <w:bookmarkEnd w:id="459"/>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28"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25B497E1" w14:textId="77777777" w:rsidR="00CB563D" w:rsidRPr="00410827" w:rsidRDefault="00CB563D" w:rsidP="00410827">
      <w:pPr>
        <w:pStyle w:val="ProductList-Body"/>
        <w:tabs>
          <w:tab w:val="clear" w:pos="360"/>
          <w:tab w:val="clear" w:pos="720"/>
          <w:tab w:val="clear" w:pos="1080"/>
        </w:tabs>
        <w:rPr>
          <w:sz w:val="12"/>
        </w:rPr>
      </w:pPr>
    </w:p>
    <w:p w14:paraId="25639040" w14:textId="7250ED82" w:rsidR="00347E88" w:rsidRPr="00410827" w:rsidRDefault="00347E88" w:rsidP="00410827">
      <w:pPr>
        <w:pStyle w:val="ProductList-Body"/>
        <w:tabs>
          <w:tab w:val="clear" w:pos="360"/>
          <w:tab w:val="clear" w:pos="720"/>
          <w:tab w:val="clear" w:pos="1080"/>
        </w:tabs>
        <w:rPr>
          <w:sz w:val="12"/>
        </w:rPr>
        <w:sectPr w:rsidR="00347E88" w:rsidRPr="00410827" w:rsidSect="00AF3E57">
          <w:footerReference w:type="default" r:id="rId29"/>
          <w:footerReference w:type="first" r:id="rId3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0" w:name="AppendixA"/>
      <w:bookmarkStart w:id="461" w:name="_Toc457821598"/>
      <w:bookmarkStart w:id="462" w:name="_Toc159943937"/>
      <w:r>
        <w:t>Příloha A</w:t>
      </w:r>
      <w:bookmarkEnd w:id="460"/>
      <w:r>
        <w:t xml:space="preserve"> – Závazek úrovně služeb pro detekci a blokování virů, efektivitu spamu nebo falešně pozitivní výsledky</w:t>
      </w:r>
      <w:bookmarkEnd w:id="461"/>
      <w:bookmarkEnd w:id="462"/>
    </w:p>
    <w:p w14:paraId="24580D76" w14:textId="05C6B6CB" w:rsidR="00D46DC5" w:rsidRPr="00F616CC"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4AEF8266" w14:textId="77777777" w:rsidR="00D46DC5" w:rsidRPr="00823E7D" w:rsidRDefault="00D46DC5" w:rsidP="00D46DC5">
      <w:pPr>
        <w:pStyle w:val="ProductList-Body"/>
        <w:tabs>
          <w:tab w:val="clear" w:pos="360"/>
          <w:tab w:val="clear" w:pos="720"/>
          <w:tab w:val="clear" w:pos="1080"/>
        </w:tabs>
        <w:rPr>
          <w:sz w:val="6"/>
          <w:szCs w:val="10"/>
        </w:rPr>
      </w:pPr>
    </w:p>
    <w:p w14:paraId="1194507A" w14:textId="77777777" w:rsidR="00B10E8D" w:rsidRPr="00B44CF9" w:rsidRDefault="00B10E8D" w:rsidP="002024BF">
      <w:pPr>
        <w:rPr>
          <w:sz w:val="18"/>
          <w:szCs w:val="18"/>
        </w:rPr>
        <w:sectPr w:rsidR="00B10E8D" w:rsidRPr="00B44CF9" w:rsidSect="00AF3E57">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63" w:name="AppendixB"/>
      <w:bookmarkStart w:id="464" w:name="_Toc457821599"/>
      <w:bookmarkStart w:id="465" w:name="_Toc159943938"/>
      <w:r>
        <w:t>Příloha B</w:t>
      </w:r>
      <w:bookmarkEnd w:id="463"/>
      <w:r>
        <w:t> – Závazek úrovně služeb pro provozuschopnost</w:t>
      </w:r>
      <w:bookmarkEnd w:id="464"/>
      <w:bookmarkEnd w:id="465"/>
    </w:p>
    <w:p w14:paraId="73A17672" w14:textId="35D3A9FF" w:rsidR="00F575B8" w:rsidRDefault="00F575B8" w:rsidP="00F575B8">
      <w:pPr>
        <w:pStyle w:val="ProductList-Body"/>
        <w:tabs>
          <w:tab w:val="clear" w:pos="360"/>
          <w:tab w:val="clear" w:pos="720"/>
          <w:tab w:val="clear" w:pos="1080"/>
        </w:tabs>
      </w:pPr>
      <w:r>
        <w:t>Pokud je EOP licencovaný jako samostatná služba, sada ECAL nebo Exchange Enterprise CAL se službami a pokud nesplníme níže popsanou úroveň služeb pro provozuschopnost, můžete mít nárok na kredity služby.</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Procentuální doba fungování</w:t>
      </w:r>
      <w:r w:rsidRPr="00BF0587">
        <w:rPr>
          <w:rFonts w:ascii="Calibri" w:eastAsia="Calibri" w:hAnsi="Calibri" w:cs="Arial"/>
          <w:b/>
          <w:color w:val="00188F"/>
          <w:szCs w:val="18"/>
        </w:rPr>
        <w:t>:</w:t>
      </w:r>
    </w:p>
    <w:p w14:paraId="1B335C9B" w14:textId="2173A791" w:rsidR="009677CB" w:rsidRPr="00EF7CF9" w:rsidRDefault="00F575B8" w:rsidP="009F4F1B">
      <w:pPr>
        <w:pStyle w:val="ProductList-Body"/>
        <w:tabs>
          <w:tab w:val="clear" w:pos="360"/>
          <w:tab w:val="clear" w:pos="720"/>
          <w:tab w:val="clear" w:pos="1080"/>
        </w:tabs>
      </w:pPr>
      <w:r>
        <w:t>Pokud procento provozuschopnosti pro EOP v jakémkoli daném příslušném období klesne pod 99,999 %, můžete mít nárok na následující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Procentuální doba fungování</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Kredit služby</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1A517F9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F251B" w:rsidRPr="0048123E">
          <w:rPr>
            <w:rStyle w:val="Hyperlink"/>
            <w:sz w:val="16"/>
            <w:szCs w:val="16"/>
          </w:rPr>
          <w:t>Obsah</w:t>
        </w:r>
      </w:hyperlink>
      <w:r w:rsidR="00BF251B">
        <w:rPr>
          <w:sz w:val="16"/>
          <w:szCs w:val="16"/>
        </w:rPr>
        <w:t xml:space="preserve"> / </w:t>
      </w:r>
      <w:hyperlink w:anchor="Definitions" w:history="1">
        <w:r w:rsidR="00BF251B" w:rsidRPr="0048123E">
          <w:rPr>
            <w:rStyle w:val="Hyperlink"/>
            <w:sz w:val="16"/>
            <w:szCs w:val="16"/>
          </w:rPr>
          <w:t>Definice</w:t>
        </w:r>
      </w:hyperlink>
    </w:p>
    <w:p w14:paraId="1950B009" w14:textId="77777777" w:rsidR="00FA110B" w:rsidRPr="00FA110B" w:rsidRDefault="00FA110B" w:rsidP="00A45E01">
      <w:pPr>
        <w:pStyle w:val="ProductList-Body"/>
      </w:pPr>
    </w:p>
    <w:sectPr w:rsidR="00FA110B" w:rsidRPr="00FA110B" w:rsidSect="00AF3E57">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0FE14" w14:textId="77777777" w:rsidR="00AB1D28" w:rsidRDefault="00AB1D28" w:rsidP="009A573F">
      <w:pPr>
        <w:spacing w:after="0" w:line="240" w:lineRule="auto"/>
      </w:pPr>
      <w:r>
        <w:separator/>
      </w:r>
    </w:p>
    <w:p w14:paraId="1B802254" w14:textId="77777777" w:rsidR="00AB1D28" w:rsidRDefault="00AB1D28"/>
    <w:p w14:paraId="1DB1BAEC" w14:textId="77777777" w:rsidR="00AB1D28" w:rsidRDefault="00AB1D28"/>
    <w:p w14:paraId="465CB15F" w14:textId="77777777" w:rsidR="00AB1D28" w:rsidRDefault="00AB1D28"/>
    <w:p w14:paraId="6D0D67D8" w14:textId="77777777" w:rsidR="00AB1D28" w:rsidRDefault="00AB1D28"/>
  </w:endnote>
  <w:endnote w:type="continuationSeparator" w:id="0">
    <w:p w14:paraId="1257D221" w14:textId="77777777" w:rsidR="00AB1D28" w:rsidRDefault="00AB1D28" w:rsidP="009A573F">
      <w:pPr>
        <w:spacing w:after="0" w:line="240" w:lineRule="auto"/>
      </w:pPr>
      <w:r>
        <w:continuationSeparator/>
      </w:r>
    </w:p>
    <w:p w14:paraId="4E250844" w14:textId="77777777" w:rsidR="00AB1D28" w:rsidRDefault="00AB1D28"/>
    <w:p w14:paraId="7DBAEF18" w14:textId="77777777" w:rsidR="00AB1D28" w:rsidRDefault="00AB1D28"/>
    <w:p w14:paraId="0773561F" w14:textId="77777777" w:rsidR="00AB1D28" w:rsidRDefault="00AB1D28"/>
    <w:p w14:paraId="6EBB940A" w14:textId="77777777" w:rsidR="00AB1D28" w:rsidRDefault="00AB1D28"/>
  </w:endnote>
  <w:endnote w:type="continuationNotice" w:id="1">
    <w:p w14:paraId="6B838C5A" w14:textId="77777777" w:rsidR="00AB1D28" w:rsidRDefault="00AB1D28">
      <w:pPr>
        <w:spacing w:after="0" w:line="240" w:lineRule="auto"/>
      </w:pPr>
    </w:p>
    <w:p w14:paraId="30AC4DBC" w14:textId="77777777" w:rsidR="00AB1D28" w:rsidRDefault="00AB1D28"/>
    <w:p w14:paraId="5D2EF4A5" w14:textId="77777777" w:rsidR="00AB1D28" w:rsidRDefault="00AB1D28"/>
    <w:p w14:paraId="6D6C457D" w14:textId="77777777" w:rsidR="00AB1D28" w:rsidRDefault="00AB1D28"/>
    <w:p w14:paraId="6DB2CDA9" w14:textId="77777777" w:rsidR="00AB1D28" w:rsidRDefault="00AB1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03F5F" w:rsidRPr="00C76DF3" w14:paraId="572F766F" w14:textId="77777777" w:rsidTr="00B10C98">
      <w:tc>
        <w:tcPr>
          <w:tcW w:w="1975" w:type="dxa"/>
          <w:shd w:val="clear" w:color="auto" w:fill="F2F2F2" w:themeFill="background1" w:themeFillShade="F2"/>
          <w:vAlign w:val="center"/>
        </w:tcPr>
        <w:p w14:paraId="3D177B58" w14:textId="77777777" w:rsidR="00603F5F" w:rsidRPr="00C76DF3" w:rsidRDefault="00000000" w:rsidP="00603F5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3F5F" w:rsidRPr="00641267">
              <w:rPr>
                <w:rStyle w:val="Hyperlink"/>
                <w:sz w:val="14"/>
                <w:szCs w:val="14"/>
              </w:rPr>
              <w:t>Obsah</w:t>
            </w:r>
          </w:hyperlink>
        </w:p>
      </w:tc>
      <w:tc>
        <w:tcPr>
          <w:tcW w:w="270" w:type="dxa"/>
          <w:tcBorders>
            <w:top w:val="nil"/>
            <w:bottom w:val="nil"/>
          </w:tcBorders>
          <w:vAlign w:val="center"/>
        </w:tcPr>
        <w:p w14:paraId="48E3BECD" w14:textId="77777777" w:rsidR="00603F5F" w:rsidRPr="00C76DF3" w:rsidRDefault="00603F5F" w:rsidP="00603F5F">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1BA486" w14:textId="77777777" w:rsidR="00603F5F" w:rsidRPr="00C76DF3" w:rsidRDefault="00000000" w:rsidP="00603F5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3F5F" w:rsidRPr="00641267">
              <w:rPr>
                <w:rStyle w:val="Hyperlink"/>
                <w:sz w:val="14"/>
                <w:szCs w:val="14"/>
              </w:rPr>
              <w:t>Úvod</w:t>
            </w:r>
          </w:hyperlink>
        </w:p>
      </w:tc>
      <w:tc>
        <w:tcPr>
          <w:tcW w:w="271" w:type="dxa"/>
          <w:tcBorders>
            <w:top w:val="nil"/>
            <w:bottom w:val="nil"/>
          </w:tcBorders>
          <w:vAlign w:val="center"/>
        </w:tcPr>
        <w:p w14:paraId="138391A8" w14:textId="77777777" w:rsidR="00603F5F" w:rsidRPr="00C76DF3" w:rsidRDefault="00603F5F" w:rsidP="00603F5F">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9779FDD" w14:textId="77777777" w:rsidR="00603F5F" w:rsidRPr="00C76DF3" w:rsidRDefault="00000000" w:rsidP="00603F5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3F5F" w:rsidRPr="00641267">
              <w:rPr>
                <w:rStyle w:val="Hyperlink"/>
                <w:sz w:val="14"/>
                <w:szCs w:val="14"/>
              </w:rPr>
              <w:t>Obecné podmínky</w:t>
            </w:r>
          </w:hyperlink>
        </w:p>
      </w:tc>
      <w:tc>
        <w:tcPr>
          <w:tcW w:w="272" w:type="dxa"/>
          <w:tcBorders>
            <w:top w:val="nil"/>
            <w:bottom w:val="nil"/>
          </w:tcBorders>
          <w:vAlign w:val="center"/>
        </w:tcPr>
        <w:p w14:paraId="3D3CC637" w14:textId="77777777" w:rsidR="00603F5F" w:rsidRPr="00C76DF3" w:rsidRDefault="00603F5F" w:rsidP="00603F5F">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F8CF928" w14:textId="77777777" w:rsidR="00603F5F" w:rsidRPr="00C76DF3" w:rsidRDefault="00000000" w:rsidP="00603F5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3F5F" w:rsidRPr="00641267">
              <w:rPr>
                <w:rStyle w:val="Hyperlink"/>
                <w:sz w:val="14"/>
                <w:szCs w:val="14"/>
              </w:rPr>
              <w:t>Podmínky specifické pro služby</w:t>
            </w:r>
          </w:hyperlink>
        </w:p>
      </w:tc>
      <w:tc>
        <w:tcPr>
          <w:tcW w:w="273" w:type="dxa"/>
          <w:tcBorders>
            <w:top w:val="nil"/>
            <w:bottom w:val="nil"/>
          </w:tcBorders>
          <w:vAlign w:val="center"/>
        </w:tcPr>
        <w:p w14:paraId="3E3F50D1" w14:textId="77777777" w:rsidR="00603F5F" w:rsidRPr="00C76DF3" w:rsidRDefault="00603F5F" w:rsidP="00603F5F">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E0C413D" w14:textId="77777777" w:rsidR="00603F5F" w:rsidRPr="00C76DF3" w:rsidRDefault="00000000" w:rsidP="00603F5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3F5F" w:rsidRPr="00641267">
              <w:rPr>
                <w:rStyle w:val="Hyperlink"/>
                <w:sz w:val="14"/>
                <w:szCs w:val="14"/>
              </w:rPr>
              <w:t>Přílohy</w:t>
            </w:r>
          </w:hyperlink>
        </w:p>
      </w:tc>
    </w:tr>
  </w:tbl>
  <w:p w14:paraId="52DF5FC8" w14:textId="77777777" w:rsidR="00603F5F" w:rsidRPr="00221C19" w:rsidRDefault="00603F5F" w:rsidP="00603F5F">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79EB8905" w14:textId="77777777" w:rsidTr="00603F5F">
      <w:tc>
        <w:tcPr>
          <w:tcW w:w="1975" w:type="dxa"/>
          <w:shd w:val="clear" w:color="auto" w:fill="F2F2F2" w:themeFill="background1" w:themeFillShade="F2"/>
          <w:vAlign w:val="center"/>
        </w:tcPr>
        <w:p w14:paraId="6CA5720B" w14:textId="73E0EC9C"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215118D" w14:textId="7C83033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597A08AB"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7B573DD1" w14:textId="0212E6ED"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35E3F9A"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4F868241" w14:textId="5641C831"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74512BC3"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09AC3CCF" w14:textId="1315B29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3D2A3C4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06A767" w14:textId="77777777" w:rsidR="00641267" w:rsidRPr="00221C19" w:rsidRDefault="00641267"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2F49D278" w14:textId="77777777" w:rsidR="00641267" w:rsidRDefault="00641267"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000000" w:rsidP="00370875">
          <w:pPr>
            <w:pStyle w:val="ProductList-OfferingBody"/>
            <w:ind w:left="-77" w:right="-73"/>
            <w:jc w:val="center"/>
            <w:rPr>
              <w:color w:val="808080" w:themeColor="background1" w:themeShade="80"/>
              <w:sz w:val="14"/>
              <w:szCs w:val="14"/>
            </w:rPr>
          </w:pPr>
          <w:hyperlink w:anchor="Obsah" w:history="1">
            <w:r w:rsidR="00641267">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000000" w:rsidP="00370875">
          <w:pPr>
            <w:pStyle w:val="ProductList-OfferingBody"/>
            <w:ind w:left="-72" w:right="-74"/>
            <w:jc w:val="center"/>
            <w:rPr>
              <w:color w:val="808080" w:themeColor="background1" w:themeShade="80"/>
              <w:sz w:val="14"/>
              <w:szCs w:val="14"/>
            </w:rPr>
          </w:pPr>
          <w:hyperlink w:anchor="Úvod" w:history="1">
            <w:r w:rsidR="00641267">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000000" w:rsidP="00370875">
          <w:pPr>
            <w:pStyle w:val="ProductList-OfferingBody"/>
            <w:ind w:left="-72" w:right="-75"/>
            <w:jc w:val="center"/>
            <w:rPr>
              <w:color w:val="808080" w:themeColor="background1" w:themeShade="80"/>
              <w:sz w:val="14"/>
              <w:szCs w:val="14"/>
            </w:rPr>
          </w:pPr>
          <w:hyperlink w:anchor="Licenční podmínky" w:history="1">
            <w:r w:rsidR="00641267">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000000" w:rsidP="00370875">
          <w:pPr>
            <w:pStyle w:val="ProductList-OfferingBody"/>
            <w:ind w:left="-72" w:right="-77"/>
            <w:jc w:val="center"/>
            <w:rPr>
              <w:color w:val="808080" w:themeColor="background1" w:themeShade="80"/>
              <w:sz w:val="14"/>
              <w:szCs w:val="14"/>
            </w:rPr>
          </w:pPr>
          <w:hyperlink w:anchor="Software" w:history="1">
            <w:r w:rsidR="00641267">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000000" w:rsidP="000506C5">
          <w:pPr>
            <w:pStyle w:val="ProductList-OfferingBody"/>
            <w:ind w:left="-72" w:right="-77"/>
            <w:jc w:val="center"/>
            <w:rPr>
              <w:color w:val="808080" w:themeColor="background1" w:themeShade="80"/>
              <w:sz w:val="14"/>
              <w:szCs w:val="14"/>
            </w:rPr>
          </w:pPr>
          <w:hyperlink w:anchor="Služby online" w:history="1">
            <w:r w:rsidR="00641267">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sidR="00641267">
                <w:rPr>
                  <w:rStyle w:val="Hyperlink"/>
                  <w:sz w:val="14"/>
                  <w:szCs w:val="14"/>
                </w:rPr>
                <w:t>Slovník</w:t>
              </w:r>
            </w:hyperlink>
          </w:hyperlink>
          <w:hyperlink w:anchor="Služby" w:history="1">
            <w:r w:rsidR="00641267">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000000" w:rsidP="00370875">
          <w:pPr>
            <w:pStyle w:val="ProductList-OfferingBody"/>
            <w:ind w:left="-72" w:right="-76"/>
            <w:jc w:val="center"/>
            <w:rPr>
              <w:color w:val="808080" w:themeColor="background1" w:themeShade="80"/>
              <w:sz w:val="14"/>
              <w:szCs w:val="14"/>
            </w:rPr>
          </w:pPr>
          <w:hyperlink w:anchor="Příloha A" w:history="1">
            <w:r w:rsidR="00641267">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000000" w:rsidP="00370875">
          <w:pPr>
            <w:pStyle w:val="ProductList-OfferingBody"/>
            <w:ind w:left="-72" w:right="-74"/>
            <w:jc w:val="center"/>
            <w:rPr>
              <w:color w:val="808080" w:themeColor="background1" w:themeShade="80"/>
              <w:sz w:val="14"/>
              <w:szCs w:val="14"/>
            </w:rPr>
          </w:pPr>
          <w:hyperlink w:anchor="Rejstřík" w:history="1">
            <w:r w:rsidR="00641267">
              <w:rPr>
                <w:rStyle w:val="Hyperlink"/>
                <w:sz w:val="14"/>
                <w:szCs w:val="14"/>
              </w:rPr>
              <w:t>Rejstřík</w:t>
            </w:r>
          </w:hyperlink>
        </w:p>
      </w:tc>
    </w:tr>
  </w:tbl>
  <w:p w14:paraId="79D1A8DC" w14:textId="77777777" w:rsidR="00641267" w:rsidRDefault="0064126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000000"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41267"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41267"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41267"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41267"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000000"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000000"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000000"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000000"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000000"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BB918C5" w14:textId="77777777" w:rsidTr="00A45E01">
      <w:tc>
        <w:tcPr>
          <w:tcW w:w="1975" w:type="dxa"/>
          <w:shd w:val="clear" w:color="auto" w:fill="F2F2F2" w:themeFill="background1" w:themeFillShade="F2"/>
          <w:vAlign w:val="center"/>
        </w:tcPr>
        <w:p w14:paraId="2B4BEE8D" w14:textId="0234FD98" w:rsidR="001D5CC4" w:rsidRPr="00C76DF3" w:rsidRDefault="00000000"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D5CC4" w:rsidRPr="00641267">
              <w:rPr>
                <w:rStyle w:val="Hyperlink"/>
                <w:sz w:val="14"/>
                <w:szCs w:val="14"/>
              </w:rPr>
              <w:t>Obsah</w:t>
            </w:r>
          </w:hyperlink>
        </w:p>
      </w:tc>
      <w:tc>
        <w:tcPr>
          <w:tcW w:w="270" w:type="dxa"/>
          <w:tcBorders>
            <w:top w:val="nil"/>
            <w:bottom w:val="nil"/>
          </w:tcBorders>
          <w:vAlign w:val="center"/>
        </w:tcPr>
        <w:p w14:paraId="1B0B69F2" w14:textId="59F16930"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1CC9B1AE" w:rsidR="001D5CC4" w:rsidRPr="00C76DF3" w:rsidRDefault="00000000"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D5CC4" w:rsidRPr="00641267">
              <w:rPr>
                <w:rStyle w:val="Hyperlink"/>
                <w:sz w:val="14"/>
                <w:szCs w:val="14"/>
              </w:rPr>
              <w:t>Úvod</w:t>
            </w:r>
          </w:hyperlink>
        </w:p>
      </w:tc>
      <w:tc>
        <w:tcPr>
          <w:tcW w:w="271" w:type="dxa"/>
          <w:tcBorders>
            <w:top w:val="nil"/>
            <w:bottom w:val="nil"/>
          </w:tcBorders>
          <w:vAlign w:val="center"/>
        </w:tcPr>
        <w:p w14:paraId="4317D6D3" w14:textId="4DD79402"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1875D2E3" w:rsidR="001D5CC4" w:rsidRPr="00C76DF3" w:rsidRDefault="00000000"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D5CC4" w:rsidRPr="00641267">
              <w:rPr>
                <w:rStyle w:val="Hyperlink"/>
                <w:sz w:val="14"/>
                <w:szCs w:val="14"/>
              </w:rPr>
              <w:t>Obecné podmínky</w:t>
            </w:r>
          </w:hyperlink>
        </w:p>
      </w:tc>
      <w:tc>
        <w:tcPr>
          <w:tcW w:w="272" w:type="dxa"/>
          <w:tcBorders>
            <w:top w:val="nil"/>
            <w:bottom w:val="nil"/>
          </w:tcBorders>
          <w:vAlign w:val="center"/>
        </w:tcPr>
        <w:p w14:paraId="037920B6" w14:textId="4B6EAEBC"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519BB47" w:rsidR="001D5CC4" w:rsidRPr="00C76DF3" w:rsidRDefault="00000000"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1D5CC4" w:rsidRPr="00641267">
              <w:rPr>
                <w:rStyle w:val="Hyperlink"/>
                <w:sz w:val="14"/>
                <w:szCs w:val="14"/>
              </w:rPr>
              <w:t>Podmínky specifické pro služby</w:t>
            </w:r>
          </w:hyperlink>
        </w:p>
      </w:tc>
      <w:tc>
        <w:tcPr>
          <w:tcW w:w="273" w:type="dxa"/>
          <w:tcBorders>
            <w:top w:val="nil"/>
            <w:bottom w:val="nil"/>
          </w:tcBorders>
          <w:vAlign w:val="center"/>
        </w:tcPr>
        <w:p w14:paraId="6C6AC422" w14:textId="4752B3EF"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688D8374" w:rsidR="001D5CC4" w:rsidRPr="00C76DF3" w:rsidRDefault="00000000"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54A0B2EE"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678D6" w:rsidRPr="00C76DF3" w14:paraId="2B9D3FF6" w14:textId="77777777" w:rsidTr="00E36742">
      <w:tc>
        <w:tcPr>
          <w:tcW w:w="1975" w:type="dxa"/>
          <w:shd w:val="clear" w:color="auto" w:fill="F2F2F2" w:themeFill="background1" w:themeFillShade="F2"/>
          <w:vAlign w:val="center"/>
        </w:tcPr>
        <w:p w14:paraId="64878C93" w14:textId="77777777" w:rsidR="008678D6" w:rsidRPr="00C76DF3" w:rsidRDefault="00000000" w:rsidP="008678D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678D6" w:rsidRPr="00641267">
              <w:rPr>
                <w:rStyle w:val="Hyperlink"/>
                <w:sz w:val="14"/>
                <w:szCs w:val="14"/>
              </w:rPr>
              <w:t>Obsah</w:t>
            </w:r>
          </w:hyperlink>
        </w:p>
      </w:tc>
      <w:tc>
        <w:tcPr>
          <w:tcW w:w="270" w:type="dxa"/>
          <w:tcBorders>
            <w:top w:val="nil"/>
            <w:bottom w:val="nil"/>
          </w:tcBorders>
          <w:vAlign w:val="center"/>
        </w:tcPr>
        <w:p w14:paraId="3F28E1BB" w14:textId="77777777" w:rsidR="008678D6" w:rsidRPr="00C76DF3" w:rsidRDefault="008678D6" w:rsidP="008678D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68A637" w14:textId="77777777" w:rsidR="008678D6" w:rsidRPr="00C76DF3" w:rsidRDefault="00000000" w:rsidP="008678D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678D6" w:rsidRPr="00641267">
              <w:rPr>
                <w:rStyle w:val="Hyperlink"/>
                <w:sz w:val="14"/>
                <w:szCs w:val="14"/>
              </w:rPr>
              <w:t>Úvod</w:t>
            </w:r>
          </w:hyperlink>
        </w:p>
      </w:tc>
      <w:tc>
        <w:tcPr>
          <w:tcW w:w="271" w:type="dxa"/>
          <w:tcBorders>
            <w:top w:val="nil"/>
            <w:bottom w:val="nil"/>
          </w:tcBorders>
          <w:vAlign w:val="center"/>
        </w:tcPr>
        <w:p w14:paraId="2FBD594F" w14:textId="77777777" w:rsidR="008678D6" w:rsidRPr="00C76DF3" w:rsidRDefault="008678D6" w:rsidP="008678D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E17F090" w14:textId="77777777" w:rsidR="008678D6" w:rsidRPr="00C76DF3" w:rsidRDefault="00000000" w:rsidP="008678D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678D6" w:rsidRPr="00641267">
              <w:rPr>
                <w:rStyle w:val="Hyperlink"/>
                <w:sz w:val="14"/>
                <w:szCs w:val="14"/>
              </w:rPr>
              <w:t>Obecné podmínky</w:t>
            </w:r>
          </w:hyperlink>
        </w:p>
      </w:tc>
      <w:tc>
        <w:tcPr>
          <w:tcW w:w="272" w:type="dxa"/>
          <w:tcBorders>
            <w:top w:val="nil"/>
            <w:bottom w:val="nil"/>
          </w:tcBorders>
          <w:vAlign w:val="center"/>
        </w:tcPr>
        <w:p w14:paraId="47747504" w14:textId="77777777" w:rsidR="008678D6" w:rsidRPr="00C76DF3" w:rsidRDefault="008678D6" w:rsidP="008678D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9B9F6D7" w14:textId="77777777" w:rsidR="008678D6" w:rsidRPr="00C76DF3" w:rsidRDefault="00000000" w:rsidP="008678D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678D6" w:rsidRPr="00641267">
              <w:rPr>
                <w:rStyle w:val="Hyperlink"/>
                <w:sz w:val="14"/>
                <w:szCs w:val="14"/>
              </w:rPr>
              <w:t>Podmínky specifické pro služby</w:t>
            </w:r>
          </w:hyperlink>
        </w:p>
      </w:tc>
      <w:tc>
        <w:tcPr>
          <w:tcW w:w="273" w:type="dxa"/>
          <w:tcBorders>
            <w:top w:val="nil"/>
            <w:bottom w:val="nil"/>
          </w:tcBorders>
          <w:vAlign w:val="center"/>
        </w:tcPr>
        <w:p w14:paraId="4E3F6E85" w14:textId="77777777" w:rsidR="008678D6" w:rsidRPr="00C76DF3" w:rsidRDefault="008678D6" w:rsidP="008678D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27FCB0A" w14:textId="3678F3D3" w:rsidR="008678D6" w:rsidRPr="00C76DF3" w:rsidRDefault="00000000" w:rsidP="008678D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71E41">
              <w:rPr>
                <w:rStyle w:val="Hyperlink"/>
                <w:sz w:val="14"/>
                <w:szCs w:val="14"/>
              </w:rPr>
              <w:t>Přílohy</w:t>
            </w:r>
          </w:hyperlink>
        </w:p>
      </w:tc>
    </w:tr>
  </w:tbl>
  <w:p w14:paraId="4AAB87A0" w14:textId="77777777" w:rsidR="008678D6" w:rsidRPr="003F6E83" w:rsidRDefault="008678D6" w:rsidP="008678D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4987D" w14:textId="77777777" w:rsidR="00AB1D28" w:rsidRDefault="00AB1D28" w:rsidP="009A573F">
      <w:pPr>
        <w:spacing w:after="0" w:line="240" w:lineRule="auto"/>
      </w:pPr>
      <w:r>
        <w:separator/>
      </w:r>
    </w:p>
    <w:p w14:paraId="14EAC04A" w14:textId="77777777" w:rsidR="00AB1D28" w:rsidRDefault="00AB1D28"/>
    <w:p w14:paraId="0CDF984C" w14:textId="77777777" w:rsidR="00AB1D28" w:rsidRDefault="00AB1D28"/>
    <w:p w14:paraId="78E26509" w14:textId="77777777" w:rsidR="00AB1D28" w:rsidRDefault="00AB1D28"/>
    <w:p w14:paraId="204B0AC6" w14:textId="77777777" w:rsidR="00AB1D28" w:rsidRDefault="00AB1D28"/>
  </w:footnote>
  <w:footnote w:type="continuationSeparator" w:id="0">
    <w:p w14:paraId="7DDEA24F" w14:textId="77777777" w:rsidR="00AB1D28" w:rsidRDefault="00AB1D28" w:rsidP="009A573F">
      <w:pPr>
        <w:spacing w:after="0" w:line="240" w:lineRule="auto"/>
      </w:pPr>
      <w:r>
        <w:continuationSeparator/>
      </w:r>
    </w:p>
    <w:p w14:paraId="6105A2D0" w14:textId="77777777" w:rsidR="00AB1D28" w:rsidRDefault="00AB1D28"/>
    <w:p w14:paraId="3043F7FB" w14:textId="77777777" w:rsidR="00AB1D28" w:rsidRDefault="00AB1D28"/>
    <w:p w14:paraId="3A8D19AC" w14:textId="77777777" w:rsidR="00AB1D28" w:rsidRDefault="00AB1D28"/>
    <w:p w14:paraId="521EABE2" w14:textId="77777777" w:rsidR="00AB1D28" w:rsidRDefault="00AB1D28"/>
  </w:footnote>
  <w:footnote w:type="continuationNotice" w:id="1">
    <w:p w14:paraId="1D1413D2" w14:textId="77777777" w:rsidR="00AB1D28" w:rsidRDefault="00AB1D28">
      <w:pPr>
        <w:spacing w:after="0" w:line="240" w:lineRule="auto"/>
      </w:pPr>
    </w:p>
    <w:p w14:paraId="264924C0" w14:textId="77777777" w:rsidR="00AB1D28" w:rsidRDefault="00AB1D28"/>
    <w:p w14:paraId="5F139BD6" w14:textId="77777777" w:rsidR="00AB1D28" w:rsidRDefault="00AB1D28"/>
    <w:p w14:paraId="0E4E4287" w14:textId="77777777" w:rsidR="00AB1D28" w:rsidRDefault="00AB1D28"/>
    <w:p w14:paraId="6B5AEA17" w14:textId="77777777" w:rsidR="00AB1D28" w:rsidRDefault="00AB1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6C49CF08" w:rsidR="00641267"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5822BF">
          <w:t xml:space="preserve"> </w:t>
        </w:r>
        <w:r w:rsidR="00EB5137">
          <w:rPr>
            <w:rFonts w:ascii="Calibri" w:hAnsi="Calibri" w:cs="Calibri"/>
            <w:sz w:val="16"/>
            <w:szCs w:val="16"/>
          </w:rPr>
          <w:t>března</w:t>
        </w:r>
        <w:r w:rsidR="00EB5137" w:rsidRPr="00CC6531">
          <w:rPr>
            <w:sz w:val="16"/>
            <w:szCs w:val="16"/>
          </w:rPr>
          <w:t xml:space="preserve"> </w:t>
        </w:r>
        <w:r w:rsidR="00CC6531" w:rsidRPr="00CC6531">
          <w:rPr>
            <w:sz w:val="16"/>
            <w:szCs w:val="16"/>
          </w:rPr>
          <w:t>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102</w:t>
        </w:r>
        <w:r w:rsidR="0064126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20822DF6" w:rsidR="00641267"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41267">
          <w:rPr>
            <w:sz w:val="16"/>
            <w:szCs w:val="16"/>
          </w:rPr>
          <w:t>Smlouva o poskytování služeb pro služby online pro multilicenční programy společnosti Microsoft (čeština, 1.</w:t>
        </w:r>
        <w:r w:rsidR="005822BF" w:rsidRPr="00CC6531">
          <w:rPr>
            <w:sz w:val="16"/>
            <w:szCs w:val="16"/>
          </w:rPr>
          <w:t xml:space="preserve"> </w:t>
        </w:r>
        <w:r w:rsidR="00EB5137">
          <w:rPr>
            <w:rFonts w:ascii="Calibri" w:hAnsi="Calibri" w:cs="Calibri"/>
            <w:sz w:val="16"/>
            <w:szCs w:val="16"/>
          </w:rPr>
          <w:t>března</w:t>
        </w:r>
        <w:r w:rsidR="00CC6531" w:rsidRPr="00CC6531">
          <w:rPr>
            <w:sz w:val="16"/>
            <w:szCs w:val="16"/>
          </w:rPr>
          <w:t xml:space="preserve"> 2024</w:t>
        </w:r>
        <w:r w:rsidR="00641267">
          <w:rPr>
            <w:sz w:val="16"/>
            <w:szCs w:val="16"/>
          </w:rPr>
          <w:t>)</w:t>
        </w:r>
        <w:r w:rsidR="00641267">
          <w:rPr>
            <w:sz w:val="16"/>
            <w:szCs w:val="16"/>
          </w:rPr>
          <w:tab/>
        </w:r>
        <w:r w:rsidR="00641267">
          <w:rPr>
            <w:sz w:val="16"/>
            <w:szCs w:val="16"/>
          </w:rPr>
          <w:fldChar w:fldCharType="begin"/>
        </w:r>
        <w:r w:rsidR="00641267" w:rsidRPr="00A247F3">
          <w:rPr>
            <w:sz w:val="16"/>
            <w:szCs w:val="16"/>
          </w:rPr>
          <w:instrText xml:space="preserve"> PAGE </w:instrText>
        </w:r>
        <w:r w:rsidR="00641267">
          <w:rPr>
            <w:sz w:val="16"/>
            <w:szCs w:val="16"/>
          </w:rPr>
          <w:fldChar w:fldCharType="separate"/>
        </w:r>
        <w:r w:rsidR="00F36152">
          <w:rPr>
            <w:noProof/>
            <w:sz w:val="16"/>
            <w:szCs w:val="16"/>
          </w:rPr>
          <w:t>103</w:t>
        </w:r>
        <w:r w:rsidR="0064126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35"/>
  </w:num>
  <w:num w:numId="2" w16cid:durableId="2040743270">
    <w:abstractNumId w:val="22"/>
  </w:num>
  <w:num w:numId="3" w16cid:durableId="958997330">
    <w:abstractNumId w:val="12"/>
  </w:num>
  <w:num w:numId="4" w16cid:durableId="40329019">
    <w:abstractNumId w:val="30"/>
  </w:num>
  <w:num w:numId="5" w16cid:durableId="1445003535">
    <w:abstractNumId w:val="1"/>
  </w:num>
  <w:num w:numId="6" w16cid:durableId="749279030">
    <w:abstractNumId w:val="27"/>
  </w:num>
  <w:num w:numId="7" w16cid:durableId="332685376">
    <w:abstractNumId w:val="19"/>
  </w:num>
  <w:num w:numId="8" w16cid:durableId="56636312">
    <w:abstractNumId w:val="26"/>
  </w:num>
  <w:num w:numId="9" w16cid:durableId="1920168365">
    <w:abstractNumId w:val="24"/>
  </w:num>
  <w:num w:numId="10" w16cid:durableId="1836916708">
    <w:abstractNumId w:val="4"/>
  </w:num>
  <w:num w:numId="11" w16cid:durableId="165822851">
    <w:abstractNumId w:val="3"/>
  </w:num>
  <w:num w:numId="12" w16cid:durableId="1850370797">
    <w:abstractNumId w:val="6"/>
  </w:num>
  <w:num w:numId="13" w16cid:durableId="1074863295">
    <w:abstractNumId w:val="37"/>
  </w:num>
  <w:num w:numId="14" w16cid:durableId="183519175">
    <w:abstractNumId w:val="32"/>
  </w:num>
  <w:num w:numId="15" w16cid:durableId="1713966607">
    <w:abstractNumId w:val="14"/>
  </w:num>
  <w:num w:numId="16" w16cid:durableId="831869137">
    <w:abstractNumId w:val="21"/>
  </w:num>
  <w:num w:numId="17" w16cid:durableId="314577497">
    <w:abstractNumId w:val="23"/>
  </w:num>
  <w:num w:numId="18" w16cid:durableId="961839035">
    <w:abstractNumId w:val="33"/>
  </w:num>
  <w:num w:numId="19" w16cid:durableId="325862020">
    <w:abstractNumId w:val="5"/>
  </w:num>
  <w:num w:numId="20" w16cid:durableId="964165848">
    <w:abstractNumId w:val="9"/>
  </w:num>
  <w:num w:numId="21" w16cid:durableId="1646084147">
    <w:abstractNumId w:val="20"/>
  </w:num>
  <w:num w:numId="22" w16cid:durableId="523246016">
    <w:abstractNumId w:val="17"/>
  </w:num>
  <w:num w:numId="23" w16cid:durableId="36470573">
    <w:abstractNumId w:val="18"/>
  </w:num>
  <w:num w:numId="24" w16cid:durableId="318389757">
    <w:abstractNumId w:val="31"/>
  </w:num>
  <w:num w:numId="25" w16cid:durableId="1601524014">
    <w:abstractNumId w:val="0"/>
  </w:num>
  <w:num w:numId="26" w16cid:durableId="1770421818">
    <w:abstractNumId w:val="2"/>
  </w:num>
  <w:num w:numId="27" w16cid:durableId="943997829">
    <w:abstractNumId w:val="16"/>
  </w:num>
  <w:num w:numId="28" w16cid:durableId="1040327628">
    <w:abstractNumId w:val="36"/>
  </w:num>
  <w:num w:numId="29" w16cid:durableId="1925606510">
    <w:abstractNumId w:val="11"/>
  </w:num>
  <w:num w:numId="30" w16cid:durableId="1672953052">
    <w:abstractNumId w:val="13"/>
  </w:num>
  <w:num w:numId="31" w16cid:durableId="782579544">
    <w:abstractNumId w:val="7"/>
  </w:num>
  <w:num w:numId="32" w16cid:durableId="928777172">
    <w:abstractNumId w:val="15"/>
  </w:num>
  <w:num w:numId="33" w16cid:durableId="914431693">
    <w:abstractNumId w:val="10"/>
  </w:num>
  <w:num w:numId="34" w16cid:durableId="1126971907">
    <w:abstractNumId w:val="25"/>
  </w:num>
  <w:num w:numId="35" w16cid:durableId="1024021673">
    <w:abstractNumId w:val="8"/>
  </w:num>
  <w:num w:numId="36" w16cid:durableId="917054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34"/>
  </w:num>
  <w:num w:numId="38" w16cid:durableId="281883770">
    <w:abstractNumId w:val="28"/>
  </w:num>
  <w:num w:numId="39" w16cid:durableId="1097016701">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eyLN8qffIu6/zNRAEL1igIKz7gPPQ8ovhfFnYZFJYPL7k3h8YCpuwippsN97iVBuTPgjYdypoNad3sM055097w==" w:salt="5tEtmA9cE1XLcXJxpCXXd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E7C"/>
    <w:rsid w:val="0009164C"/>
    <w:rsid w:val="0009187F"/>
    <w:rsid w:val="000918AB"/>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CD0"/>
    <w:rsid w:val="000E08C0"/>
    <w:rsid w:val="000E0CD6"/>
    <w:rsid w:val="000E196A"/>
    <w:rsid w:val="000E1DEC"/>
    <w:rsid w:val="000E2DFF"/>
    <w:rsid w:val="000E2E0F"/>
    <w:rsid w:val="000E3C0B"/>
    <w:rsid w:val="000E5E46"/>
    <w:rsid w:val="000E6583"/>
    <w:rsid w:val="000E65C7"/>
    <w:rsid w:val="000E73D1"/>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1000C6"/>
    <w:rsid w:val="001012EB"/>
    <w:rsid w:val="00101342"/>
    <w:rsid w:val="001027DE"/>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51EF"/>
    <w:rsid w:val="00115C00"/>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099"/>
    <w:rsid w:val="001472FC"/>
    <w:rsid w:val="001479F5"/>
    <w:rsid w:val="001501FA"/>
    <w:rsid w:val="00150F54"/>
    <w:rsid w:val="00151002"/>
    <w:rsid w:val="001517E0"/>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2BE"/>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6F3"/>
    <w:rsid w:val="001B25E0"/>
    <w:rsid w:val="001B2CF6"/>
    <w:rsid w:val="001B351E"/>
    <w:rsid w:val="001B36EE"/>
    <w:rsid w:val="001B3FEB"/>
    <w:rsid w:val="001B44F9"/>
    <w:rsid w:val="001B4F20"/>
    <w:rsid w:val="001B7180"/>
    <w:rsid w:val="001B72D8"/>
    <w:rsid w:val="001C09BD"/>
    <w:rsid w:val="001C0D71"/>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E658B"/>
    <w:rsid w:val="001F028E"/>
    <w:rsid w:val="001F0AF4"/>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7C7"/>
    <w:rsid w:val="00225972"/>
    <w:rsid w:val="002263B6"/>
    <w:rsid w:val="002267F9"/>
    <w:rsid w:val="002270F9"/>
    <w:rsid w:val="00227978"/>
    <w:rsid w:val="00227E01"/>
    <w:rsid w:val="002322BE"/>
    <w:rsid w:val="00233069"/>
    <w:rsid w:val="00233FBB"/>
    <w:rsid w:val="0023408A"/>
    <w:rsid w:val="00234697"/>
    <w:rsid w:val="002346B6"/>
    <w:rsid w:val="0023539C"/>
    <w:rsid w:val="00235556"/>
    <w:rsid w:val="002355EB"/>
    <w:rsid w:val="00235B48"/>
    <w:rsid w:val="00236AEC"/>
    <w:rsid w:val="00237299"/>
    <w:rsid w:val="00237725"/>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267B"/>
    <w:rsid w:val="00252BD0"/>
    <w:rsid w:val="002534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F54"/>
    <w:rsid w:val="00265200"/>
    <w:rsid w:val="00265292"/>
    <w:rsid w:val="00265EB3"/>
    <w:rsid w:val="00266EE8"/>
    <w:rsid w:val="00270341"/>
    <w:rsid w:val="00270CD4"/>
    <w:rsid w:val="00271037"/>
    <w:rsid w:val="00271353"/>
    <w:rsid w:val="00271A25"/>
    <w:rsid w:val="00271E41"/>
    <w:rsid w:val="00272E37"/>
    <w:rsid w:val="00272E53"/>
    <w:rsid w:val="0027316E"/>
    <w:rsid w:val="002731FA"/>
    <w:rsid w:val="00273364"/>
    <w:rsid w:val="002743C4"/>
    <w:rsid w:val="00274A9F"/>
    <w:rsid w:val="00275131"/>
    <w:rsid w:val="00275499"/>
    <w:rsid w:val="00275618"/>
    <w:rsid w:val="00276826"/>
    <w:rsid w:val="00276A9D"/>
    <w:rsid w:val="00276F19"/>
    <w:rsid w:val="00277097"/>
    <w:rsid w:val="002774BF"/>
    <w:rsid w:val="00281B17"/>
    <w:rsid w:val="00281DF8"/>
    <w:rsid w:val="00282408"/>
    <w:rsid w:val="0028263A"/>
    <w:rsid w:val="002831FC"/>
    <w:rsid w:val="002845AC"/>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49FD"/>
    <w:rsid w:val="002953CE"/>
    <w:rsid w:val="00295872"/>
    <w:rsid w:val="002967A3"/>
    <w:rsid w:val="002967C1"/>
    <w:rsid w:val="00296E76"/>
    <w:rsid w:val="00297098"/>
    <w:rsid w:val="0029712D"/>
    <w:rsid w:val="002A0D7D"/>
    <w:rsid w:val="002A1186"/>
    <w:rsid w:val="002A1447"/>
    <w:rsid w:val="002A16B1"/>
    <w:rsid w:val="002A1B9F"/>
    <w:rsid w:val="002A22DE"/>
    <w:rsid w:val="002A23FB"/>
    <w:rsid w:val="002A35C6"/>
    <w:rsid w:val="002A395F"/>
    <w:rsid w:val="002A3B9E"/>
    <w:rsid w:val="002A4C21"/>
    <w:rsid w:val="002A54B4"/>
    <w:rsid w:val="002A5772"/>
    <w:rsid w:val="002A586E"/>
    <w:rsid w:val="002A5B13"/>
    <w:rsid w:val="002A5D61"/>
    <w:rsid w:val="002A642D"/>
    <w:rsid w:val="002A67A9"/>
    <w:rsid w:val="002A6AAB"/>
    <w:rsid w:val="002A6F73"/>
    <w:rsid w:val="002A7AEF"/>
    <w:rsid w:val="002B0330"/>
    <w:rsid w:val="002B123C"/>
    <w:rsid w:val="002B1962"/>
    <w:rsid w:val="002B207D"/>
    <w:rsid w:val="002B258A"/>
    <w:rsid w:val="002B345F"/>
    <w:rsid w:val="002B3472"/>
    <w:rsid w:val="002B3B0F"/>
    <w:rsid w:val="002B3C99"/>
    <w:rsid w:val="002B4B19"/>
    <w:rsid w:val="002B6211"/>
    <w:rsid w:val="002B6454"/>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18A"/>
    <w:rsid w:val="002E6DD0"/>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58A"/>
    <w:rsid w:val="00312DB2"/>
    <w:rsid w:val="003134A1"/>
    <w:rsid w:val="00314DF5"/>
    <w:rsid w:val="00314F4F"/>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6AF"/>
    <w:rsid w:val="00354D09"/>
    <w:rsid w:val="00356011"/>
    <w:rsid w:val="00356360"/>
    <w:rsid w:val="003564EF"/>
    <w:rsid w:val="00360594"/>
    <w:rsid w:val="00360769"/>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D4F"/>
    <w:rsid w:val="003940E8"/>
    <w:rsid w:val="0039464C"/>
    <w:rsid w:val="003946B6"/>
    <w:rsid w:val="00394E85"/>
    <w:rsid w:val="00395026"/>
    <w:rsid w:val="00395267"/>
    <w:rsid w:val="003952C4"/>
    <w:rsid w:val="00395CB2"/>
    <w:rsid w:val="00395D5F"/>
    <w:rsid w:val="0039784E"/>
    <w:rsid w:val="00397EB0"/>
    <w:rsid w:val="003A0DB6"/>
    <w:rsid w:val="003A16EB"/>
    <w:rsid w:val="003A2454"/>
    <w:rsid w:val="003A35A1"/>
    <w:rsid w:val="003A3EC7"/>
    <w:rsid w:val="003A43D0"/>
    <w:rsid w:val="003A4DAD"/>
    <w:rsid w:val="003A4FDF"/>
    <w:rsid w:val="003A53F8"/>
    <w:rsid w:val="003A6669"/>
    <w:rsid w:val="003A6938"/>
    <w:rsid w:val="003A6A04"/>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C1"/>
    <w:rsid w:val="00420E5F"/>
    <w:rsid w:val="00420F5D"/>
    <w:rsid w:val="00422587"/>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98B"/>
    <w:rsid w:val="00436063"/>
    <w:rsid w:val="004364AB"/>
    <w:rsid w:val="0043674F"/>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6641"/>
    <w:rsid w:val="00476830"/>
    <w:rsid w:val="00476E3B"/>
    <w:rsid w:val="00476F7C"/>
    <w:rsid w:val="00477281"/>
    <w:rsid w:val="00477621"/>
    <w:rsid w:val="004809A6"/>
    <w:rsid w:val="00480C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952"/>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501D"/>
    <w:rsid w:val="005B559A"/>
    <w:rsid w:val="005B5A76"/>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6A67"/>
    <w:rsid w:val="005F7C66"/>
    <w:rsid w:val="005F7CBA"/>
    <w:rsid w:val="00600926"/>
    <w:rsid w:val="00601776"/>
    <w:rsid w:val="00601B82"/>
    <w:rsid w:val="00601FFC"/>
    <w:rsid w:val="00602A98"/>
    <w:rsid w:val="00603F5F"/>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D75"/>
    <w:rsid w:val="00645B8F"/>
    <w:rsid w:val="00647998"/>
    <w:rsid w:val="006519F7"/>
    <w:rsid w:val="00651A42"/>
    <w:rsid w:val="006524A3"/>
    <w:rsid w:val="00652E45"/>
    <w:rsid w:val="0065319B"/>
    <w:rsid w:val="006536B2"/>
    <w:rsid w:val="00653E71"/>
    <w:rsid w:val="00654656"/>
    <w:rsid w:val="00655A3E"/>
    <w:rsid w:val="00657A3A"/>
    <w:rsid w:val="00660296"/>
    <w:rsid w:val="00660E55"/>
    <w:rsid w:val="00661180"/>
    <w:rsid w:val="00661CA5"/>
    <w:rsid w:val="00662221"/>
    <w:rsid w:val="0066240F"/>
    <w:rsid w:val="006627F9"/>
    <w:rsid w:val="00662D1B"/>
    <w:rsid w:val="00664357"/>
    <w:rsid w:val="00665883"/>
    <w:rsid w:val="006665FD"/>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460E"/>
    <w:rsid w:val="006C4B16"/>
    <w:rsid w:val="006C5517"/>
    <w:rsid w:val="006C620E"/>
    <w:rsid w:val="006C6252"/>
    <w:rsid w:val="006C6E4A"/>
    <w:rsid w:val="006C77B7"/>
    <w:rsid w:val="006C77E2"/>
    <w:rsid w:val="006D010B"/>
    <w:rsid w:val="006D0A95"/>
    <w:rsid w:val="006D1141"/>
    <w:rsid w:val="006D1B82"/>
    <w:rsid w:val="006D24F3"/>
    <w:rsid w:val="006D2693"/>
    <w:rsid w:val="006D2B4D"/>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454E"/>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F7"/>
    <w:rsid w:val="007110DC"/>
    <w:rsid w:val="00711815"/>
    <w:rsid w:val="00711A42"/>
    <w:rsid w:val="00711D78"/>
    <w:rsid w:val="007136C0"/>
    <w:rsid w:val="00713E41"/>
    <w:rsid w:val="007150E4"/>
    <w:rsid w:val="007155B2"/>
    <w:rsid w:val="007156C9"/>
    <w:rsid w:val="00715C65"/>
    <w:rsid w:val="0071644D"/>
    <w:rsid w:val="00716808"/>
    <w:rsid w:val="007201DD"/>
    <w:rsid w:val="0072192B"/>
    <w:rsid w:val="00721CA3"/>
    <w:rsid w:val="007223E2"/>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D73"/>
    <w:rsid w:val="0074087A"/>
    <w:rsid w:val="00742030"/>
    <w:rsid w:val="00743DF2"/>
    <w:rsid w:val="00744E62"/>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C01"/>
    <w:rsid w:val="00774CA1"/>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3689"/>
    <w:rsid w:val="00803A50"/>
    <w:rsid w:val="008041CD"/>
    <w:rsid w:val="008041F1"/>
    <w:rsid w:val="00804913"/>
    <w:rsid w:val="00804FA3"/>
    <w:rsid w:val="0080528B"/>
    <w:rsid w:val="008053A3"/>
    <w:rsid w:val="0080607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0C82"/>
    <w:rsid w:val="00821824"/>
    <w:rsid w:val="00821A2D"/>
    <w:rsid w:val="008221EF"/>
    <w:rsid w:val="00822663"/>
    <w:rsid w:val="00822F15"/>
    <w:rsid w:val="00823A9F"/>
    <w:rsid w:val="00823D73"/>
    <w:rsid w:val="00823E7D"/>
    <w:rsid w:val="008271B8"/>
    <w:rsid w:val="008279F8"/>
    <w:rsid w:val="00827B1F"/>
    <w:rsid w:val="00830432"/>
    <w:rsid w:val="00830472"/>
    <w:rsid w:val="00830CA5"/>
    <w:rsid w:val="00831096"/>
    <w:rsid w:val="00831165"/>
    <w:rsid w:val="0083121A"/>
    <w:rsid w:val="008312C0"/>
    <w:rsid w:val="0083154C"/>
    <w:rsid w:val="00832F23"/>
    <w:rsid w:val="00833215"/>
    <w:rsid w:val="0083429D"/>
    <w:rsid w:val="00834BF3"/>
    <w:rsid w:val="0083500E"/>
    <w:rsid w:val="0083545F"/>
    <w:rsid w:val="0083582D"/>
    <w:rsid w:val="00835DCD"/>
    <w:rsid w:val="00836117"/>
    <w:rsid w:val="00836411"/>
    <w:rsid w:val="00840AE1"/>
    <w:rsid w:val="00840F96"/>
    <w:rsid w:val="008413A0"/>
    <w:rsid w:val="008414C4"/>
    <w:rsid w:val="00843015"/>
    <w:rsid w:val="0084318D"/>
    <w:rsid w:val="00843406"/>
    <w:rsid w:val="008440F7"/>
    <w:rsid w:val="00844FD5"/>
    <w:rsid w:val="00845B55"/>
    <w:rsid w:val="00846057"/>
    <w:rsid w:val="00846426"/>
    <w:rsid w:val="00846616"/>
    <w:rsid w:val="00846CB9"/>
    <w:rsid w:val="0084752D"/>
    <w:rsid w:val="00847C4B"/>
    <w:rsid w:val="008507CF"/>
    <w:rsid w:val="00850E85"/>
    <w:rsid w:val="00851FE0"/>
    <w:rsid w:val="008524D6"/>
    <w:rsid w:val="00852623"/>
    <w:rsid w:val="008526EC"/>
    <w:rsid w:val="00852CBF"/>
    <w:rsid w:val="0085308E"/>
    <w:rsid w:val="008538A3"/>
    <w:rsid w:val="00853A0E"/>
    <w:rsid w:val="00853CF3"/>
    <w:rsid w:val="008561D3"/>
    <w:rsid w:val="00857059"/>
    <w:rsid w:val="0085720F"/>
    <w:rsid w:val="008573BE"/>
    <w:rsid w:val="00860090"/>
    <w:rsid w:val="008604CD"/>
    <w:rsid w:val="00861FEC"/>
    <w:rsid w:val="00862842"/>
    <w:rsid w:val="0086376D"/>
    <w:rsid w:val="0086405D"/>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ED6"/>
    <w:rsid w:val="008B0F9D"/>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687F"/>
    <w:rsid w:val="009377C8"/>
    <w:rsid w:val="009406FC"/>
    <w:rsid w:val="00940E97"/>
    <w:rsid w:val="009410C0"/>
    <w:rsid w:val="00941FBD"/>
    <w:rsid w:val="0094248A"/>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957"/>
    <w:rsid w:val="00993A1E"/>
    <w:rsid w:val="009946E6"/>
    <w:rsid w:val="0099471C"/>
    <w:rsid w:val="00994842"/>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63B"/>
    <w:rsid w:val="009D3DF1"/>
    <w:rsid w:val="009D3E78"/>
    <w:rsid w:val="009D47A1"/>
    <w:rsid w:val="009D47AA"/>
    <w:rsid w:val="009D48DC"/>
    <w:rsid w:val="009D4EA1"/>
    <w:rsid w:val="009D50D3"/>
    <w:rsid w:val="009D55C7"/>
    <w:rsid w:val="009D5749"/>
    <w:rsid w:val="009D594D"/>
    <w:rsid w:val="009D5C8A"/>
    <w:rsid w:val="009D6EC1"/>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364"/>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B57"/>
    <w:rsid w:val="00AB0C57"/>
    <w:rsid w:val="00AB1667"/>
    <w:rsid w:val="00AB1D28"/>
    <w:rsid w:val="00AB223B"/>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65FF"/>
    <w:rsid w:val="00AF6659"/>
    <w:rsid w:val="00AF67A7"/>
    <w:rsid w:val="00AF6841"/>
    <w:rsid w:val="00AF793E"/>
    <w:rsid w:val="00B00A28"/>
    <w:rsid w:val="00B00BE0"/>
    <w:rsid w:val="00B01933"/>
    <w:rsid w:val="00B01D5E"/>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858"/>
    <w:rsid w:val="00B26BEF"/>
    <w:rsid w:val="00B311A3"/>
    <w:rsid w:val="00B31BE4"/>
    <w:rsid w:val="00B31F12"/>
    <w:rsid w:val="00B32E8E"/>
    <w:rsid w:val="00B33A12"/>
    <w:rsid w:val="00B35314"/>
    <w:rsid w:val="00B358D0"/>
    <w:rsid w:val="00B3709F"/>
    <w:rsid w:val="00B3772C"/>
    <w:rsid w:val="00B37A98"/>
    <w:rsid w:val="00B40A5E"/>
    <w:rsid w:val="00B4136D"/>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49A"/>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44F"/>
    <w:rsid w:val="00B70B42"/>
    <w:rsid w:val="00B70E21"/>
    <w:rsid w:val="00B710C4"/>
    <w:rsid w:val="00B71CC4"/>
    <w:rsid w:val="00B72DC8"/>
    <w:rsid w:val="00B73958"/>
    <w:rsid w:val="00B739D8"/>
    <w:rsid w:val="00B73AC6"/>
    <w:rsid w:val="00B74218"/>
    <w:rsid w:val="00B75220"/>
    <w:rsid w:val="00B758F4"/>
    <w:rsid w:val="00B75CB7"/>
    <w:rsid w:val="00B7645F"/>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5E85"/>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957"/>
    <w:rsid w:val="00BC5FA8"/>
    <w:rsid w:val="00BC626C"/>
    <w:rsid w:val="00BC6487"/>
    <w:rsid w:val="00BC660B"/>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0587"/>
    <w:rsid w:val="00BF15F8"/>
    <w:rsid w:val="00BF251B"/>
    <w:rsid w:val="00BF3499"/>
    <w:rsid w:val="00BF38EF"/>
    <w:rsid w:val="00BF408D"/>
    <w:rsid w:val="00BF4805"/>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5E5"/>
    <w:rsid w:val="00C33A1E"/>
    <w:rsid w:val="00C347FF"/>
    <w:rsid w:val="00C351CD"/>
    <w:rsid w:val="00C35601"/>
    <w:rsid w:val="00C3569B"/>
    <w:rsid w:val="00C357BE"/>
    <w:rsid w:val="00C35C62"/>
    <w:rsid w:val="00C36031"/>
    <w:rsid w:val="00C36553"/>
    <w:rsid w:val="00C366C7"/>
    <w:rsid w:val="00C36DBB"/>
    <w:rsid w:val="00C37C7A"/>
    <w:rsid w:val="00C40D7E"/>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E30"/>
    <w:rsid w:val="00C82D9C"/>
    <w:rsid w:val="00C83DC9"/>
    <w:rsid w:val="00C85130"/>
    <w:rsid w:val="00C85CF0"/>
    <w:rsid w:val="00C85D75"/>
    <w:rsid w:val="00C85D85"/>
    <w:rsid w:val="00C86427"/>
    <w:rsid w:val="00C8675E"/>
    <w:rsid w:val="00C86919"/>
    <w:rsid w:val="00C86BDF"/>
    <w:rsid w:val="00C8790C"/>
    <w:rsid w:val="00C900FA"/>
    <w:rsid w:val="00C91080"/>
    <w:rsid w:val="00C913B8"/>
    <w:rsid w:val="00C91F92"/>
    <w:rsid w:val="00C92DC7"/>
    <w:rsid w:val="00C92E52"/>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6E05"/>
    <w:rsid w:val="00CA71D7"/>
    <w:rsid w:val="00CA7BE1"/>
    <w:rsid w:val="00CA7D65"/>
    <w:rsid w:val="00CB138C"/>
    <w:rsid w:val="00CB1C65"/>
    <w:rsid w:val="00CB2737"/>
    <w:rsid w:val="00CB2A13"/>
    <w:rsid w:val="00CB303E"/>
    <w:rsid w:val="00CB33DA"/>
    <w:rsid w:val="00CB3B15"/>
    <w:rsid w:val="00CB3D69"/>
    <w:rsid w:val="00CB4168"/>
    <w:rsid w:val="00CB4443"/>
    <w:rsid w:val="00CB4A17"/>
    <w:rsid w:val="00CB563D"/>
    <w:rsid w:val="00CB66D7"/>
    <w:rsid w:val="00CC0487"/>
    <w:rsid w:val="00CC258E"/>
    <w:rsid w:val="00CC2904"/>
    <w:rsid w:val="00CC2C63"/>
    <w:rsid w:val="00CC2D6F"/>
    <w:rsid w:val="00CC3273"/>
    <w:rsid w:val="00CC338A"/>
    <w:rsid w:val="00CC5137"/>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30CD"/>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543D"/>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47C"/>
    <w:rsid w:val="00E11088"/>
    <w:rsid w:val="00E11454"/>
    <w:rsid w:val="00E11614"/>
    <w:rsid w:val="00E11DA2"/>
    <w:rsid w:val="00E1260A"/>
    <w:rsid w:val="00E12A2C"/>
    <w:rsid w:val="00E12A9E"/>
    <w:rsid w:val="00E13FFE"/>
    <w:rsid w:val="00E15A91"/>
    <w:rsid w:val="00E15C18"/>
    <w:rsid w:val="00E15D39"/>
    <w:rsid w:val="00E15FC0"/>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609B0"/>
    <w:rsid w:val="00E6194F"/>
    <w:rsid w:val="00E61DFC"/>
    <w:rsid w:val="00E62D9C"/>
    <w:rsid w:val="00E6369C"/>
    <w:rsid w:val="00E649E3"/>
    <w:rsid w:val="00E652A8"/>
    <w:rsid w:val="00E66354"/>
    <w:rsid w:val="00E67156"/>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D86"/>
    <w:rsid w:val="00E82047"/>
    <w:rsid w:val="00E83157"/>
    <w:rsid w:val="00E833C7"/>
    <w:rsid w:val="00E83C0A"/>
    <w:rsid w:val="00E83CB8"/>
    <w:rsid w:val="00E84A23"/>
    <w:rsid w:val="00E8548C"/>
    <w:rsid w:val="00E856FE"/>
    <w:rsid w:val="00E85897"/>
    <w:rsid w:val="00E85E48"/>
    <w:rsid w:val="00E8647C"/>
    <w:rsid w:val="00E865C5"/>
    <w:rsid w:val="00E87EC1"/>
    <w:rsid w:val="00E915FD"/>
    <w:rsid w:val="00E91BF8"/>
    <w:rsid w:val="00E92C40"/>
    <w:rsid w:val="00E957F0"/>
    <w:rsid w:val="00E960C1"/>
    <w:rsid w:val="00E96D66"/>
    <w:rsid w:val="00E96EE7"/>
    <w:rsid w:val="00E96F15"/>
    <w:rsid w:val="00E97BC3"/>
    <w:rsid w:val="00EA044F"/>
    <w:rsid w:val="00EA0C1B"/>
    <w:rsid w:val="00EA116D"/>
    <w:rsid w:val="00EA1447"/>
    <w:rsid w:val="00EA28FF"/>
    <w:rsid w:val="00EA2D07"/>
    <w:rsid w:val="00EA3FA8"/>
    <w:rsid w:val="00EA4BEE"/>
    <w:rsid w:val="00EA53A5"/>
    <w:rsid w:val="00EA5412"/>
    <w:rsid w:val="00EA5CBA"/>
    <w:rsid w:val="00EA5FB1"/>
    <w:rsid w:val="00EA5FCC"/>
    <w:rsid w:val="00EA61DC"/>
    <w:rsid w:val="00EA700B"/>
    <w:rsid w:val="00EB07BF"/>
    <w:rsid w:val="00EB1241"/>
    <w:rsid w:val="00EB1B5A"/>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F00DCA"/>
    <w:rsid w:val="00F01038"/>
    <w:rsid w:val="00F02214"/>
    <w:rsid w:val="00F027CF"/>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2B65"/>
    <w:rsid w:val="00F131AB"/>
    <w:rsid w:val="00F13330"/>
    <w:rsid w:val="00F148E4"/>
    <w:rsid w:val="00F151AE"/>
    <w:rsid w:val="00F1654C"/>
    <w:rsid w:val="00F17C77"/>
    <w:rsid w:val="00F17F7A"/>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76CD"/>
    <w:rsid w:val="00F37CAF"/>
    <w:rsid w:val="00F37D2E"/>
    <w:rsid w:val="00F41EBE"/>
    <w:rsid w:val="00F4260E"/>
    <w:rsid w:val="00F42D96"/>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0B5D"/>
    <w:rsid w:val="00F616CC"/>
    <w:rsid w:val="00F617BB"/>
    <w:rsid w:val="00F61A85"/>
    <w:rsid w:val="00F638CE"/>
    <w:rsid w:val="00F63E7D"/>
    <w:rsid w:val="00F64628"/>
    <w:rsid w:val="00F6521D"/>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383"/>
    <w:rsid w:val="00FB2E57"/>
    <w:rsid w:val="00FB33DB"/>
    <w:rsid w:val="00FB3990"/>
    <w:rsid w:val="00FB5E33"/>
    <w:rsid w:val="00FB6373"/>
    <w:rsid w:val="00FB67A8"/>
    <w:rsid w:val="00FB6B8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A30"/>
    <w:rsid w:val="00FE674F"/>
    <w:rsid w:val="00FE6751"/>
    <w:rsid w:val="00FE6D61"/>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customXml/itemProps2.xml><?xml version="1.0" encoding="utf-8"?>
<ds:datastoreItem xmlns:ds="http://schemas.openxmlformats.org/officeDocument/2006/customXml" ds:itemID="{DA74233E-1043-4F6C-AE47-AC6821BC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D6D2FE-235C-4459-AFE7-89658986A4C5}">
  <ds:schemaRefs>
    <ds:schemaRef ds:uri="http://schemas.microsoft.com/sharepoint/v3/contenttype/forms"/>
  </ds:schemaRefs>
</ds:datastoreItem>
</file>

<file path=customXml/itemProps4.xml><?xml version="1.0" encoding="utf-8"?>
<ds:datastoreItem xmlns:ds="http://schemas.openxmlformats.org/officeDocument/2006/customXml" ds:itemID="{E6C90134-7091-4344-8225-F4C5BC864F0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53176</Words>
  <Characters>303105</Characters>
  <Application>Microsoft Office Word</Application>
  <DocSecurity>8</DocSecurity>
  <Lines>2525</Lines>
  <Paragraphs>711</Paragraphs>
  <ScaleCrop>false</ScaleCrop>
  <Company/>
  <LinksUpToDate>false</LinksUpToDate>
  <CharactersWithSpaces>355570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2024-01-06T19:16:00Z</dcterms:created>
  <dcterms:modified xsi:type="dcterms:W3CDTF">2024-02-29T23:09:00Z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