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proofErr w:type="spellStart"/>
      <w:r w:rsidRPr="006B3E67">
        <w:rPr>
          <w:rFonts w:asciiTheme="majorHAnsi" w:hAnsiTheme="majorHAnsi"/>
          <w:color w:val="FFFFFF" w:themeColor="background1"/>
          <w:sz w:val="32"/>
          <w:szCs w:val="32"/>
        </w:rPr>
        <w:t>Licensing</w:t>
      </w:r>
      <w:proofErr w:type="spellEnd"/>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57E0AD7B" w:rsidR="009C340C" w:rsidRPr="005F2688" w:rsidRDefault="00F15A2F"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FF5C99">
        <w:rPr>
          <w:rFonts w:asciiTheme="majorHAnsi" w:hAnsiTheme="majorHAnsi"/>
          <w:color w:val="FFFFFF" w:themeColor="background1"/>
          <w:sz w:val="72"/>
          <w:szCs w:val="72"/>
        </w:rPr>
        <w:t>juin</w:t>
      </w:r>
      <w:r>
        <w:rPr>
          <w:rFonts w:asciiTheme="majorHAnsi" w:hAnsiTheme="majorHAnsi"/>
          <w:color w:val="FFFFFF" w:themeColor="background1"/>
          <w:sz w:val="72"/>
          <w:szCs w:val="72"/>
        </w:rPr>
        <w:t> 2022</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104375874"/>
      <w:r w:rsidRPr="00852618">
        <w:rPr>
          <w:lang w:eastAsia="en-US" w:bidi="ar-SA"/>
        </w:rPr>
        <w:lastRenderedPageBreak/>
        <w:t>Table des matières</w:t>
      </w:r>
      <w:bookmarkEnd w:id="2"/>
      <w:bookmarkEnd w:id="3"/>
    </w:p>
    <w:p w14:paraId="6646374F" w14:textId="3B4E6EA2" w:rsidR="006A5E2A"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104375874" w:history="1">
        <w:r w:rsidR="006A5E2A" w:rsidRPr="00A07337">
          <w:rPr>
            <w:rStyle w:val="Hyperlink"/>
            <w:noProof/>
            <w:lang w:eastAsia="en-US"/>
          </w:rPr>
          <w:t>Table des matières</w:t>
        </w:r>
        <w:r w:rsidR="006A5E2A">
          <w:rPr>
            <w:noProof/>
            <w:webHidden/>
          </w:rPr>
          <w:tab/>
        </w:r>
        <w:r w:rsidR="006A5E2A">
          <w:rPr>
            <w:noProof/>
            <w:webHidden/>
          </w:rPr>
          <w:fldChar w:fldCharType="begin"/>
        </w:r>
        <w:r w:rsidR="006A5E2A">
          <w:rPr>
            <w:noProof/>
            <w:webHidden/>
          </w:rPr>
          <w:instrText xml:space="preserve"> PAGEREF _Toc104375874 \h </w:instrText>
        </w:r>
        <w:r w:rsidR="006A5E2A">
          <w:rPr>
            <w:noProof/>
            <w:webHidden/>
          </w:rPr>
        </w:r>
        <w:r w:rsidR="006A5E2A">
          <w:rPr>
            <w:noProof/>
            <w:webHidden/>
          </w:rPr>
          <w:fldChar w:fldCharType="separate"/>
        </w:r>
        <w:r w:rsidR="006A5E2A">
          <w:rPr>
            <w:noProof/>
            <w:webHidden/>
          </w:rPr>
          <w:t>2</w:t>
        </w:r>
        <w:r w:rsidR="006A5E2A">
          <w:rPr>
            <w:noProof/>
            <w:webHidden/>
          </w:rPr>
          <w:fldChar w:fldCharType="end"/>
        </w:r>
      </w:hyperlink>
    </w:p>
    <w:p w14:paraId="2EC4AE63" w14:textId="5EA94F94" w:rsidR="006A5E2A" w:rsidRDefault="008B5EB2">
      <w:pPr>
        <w:pStyle w:val="TOC1"/>
        <w:tabs>
          <w:tab w:val="right" w:leader="dot" w:pos="5030"/>
        </w:tabs>
        <w:rPr>
          <w:rFonts w:eastAsiaTheme="minorEastAsia"/>
          <w:b w:val="0"/>
          <w:caps w:val="0"/>
          <w:noProof/>
          <w:sz w:val="22"/>
          <w:lang w:val="en-US" w:eastAsia="en-US" w:bidi="ar-SA"/>
        </w:rPr>
      </w:pPr>
      <w:hyperlink w:anchor="_Toc104375875" w:history="1">
        <w:r w:rsidR="006A5E2A" w:rsidRPr="00A07337">
          <w:rPr>
            <w:rStyle w:val="Hyperlink"/>
            <w:noProof/>
          </w:rPr>
          <w:t>Introduction</w:t>
        </w:r>
        <w:r w:rsidR="006A5E2A">
          <w:rPr>
            <w:noProof/>
            <w:webHidden/>
          </w:rPr>
          <w:tab/>
        </w:r>
        <w:r w:rsidR="006A5E2A">
          <w:rPr>
            <w:noProof/>
            <w:webHidden/>
          </w:rPr>
          <w:fldChar w:fldCharType="begin"/>
        </w:r>
        <w:r w:rsidR="006A5E2A">
          <w:rPr>
            <w:noProof/>
            <w:webHidden/>
          </w:rPr>
          <w:instrText xml:space="preserve"> PAGEREF _Toc104375875 \h </w:instrText>
        </w:r>
        <w:r w:rsidR="006A5E2A">
          <w:rPr>
            <w:noProof/>
            <w:webHidden/>
          </w:rPr>
        </w:r>
        <w:r w:rsidR="006A5E2A">
          <w:rPr>
            <w:noProof/>
            <w:webHidden/>
          </w:rPr>
          <w:fldChar w:fldCharType="separate"/>
        </w:r>
        <w:r w:rsidR="006A5E2A">
          <w:rPr>
            <w:noProof/>
            <w:webHidden/>
          </w:rPr>
          <w:t>3</w:t>
        </w:r>
        <w:r w:rsidR="006A5E2A">
          <w:rPr>
            <w:noProof/>
            <w:webHidden/>
          </w:rPr>
          <w:fldChar w:fldCharType="end"/>
        </w:r>
      </w:hyperlink>
    </w:p>
    <w:p w14:paraId="4A62D9E4" w14:textId="17F771EC" w:rsidR="006A5E2A" w:rsidRDefault="008B5EB2">
      <w:pPr>
        <w:pStyle w:val="TOC1"/>
        <w:tabs>
          <w:tab w:val="right" w:leader="dot" w:pos="5030"/>
        </w:tabs>
        <w:rPr>
          <w:rFonts w:eastAsiaTheme="minorEastAsia"/>
          <w:b w:val="0"/>
          <w:caps w:val="0"/>
          <w:noProof/>
          <w:sz w:val="22"/>
          <w:lang w:val="en-US" w:eastAsia="en-US" w:bidi="ar-SA"/>
        </w:rPr>
      </w:pPr>
      <w:hyperlink w:anchor="_Toc104375876" w:history="1">
        <w:r w:rsidR="006A5E2A" w:rsidRPr="00A07337">
          <w:rPr>
            <w:rStyle w:val="Hyperlink"/>
            <w:noProof/>
            <w:lang w:eastAsia="en-US"/>
          </w:rPr>
          <w:t>Conditions Générales</w:t>
        </w:r>
        <w:r w:rsidR="006A5E2A">
          <w:rPr>
            <w:noProof/>
            <w:webHidden/>
          </w:rPr>
          <w:tab/>
        </w:r>
        <w:r w:rsidR="006A5E2A">
          <w:rPr>
            <w:noProof/>
            <w:webHidden/>
          </w:rPr>
          <w:fldChar w:fldCharType="begin"/>
        </w:r>
        <w:r w:rsidR="006A5E2A">
          <w:rPr>
            <w:noProof/>
            <w:webHidden/>
          </w:rPr>
          <w:instrText xml:space="preserve"> PAGEREF _Toc104375876 \h </w:instrText>
        </w:r>
        <w:r w:rsidR="006A5E2A">
          <w:rPr>
            <w:noProof/>
            <w:webHidden/>
          </w:rPr>
        </w:r>
        <w:r w:rsidR="006A5E2A">
          <w:rPr>
            <w:noProof/>
            <w:webHidden/>
          </w:rPr>
          <w:fldChar w:fldCharType="separate"/>
        </w:r>
        <w:r w:rsidR="006A5E2A">
          <w:rPr>
            <w:noProof/>
            <w:webHidden/>
          </w:rPr>
          <w:t>4</w:t>
        </w:r>
        <w:r w:rsidR="006A5E2A">
          <w:rPr>
            <w:noProof/>
            <w:webHidden/>
          </w:rPr>
          <w:fldChar w:fldCharType="end"/>
        </w:r>
      </w:hyperlink>
    </w:p>
    <w:p w14:paraId="4D4DD612" w14:textId="019ED8B2" w:rsidR="006A5E2A" w:rsidRDefault="008B5EB2">
      <w:pPr>
        <w:pStyle w:val="TOC1"/>
        <w:tabs>
          <w:tab w:val="right" w:leader="dot" w:pos="5030"/>
        </w:tabs>
        <w:rPr>
          <w:rFonts w:eastAsiaTheme="minorEastAsia"/>
          <w:b w:val="0"/>
          <w:caps w:val="0"/>
          <w:noProof/>
          <w:sz w:val="22"/>
          <w:lang w:val="en-US" w:eastAsia="en-US" w:bidi="ar-SA"/>
        </w:rPr>
      </w:pPr>
      <w:hyperlink w:anchor="_Toc104375877" w:history="1">
        <w:r w:rsidR="006A5E2A" w:rsidRPr="00A07337">
          <w:rPr>
            <w:rStyle w:val="Hyperlink"/>
            <w:noProof/>
            <w:lang w:eastAsia="en-US"/>
          </w:rPr>
          <w:t>Conditions Spécifiques des Services</w:t>
        </w:r>
        <w:r w:rsidR="006A5E2A">
          <w:rPr>
            <w:noProof/>
            <w:webHidden/>
          </w:rPr>
          <w:tab/>
        </w:r>
        <w:r w:rsidR="006A5E2A">
          <w:rPr>
            <w:noProof/>
            <w:webHidden/>
          </w:rPr>
          <w:fldChar w:fldCharType="begin"/>
        </w:r>
        <w:r w:rsidR="006A5E2A">
          <w:rPr>
            <w:noProof/>
            <w:webHidden/>
          </w:rPr>
          <w:instrText xml:space="preserve"> PAGEREF _Toc104375877 \h </w:instrText>
        </w:r>
        <w:r w:rsidR="006A5E2A">
          <w:rPr>
            <w:noProof/>
            <w:webHidden/>
          </w:rPr>
        </w:r>
        <w:r w:rsidR="006A5E2A">
          <w:rPr>
            <w:noProof/>
            <w:webHidden/>
          </w:rPr>
          <w:fldChar w:fldCharType="separate"/>
        </w:r>
        <w:r w:rsidR="006A5E2A">
          <w:rPr>
            <w:noProof/>
            <w:webHidden/>
          </w:rPr>
          <w:t>6</w:t>
        </w:r>
        <w:r w:rsidR="006A5E2A">
          <w:rPr>
            <w:noProof/>
            <w:webHidden/>
          </w:rPr>
          <w:fldChar w:fldCharType="end"/>
        </w:r>
      </w:hyperlink>
    </w:p>
    <w:p w14:paraId="3E1A4D00" w14:textId="080A1DF0" w:rsidR="006A5E2A" w:rsidRDefault="008B5EB2">
      <w:pPr>
        <w:pStyle w:val="TOC2"/>
        <w:tabs>
          <w:tab w:val="right" w:leader="dot" w:pos="5030"/>
        </w:tabs>
        <w:rPr>
          <w:rFonts w:eastAsiaTheme="minorEastAsia"/>
          <w:b w:val="0"/>
          <w:smallCaps w:val="0"/>
          <w:noProof/>
          <w:sz w:val="22"/>
          <w:lang w:val="en-US" w:eastAsia="en-US" w:bidi="ar-SA"/>
        </w:rPr>
      </w:pPr>
      <w:hyperlink w:anchor="_Toc104375878" w:history="1">
        <w:r w:rsidR="006A5E2A" w:rsidRPr="00A07337">
          <w:rPr>
            <w:rStyle w:val="Hyperlink"/>
            <w:noProof/>
            <w:lang w:val="en-US"/>
          </w:rPr>
          <w:t>Microsoft Dynamics 365</w:t>
        </w:r>
        <w:r w:rsidR="006A5E2A">
          <w:rPr>
            <w:noProof/>
            <w:webHidden/>
          </w:rPr>
          <w:tab/>
        </w:r>
        <w:r w:rsidR="006A5E2A">
          <w:rPr>
            <w:noProof/>
            <w:webHidden/>
          </w:rPr>
          <w:fldChar w:fldCharType="begin"/>
        </w:r>
        <w:r w:rsidR="006A5E2A">
          <w:rPr>
            <w:noProof/>
            <w:webHidden/>
          </w:rPr>
          <w:instrText xml:space="preserve"> PAGEREF _Toc104375878 \h </w:instrText>
        </w:r>
        <w:r w:rsidR="006A5E2A">
          <w:rPr>
            <w:noProof/>
            <w:webHidden/>
          </w:rPr>
        </w:r>
        <w:r w:rsidR="006A5E2A">
          <w:rPr>
            <w:noProof/>
            <w:webHidden/>
          </w:rPr>
          <w:fldChar w:fldCharType="separate"/>
        </w:r>
        <w:r w:rsidR="006A5E2A">
          <w:rPr>
            <w:noProof/>
            <w:webHidden/>
          </w:rPr>
          <w:t>6</w:t>
        </w:r>
        <w:r w:rsidR="006A5E2A">
          <w:rPr>
            <w:noProof/>
            <w:webHidden/>
          </w:rPr>
          <w:fldChar w:fldCharType="end"/>
        </w:r>
      </w:hyperlink>
    </w:p>
    <w:p w14:paraId="1208D863" w14:textId="5A8A84C3" w:rsidR="006A5E2A" w:rsidRDefault="008B5EB2">
      <w:pPr>
        <w:pStyle w:val="TOC4"/>
        <w:tabs>
          <w:tab w:val="right" w:leader="dot" w:pos="5030"/>
        </w:tabs>
        <w:rPr>
          <w:rFonts w:eastAsiaTheme="minorEastAsia"/>
          <w:smallCaps w:val="0"/>
          <w:noProof/>
          <w:sz w:val="22"/>
          <w:lang w:val="en-US" w:eastAsia="en-US" w:bidi="ar-SA"/>
        </w:rPr>
      </w:pPr>
      <w:hyperlink w:anchor="_Toc104375879" w:history="1">
        <w:r w:rsidR="006A5E2A" w:rsidRPr="00A07337">
          <w:rPr>
            <w:rStyle w:val="Hyperlink"/>
            <w:noProof/>
            <w:lang w:val="en-US"/>
          </w:rPr>
          <w:t>Dynamics 365 Business Central</w:t>
        </w:r>
        <w:r w:rsidR="006A5E2A">
          <w:rPr>
            <w:noProof/>
            <w:webHidden/>
          </w:rPr>
          <w:tab/>
        </w:r>
        <w:r w:rsidR="006A5E2A">
          <w:rPr>
            <w:noProof/>
            <w:webHidden/>
          </w:rPr>
          <w:fldChar w:fldCharType="begin"/>
        </w:r>
        <w:r w:rsidR="006A5E2A">
          <w:rPr>
            <w:noProof/>
            <w:webHidden/>
          </w:rPr>
          <w:instrText xml:space="preserve"> PAGEREF _Toc104375879 \h </w:instrText>
        </w:r>
        <w:r w:rsidR="006A5E2A">
          <w:rPr>
            <w:noProof/>
            <w:webHidden/>
          </w:rPr>
        </w:r>
        <w:r w:rsidR="006A5E2A">
          <w:rPr>
            <w:noProof/>
            <w:webHidden/>
          </w:rPr>
          <w:fldChar w:fldCharType="separate"/>
        </w:r>
        <w:r w:rsidR="006A5E2A">
          <w:rPr>
            <w:noProof/>
            <w:webHidden/>
          </w:rPr>
          <w:t>6</w:t>
        </w:r>
        <w:r w:rsidR="006A5E2A">
          <w:rPr>
            <w:noProof/>
            <w:webHidden/>
          </w:rPr>
          <w:fldChar w:fldCharType="end"/>
        </w:r>
      </w:hyperlink>
    </w:p>
    <w:p w14:paraId="78620A34" w14:textId="442AFAD5" w:rsidR="006A5E2A" w:rsidRDefault="008B5EB2">
      <w:pPr>
        <w:pStyle w:val="TOC4"/>
        <w:tabs>
          <w:tab w:val="right" w:leader="dot" w:pos="5030"/>
        </w:tabs>
        <w:rPr>
          <w:rFonts w:eastAsiaTheme="minorEastAsia"/>
          <w:smallCaps w:val="0"/>
          <w:noProof/>
          <w:sz w:val="22"/>
          <w:lang w:val="en-US" w:eastAsia="en-US" w:bidi="ar-SA"/>
        </w:rPr>
      </w:pPr>
      <w:hyperlink w:anchor="_Toc104375880" w:history="1">
        <w:r w:rsidR="006A5E2A" w:rsidRPr="00A07337">
          <w:rPr>
            <w:rStyle w:val="Hyperlink"/>
            <w:noProof/>
          </w:rPr>
          <w:t>Dynamics 365 Commerce</w:t>
        </w:r>
        <w:r w:rsidR="006A5E2A">
          <w:rPr>
            <w:noProof/>
            <w:webHidden/>
          </w:rPr>
          <w:tab/>
        </w:r>
        <w:r w:rsidR="006A5E2A">
          <w:rPr>
            <w:noProof/>
            <w:webHidden/>
          </w:rPr>
          <w:fldChar w:fldCharType="begin"/>
        </w:r>
        <w:r w:rsidR="006A5E2A">
          <w:rPr>
            <w:noProof/>
            <w:webHidden/>
          </w:rPr>
          <w:instrText xml:space="preserve"> PAGEREF _Toc104375880 \h </w:instrText>
        </w:r>
        <w:r w:rsidR="006A5E2A">
          <w:rPr>
            <w:noProof/>
            <w:webHidden/>
          </w:rPr>
        </w:r>
        <w:r w:rsidR="006A5E2A">
          <w:rPr>
            <w:noProof/>
            <w:webHidden/>
          </w:rPr>
          <w:fldChar w:fldCharType="separate"/>
        </w:r>
        <w:r w:rsidR="006A5E2A">
          <w:rPr>
            <w:noProof/>
            <w:webHidden/>
          </w:rPr>
          <w:t>6</w:t>
        </w:r>
        <w:r w:rsidR="006A5E2A">
          <w:rPr>
            <w:noProof/>
            <w:webHidden/>
          </w:rPr>
          <w:fldChar w:fldCharType="end"/>
        </w:r>
      </w:hyperlink>
    </w:p>
    <w:p w14:paraId="642E6E97" w14:textId="4B967FC5" w:rsidR="006A5E2A" w:rsidRDefault="008B5EB2">
      <w:pPr>
        <w:pStyle w:val="TOC4"/>
        <w:tabs>
          <w:tab w:val="right" w:leader="dot" w:pos="5030"/>
        </w:tabs>
        <w:rPr>
          <w:rFonts w:eastAsiaTheme="minorEastAsia"/>
          <w:smallCaps w:val="0"/>
          <w:noProof/>
          <w:sz w:val="22"/>
          <w:lang w:val="en-US" w:eastAsia="en-US" w:bidi="ar-SA"/>
        </w:rPr>
      </w:pPr>
      <w:hyperlink w:anchor="_Toc104375881" w:history="1">
        <w:r w:rsidR="006A5E2A" w:rsidRPr="00A07337">
          <w:rPr>
            <w:rStyle w:val="Hyperlink"/>
            <w:noProof/>
          </w:rPr>
          <w:t>Dynamics 365 Customer Insights</w:t>
        </w:r>
        <w:r w:rsidR="006A5E2A">
          <w:rPr>
            <w:noProof/>
            <w:webHidden/>
          </w:rPr>
          <w:tab/>
        </w:r>
        <w:r w:rsidR="006A5E2A">
          <w:rPr>
            <w:noProof/>
            <w:webHidden/>
          </w:rPr>
          <w:fldChar w:fldCharType="begin"/>
        </w:r>
        <w:r w:rsidR="006A5E2A">
          <w:rPr>
            <w:noProof/>
            <w:webHidden/>
          </w:rPr>
          <w:instrText xml:space="preserve"> PAGEREF _Toc104375881 \h </w:instrText>
        </w:r>
        <w:r w:rsidR="006A5E2A">
          <w:rPr>
            <w:noProof/>
            <w:webHidden/>
          </w:rPr>
        </w:r>
        <w:r w:rsidR="006A5E2A">
          <w:rPr>
            <w:noProof/>
            <w:webHidden/>
          </w:rPr>
          <w:fldChar w:fldCharType="separate"/>
        </w:r>
        <w:r w:rsidR="006A5E2A">
          <w:rPr>
            <w:noProof/>
            <w:webHidden/>
          </w:rPr>
          <w:t>7</w:t>
        </w:r>
        <w:r w:rsidR="006A5E2A">
          <w:rPr>
            <w:noProof/>
            <w:webHidden/>
          </w:rPr>
          <w:fldChar w:fldCharType="end"/>
        </w:r>
      </w:hyperlink>
    </w:p>
    <w:p w14:paraId="645580E1" w14:textId="2189A55E" w:rsidR="006A5E2A" w:rsidRDefault="008B5EB2">
      <w:pPr>
        <w:pStyle w:val="TOC4"/>
        <w:tabs>
          <w:tab w:val="right" w:leader="dot" w:pos="5030"/>
        </w:tabs>
        <w:rPr>
          <w:rFonts w:eastAsiaTheme="minorEastAsia"/>
          <w:smallCaps w:val="0"/>
          <w:noProof/>
          <w:sz w:val="22"/>
          <w:lang w:val="en-US" w:eastAsia="en-US" w:bidi="ar-SA"/>
        </w:rPr>
      </w:pPr>
      <w:hyperlink w:anchor="_Toc104375882" w:history="1">
        <w:r w:rsidR="006A5E2A" w:rsidRPr="00A07337">
          <w:rPr>
            <w:rStyle w:val="Hyperlink"/>
            <w:noProof/>
            <w:lang w:val="en-US"/>
          </w:rPr>
          <w:t>Dynamics 365 Customer Service Enterprise ; Dynamics 365 Customer Service Professional ; Dynamics 365 Customer Service Insights; Dynamics 365 Field Service; Dynamics 365 Marketing</w:t>
        </w:r>
        <w:r w:rsidR="006A5E2A">
          <w:rPr>
            <w:noProof/>
            <w:webHidden/>
          </w:rPr>
          <w:tab/>
        </w:r>
        <w:r w:rsidR="006A5E2A">
          <w:rPr>
            <w:noProof/>
            <w:webHidden/>
          </w:rPr>
          <w:fldChar w:fldCharType="begin"/>
        </w:r>
        <w:r w:rsidR="006A5E2A">
          <w:rPr>
            <w:noProof/>
            <w:webHidden/>
          </w:rPr>
          <w:instrText xml:space="preserve"> PAGEREF _Toc104375882 \h </w:instrText>
        </w:r>
        <w:r w:rsidR="006A5E2A">
          <w:rPr>
            <w:noProof/>
            <w:webHidden/>
          </w:rPr>
        </w:r>
        <w:r w:rsidR="006A5E2A">
          <w:rPr>
            <w:noProof/>
            <w:webHidden/>
          </w:rPr>
          <w:fldChar w:fldCharType="separate"/>
        </w:r>
        <w:r w:rsidR="006A5E2A">
          <w:rPr>
            <w:noProof/>
            <w:webHidden/>
          </w:rPr>
          <w:t>7</w:t>
        </w:r>
        <w:r w:rsidR="006A5E2A">
          <w:rPr>
            <w:noProof/>
            <w:webHidden/>
          </w:rPr>
          <w:fldChar w:fldCharType="end"/>
        </w:r>
      </w:hyperlink>
    </w:p>
    <w:p w14:paraId="3F3E1267" w14:textId="0B299F29" w:rsidR="006A5E2A" w:rsidRDefault="008B5EB2">
      <w:pPr>
        <w:pStyle w:val="TOC4"/>
        <w:tabs>
          <w:tab w:val="right" w:leader="dot" w:pos="5030"/>
        </w:tabs>
        <w:rPr>
          <w:rFonts w:eastAsiaTheme="minorEastAsia"/>
          <w:smallCaps w:val="0"/>
          <w:noProof/>
          <w:sz w:val="22"/>
          <w:lang w:val="en-US" w:eastAsia="en-US" w:bidi="ar-SA"/>
        </w:rPr>
      </w:pPr>
      <w:hyperlink w:anchor="_Toc104375883" w:history="1">
        <w:r w:rsidR="006A5E2A" w:rsidRPr="00A07337">
          <w:rPr>
            <w:rStyle w:val="Hyperlink"/>
            <w:noProof/>
          </w:rPr>
          <w:t>Dynamics 365 Fraud Protection</w:t>
        </w:r>
        <w:r w:rsidR="006A5E2A">
          <w:rPr>
            <w:noProof/>
            <w:webHidden/>
          </w:rPr>
          <w:tab/>
        </w:r>
        <w:r w:rsidR="006A5E2A">
          <w:rPr>
            <w:noProof/>
            <w:webHidden/>
          </w:rPr>
          <w:fldChar w:fldCharType="begin"/>
        </w:r>
        <w:r w:rsidR="006A5E2A">
          <w:rPr>
            <w:noProof/>
            <w:webHidden/>
          </w:rPr>
          <w:instrText xml:space="preserve"> PAGEREF _Toc104375883 \h </w:instrText>
        </w:r>
        <w:r w:rsidR="006A5E2A">
          <w:rPr>
            <w:noProof/>
            <w:webHidden/>
          </w:rPr>
        </w:r>
        <w:r w:rsidR="006A5E2A">
          <w:rPr>
            <w:noProof/>
            <w:webHidden/>
          </w:rPr>
          <w:fldChar w:fldCharType="separate"/>
        </w:r>
        <w:r w:rsidR="006A5E2A">
          <w:rPr>
            <w:noProof/>
            <w:webHidden/>
          </w:rPr>
          <w:t>7</w:t>
        </w:r>
        <w:r w:rsidR="006A5E2A">
          <w:rPr>
            <w:noProof/>
            <w:webHidden/>
          </w:rPr>
          <w:fldChar w:fldCharType="end"/>
        </w:r>
      </w:hyperlink>
    </w:p>
    <w:p w14:paraId="4B54CB04" w14:textId="301C28D3" w:rsidR="006A5E2A" w:rsidRDefault="008B5EB2">
      <w:pPr>
        <w:pStyle w:val="TOC4"/>
        <w:tabs>
          <w:tab w:val="right" w:leader="dot" w:pos="5030"/>
        </w:tabs>
        <w:rPr>
          <w:rFonts w:eastAsiaTheme="minorEastAsia"/>
          <w:smallCaps w:val="0"/>
          <w:noProof/>
          <w:sz w:val="22"/>
          <w:lang w:val="en-US" w:eastAsia="en-US" w:bidi="ar-SA"/>
        </w:rPr>
      </w:pPr>
      <w:hyperlink w:anchor="_Toc104375884" w:history="1">
        <w:r w:rsidR="006A5E2A" w:rsidRPr="00A07337">
          <w:rPr>
            <w:rStyle w:val="Hyperlink"/>
            <w:noProof/>
          </w:rPr>
          <w:t>Guides de Dynamics 365</w:t>
        </w:r>
        <w:r w:rsidR="006A5E2A">
          <w:rPr>
            <w:noProof/>
            <w:webHidden/>
          </w:rPr>
          <w:tab/>
        </w:r>
        <w:r w:rsidR="006A5E2A">
          <w:rPr>
            <w:noProof/>
            <w:webHidden/>
          </w:rPr>
          <w:fldChar w:fldCharType="begin"/>
        </w:r>
        <w:r w:rsidR="006A5E2A">
          <w:rPr>
            <w:noProof/>
            <w:webHidden/>
          </w:rPr>
          <w:instrText xml:space="preserve"> PAGEREF _Toc104375884 \h </w:instrText>
        </w:r>
        <w:r w:rsidR="006A5E2A">
          <w:rPr>
            <w:noProof/>
            <w:webHidden/>
          </w:rPr>
        </w:r>
        <w:r w:rsidR="006A5E2A">
          <w:rPr>
            <w:noProof/>
            <w:webHidden/>
          </w:rPr>
          <w:fldChar w:fldCharType="separate"/>
        </w:r>
        <w:r w:rsidR="006A5E2A">
          <w:rPr>
            <w:noProof/>
            <w:webHidden/>
          </w:rPr>
          <w:t>8</w:t>
        </w:r>
        <w:r w:rsidR="006A5E2A">
          <w:rPr>
            <w:noProof/>
            <w:webHidden/>
          </w:rPr>
          <w:fldChar w:fldCharType="end"/>
        </w:r>
      </w:hyperlink>
    </w:p>
    <w:p w14:paraId="0EFD2AE1" w14:textId="58131616" w:rsidR="006A5E2A" w:rsidRDefault="008B5EB2">
      <w:pPr>
        <w:pStyle w:val="TOC4"/>
        <w:tabs>
          <w:tab w:val="right" w:leader="dot" w:pos="5030"/>
        </w:tabs>
        <w:rPr>
          <w:rFonts w:eastAsiaTheme="minorEastAsia"/>
          <w:smallCaps w:val="0"/>
          <w:noProof/>
          <w:sz w:val="22"/>
          <w:lang w:val="en-US" w:eastAsia="en-US" w:bidi="ar-SA"/>
        </w:rPr>
      </w:pPr>
      <w:hyperlink w:anchor="_Toc104375885" w:history="1">
        <w:r w:rsidR="006A5E2A" w:rsidRPr="00A07337">
          <w:rPr>
            <w:rStyle w:val="Hyperlink"/>
            <w:noProof/>
            <w:lang w:val="en-US"/>
          </w:rPr>
          <w:t xml:space="preserve">Dynamics 365 </w:t>
        </w:r>
        <w:r w:rsidR="006A5E2A" w:rsidRPr="00A07337">
          <w:rPr>
            <w:rStyle w:val="Hyperlink"/>
            <w:noProof/>
          </w:rPr>
          <w:t>Human Resources</w:t>
        </w:r>
        <w:r w:rsidR="006A5E2A">
          <w:rPr>
            <w:noProof/>
            <w:webHidden/>
          </w:rPr>
          <w:tab/>
        </w:r>
        <w:r w:rsidR="006A5E2A">
          <w:rPr>
            <w:noProof/>
            <w:webHidden/>
          </w:rPr>
          <w:fldChar w:fldCharType="begin"/>
        </w:r>
        <w:r w:rsidR="006A5E2A">
          <w:rPr>
            <w:noProof/>
            <w:webHidden/>
          </w:rPr>
          <w:instrText xml:space="preserve"> PAGEREF _Toc104375885 \h </w:instrText>
        </w:r>
        <w:r w:rsidR="006A5E2A">
          <w:rPr>
            <w:noProof/>
            <w:webHidden/>
          </w:rPr>
        </w:r>
        <w:r w:rsidR="006A5E2A">
          <w:rPr>
            <w:noProof/>
            <w:webHidden/>
          </w:rPr>
          <w:fldChar w:fldCharType="separate"/>
        </w:r>
        <w:r w:rsidR="006A5E2A">
          <w:rPr>
            <w:noProof/>
            <w:webHidden/>
          </w:rPr>
          <w:t>8</w:t>
        </w:r>
        <w:r w:rsidR="006A5E2A">
          <w:rPr>
            <w:noProof/>
            <w:webHidden/>
          </w:rPr>
          <w:fldChar w:fldCharType="end"/>
        </w:r>
      </w:hyperlink>
    </w:p>
    <w:p w14:paraId="2162A5B9" w14:textId="1B5859D9" w:rsidR="006A5E2A" w:rsidRDefault="008B5EB2">
      <w:pPr>
        <w:pStyle w:val="TOC4"/>
        <w:tabs>
          <w:tab w:val="right" w:leader="dot" w:pos="5030"/>
        </w:tabs>
        <w:rPr>
          <w:rFonts w:eastAsiaTheme="minorEastAsia"/>
          <w:smallCaps w:val="0"/>
          <w:noProof/>
          <w:sz w:val="22"/>
          <w:lang w:val="en-US" w:eastAsia="en-US" w:bidi="ar-SA"/>
        </w:rPr>
      </w:pPr>
      <w:hyperlink w:anchor="_Toc104375886" w:history="1">
        <w:r w:rsidR="006A5E2A" w:rsidRPr="00A07337">
          <w:rPr>
            <w:rStyle w:val="Hyperlink"/>
            <w:noProof/>
          </w:rPr>
          <w:t>Dynamics 365 Intelligent Order Management</w:t>
        </w:r>
        <w:r w:rsidR="006A5E2A">
          <w:rPr>
            <w:noProof/>
            <w:webHidden/>
          </w:rPr>
          <w:tab/>
        </w:r>
        <w:r w:rsidR="006A5E2A">
          <w:rPr>
            <w:noProof/>
            <w:webHidden/>
          </w:rPr>
          <w:fldChar w:fldCharType="begin"/>
        </w:r>
        <w:r w:rsidR="006A5E2A">
          <w:rPr>
            <w:noProof/>
            <w:webHidden/>
          </w:rPr>
          <w:instrText xml:space="preserve"> PAGEREF _Toc104375886 \h </w:instrText>
        </w:r>
        <w:r w:rsidR="006A5E2A">
          <w:rPr>
            <w:noProof/>
            <w:webHidden/>
          </w:rPr>
        </w:r>
        <w:r w:rsidR="006A5E2A">
          <w:rPr>
            <w:noProof/>
            <w:webHidden/>
          </w:rPr>
          <w:fldChar w:fldCharType="separate"/>
        </w:r>
        <w:r w:rsidR="006A5E2A">
          <w:rPr>
            <w:noProof/>
            <w:webHidden/>
          </w:rPr>
          <w:t>9</w:t>
        </w:r>
        <w:r w:rsidR="006A5E2A">
          <w:rPr>
            <w:noProof/>
            <w:webHidden/>
          </w:rPr>
          <w:fldChar w:fldCharType="end"/>
        </w:r>
      </w:hyperlink>
    </w:p>
    <w:p w14:paraId="607C7595" w14:textId="77C354C9" w:rsidR="006A5E2A" w:rsidRDefault="008B5EB2">
      <w:pPr>
        <w:pStyle w:val="TOC4"/>
        <w:tabs>
          <w:tab w:val="right" w:leader="dot" w:pos="5030"/>
        </w:tabs>
        <w:rPr>
          <w:rFonts w:eastAsiaTheme="minorEastAsia"/>
          <w:smallCaps w:val="0"/>
          <w:noProof/>
          <w:sz w:val="22"/>
          <w:lang w:val="en-US" w:eastAsia="en-US" w:bidi="ar-SA"/>
        </w:rPr>
      </w:pPr>
      <w:hyperlink w:anchor="_Toc104375887" w:history="1">
        <w:r w:rsidR="006A5E2A" w:rsidRPr="00A07337">
          <w:rPr>
            <w:rStyle w:val="Hyperlink"/>
            <w:noProof/>
          </w:rPr>
          <w:t>Dynamics 365 Remote Assist</w:t>
        </w:r>
        <w:r w:rsidR="006A5E2A">
          <w:rPr>
            <w:noProof/>
            <w:webHidden/>
          </w:rPr>
          <w:tab/>
        </w:r>
        <w:r w:rsidR="006A5E2A">
          <w:rPr>
            <w:noProof/>
            <w:webHidden/>
          </w:rPr>
          <w:fldChar w:fldCharType="begin"/>
        </w:r>
        <w:r w:rsidR="006A5E2A">
          <w:rPr>
            <w:noProof/>
            <w:webHidden/>
          </w:rPr>
          <w:instrText xml:space="preserve"> PAGEREF _Toc104375887 \h </w:instrText>
        </w:r>
        <w:r w:rsidR="006A5E2A">
          <w:rPr>
            <w:noProof/>
            <w:webHidden/>
          </w:rPr>
        </w:r>
        <w:r w:rsidR="006A5E2A">
          <w:rPr>
            <w:noProof/>
            <w:webHidden/>
          </w:rPr>
          <w:fldChar w:fldCharType="separate"/>
        </w:r>
        <w:r w:rsidR="006A5E2A">
          <w:rPr>
            <w:noProof/>
            <w:webHidden/>
          </w:rPr>
          <w:t>9</w:t>
        </w:r>
        <w:r w:rsidR="006A5E2A">
          <w:rPr>
            <w:noProof/>
            <w:webHidden/>
          </w:rPr>
          <w:fldChar w:fldCharType="end"/>
        </w:r>
      </w:hyperlink>
    </w:p>
    <w:p w14:paraId="21B7CAFE" w14:textId="1A51009D" w:rsidR="006A5E2A" w:rsidRDefault="008B5EB2">
      <w:pPr>
        <w:pStyle w:val="TOC4"/>
        <w:tabs>
          <w:tab w:val="right" w:leader="dot" w:pos="5030"/>
        </w:tabs>
        <w:rPr>
          <w:rFonts w:eastAsiaTheme="minorEastAsia"/>
          <w:smallCaps w:val="0"/>
          <w:noProof/>
          <w:sz w:val="22"/>
          <w:lang w:val="en-US" w:eastAsia="en-US" w:bidi="ar-SA"/>
        </w:rPr>
      </w:pPr>
      <w:hyperlink w:anchor="_Toc104375888" w:history="1">
        <w:r w:rsidR="006A5E2A" w:rsidRPr="00A07337">
          <w:rPr>
            <w:rStyle w:val="Hyperlink"/>
            <w:noProof/>
            <w:lang w:val="en-US"/>
          </w:rPr>
          <w:t>Dynamics 365 Sales Enterprise ; Dynamics 365 Sales Professional</w:t>
        </w:r>
        <w:r w:rsidR="006A5E2A">
          <w:rPr>
            <w:noProof/>
            <w:webHidden/>
          </w:rPr>
          <w:tab/>
        </w:r>
        <w:r w:rsidR="006A5E2A">
          <w:rPr>
            <w:noProof/>
            <w:webHidden/>
          </w:rPr>
          <w:fldChar w:fldCharType="begin"/>
        </w:r>
        <w:r w:rsidR="006A5E2A">
          <w:rPr>
            <w:noProof/>
            <w:webHidden/>
          </w:rPr>
          <w:instrText xml:space="preserve"> PAGEREF _Toc104375888 \h </w:instrText>
        </w:r>
        <w:r w:rsidR="006A5E2A">
          <w:rPr>
            <w:noProof/>
            <w:webHidden/>
          </w:rPr>
        </w:r>
        <w:r w:rsidR="006A5E2A">
          <w:rPr>
            <w:noProof/>
            <w:webHidden/>
          </w:rPr>
          <w:fldChar w:fldCharType="separate"/>
        </w:r>
        <w:r w:rsidR="006A5E2A">
          <w:rPr>
            <w:noProof/>
            <w:webHidden/>
          </w:rPr>
          <w:t>9</w:t>
        </w:r>
        <w:r w:rsidR="006A5E2A">
          <w:rPr>
            <w:noProof/>
            <w:webHidden/>
          </w:rPr>
          <w:fldChar w:fldCharType="end"/>
        </w:r>
      </w:hyperlink>
    </w:p>
    <w:p w14:paraId="22F34166" w14:textId="03607C1E" w:rsidR="006A5E2A" w:rsidRDefault="008B5EB2">
      <w:pPr>
        <w:pStyle w:val="TOC4"/>
        <w:tabs>
          <w:tab w:val="right" w:leader="dot" w:pos="5030"/>
        </w:tabs>
        <w:rPr>
          <w:rFonts w:eastAsiaTheme="minorEastAsia"/>
          <w:smallCaps w:val="0"/>
          <w:noProof/>
          <w:sz w:val="22"/>
          <w:lang w:val="en-US" w:eastAsia="en-US" w:bidi="ar-SA"/>
        </w:rPr>
      </w:pPr>
      <w:hyperlink w:anchor="_Toc104375889" w:history="1">
        <w:r w:rsidR="006A5E2A" w:rsidRPr="00A07337">
          <w:rPr>
            <w:rStyle w:val="Hyperlink"/>
            <w:noProof/>
            <w:lang w:val="en-US"/>
          </w:rPr>
          <w:t xml:space="preserve">Dynamics 365 </w:t>
        </w:r>
        <w:r w:rsidR="006A5E2A" w:rsidRPr="00A07337">
          <w:rPr>
            <w:rStyle w:val="Hyperlink"/>
            <w:noProof/>
          </w:rPr>
          <w:t>Supply Chain Management; Dynamics 365 Finance</w:t>
        </w:r>
        <w:r w:rsidR="006A5E2A" w:rsidRPr="00A07337">
          <w:rPr>
            <w:rStyle w:val="Hyperlink"/>
            <w:noProof/>
            <w:lang w:val="en-US"/>
          </w:rPr>
          <w:t>; Dynamics 365 Project Operations</w:t>
        </w:r>
        <w:r w:rsidR="006A5E2A">
          <w:rPr>
            <w:noProof/>
            <w:webHidden/>
          </w:rPr>
          <w:tab/>
        </w:r>
        <w:r w:rsidR="006A5E2A">
          <w:rPr>
            <w:noProof/>
            <w:webHidden/>
          </w:rPr>
          <w:fldChar w:fldCharType="begin"/>
        </w:r>
        <w:r w:rsidR="006A5E2A">
          <w:rPr>
            <w:noProof/>
            <w:webHidden/>
          </w:rPr>
          <w:instrText xml:space="preserve"> PAGEREF _Toc104375889 \h </w:instrText>
        </w:r>
        <w:r w:rsidR="006A5E2A">
          <w:rPr>
            <w:noProof/>
            <w:webHidden/>
          </w:rPr>
        </w:r>
        <w:r w:rsidR="006A5E2A">
          <w:rPr>
            <w:noProof/>
            <w:webHidden/>
          </w:rPr>
          <w:fldChar w:fldCharType="separate"/>
        </w:r>
        <w:r w:rsidR="006A5E2A">
          <w:rPr>
            <w:noProof/>
            <w:webHidden/>
          </w:rPr>
          <w:t>10</w:t>
        </w:r>
        <w:r w:rsidR="006A5E2A">
          <w:rPr>
            <w:noProof/>
            <w:webHidden/>
          </w:rPr>
          <w:fldChar w:fldCharType="end"/>
        </w:r>
      </w:hyperlink>
    </w:p>
    <w:p w14:paraId="6920B8B3" w14:textId="48541069" w:rsidR="006A5E2A" w:rsidRDefault="008B5EB2">
      <w:pPr>
        <w:pStyle w:val="TOC2"/>
        <w:tabs>
          <w:tab w:val="right" w:leader="dot" w:pos="5030"/>
        </w:tabs>
        <w:rPr>
          <w:rFonts w:eastAsiaTheme="minorEastAsia"/>
          <w:b w:val="0"/>
          <w:smallCaps w:val="0"/>
          <w:noProof/>
          <w:sz w:val="22"/>
          <w:lang w:val="en-US" w:eastAsia="en-US" w:bidi="ar-SA"/>
        </w:rPr>
      </w:pPr>
      <w:hyperlink w:anchor="_Toc104375890" w:history="1">
        <w:r w:rsidR="006A5E2A" w:rsidRPr="00A07337">
          <w:rPr>
            <w:rStyle w:val="Hyperlink"/>
            <w:noProof/>
            <w:lang w:val="en-US" w:eastAsia="en-US"/>
          </w:rPr>
          <w:t>Services Office 365</w:t>
        </w:r>
        <w:r w:rsidR="006A5E2A">
          <w:rPr>
            <w:noProof/>
            <w:webHidden/>
          </w:rPr>
          <w:tab/>
        </w:r>
        <w:r w:rsidR="006A5E2A">
          <w:rPr>
            <w:noProof/>
            <w:webHidden/>
          </w:rPr>
          <w:fldChar w:fldCharType="begin"/>
        </w:r>
        <w:r w:rsidR="006A5E2A">
          <w:rPr>
            <w:noProof/>
            <w:webHidden/>
          </w:rPr>
          <w:instrText xml:space="preserve"> PAGEREF _Toc104375890 \h </w:instrText>
        </w:r>
        <w:r w:rsidR="006A5E2A">
          <w:rPr>
            <w:noProof/>
            <w:webHidden/>
          </w:rPr>
        </w:r>
        <w:r w:rsidR="006A5E2A">
          <w:rPr>
            <w:noProof/>
            <w:webHidden/>
          </w:rPr>
          <w:fldChar w:fldCharType="separate"/>
        </w:r>
        <w:r w:rsidR="006A5E2A">
          <w:rPr>
            <w:noProof/>
            <w:webHidden/>
          </w:rPr>
          <w:t>10</w:t>
        </w:r>
        <w:r w:rsidR="006A5E2A">
          <w:rPr>
            <w:noProof/>
            <w:webHidden/>
          </w:rPr>
          <w:fldChar w:fldCharType="end"/>
        </w:r>
      </w:hyperlink>
    </w:p>
    <w:p w14:paraId="275A9248" w14:textId="5F504BC6" w:rsidR="006A5E2A" w:rsidRDefault="008B5EB2">
      <w:pPr>
        <w:pStyle w:val="TOC4"/>
        <w:tabs>
          <w:tab w:val="right" w:leader="dot" w:pos="5030"/>
        </w:tabs>
        <w:rPr>
          <w:rFonts w:eastAsiaTheme="minorEastAsia"/>
          <w:smallCaps w:val="0"/>
          <w:noProof/>
          <w:sz w:val="22"/>
          <w:lang w:val="en-US" w:eastAsia="en-US" w:bidi="ar-SA"/>
        </w:rPr>
      </w:pPr>
      <w:hyperlink w:anchor="_Toc104375891" w:history="1">
        <w:r w:rsidR="006A5E2A" w:rsidRPr="00A07337">
          <w:rPr>
            <w:rStyle w:val="Hyperlink"/>
            <w:noProof/>
            <w:lang w:val="en-US" w:eastAsia="en-US"/>
          </w:rPr>
          <w:t>Duet Enterprise Online</w:t>
        </w:r>
        <w:r w:rsidR="006A5E2A">
          <w:rPr>
            <w:noProof/>
            <w:webHidden/>
          </w:rPr>
          <w:tab/>
        </w:r>
        <w:r w:rsidR="006A5E2A">
          <w:rPr>
            <w:noProof/>
            <w:webHidden/>
          </w:rPr>
          <w:fldChar w:fldCharType="begin"/>
        </w:r>
        <w:r w:rsidR="006A5E2A">
          <w:rPr>
            <w:noProof/>
            <w:webHidden/>
          </w:rPr>
          <w:instrText xml:space="preserve"> PAGEREF _Toc104375891 \h </w:instrText>
        </w:r>
        <w:r w:rsidR="006A5E2A">
          <w:rPr>
            <w:noProof/>
            <w:webHidden/>
          </w:rPr>
        </w:r>
        <w:r w:rsidR="006A5E2A">
          <w:rPr>
            <w:noProof/>
            <w:webHidden/>
          </w:rPr>
          <w:fldChar w:fldCharType="separate"/>
        </w:r>
        <w:r w:rsidR="006A5E2A">
          <w:rPr>
            <w:noProof/>
            <w:webHidden/>
          </w:rPr>
          <w:t>11</w:t>
        </w:r>
        <w:r w:rsidR="006A5E2A">
          <w:rPr>
            <w:noProof/>
            <w:webHidden/>
          </w:rPr>
          <w:fldChar w:fldCharType="end"/>
        </w:r>
      </w:hyperlink>
    </w:p>
    <w:p w14:paraId="58AA932B" w14:textId="0C062F4C" w:rsidR="006A5E2A" w:rsidRDefault="008B5EB2">
      <w:pPr>
        <w:pStyle w:val="TOC4"/>
        <w:tabs>
          <w:tab w:val="right" w:leader="dot" w:pos="5030"/>
        </w:tabs>
        <w:rPr>
          <w:rFonts w:eastAsiaTheme="minorEastAsia"/>
          <w:smallCaps w:val="0"/>
          <w:noProof/>
          <w:sz w:val="22"/>
          <w:lang w:val="en-US" w:eastAsia="en-US" w:bidi="ar-SA"/>
        </w:rPr>
      </w:pPr>
      <w:hyperlink w:anchor="_Toc104375892" w:history="1">
        <w:r w:rsidR="006A5E2A" w:rsidRPr="00A07337">
          <w:rPr>
            <w:rStyle w:val="Hyperlink"/>
            <w:noProof/>
            <w:lang w:eastAsia="en-US"/>
          </w:rPr>
          <w:t>Exchange Online</w:t>
        </w:r>
        <w:r w:rsidR="006A5E2A">
          <w:rPr>
            <w:noProof/>
            <w:webHidden/>
          </w:rPr>
          <w:tab/>
        </w:r>
        <w:r w:rsidR="006A5E2A">
          <w:rPr>
            <w:noProof/>
            <w:webHidden/>
          </w:rPr>
          <w:fldChar w:fldCharType="begin"/>
        </w:r>
        <w:r w:rsidR="006A5E2A">
          <w:rPr>
            <w:noProof/>
            <w:webHidden/>
          </w:rPr>
          <w:instrText xml:space="preserve"> PAGEREF _Toc104375892 \h </w:instrText>
        </w:r>
        <w:r w:rsidR="006A5E2A">
          <w:rPr>
            <w:noProof/>
            <w:webHidden/>
          </w:rPr>
        </w:r>
        <w:r w:rsidR="006A5E2A">
          <w:rPr>
            <w:noProof/>
            <w:webHidden/>
          </w:rPr>
          <w:fldChar w:fldCharType="separate"/>
        </w:r>
        <w:r w:rsidR="006A5E2A">
          <w:rPr>
            <w:noProof/>
            <w:webHidden/>
          </w:rPr>
          <w:t>11</w:t>
        </w:r>
        <w:r w:rsidR="006A5E2A">
          <w:rPr>
            <w:noProof/>
            <w:webHidden/>
          </w:rPr>
          <w:fldChar w:fldCharType="end"/>
        </w:r>
      </w:hyperlink>
    </w:p>
    <w:p w14:paraId="22DCCF9C" w14:textId="51CD5F86" w:rsidR="006A5E2A" w:rsidRDefault="008B5EB2">
      <w:pPr>
        <w:pStyle w:val="TOC4"/>
        <w:tabs>
          <w:tab w:val="right" w:leader="dot" w:pos="5030"/>
        </w:tabs>
        <w:rPr>
          <w:rFonts w:eastAsiaTheme="minorEastAsia"/>
          <w:smallCaps w:val="0"/>
          <w:noProof/>
          <w:sz w:val="22"/>
          <w:lang w:val="en-US" w:eastAsia="en-US" w:bidi="ar-SA"/>
        </w:rPr>
      </w:pPr>
      <w:hyperlink w:anchor="_Toc104375893" w:history="1">
        <w:r w:rsidR="006A5E2A" w:rsidRPr="00A07337">
          <w:rPr>
            <w:rStyle w:val="Hyperlink"/>
            <w:noProof/>
            <w:lang w:eastAsia="en-US"/>
          </w:rPr>
          <w:t>Exchange Online Archiving</w:t>
        </w:r>
        <w:r w:rsidR="006A5E2A">
          <w:rPr>
            <w:noProof/>
            <w:webHidden/>
          </w:rPr>
          <w:tab/>
        </w:r>
        <w:r w:rsidR="006A5E2A">
          <w:rPr>
            <w:noProof/>
            <w:webHidden/>
          </w:rPr>
          <w:fldChar w:fldCharType="begin"/>
        </w:r>
        <w:r w:rsidR="006A5E2A">
          <w:rPr>
            <w:noProof/>
            <w:webHidden/>
          </w:rPr>
          <w:instrText xml:space="preserve"> PAGEREF _Toc104375893 \h </w:instrText>
        </w:r>
        <w:r w:rsidR="006A5E2A">
          <w:rPr>
            <w:noProof/>
            <w:webHidden/>
          </w:rPr>
        </w:r>
        <w:r w:rsidR="006A5E2A">
          <w:rPr>
            <w:noProof/>
            <w:webHidden/>
          </w:rPr>
          <w:fldChar w:fldCharType="separate"/>
        </w:r>
        <w:r w:rsidR="006A5E2A">
          <w:rPr>
            <w:noProof/>
            <w:webHidden/>
          </w:rPr>
          <w:t>11</w:t>
        </w:r>
        <w:r w:rsidR="006A5E2A">
          <w:rPr>
            <w:noProof/>
            <w:webHidden/>
          </w:rPr>
          <w:fldChar w:fldCharType="end"/>
        </w:r>
      </w:hyperlink>
    </w:p>
    <w:p w14:paraId="0C15583C" w14:textId="748BED08" w:rsidR="006A5E2A" w:rsidRDefault="008B5EB2">
      <w:pPr>
        <w:pStyle w:val="TOC4"/>
        <w:tabs>
          <w:tab w:val="right" w:leader="dot" w:pos="5030"/>
        </w:tabs>
        <w:rPr>
          <w:rFonts w:eastAsiaTheme="minorEastAsia"/>
          <w:smallCaps w:val="0"/>
          <w:noProof/>
          <w:sz w:val="22"/>
          <w:lang w:val="en-US" w:eastAsia="en-US" w:bidi="ar-SA"/>
        </w:rPr>
      </w:pPr>
      <w:hyperlink w:anchor="_Toc104375894" w:history="1">
        <w:r w:rsidR="006A5E2A" w:rsidRPr="00A07337">
          <w:rPr>
            <w:rStyle w:val="Hyperlink"/>
            <w:noProof/>
            <w:lang w:eastAsia="en-US"/>
          </w:rPr>
          <w:t>Exchange Online Protection</w:t>
        </w:r>
        <w:r w:rsidR="006A5E2A">
          <w:rPr>
            <w:noProof/>
            <w:webHidden/>
          </w:rPr>
          <w:tab/>
        </w:r>
        <w:r w:rsidR="006A5E2A">
          <w:rPr>
            <w:noProof/>
            <w:webHidden/>
          </w:rPr>
          <w:fldChar w:fldCharType="begin"/>
        </w:r>
        <w:r w:rsidR="006A5E2A">
          <w:rPr>
            <w:noProof/>
            <w:webHidden/>
          </w:rPr>
          <w:instrText xml:space="preserve"> PAGEREF _Toc104375894 \h </w:instrText>
        </w:r>
        <w:r w:rsidR="006A5E2A">
          <w:rPr>
            <w:noProof/>
            <w:webHidden/>
          </w:rPr>
        </w:r>
        <w:r w:rsidR="006A5E2A">
          <w:rPr>
            <w:noProof/>
            <w:webHidden/>
          </w:rPr>
          <w:fldChar w:fldCharType="separate"/>
        </w:r>
        <w:r w:rsidR="006A5E2A">
          <w:rPr>
            <w:noProof/>
            <w:webHidden/>
          </w:rPr>
          <w:t>12</w:t>
        </w:r>
        <w:r w:rsidR="006A5E2A">
          <w:rPr>
            <w:noProof/>
            <w:webHidden/>
          </w:rPr>
          <w:fldChar w:fldCharType="end"/>
        </w:r>
      </w:hyperlink>
    </w:p>
    <w:p w14:paraId="29E6B0FE" w14:textId="2DF66DBA" w:rsidR="006A5E2A" w:rsidRDefault="008B5EB2">
      <w:pPr>
        <w:pStyle w:val="TOC4"/>
        <w:tabs>
          <w:tab w:val="right" w:leader="dot" w:pos="5030"/>
        </w:tabs>
        <w:rPr>
          <w:rFonts w:eastAsiaTheme="minorEastAsia"/>
          <w:smallCaps w:val="0"/>
          <w:noProof/>
          <w:sz w:val="22"/>
          <w:lang w:val="en-US" w:eastAsia="en-US" w:bidi="ar-SA"/>
        </w:rPr>
      </w:pPr>
      <w:hyperlink w:anchor="_Toc104375895" w:history="1">
        <w:r w:rsidR="006A5E2A" w:rsidRPr="00A07337">
          <w:rPr>
            <w:rStyle w:val="Hyperlink"/>
            <w:noProof/>
          </w:rPr>
          <w:t>Microsoft MyAnalytics</w:t>
        </w:r>
        <w:r w:rsidR="006A5E2A">
          <w:rPr>
            <w:noProof/>
            <w:webHidden/>
          </w:rPr>
          <w:tab/>
        </w:r>
        <w:r w:rsidR="006A5E2A">
          <w:rPr>
            <w:noProof/>
            <w:webHidden/>
          </w:rPr>
          <w:fldChar w:fldCharType="begin"/>
        </w:r>
        <w:r w:rsidR="006A5E2A">
          <w:rPr>
            <w:noProof/>
            <w:webHidden/>
          </w:rPr>
          <w:instrText xml:space="preserve"> PAGEREF _Toc104375895 \h </w:instrText>
        </w:r>
        <w:r w:rsidR="006A5E2A">
          <w:rPr>
            <w:noProof/>
            <w:webHidden/>
          </w:rPr>
        </w:r>
        <w:r w:rsidR="006A5E2A">
          <w:rPr>
            <w:noProof/>
            <w:webHidden/>
          </w:rPr>
          <w:fldChar w:fldCharType="separate"/>
        </w:r>
        <w:r w:rsidR="006A5E2A">
          <w:rPr>
            <w:noProof/>
            <w:webHidden/>
          </w:rPr>
          <w:t>12</w:t>
        </w:r>
        <w:r w:rsidR="006A5E2A">
          <w:rPr>
            <w:noProof/>
            <w:webHidden/>
          </w:rPr>
          <w:fldChar w:fldCharType="end"/>
        </w:r>
      </w:hyperlink>
    </w:p>
    <w:p w14:paraId="1220C6C9" w14:textId="1B1CCCB4" w:rsidR="006A5E2A" w:rsidRDefault="008B5EB2">
      <w:pPr>
        <w:pStyle w:val="TOC4"/>
        <w:tabs>
          <w:tab w:val="right" w:leader="dot" w:pos="5030"/>
        </w:tabs>
        <w:rPr>
          <w:rFonts w:eastAsiaTheme="minorEastAsia"/>
          <w:smallCaps w:val="0"/>
          <w:noProof/>
          <w:sz w:val="22"/>
          <w:lang w:val="en-US" w:eastAsia="en-US" w:bidi="ar-SA"/>
        </w:rPr>
      </w:pPr>
      <w:hyperlink w:anchor="_Toc104375896" w:history="1">
        <w:r w:rsidR="006A5E2A" w:rsidRPr="00A07337">
          <w:rPr>
            <w:rStyle w:val="Hyperlink"/>
            <w:noProof/>
          </w:rPr>
          <w:t>Microsoft Stream</w:t>
        </w:r>
        <w:r w:rsidR="006A5E2A">
          <w:rPr>
            <w:noProof/>
            <w:webHidden/>
          </w:rPr>
          <w:tab/>
        </w:r>
        <w:r w:rsidR="006A5E2A">
          <w:rPr>
            <w:noProof/>
            <w:webHidden/>
          </w:rPr>
          <w:fldChar w:fldCharType="begin"/>
        </w:r>
        <w:r w:rsidR="006A5E2A">
          <w:rPr>
            <w:noProof/>
            <w:webHidden/>
          </w:rPr>
          <w:instrText xml:space="preserve"> PAGEREF _Toc104375896 \h </w:instrText>
        </w:r>
        <w:r w:rsidR="006A5E2A">
          <w:rPr>
            <w:noProof/>
            <w:webHidden/>
          </w:rPr>
        </w:r>
        <w:r w:rsidR="006A5E2A">
          <w:rPr>
            <w:noProof/>
            <w:webHidden/>
          </w:rPr>
          <w:fldChar w:fldCharType="separate"/>
        </w:r>
        <w:r w:rsidR="006A5E2A">
          <w:rPr>
            <w:noProof/>
            <w:webHidden/>
          </w:rPr>
          <w:t>13</w:t>
        </w:r>
        <w:r w:rsidR="006A5E2A">
          <w:rPr>
            <w:noProof/>
            <w:webHidden/>
          </w:rPr>
          <w:fldChar w:fldCharType="end"/>
        </w:r>
      </w:hyperlink>
    </w:p>
    <w:p w14:paraId="0E76BD94" w14:textId="5B3E4E28" w:rsidR="006A5E2A" w:rsidRDefault="008B5EB2">
      <w:pPr>
        <w:pStyle w:val="TOC4"/>
        <w:tabs>
          <w:tab w:val="right" w:leader="dot" w:pos="5030"/>
        </w:tabs>
        <w:rPr>
          <w:rFonts w:eastAsiaTheme="minorEastAsia"/>
          <w:smallCaps w:val="0"/>
          <w:noProof/>
          <w:sz w:val="22"/>
          <w:lang w:val="en-US" w:eastAsia="en-US" w:bidi="ar-SA"/>
        </w:rPr>
      </w:pPr>
      <w:hyperlink w:anchor="_Toc104375897" w:history="1">
        <w:r w:rsidR="006A5E2A" w:rsidRPr="00A07337">
          <w:rPr>
            <w:rStyle w:val="Hyperlink"/>
            <w:noProof/>
          </w:rPr>
          <w:t>Microsoft Teams</w:t>
        </w:r>
        <w:r w:rsidR="006A5E2A">
          <w:rPr>
            <w:noProof/>
            <w:webHidden/>
          </w:rPr>
          <w:tab/>
        </w:r>
        <w:r w:rsidR="006A5E2A">
          <w:rPr>
            <w:noProof/>
            <w:webHidden/>
          </w:rPr>
          <w:fldChar w:fldCharType="begin"/>
        </w:r>
        <w:r w:rsidR="006A5E2A">
          <w:rPr>
            <w:noProof/>
            <w:webHidden/>
          </w:rPr>
          <w:instrText xml:space="preserve"> PAGEREF _Toc104375897 \h </w:instrText>
        </w:r>
        <w:r w:rsidR="006A5E2A">
          <w:rPr>
            <w:noProof/>
            <w:webHidden/>
          </w:rPr>
        </w:r>
        <w:r w:rsidR="006A5E2A">
          <w:rPr>
            <w:noProof/>
            <w:webHidden/>
          </w:rPr>
          <w:fldChar w:fldCharType="separate"/>
        </w:r>
        <w:r w:rsidR="006A5E2A">
          <w:rPr>
            <w:noProof/>
            <w:webHidden/>
          </w:rPr>
          <w:t>13</w:t>
        </w:r>
        <w:r w:rsidR="006A5E2A">
          <w:rPr>
            <w:noProof/>
            <w:webHidden/>
          </w:rPr>
          <w:fldChar w:fldCharType="end"/>
        </w:r>
      </w:hyperlink>
    </w:p>
    <w:p w14:paraId="7C537ED9" w14:textId="5209ECEF" w:rsidR="006A5E2A" w:rsidRDefault="008B5EB2">
      <w:pPr>
        <w:pStyle w:val="TOC4"/>
        <w:tabs>
          <w:tab w:val="right" w:leader="dot" w:pos="5030"/>
        </w:tabs>
        <w:rPr>
          <w:rFonts w:eastAsiaTheme="minorEastAsia"/>
          <w:smallCaps w:val="0"/>
          <w:noProof/>
          <w:sz w:val="22"/>
          <w:lang w:val="en-US" w:eastAsia="en-US" w:bidi="ar-SA"/>
        </w:rPr>
      </w:pPr>
      <w:hyperlink w:anchor="_Toc104375898" w:history="1">
        <w:r w:rsidR="006A5E2A" w:rsidRPr="00A07337">
          <w:rPr>
            <w:rStyle w:val="Hyperlink"/>
            <w:noProof/>
          </w:rPr>
          <w:t>Microsoft 365 Apps for business</w:t>
        </w:r>
        <w:r w:rsidR="006A5E2A">
          <w:rPr>
            <w:noProof/>
            <w:webHidden/>
          </w:rPr>
          <w:tab/>
        </w:r>
        <w:r w:rsidR="006A5E2A">
          <w:rPr>
            <w:noProof/>
            <w:webHidden/>
          </w:rPr>
          <w:fldChar w:fldCharType="begin"/>
        </w:r>
        <w:r w:rsidR="006A5E2A">
          <w:rPr>
            <w:noProof/>
            <w:webHidden/>
          </w:rPr>
          <w:instrText xml:space="preserve"> PAGEREF _Toc104375898 \h </w:instrText>
        </w:r>
        <w:r w:rsidR="006A5E2A">
          <w:rPr>
            <w:noProof/>
            <w:webHidden/>
          </w:rPr>
        </w:r>
        <w:r w:rsidR="006A5E2A">
          <w:rPr>
            <w:noProof/>
            <w:webHidden/>
          </w:rPr>
          <w:fldChar w:fldCharType="separate"/>
        </w:r>
        <w:r w:rsidR="006A5E2A">
          <w:rPr>
            <w:noProof/>
            <w:webHidden/>
          </w:rPr>
          <w:t>13</w:t>
        </w:r>
        <w:r w:rsidR="006A5E2A">
          <w:rPr>
            <w:noProof/>
            <w:webHidden/>
          </w:rPr>
          <w:fldChar w:fldCharType="end"/>
        </w:r>
      </w:hyperlink>
    </w:p>
    <w:p w14:paraId="2A3651DB" w14:textId="5FA0486A" w:rsidR="006A5E2A" w:rsidRDefault="008B5EB2">
      <w:pPr>
        <w:pStyle w:val="TOC4"/>
        <w:tabs>
          <w:tab w:val="right" w:leader="dot" w:pos="5030"/>
        </w:tabs>
        <w:rPr>
          <w:rFonts w:eastAsiaTheme="minorEastAsia"/>
          <w:smallCaps w:val="0"/>
          <w:noProof/>
          <w:sz w:val="22"/>
          <w:lang w:val="en-US" w:eastAsia="en-US" w:bidi="ar-SA"/>
        </w:rPr>
      </w:pPr>
      <w:hyperlink w:anchor="_Toc104375899" w:history="1">
        <w:r w:rsidR="006A5E2A" w:rsidRPr="00A07337">
          <w:rPr>
            <w:rStyle w:val="Hyperlink"/>
            <w:noProof/>
          </w:rPr>
          <w:t>Microsoft 365 Apps for enterprise</w:t>
        </w:r>
        <w:r w:rsidR="006A5E2A">
          <w:rPr>
            <w:noProof/>
            <w:webHidden/>
          </w:rPr>
          <w:tab/>
        </w:r>
        <w:r w:rsidR="006A5E2A">
          <w:rPr>
            <w:noProof/>
            <w:webHidden/>
          </w:rPr>
          <w:fldChar w:fldCharType="begin"/>
        </w:r>
        <w:r w:rsidR="006A5E2A">
          <w:rPr>
            <w:noProof/>
            <w:webHidden/>
          </w:rPr>
          <w:instrText xml:space="preserve"> PAGEREF _Toc104375899 \h </w:instrText>
        </w:r>
        <w:r w:rsidR="006A5E2A">
          <w:rPr>
            <w:noProof/>
            <w:webHidden/>
          </w:rPr>
        </w:r>
        <w:r w:rsidR="006A5E2A">
          <w:rPr>
            <w:noProof/>
            <w:webHidden/>
          </w:rPr>
          <w:fldChar w:fldCharType="separate"/>
        </w:r>
        <w:r w:rsidR="006A5E2A">
          <w:rPr>
            <w:noProof/>
            <w:webHidden/>
          </w:rPr>
          <w:t>14</w:t>
        </w:r>
        <w:r w:rsidR="006A5E2A">
          <w:rPr>
            <w:noProof/>
            <w:webHidden/>
          </w:rPr>
          <w:fldChar w:fldCharType="end"/>
        </w:r>
      </w:hyperlink>
    </w:p>
    <w:p w14:paraId="00EEFE54" w14:textId="06586F6D" w:rsidR="006A5E2A" w:rsidRDefault="008B5EB2">
      <w:pPr>
        <w:pStyle w:val="TOC4"/>
        <w:tabs>
          <w:tab w:val="right" w:leader="dot" w:pos="5030"/>
        </w:tabs>
        <w:rPr>
          <w:rFonts w:eastAsiaTheme="minorEastAsia"/>
          <w:smallCaps w:val="0"/>
          <w:noProof/>
          <w:sz w:val="22"/>
          <w:lang w:val="en-US" w:eastAsia="en-US" w:bidi="ar-SA"/>
        </w:rPr>
      </w:pPr>
      <w:hyperlink w:anchor="_Toc104375900" w:history="1">
        <w:r w:rsidR="006A5E2A" w:rsidRPr="00A07337">
          <w:rPr>
            <w:rStyle w:val="Hyperlink"/>
            <w:noProof/>
          </w:rPr>
          <w:t>Conformité avancée Office 365</w:t>
        </w:r>
        <w:r w:rsidR="006A5E2A">
          <w:rPr>
            <w:noProof/>
            <w:webHidden/>
          </w:rPr>
          <w:tab/>
        </w:r>
        <w:r w:rsidR="006A5E2A">
          <w:rPr>
            <w:noProof/>
            <w:webHidden/>
          </w:rPr>
          <w:fldChar w:fldCharType="begin"/>
        </w:r>
        <w:r w:rsidR="006A5E2A">
          <w:rPr>
            <w:noProof/>
            <w:webHidden/>
          </w:rPr>
          <w:instrText xml:space="preserve"> PAGEREF _Toc104375900 \h </w:instrText>
        </w:r>
        <w:r w:rsidR="006A5E2A">
          <w:rPr>
            <w:noProof/>
            <w:webHidden/>
          </w:rPr>
        </w:r>
        <w:r w:rsidR="006A5E2A">
          <w:rPr>
            <w:noProof/>
            <w:webHidden/>
          </w:rPr>
          <w:fldChar w:fldCharType="separate"/>
        </w:r>
        <w:r w:rsidR="006A5E2A">
          <w:rPr>
            <w:noProof/>
            <w:webHidden/>
          </w:rPr>
          <w:t>14</w:t>
        </w:r>
        <w:r w:rsidR="006A5E2A">
          <w:rPr>
            <w:noProof/>
            <w:webHidden/>
          </w:rPr>
          <w:fldChar w:fldCharType="end"/>
        </w:r>
      </w:hyperlink>
    </w:p>
    <w:p w14:paraId="6B9F7FBB" w14:textId="31322F2B" w:rsidR="006A5E2A" w:rsidRDefault="008B5EB2">
      <w:pPr>
        <w:pStyle w:val="TOC4"/>
        <w:tabs>
          <w:tab w:val="right" w:leader="dot" w:pos="5030"/>
        </w:tabs>
        <w:rPr>
          <w:rFonts w:eastAsiaTheme="minorEastAsia"/>
          <w:smallCaps w:val="0"/>
          <w:noProof/>
          <w:sz w:val="22"/>
          <w:lang w:val="en-US" w:eastAsia="en-US" w:bidi="ar-SA"/>
        </w:rPr>
      </w:pPr>
      <w:hyperlink w:anchor="_Toc104375901" w:history="1">
        <w:r w:rsidR="006A5E2A" w:rsidRPr="00A07337">
          <w:rPr>
            <w:rStyle w:val="Hyperlink"/>
            <w:noProof/>
            <w:lang w:val="en-US" w:eastAsia="en-US"/>
          </w:rPr>
          <w:t>Office Online</w:t>
        </w:r>
        <w:r w:rsidR="006A5E2A">
          <w:rPr>
            <w:noProof/>
            <w:webHidden/>
          </w:rPr>
          <w:tab/>
        </w:r>
        <w:r w:rsidR="006A5E2A">
          <w:rPr>
            <w:noProof/>
            <w:webHidden/>
          </w:rPr>
          <w:fldChar w:fldCharType="begin"/>
        </w:r>
        <w:r w:rsidR="006A5E2A">
          <w:rPr>
            <w:noProof/>
            <w:webHidden/>
          </w:rPr>
          <w:instrText xml:space="preserve"> PAGEREF _Toc104375901 \h </w:instrText>
        </w:r>
        <w:r w:rsidR="006A5E2A">
          <w:rPr>
            <w:noProof/>
            <w:webHidden/>
          </w:rPr>
        </w:r>
        <w:r w:rsidR="006A5E2A">
          <w:rPr>
            <w:noProof/>
            <w:webHidden/>
          </w:rPr>
          <w:fldChar w:fldCharType="separate"/>
        </w:r>
        <w:r w:rsidR="006A5E2A">
          <w:rPr>
            <w:noProof/>
            <w:webHidden/>
          </w:rPr>
          <w:t>15</w:t>
        </w:r>
        <w:r w:rsidR="006A5E2A">
          <w:rPr>
            <w:noProof/>
            <w:webHidden/>
          </w:rPr>
          <w:fldChar w:fldCharType="end"/>
        </w:r>
      </w:hyperlink>
    </w:p>
    <w:p w14:paraId="60F41102" w14:textId="526847B6" w:rsidR="006A5E2A" w:rsidRDefault="008B5EB2">
      <w:pPr>
        <w:pStyle w:val="TOC4"/>
        <w:tabs>
          <w:tab w:val="right" w:leader="dot" w:pos="5030"/>
        </w:tabs>
        <w:rPr>
          <w:rFonts w:eastAsiaTheme="minorEastAsia"/>
          <w:smallCaps w:val="0"/>
          <w:noProof/>
          <w:sz w:val="22"/>
          <w:lang w:val="en-US" w:eastAsia="en-US" w:bidi="ar-SA"/>
        </w:rPr>
      </w:pPr>
      <w:hyperlink w:anchor="_Toc104375902" w:history="1">
        <w:r w:rsidR="006A5E2A" w:rsidRPr="00A07337">
          <w:rPr>
            <w:rStyle w:val="Hyperlink"/>
            <w:noProof/>
            <w:lang w:val="en-US" w:eastAsia="en-US"/>
          </w:rPr>
          <w:t>Office 365 Video</w:t>
        </w:r>
        <w:r w:rsidR="006A5E2A">
          <w:rPr>
            <w:noProof/>
            <w:webHidden/>
          </w:rPr>
          <w:tab/>
        </w:r>
        <w:r w:rsidR="006A5E2A">
          <w:rPr>
            <w:noProof/>
            <w:webHidden/>
          </w:rPr>
          <w:fldChar w:fldCharType="begin"/>
        </w:r>
        <w:r w:rsidR="006A5E2A">
          <w:rPr>
            <w:noProof/>
            <w:webHidden/>
          </w:rPr>
          <w:instrText xml:space="preserve"> PAGEREF _Toc104375902 \h </w:instrText>
        </w:r>
        <w:r w:rsidR="006A5E2A">
          <w:rPr>
            <w:noProof/>
            <w:webHidden/>
          </w:rPr>
        </w:r>
        <w:r w:rsidR="006A5E2A">
          <w:rPr>
            <w:noProof/>
            <w:webHidden/>
          </w:rPr>
          <w:fldChar w:fldCharType="separate"/>
        </w:r>
        <w:r w:rsidR="006A5E2A">
          <w:rPr>
            <w:noProof/>
            <w:webHidden/>
          </w:rPr>
          <w:t>15</w:t>
        </w:r>
        <w:r w:rsidR="006A5E2A">
          <w:rPr>
            <w:noProof/>
            <w:webHidden/>
          </w:rPr>
          <w:fldChar w:fldCharType="end"/>
        </w:r>
      </w:hyperlink>
    </w:p>
    <w:p w14:paraId="0E3D6AA6" w14:textId="2E57F187" w:rsidR="006A5E2A" w:rsidRDefault="008B5EB2">
      <w:pPr>
        <w:pStyle w:val="TOC4"/>
        <w:tabs>
          <w:tab w:val="right" w:leader="dot" w:pos="5030"/>
        </w:tabs>
        <w:rPr>
          <w:rFonts w:eastAsiaTheme="minorEastAsia"/>
          <w:smallCaps w:val="0"/>
          <w:noProof/>
          <w:sz w:val="22"/>
          <w:lang w:val="en-US" w:eastAsia="en-US" w:bidi="ar-SA"/>
        </w:rPr>
      </w:pPr>
      <w:hyperlink w:anchor="_Toc104375903" w:history="1">
        <w:r w:rsidR="006A5E2A" w:rsidRPr="00A07337">
          <w:rPr>
            <w:rStyle w:val="Hyperlink"/>
            <w:noProof/>
            <w:lang w:val="en-US" w:eastAsia="en-US"/>
          </w:rPr>
          <w:t>OneDrive Entreprise</w:t>
        </w:r>
        <w:r w:rsidR="006A5E2A">
          <w:rPr>
            <w:noProof/>
            <w:webHidden/>
          </w:rPr>
          <w:tab/>
        </w:r>
        <w:r w:rsidR="006A5E2A">
          <w:rPr>
            <w:noProof/>
            <w:webHidden/>
          </w:rPr>
          <w:fldChar w:fldCharType="begin"/>
        </w:r>
        <w:r w:rsidR="006A5E2A">
          <w:rPr>
            <w:noProof/>
            <w:webHidden/>
          </w:rPr>
          <w:instrText xml:space="preserve"> PAGEREF _Toc104375903 \h </w:instrText>
        </w:r>
        <w:r w:rsidR="006A5E2A">
          <w:rPr>
            <w:noProof/>
            <w:webHidden/>
          </w:rPr>
        </w:r>
        <w:r w:rsidR="006A5E2A">
          <w:rPr>
            <w:noProof/>
            <w:webHidden/>
          </w:rPr>
          <w:fldChar w:fldCharType="separate"/>
        </w:r>
        <w:r w:rsidR="006A5E2A">
          <w:rPr>
            <w:noProof/>
            <w:webHidden/>
          </w:rPr>
          <w:t>15</w:t>
        </w:r>
        <w:r w:rsidR="006A5E2A">
          <w:rPr>
            <w:noProof/>
            <w:webHidden/>
          </w:rPr>
          <w:fldChar w:fldCharType="end"/>
        </w:r>
      </w:hyperlink>
    </w:p>
    <w:p w14:paraId="65310B83" w14:textId="2EF9D4D0" w:rsidR="006A5E2A" w:rsidRDefault="008B5EB2">
      <w:pPr>
        <w:pStyle w:val="TOC4"/>
        <w:tabs>
          <w:tab w:val="right" w:leader="dot" w:pos="5030"/>
        </w:tabs>
        <w:rPr>
          <w:rFonts w:eastAsiaTheme="minorEastAsia"/>
          <w:smallCaps w:val="0"/>
          <w:noProof/>
          <w:sz w:val="22"/>
          <w:lang w:val="en-US" w:eastAsia="en-US" w:bidi="ar-SA"/>
        </w:rPr>
      </w:pPr>
      <w:hyperlink w:anchor="_Toc104375904" w:history="1">
        <w:r w:rsidR="006A5E2A" w:rsidRPr="00A07337">
          <w:rPr>
            <w:rStyle w:val="Hyperlink"/>
            <w:noProof/>
            <w:lang w:eastAsia="en-US"/>
          </w:rPr>
          <w:t>Project</w:t>
        </w:r>
        <w:r w:rsidR="006A5E2A">
          <w:rPr>
            <w:noProof/>
            <w:webHidden/>
          </w:rPr>
          <w:tab/>
        </w:r>
        <w:r w:rsidR="006A5E2A">
          <w:rPr>
            <w:noProof/>
            <w:webHidden/>
          </w:rPr>
          <w:fldChar w:fldCharType="begin"/>
        </w:r>
        <w:r w:rsidR="006A5E2A">
          <w:rPr>
            <w:noProof/>
            <w:webHidden/>
          </w:rPr>
          <w:instrText xml:space="preserve"> PAGEREF _Toc104375904 \h </w:instrText>
        </w:r>
        <w:r w:rsidR="006A5E2A">
          <w:rPr>
            <w:noProof/>
            <w:webHidden/>
          </w:rPr>
        </w:r>
        <w:r w:rsidR="006A5E2A">
          <w:rPr>
            <w:noProof/>
            <w:webHidden/>
          </w:rPr>
          <w:fldChar w:fldCharType="separate"/>
        </w:r>
        <w:r w:rsidR="006A5E2A">
          <w:rPr>
            <w:noProof/>
            <w:webHidden/>
          </w:rPr>
          <w:t>16</w:t>
        </w:r>
        <w:r w:rsidR="006A5E2A">
          <w:rPr>
            <w:noProof/>
            <w:webHidden/>
          </w:rPr>
          <w:fldChar w:fldCharType="end"/>
        </w:r>
      </w:hyperlink>
    </w:p>
    <w:p w14:paraId="25939D0C" w14:textId="440D9C71" w:rsidR="006A5E2A" w:rsidRDefault="008B5EB2">
      <w:pPr>
        <w:pStyle w:val="TOC4"/>
        <w:tabs>
          <w:tab w:val="right" w:leader="dot" w:pos="5030"/>
        </w:tabs>
        <w:rPr>
          <w:rFonts w:eastAsiaTheme="minorEastAsia"/>
          <w:smallCaps w:val="0"/>
          <w:noProof/>
          <w:sz w:val="22"/>
          <w:lang w:val="en-US" w:eastAsia="en-US" w:bidi="ar-SA"/>
        </w:rPr>
      </w:pPr>
      <w:hyperlink w:anchor="_Toc104375905" w:history="1">
        <w:r w:rsidR="006A5E2A" w:rsidRPr="00A07337">
          <w:rPr>
            <w:rStyle w:val="Hyperlink"/>
            <w:noProof/>
            <w:lang w:val="en-US" w:eastAsia="en-US"/>
          </w:rPr>
          <w:t>SharePoint Online</w:t>
        </w:r>
        <w:r w:rsidR="006A5E2A">
          <w:rPr>
            <w:noProof/>
            <w:webHidden/>
          </w:rPr>
          <w:tab/>
        </w:r>
        <w:r w:rsidR="006A5E2A">
          <w:rPr>
            <w:noProof/>
            <w:webHidden/>
          </w:rPr>
          <w:fldChar w:fldCharType="begin"/>
        </w:r>
        <w:r w:rsidR="006A5E2A">
          <w:rPr>
            <w:noProof/>
            <w:webHidden/>
          </w:rPr>
          <w:instrText xml:space="preserve"> PAGEREF _Toc104375905 \h </w:instrText>
        </w:r>
        <w:r w:rsidR="006A5E2A">
          <w:rPr>
            <w:noProof/>
            <w:webHidden/>
          </w:rPr>
        </w:r>
        <w:r w:rsidR="006A5E2A">
          <w:rPr>
            <w:noProof/>
            <w:webHidden/>
          </w:rPr>
          <w:fldChar w:fldCharType="separate"/>
        </w:r>
        <w:r w:rsidR="006A5E2A">
          <w:rPr>
            <w:noProof/>
            <w:webHidden/>
          </w:rPr>
          <w:t>16</w:t>
        </w:r>
        <w:r w:rsidR="006A5E2A">
          <w:rPr>
            <w:noProof/>
            <w:webHidden/>
          </w:rPr>
          <w:fldChar w:fldCharType="end"/>
        </w:r>
      </w:hyperlink>
    </w:p>
    <w:p w14:paraId="2AFCA3E3" w14:textId="4B887DB7" w:rsidR="006A5E2A" w:rsidRDefault="008B5EB2">
      <w:pPr>
        <w:pStyle w:val="TOC4"/>
        <w:tabs>
          <w:tab w:val="right" w:leader="dot" w:pos="5030"/>
        </w:tabs>
        <w:rPr>
          <w:rFonts w:eastAsiaTheme="minorEastAsia"/>
          <w:smallCaps w:val="0"/>
          <w:noProof/>
          <w:sz w:val="22"/>
          <w:lang w:val="en-US" w:eastAsia="en-US" w:bidi="ar-SA"/>
        </w:rPr>
      </w:pPr>
      <w:hyperlink w:anchor="_Toc104375906" w:history="1">
        <w:r w:rsidR="006A5E2A" w:rsidRPr="00A07337">
          <w:rPr>
            <w:rStyle w:val="Hyperlink"/>
            <w:noProof/>
          </w:rPr>
          <w:t>Skype Entreprise Online</w:t>
        </w:r>
        <w:r w:rsidR="006A5E2A">
          <w:rPr>
            <w:noProof/>
            <w:webHidden/>
          </w:rPr>
          <w:tab/>
        </w:r>
        <w:r w:rsidR="006A5E2A">
          <w:rPr>
            <w:noProof/>
            <w:webHidden/>
          </w:rPr>
          <w:fldChar w:fldCharType="begin"/>
        </w:r>
        <w:r w:rsidR="006A5E2A">
          <w:rPr>
            <w:noProof/>
            <w:webHidden/>
          </w:rPr>
          <w:instrText xml:space="preserve"> PAGEREF _Toc104375906 \h </w:instrText>
        </w:r>
        <w:r w:rsidR="006A5E2A">
          <w:rPr>
            <w:noProof/>
            <w:webHidden/>
          </w:rPr>
        </w:r>
        <w:r w:rsidR="006A5E2A">
          <w:rPr>
            <w:noProof/>
            <w:webHidden/>
          </w:rPr>
          <w:fldChar w:fldCharType="separate"/>
        </w:r>
        <w:r w:rsidR="006A5E2A">
          <w:rPr>
            <w:noProof/>
            <w:webHidden/>
          </w:rPr>
          <w:t>16</w:t>
        </w:r>
        <w:r w:rsidR="006A5E2A">
          <w:rPr>
            <w:noProof/>
            <w:webHidden/>
          </w:rPr>
          <w:fldChar w:fldCharType="end"/>
        </w:r>
      </w:hyperlink>
    </w:p>
    <w:p w14:paraId="3927FCBA" w14:textId="02633290" w:rsidR="006A5E2A" w:rsidRDefault="008B5EB2">
      <w:pPr>
        <w:pStyle w:val="TOC4"/>
        <w:tabs>
          <w:tab w:val="right" w:leader="dot" w:pos="5030"/>
        </w:tabs>
        <w:rPr>
          <w:rFonts w:eastAsiaTheme="minorEastAsia"/>
          <w:smallCaps w:val="0"/>
          <w:noProof/>
          <w:sz w:val="22"/>
          <w:lang w:val="en-US" w:eastAsia="en-US" w:bidi="ar-SA"/>
        </w:rPr>
      </w:pPr>
      <w:hyperlink w:anchor="_Toc104375907" w:history="1">
        <w:r w:rsidR="006A5E2A" w:rsidRPr="00A07337">
          <w:rPr>
            <w:rStyle w:val="Hyperlink"/>
            <w:noProof/>
          </w:rPr>
          <w:t>Microsoft Teams – Forfaits d’Appel, Système Téléphonique et Audioconférence</w:t>
        </w:r>
        <w:r w:rsidR="006A5E2A">
          <w:rPr>
            <w:noProof/>
            <w:webHidden/>
          </w:rPr>
          <w:tab/>
        </w:r>
        <w:r w:rsidR="006A5E2A">
          <w:rPr>
            <w:noProof/>
            <w:webHidden/>
          </w:rPr>
          <w:fldChar w:fldCharType="begin"/>
        </w:r>
        <w:r w:rsidR="006A5E2A">
          <w:rPr>
            <w:noProof/>
            <w:webHidden/>
          </w:rPr>
          <w:instrText xml:space="preserve"> PAGEREF _Toc104375907 \h </w:instrText>
        </w:r>
        <w:r w:rsidR="006A5E2A">
          <w:rPr>
            <w:noProof/>
            <w:webHidden/>
          </w:rPr>
        </w:r>
        <w:r w:rsidR="006A5E2A">
          <w:rPr>
            <w:noProof/>
            <w:webHidden/>
          </w:rPr>
          <w:fldChar w:fldCharType="separate"/>
        </w:r>
        <w:r w:rsidR="006A5E2A">
          <w:rPr>
            <w:noProof/>
            <w:webHidden/>
          </w:rPr>
          <w:t>17</w:t>
        </w:r>
        <w:r w:rsidR="006A5E2A">
          <w:rPr>
            <w:noProof/>
            <w:webHidden/>
          </w:rPr>
          <w:fldChar w:fldCharType="end"/>
        </w:r>
      </w:hyperlink>
    </w:p>
    <w:p w14:paraId="4E174D6D" w14:textId="7840CD8F" w:rsidR="006A5E2A" w:rsidRDefault="008B5EB2">
      <w:pPr>
        <w:pStyle w:val="TOC4"/>
        <w:tabs>
          <w:tab w:val="right" w:leader="dot" w:pos="5030"/>
        </w:tabs>
        <w:rPr>
          <w:rFonts w:eastAsiaTheme="minorEastAsia"/>
          <w:smallCaps w:val="0"/>
          <w:noProof/>
          <w:sz w:val="22"/>
          <w:lang w:val="en-US" w:eastAsia="en-US" w:bidi="ar-SA"/>
        </w:rPr>
      </w:pPr>
      <w:hyperlink w:anchor="_Toc104375908" w:history="1">
        <w:r w:rsidR="006A5E2A" w:rsidRPr="00A07337">
          <w:rPr>
            <w:rStyle w:val="Hyperlink"/>
            <w:noProof/>
          </w:rPr>
          <w:t>Microsoft Teams – Qualité vocale</w:t>
        </w:r>
        <w:r w:rsidR="006A5E2A">
          <w:rPr>
            <w:noProof/>
            <w:webHidden/>
          </w:rPr>
          <w:tab/>
        </w:r>
        <w:r w:rsidR="006A5E2A">
          <w:rPr>
            <w:noProof/>
            <w:webHidden/>
          </w:rPr>
          <w:fldChar w:fldCharType="begin"/>
        </w:r>
        <w:r w:rsidR="006A5E2A">
          <w:rPr>
            <w:noProof/>
            <w:webHidden/>
          </w:rPr>
          <w:instrText xml:space="preserve"> PAGEREF _Toc104375908 \h </w:instrText>
        </w:r>
        <w:r w:rsidR="006A5E2A">
          <w:rPr>
            <w:noProof/>
            <w:webHidden/>
          </w:rPr>
        </w:r>
        <w:r w:rsidR="006A5E2A">
          <w:rPr>
            <w:noProof/>
            <w:webHidden/>
          </w:rPr>
          <w:fldChar w:fldCharType="separate"/>
        </w:r>
        <w:r w:rsidR="006A5E2A">
          <w:rPr>
            <w:noProof/>
            <w:webHidden/>
          </w:rPr>
          <w:t>17</w:t>
        </w:r>
        <w:r w:rsidR="006A5E2A">
          <w:rPr>
            <w:noProof/>
            <w:webHidden/>
          </w:rPr>
          <w:fldChar w:fldCharType="end"/>
        </w:r>
      </w:hyperlink>
    </w:p>
    <w:p w14:paraId="6F0230FA" w14:textId="3BFF0198" w:rsidR="006A5E2A" w:rsidRDefault="008B5EB2">
      <w:pPr>
        <w:pStyle w:val="TOC4"/>
        <w:tabs>
          <w:tab w:val="right" w:leader="dot" w:pos="5030"/>
        </w:tabs>
        <w:rPr>
          <w:rFonts w:eastAsiaTheme="minorEastAsia"/>
          <w:smallCaps w:val="0"/>
          <w:noProof/>
          <w:sz w:val="22"/>
          <w:lang w:val="en-US" w:eastAsia="en-US" w:bidi="ar-SA"/>
        </w:rPr>
      </w:pPr>
      <w:hyperlink w:anchor="_Toc104375909" w:history="1">
        <w:r w:rsidR="006A5E2A" w:rsidRPr="00A07337">
          <w:rPr>
            <w:rStyle w:val="Hyperlink"/>
            <w:noProof/>
          </w:rPr>
          <w:t>Workplace Analytics</w:t>
        </w:r>
        <w:r w:rsidR="006A5E2A">
          <w:rPr>
            <w:noProof/>
            <w:webHidden/>
          </w:rPr>
          <w:tab/>
        </w:r>
        <w:r w:rsidR="006A5E2A">
          <w:rPr>
            <w:noProof/>
            <w:webHidden/>
          </w:rPr>
          <w:fldChar w:fldCharType="begin"/>
        </w:r>
        <w:r w:rsidR="006A5E2A">
          <w:rPr>
            <w:noProof/>
            <w:webHidden/>
          </w:rPr>
          <w:instrText xml:space="preserve"> PAGEREF _Toc104375909 \h </w:instrText>
        </w:r>
        <w:r w:rsidR="006A5E2A">
          <w:rPr>
            <w:noProof/>
            <w:webHidden/>
          </w:rPr>
        </w:r>
        <w:r w:rsidR="006A5E2A">
          <w:rPr>
            <w:noProof/>
            <w:webHidden/>
          </w:rPr>
          <w:fldChar w:fldCharType="separate"/>
        </w:r>
        <w:r w:rsidR="006A5E2A">
          <w:rPr>
            <w:noProof/>
            <w:webHidden/>
          </w:rPr>
          <w:t>18</w:t>
        </w:r>
        <w:r w:rsidR="006A5E2A">
          <w:rPr>
            <w:noProof/>
            <w:webHidden/>
          </w:rPr>
          <w:fldChar w:fldCharType="end"/>
        </w:r>
      </w:hyperlink>
    </w:p>
    <w:p w14:paraId="421DD39E" w14:textId="5F0C16B3" w:rsidR="006A5E2A" w:rsidRDefault="008B5EB2">
      <w:pPr>
        <w:pStyle w:val="TOC4"/>
        <w:tabs>
          <w:tab w:val="right" w:leader="dot" w:pos="5030"/>
        </w:tabs>
        <w:rPr>
          <w:rFonts w:eastAsiaTheme="minorEastAsia"/>
          <w:smallCaps w:val="0"/>
          <w:noProof/>
          <w:sz w:val="22"/>
          <w:lang w:val="en-US" w:eastAsia="en-US" w:bidi="ar-SA"/>
        </w:rPr>
      </w:pPr>
      <w:hyperlink w:anchor="_Toc104375910" w:history="1">
        <w:r w:rsidR="006A5E2A" w:rsidRPr="00A07337">
          <w:rPr>
            <w:rStyle w:val="Hyperlink"/>
            <w:noProof/>
            <w:lang w:eastAsia="en-US"/>
          </w:rPr>
          <w:t>Yammer Enterprise</w:t>
        </w:r>
        <w:r w:rsidR="006A5E2A">
          <w:rPr>
            <w:noProof/>
            <w:webHidden/>
          </w:rPr>
          <w:tab/>
        </w:r>
        <w:r w:rsidR="006A5E2A">
          <w:rPr>
            <w:noProof/>
            <w:webHidden/>
          </w:rPr>
          <w:fldChar w:fldCharType="begin"/>
        </w:r>
        <w:r w:rsidR="006A5E2A">
          <w:rPr>
            <w:noProof/>
            <w:webHidden/>
          </w:rPr>
          <w:instrText xml:space="preserve"> PAGEREF _Toc104375910 \h </w:instrText>
        </w:r>
        <w:r w:rsidR="006A5E2A">
          <w:rPr>
            <w:noProof/>
            <w:webHidden/>
          </w:rPr>
        </w:r>
        <w:r w:rsidR="006A5E2A">
          <w:rPr>
            <w:noProof/>
            <w:webHidden/>
          </w:rPr>
          <w:fldChar w:fldCharType="separate"/>
        </w:r>
        <w:r w:rsidR="006A5E2A">
          <w:rPr>
            <w:noProof/>
            <w:webHidden/>
          </w:rPr>
          <w:t>18</w:t>
        </w:r>
        <w:r w:rsidR="006A5E2A">
          <w:rPr>
            <w:noProof/>
            <w:webHidden/>
          </w:rPr>
          <w:fldChar w:fldCharType="end"/>
        </w:r>
      </w:hyperlink>
    </w:p>
    <w:p w14:paraId="0D4C245A" w14:textId="4A08E7F4" w:rsidR="006A5E2A" w:rsidRDefault="006A5E2A">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04375911" w:history="1">
        <w:r w:rsidRPr="00A07337">
          <w:rPr>
            <w:rStyle w:val="Hyperlink"/>
            <w:noProof/>
          </w:rPr>
          <w:t>Microsoft Azure Services et Azure Plans</w:t>
        </w:r>
        <w:r>
          <w:rPr>
            <w:noProof/>
            <w:webHidden/>
          </w:rPr>
          <w:tab/>
        </w:r>
        <w:r>
          <w:rPr>
            <w:noProof/>
            <w:webHidden/>
          </w:rPr>
          <w:fldChar w:fldCharType="begin"/>
        </w:r>
        <w:r>
          <w:rPr>
            <w:noProof/>
            <w:webHidden/>
          </w:rPr>
          <w:instrText xml:space="preserve"> PAGEREF _Toc104375911 \h </w:instrText>
        </w:r>
        <w:r>
          <w:rPr>
            <w:noProof/>
            <w:webHidden/>
          </w:rPr>
        </w:r>
        <w:r>
          <w:rPr>
            <w:noProof/>
            <w:webHidden/>
          </w:rPr>
          <w:fldChar w:fldCharType="separate"/>
        </w:r>
        <w:r>
          <w:rPr>
            <w:noProof/>
            <w:webHidden/>
          </w:rPr>
          <w:t>18</w:t>
        </w:r>
        <w:r>
          <w:rPr>
            <w:noProof/>
            <w:webHidden/>
          </w:rPr>
          <w:fldChar w:fldCharType="end"/>
        </w:r>
      </w:hyperlink>
    </w:p>
    <w:p w14:paraId="3D1B3CE7" w14:textId="3124D473" w:rsidR="006A5E2A" w:rsidRDefault="008B5EB2">
      <w:pPr>
        <w:pStyle w:val="TOC2"/>
        <w:tabs>
          <w:tab w:val="right" w:leader="dot" w:pos="5030"/>
        </w:tabs>
        <w:rPr>
          <w:rFonts w:eastAsiaTheme="minorEastAsia"/>
          <w:b w:val="0"/>
          <w:smallCaps w:val="0"/>
          <w:noProof/>
          <w:sz w:val="22"/>
          <w:lang w:val="en-US" w:eastAsia="en-US" w:bidi="ar-SA"/>
        </w:rPr>
      </w:pPr>
      <w:hyperlink w:anchor="_Toc104375912" w:history="1">
        <w:r w:rsidR="006A5E2A" w:rsidRPr="00A07337">
          <w:rPr>
            <w:rStyle w:val="Hyperlink"/>
            <w:noProof/>
            <w:lang w:val="en-US" w:eastAsia="en-US"/>
          </w:rPr>
          <w:t>Autres services en ligne</w:t>
        </w:r>
        <w:r w:rsidR="006A5E2A">
          <w:rPr>
            <w:noProof/>
            <w:webHidden/>
          </w:rPr>
          <w:tab/>
        </w:r>
        <w:r w:rsidR="006A5E2A">
          <w:rPr>
            <w:noProof/>
            <w:webHidden/>
          </w:rPr>
          <w:fldChar w:fldCharType="begin"/>
        </w:r>
        <w:r w:rsidR="006A5E2A">
          <w:rPr>
            <w:noProof/>
            <w:webHidden/>
          </w:rPr>
          <w:instrText xml:space="preserve"> PAGEREF _Toc104375912 \h </w:instrText>
        </w:r>
        <w:r w:rsidR="006A5E2A">
          <w:rPr>
            <w:noProof/>
            <w:webHidden/>
          </w:rPr>
        </w:r>
        <w:r w:rsidR="006A5E2A">
          <w:rPr>
            <w:noProof/>
            <w:webHidden/>
          </w:rPr>
          <w:fldChar w:fldCharType="separate"/>
        </w:r>
        <w:r w:rsidR="006A5E2A">
          <w:rPr>
            <w:noProof/>
            <w:webHidden/>
          </w:rPr>
          <w:t>18</w:t>
        </w:r>
        <w:r w:rsidR="006A5E2A">
          <w:rPr>
            <w:noProof/>
            <w:webHidden/>
          </w:rPr>
          <w:fldChar w:fldCharType="end"/>
        </w:r>
      </w:hyperlink>
    </w:p>
    <w:p w14:paraId="58FC4A33" w14:textId="50D55081" w:rsidR="006A5E2A" w:rsidRDefault="008B5EB2">
      <w:pPr>
        <w:pStyle w:val="TOC4"/>
        <w:tabs>
          <w:tab w:val="right" w:leader="dot" w:pos="5030"/>
        </w:tabs>
        <w:rPr>
          <w:rFonts w:eastAsiaTheme="minorEastAsia"/>
          <w:smallCaps w:val="0"/>
          <w:noProof/>
          <w:sz w:val="22"/>
          <w:lang w:val="en-US" w:eastAsia="en-US" w:bidi="ar-SA"/>
        </w:rPr>
      </w:pPr>
      <w:hyperlink w:anchor="_Toc104375913" w:history="1">
        <w:r w:rsidR="006A5E2A" w:rsidRPr="00A07337">
          <w:rPr>
            <w:rStyle w:val="Hyperlink"/>
            <w:noProof/>
            <w:lang w:val="en-US" w:eastAsia="en-US"/>
          </w:rPr>
          <w:t>Bing Maps Plateforme Entreprise</w:t>
        </w:r>
        <w:r w:rsidR="006A5E2A">
          <w:rPr>
            <w:noProof/>
            <w:webHidden/>
          </w:rPr>
          <w:tab/>
        </w:r>
        <w:r w:rsidR="006A5E2A">
          <w:rPr>
            <w:noProof/>
            <w:webHidden/>
          </w:rPr>
          <w:fldChar w:fldCharType="begin"/>
        </w:r>
        <w:r w:rsidR="006A5E2A">
          <w:rPr>
            <w:noProof/>
            <w:webHidden/>
          </w:rPr>
          <w:instrText xml:space="preserve"> PAGEREF _Toc104375913 \h </w:instrText>
        </w:r>
        <w:r w:rsidR="006A5E2A">
          <w:rPr>
            <w:noProof/>
            <w:webHidden/>
          </w:rPr>
        </w:r>
        <w:r w:rsidR="006A5E2A">
          <w:rPr>
            <w:noProof/>
            <w:webHidden/>
          </w:rPr>
          <w:fldChar w:fldCharType="separate"/>
        </w:r>
        <w:r w:rsidR="006A5E2A">
          <w:rPr>
            <w:noProof/>
            <w:webHidden/>
          </w:rPr>
          <w:t>19</w:t>
        </w:r>
        <w:r w:rsidR="006A5E2A">
          <w:rPr>
            <w:noProof/>
            <w:webHidden/>
          </w:rPr>
          <w:fldChar w:fldCharType="end"/>
        </w:r>
      </w:hyperlink>
    </w:p>
    <w:p w14:paraId="61B77006" w14:textId="42241898" w:rsidR="006A5E2A" w:rsidRDefault="008B5EB2">
      <w:pPr>
        <w:pStyle w:val="TOC4"/>
        <w:tabs>
          <w:tab w:val="right" w:leader="dot" w:pos="5030"/>
        </w:tabs>
        <w:rPr>
          <w:rFonts w:eastAsiaTheme="minorEastAsia"/>
          <w:smallCaps w:val="0"/>
          <w:noProof/>
          <w:sz w:val="22"/>
          <w:lang w:val="en-US" w:eastAsia="en-US" w:bidi="ar-SA"/>
        </w:rPr>
      </w:pPr>
      <w:hyperlink w:anchor="_Toc104375914" w:history="1">
        <w:r w:rsidR="006A5E2A" w:rsidRPr="00A07337">
          <w:rPr>
            <w:rStyle w:val="Hyperlink"/>
            <w:noProof/>
            <w:lang w:eastAsia="en-US"/>
          </w:rPr>
          <w:t>Bing Maps Gestion des ressources mobiles</w:t>
        </w:r>
        <w:r w:rsidR="006A5E2A">
          <w:rPr>
            <w:noProof/>
            <w:webHidden/>
          </w:rPr>
          <w:tab/>
        </w:r>
        <w:r w:rsidR="006A5E2A">
          <w:rPr>
            <w:noProof/>
            <w:webHidden/>
          </w:rPr>
          <w:fldChar w:fldCharType="begin"/>
        </w:r>
        <w:r w:rsidR="006A5E2A">
          <w:rPr>
            <w:noProof/>
            <w:webHidden/>
          </w:rPr>
          <w:instrText xml:space="preserve"> PAGEREF _Toc104375914 \h </w:instrText>
        </w:r>
        <w:r w:rsidR="006A5E2A">
          <w:rPr>
            <w:noProof/>
            <w:webHidden/>
          </w:rPr>
        </w:r>
        <w:r w:rsidR="006A5E2A">
          <w:rPr>
            <w:noProof/>
            <w:webHidden/>
          </w:rPr>
          <w:fldChar w:fldCharType="separate"/>
        </w:r>
        <w:r w:rsidR="006A5E2A">
          <w:rPr>
            <w:noProof/>
            <w:webHidden/>
          </w:rPr>
          <w:t>19</w:t>
        </w:r>
        <w:r w:rsidR="006A5E2A">
          <w:rPr>
            <w:noProof/>
            <w:webHidden/>
          </w:rPr>
          <w:fldChar w:fldCharType="end"/>
        </w:r>
      </w:hyperlink>
    </w:p>
    <w:p w14:paraId="55518CCA" w14:textId="0451D7CF" w:rsidR="006A5E2A" w:rsidRDefault="008B5EB2">
      <w:pPr>
        <w:pStyle w:val="TOC4"/>
        <w:tabs>
          <w:tab w:val="right" w:leader="dot" w:pos="5030"/>
        </w:tabs>
        <w:rPr>
          <w:rFonts w:eastAsiaTheme="minorEastAsia"/>
          <w:smallCaps w:val="0"/>
          <w:noProof/>
          <w:sz w:val="22"/>
          <w:lang w:val="en-US" w:eastAsia="en-US" w:bidi="ar-SA"/>
        </w:rPr>
      </w:pPr>
      <w:hyperlink w:anchor="_Toc104375915" w:history="1">
        <w:r w:rsidR="006A5E2A" w:rsidRPr="00A07337">
          <w:rPr>
            <w:rStyle w:val="Hyperlink"/>
            <w:noProof/>
          </w:rPr>
          <w:t>Application de sécurité de Microsoft Cloud</w:t>
        </w:r>
        <w:r w:rsidR="006A5E2A">
          <w:rPr>
            <w:noProof/>
            <w:webHidden/>
          </w:rPr>
          <w:tab/>
        </w:r>
        <w:r w:rsidR="006A5E2A">
          <w:rPr>
            <w:noProof/>
            <w:webHidden/>
          </w:rPr>
          <w:fldChar w:fldCharType="begin"/>
        </w:r>
        <w:r w:rsidR="006A5E2A">
          <w:rPr>
            <w:noProof/>
            <w:webHidden/>
          </w:rPr>
          <w:instrText xml:space="preserve"> PAGEREF _Toc104375915 \h </w:instrText>
        </w:r>
        <w:r w:rsidR="006A5E2A">
          <w:rPr>
            <w:noProof/>
            <w:webHidden/>
          </w:rPr>
        </w:r>
        <w:r w:rsidR="006A5E2A">
          <w:rPr>
            <w:noProof/>
            <w:webHidden/>
          </w:rPr>
          <w:fldChar w:fldCharType="separate"/>
        </w:r>
        <w:r w:rsidR="006A5E2A">
          <w:rPr>
            <w:noProof/>
            <w:webHidden/>
          </w:rPr>
          <w:t>20</w:t>
        </w:r>
        <w:r w:rsidR="006A5E2A">
          <w:rPr>
            <w:noProof/>
            <w:webHidden/>
          </w:rPr>
          <w:fldChar w:fldCharType="end"/>
        </w:r>
      </w:hyperlink>
    </w:p>
    <w:p w14:paraId="34930FD4" w14:textId="529FC6E4" w:rsidR="006A5E2A" w:rsidRDefault="008B5EB2">
      <w:pPr>
        <w:pStyle w:val="TOC4"/>
        <w:tabs>
          <w:tab w:val="right" w:leader="dot" w:pos="5030"/>
        </w:tabs>
        <w:rPr>
          <w:rFonts w:eastAsiaTheme="minorEastAsia"/>
          <w:smallCaps w:val="0"/>
          <w:noProof/>
          <w:sz w:val="22"/>
          <w:lang w:val="en-US" w:eastAsia="en-US" w:bidi="ar-SA"/>
        </w:rPr>
      </w:pPr>
      <w:hyperlink w:anchor="_Toc104375916" w:history="1">
        <w:r w:rsidR="006A5E2A" w:rsidRPr="00A07337">
          <w:rPr>
            <w:rStyle w:val="Hyperlink"/>
            <w:noProof/>
          </w:rPr>
          <w:t>Microsoft Power Automate</w:t>
        </w:r>
        <w:r w:rsidR="006A5E2A">
          <w:rPr>
            <w:noProof/>
            <w:webHidden/>
          </w:rPr>
          <w:tab/>
        </w:r>
        <w:r w:rsidR="006A5E2A">
          <w:rPr>
            <w:noProof/>
            <w:webHidden/>
          </w:rPr>
          <w:fldChar w:fldCharType="begin"/>
        </w:r>
        <w:r w:rsidR="006A5E2A">
          <w:rPr>
            <w:noProof/>
            <w:webHidden/>
          </w:rPr>
          <w:instrText xml:space="preserve"> PAGEREF _Toc104375916 \h </w:instrText>
        </w:r>
        <w:r w:rsidR="006A5E2A">
          <w:rPr>
            <w:noProof/>
            <w:webHidden/>
          </w:rPr>
        </w:r>
        <w:r w:rsidR="006A5E2A">
          <w:rPr>
            <w:noProof/>
            <w:webHidden/>
          </w:rPr>
          <w:fldChar w:fldCharType="separate"/>
        </w:r>
        <w:r w:rsidR="006A5E2A">
          <w:rPr>
            <w:noProof/>
            <w:webHidden/>
          </w:rPr>
          <w:t>20</w:t>
        </w:r>
        <w:r w:rsidR="006A5E2A">
          <w:rPr>
            <w:noProof/>
            <w:webHidden/>
          </w:rPr>
          <w:fldChar w:fldCharType="end"/>
        </w:r>
      </w:hyperlink>
    </w:p>
    <w:p w14:paraId="08D307D1" w14:textId="4B6028DA" w:rsidR="006A5E2A" w:rsidRDefault="008B5EB2">
      <w:pPr>
        <w:pStyle w:val="TOC4"/>
        <w:tabs>
          <w:tab w:val="right" w:leader="dot" w:pos="5030"/>
        </w:tabs>
        <w:rPr>
          <w:rFonts w:eastAsiaTheme="minorEastAsia"/>
          <w:smallCaps w:val="0"/>
          <w:noProof/>
          <w:sz w:val="22"/>
          <w:lang w:val="en-US" w:eastAsia="en-US" w:bidi="ar-SA"/>
        </w:rPr>
      </w:pPr>
      <w:hyperlink w:anchor="_Toc104375917" w:history="1">
        <w:r w:rsidR="006A5E2A" w:rsidRPr="00A07337">
          <w:rPr>
            <w:rStyle w:val="Hyperlink"/>
            <w:noProof/>
          </w:rPr>
          <w:t>Microsoft Intune</w:t>
        </w:r>
        <w:r w:rsidR="006A5E2A">
          <w:rPr>
            <w:noProof/>
            <w:webHidden/>
          </w:rPr>
          <w:tab/>
        </w:r>
        <w:r w:rsidR="006A5E2A">
          <w:rPr>
            <w:noProof/>
            <w:webHidden/>
          </w:rPr>
          <w:fldChar w:fldCharType="begin"/>
        </w:r>
        <w:r w:rsidR="006A5E2A">
          <w:rPr>
            <w:noProof/>
            <w:webHidden/>
          </w:rPr>
          <w:instrText xml:space="preserve"> PAGEREF _Toc104375917 \h </w:instrText>
        </w:r>
        <w:r w:rsidR="006A5E2A">
          <w:rPr>
            <w:noProof/>
            <w:webHidden/>
          </w:rPr>
        </w:r>
        <w:r w:rsidR="006A5E2A">
          <w:rPr>
            <w:noProof/>
            <w:webHidden/>
          </w:rPr>
          <w:fldChar w:fldCharType="separate"/>
        </w:r>
        <w:r w:rsidR="006A5E2A">
          <w:rPr>
            <w:noProof/>
            <w:webHidden/>
          </w:rPr>
          <w:t>21</w:t>
        </w:r>
        <w:r w:rsidR="006A5E2A">
          <w:rPr>
            <w:noProof/>
            <w:webHidden/>
          </w:rPr>
          <w:fldChar w:fldCharType="end"/>
        </w:r>
      </w:hyperlink>
    </w:p>
    <w:p w14:paraId="22DFA190" w14:textId="40FE6A67" w:rsidR="006A5E2A" w:rsidRDefault="008B5EB2">
      <w:pPr>
        <w:pStyle w:val="TOC4"/>
        <w:tabs>
          <w:tab w:val="right" w:leader="dot" w:pos="5030"/>
        </w:tabs>
        <w:rPr>
          <w:rFonts w:eastAsiaTheme="minorEastAsia"/>
          <w:smallCaps w:val="0"/>
          <w:noProof/>
          <w:sz w:val="22"/>
          <w:lang w:val="en-US" w:eastAsia="en-US" w:bidi="ar-SA"/>
        </w:rPr>
      </w:pPr>
      <w:hyperlink w:anchor="_Toc104375918" w:history="1">
        <w:r w:rsidR="006A5E2A" w:rsidRPr="00A07337">
          <w:rPr>
            <w:rStyle w:val="Hyperlink"/>
            <w:noProof/>
          </w:rPr>
          <w:t>Microsoft Kaizala Pro</w:t>
        </w:r>
        <w:r w:rsidR="006A5E2A">
          <w:rPr>
            <w:noProof/>
            <w:webHidden/>
          </w:rPr>
          <w:tab/>
        </w:r>
        <w:r w:rsidR="006A5E2A">
          <w:rPr>
            <w:noProof/>
            <w:webHidden/>
          </w:rPr>
          <w:fldChar w:fldCharType="begin"/>
        </w:r>
        <w:r w:rsidR="006A5E2A">
          <w:rPr>
            <w:noProof/>
            <w:webHidden/>
          </w:rPr>
          <w:instrText xml:space="preserve"> PAGEREF _Toc104375918 \h </w:instrText>
        </w:r>
        <w:r w:rsidR="006A5E2A">
          <w:rPr>
            <w:noProof/>
            <w:webHidden/>
          </w:rPr>
        </w:r>
        <w:r w:rsidR="006A5E2A">
          <w:rPr>
            <w:noProof/>
            <w:webHidden/>
          </w:rPr>
          <w:fldChar w:fldCharType="separate"/>
        </w:r>
        <w:r w:rsidR="006A5E2A">
          <w:rPr>
            <w:noProof/>
            <w:webHidden/>
          </w:rPr>
          <w:t>21</w:t>
        </w:r>
        <w:r w:rsidR="006A5E2A">
          <w:rPr>
            <w:noProof/>
            <w:webHidden/>
          </w:rPr>
          <w:fldChar w:fldCharType="end"/>
        </w:r>
      </w:hyperlink>
    </w:p>
    <w:p w14:paraId="7845D379" w14:textId="36A6F222" w:rsidR="006A5E2A" w:rsidRDefault="008B5EB2">
      <w:pPr>
        <w:pStyle w:val="TOC4"/>
        <w:tabs>
          <w:tab w:val="right" w:leader="dot" w:pos="5030"/>
        </w:tabs>
        <w:rPr>
          <w:rFonts w:eastAsiaTheme="minorEastAsia"/>
          <w:smallCaps w:val="0"/>
          <w:noProof/>
          <w:sz w:val="22"/>
          <w:lang w:val="en-US" w:eastAsia="en-US" w:bidi="ar-SA"/>
        </w:rPr>
      </w:pPr>
      <w:hyperlink w:anchor="_Toc104375919" w:history="1">
        <w:r w:rsidR="006A5E2A" w:rsidRPr="00A07337">
          <w:rPr>
            <w:rStyle w:val="Hyperlink"/>
            <w:noProof/>
          </w:rPr>
          <w:t>Microsoft Power Apps</w:t>
        </w:r>
        <w:r w:rsidR="006A5E2A">
          <w:rPr>
            <w:noProof/>
            <w:webHidden/>
          </w:rPr>
          <w:tab/>
        </w:r>
        <w:r w:rsidR="006A5E2A">
          <w:rPr>
            <w:noProof/>
            <w:webHidden/>
          </w:rPr>
          <w:fldChar w:fldCharType="begin"/>
        </w:r>
        <w:r w:rsidR="006A5E2A">
          <w:rPr>
            <w:noProof/>
            <w:webHidden/>
          </w:rPr>
          <w:instrText xml:space="preserve"> PAGEREF _Toc104375919 \h </w:instrText>
        </w:r>
        <w:r w:rsidR="006A5E2A">
          <w:rPr>
            <w:noProof/>
            <w:webHidden/>
          </w:rPr>
        </w:r>
        <w:r w:rsidR="006A5E2A">
          <w:rPr>
            <w:noProof/>
            <w:webHidden/>
          </w:rPr>
          <w:fldChar w:fldCharType="separate"/>
        </w:r>
        <w:r w:rsidR="006A5E2A">
          <w:rPr>
            <w:noProof/>
            <w:webHidden/>
          </w:rPr>
          <w:t>21</w:t>
        </w:r>
        <w:r w:rsidR="006A5E2A">
          <w:rPr>
            <w:noProof/>
            <w:webHidden/>
          </w:rPr>
          <w:fldChar w:fldCharType="end"/>
        </w:r>
      </w:hyperlink>
    </w:p>
    <w:p w14:paraId="29CEB1B5" w14:textId="4594B844" w:rsidR="006A5E2A" w:rsidRDefault="008B5EB2">
      <w:pPr>
        <w:pStyle w:val="TOC4"/>
        <w:tabs>
          <w:tab w:val="right" w:leader="dot" w:pos="5030"/>
        </w:tabs>
        <w:rPr>
          <w:rFonts w:eastAsiaTheme="minorEastAsia"/>
          <w:smallCaps w:val="0"/>
          <w:noProof/>
          <w:sz w:val="22"/>
          <w:lang w:val="en-US" w:eastAsia="en-US" w:bidi="ar-SA"/>
        </w:rPr>
      </w:pPr>
      <w:hyperlink w:anchor="_Toc104375920" w:history="1">
        <w:r w:rsidR="006A5E2A" w:rsidRPr="00A07337">
          <w:rPr>
            <w:rStyle w:val="Hyperlink"/>
            <w:noProof/>
          </w:rPr>
          <w:t>Agents virtuels Microsoft Power</w:t>
        </w:r>
        <w:r w:rsidR="006A5E2A">
          <w:rPr>
            <w:noProof/>
            <w:webHidden/>
          </w:rPr>
          <w:tab/>
        </w:r>
        <w:r w:rsidR="006A5E2A">
          <w:rPr>
            <w:noProof/>
            <w:webHidden/>
          </w:rPr>
          <w:fldChar w:fldCharType="begin"/>
        </w:r>
        <w:r w:rsidR="006A5E2A">
          <w:rPr>
            <w:noProof/>
            <w:webHidden/>
          </w:rPr>
          <w:instrText xml:space="preserve"> PAGEREF _Toc104375920 \h </w:instrText>
        </w:r>
        <w:r w:rsidR="006A5E2A">
          <w:rPr>
            <w:noProof/>
            <w:webHidden/>
          </w:rPr>
        </w:r>
        <w:r w:rsidR="006A5E2A">
          <w:rPr>
            <w:noProof/>
            <w:webHidden/>
          </w:rPr>
          <w:fldChar w:fldCharType="separate"/>
        </w:r>
        <w:r w:rsidR="006A5E2A">
          <w:rPr>
            <w:noProof/>
            <w:webHidden/>
          </w:rPr>
          <w:t>22</w:t>
        </w:r>
        <w:r w:rsidR="006A5E2A">
          <w:rPr>
            <w:noProof/>
            <w:webHidden/>
          </w:rPr>
          <w:fldChar w:fldCharType="end"/>
        </w:r>
      </w:hyperlink>
    </w:p>
    <w:p w14:paraId="79844431" w14:textId="4F0E9065" w:rsidR="006A5E2A" w:rsidRDefault="008B5EB2">
      <w:pPr>
        <w:pStyle w:val="TOC4"/>
        <w:tabs>
          <w:tab w:val="right" w:leader="dot" w:pos="5030"/>
        </w:tabs>
        <w:rPr>
          <w:rFonts w:eastAsiaTheme="minorEastAsia"/>
          <w:smallCaps w:val="0"/>
          <w:noProof/>
          <w:sz w:val="22"/>
          <w:lang w:val="en-US" w:eastAsia="en-US" w:bidi="ar-SA"/>
        </w:rPr>
      </w:pPr>
      <w:hyperlink w:anchor="_Toc104375921" w:history="1">
        <w:r w:rsidR="006A5E2A" w:rsidRPr="00A07337">
          <w:rPr>
            <w:rStyle w:val="Hyperlink"/>
            <w:noProof/>
          </w:rPr>
          <w:t>Responsable de la durabilité Microsoft</w:t>
        </w:r>
        <w:r w:rsidR="006A5E2A">
          <w:rPr>
            <w:noProof/>
            <w:webHidden/>
          </w:rPr>
          <w:tab/>
        </w:r>
        <w:r w:rsidR="006A5E2A">
          <w:rPr>
            <w:noProof/>
            <w:webHidden/>
          </w:rPr>
          <w:fldChar w:fldCharType="begin"/>
        </w:r>
        <w:r w:rsidR="006A5E2A">
          <w:rPr>
            <w:noProof/>
            <w:webHidden/>
          </w:rPr>
          <w:instrText xml:space="preserve"> PAGEREF _Toc104375921 \h </w:instrText>
        </w:r>
        <w:r w:rsidR="006A5E2A">
          <w:rPr>
            <w:noProof/>
            <w:webHidden/>
          </w:rPr>
        </w:r>
        <w:r w:rsidR="006A5E2A">
          <w:rPr>
            <w:noProof/>
            <w:webHidden/>
          </w:rPr>
          <w:fldChar w:fldCharType="separate"/>
        </w:r>
        <w:r w:rsidR="006A5E2A">
          <w:rPr>
            <w:noProof/>
            <w:webHidden/>
          </w:rPr>
          <w:t>22</w:t>
        </w:r>
        <w:r w:rsidR="006A5E2A">
          <w:rPr>
            <w:noProof/>
            <w:webHidden/>
          </w:rPr>
          <w:fldChar w:fldCharType="end"/>
        </w:r>
      </w:hyperlink>
    </w:p>
    <w:p w14:paraId="62390B07" w14:textId="5BCF975B" w:rsidR="006A5E2A" w:rsidRDefault="008B5EB2">
      <w:pPr>
        <w:pStyle w:val="TOC4"/>
        <w:tabs>
          <w:tab w:val="right" w:leader="dot" w:pos="5030"/>
        </w:tabs>
        <w:rPr>
          <w:rFonts w:eastAsiaTheme="minorEastAsia"/>
          <w:smallCaps w:val="0"/>
          <w:noProof/>
          <w:sz w:val="22"/>
          <w:lang w:val="en-US" w:eastAsia="en-US" w:bidi="ar-SA"/>
        </w:rPr>
      </w:pPr>
      <w:hyperlink w:anchor="_Toc104375922" w:history="1">
        <w:r w:rsidR="006A5E2A" w:rsidRPr="00A07337">
          <w:rPr>
            <w:rStyle w:val="Hyperlink"/>
            <w:noProof/>
          </w:rPr>
          <w:t>Minecraft : Education Edition</w:t>
        </w:r>
        <w:r w:rsidR="006A5E2A">
          <w:rPr>
            <w:noProof/>
            <w:webHidden/>
          </w:rPr>
          <w:tab/>
        </w:r>
        <w:r w:rsidR="006A5E2A">
          <w:rPr>
            <w:noProof/>
            <w:webHidden/>
          </w:rPr>
          <w:fldChar w:fldCharType="begin"/>
        </w:r>
        <w:r w:rsidR="006A5E2A">
          <w:rPr>
            <w:noProof/>
            <w:webHidden/>
          </w:rPr>
          <w:instrText xml:space="preserve"> PAGEREF _Toc104375922 \h </w:instrText>
        </w:r>
        <w:r w:rsidR="006A5E2A">
          <w:rPr>
            <w:noProof/>
            <w:webHidden/>
          </w:rPr>
        </w:r>
        <w:r w:rsidR="006A5E2A">
          <w:rPr>
            <w:noProof/>
            <w:webHidden/>
          </w:rPr>
          <w:fldChar w:fldCharType="separate"/>
        </w:r>
        <w:r w:rsidR="006A5E2A">
          <w:rPr>
            <w:noProof/>
            <w:webHidden/>
          </w:rPr>
          <w:t>23</w:t>
        </w:r>
        <w:r w:rsidR="006A5E2A">
          <w:rPr>
            <w:noProof/>
            <w:webHidden/>
          </w:rPr>
          <w:fldChar w:fldCharType="end"/>
        </w:r>
      </w:hyperlink>
    </w:p>
    <w:p w14:paraId="4168F5DE" w14:textId="58AF2DCB" w:rsidR="006A5E2A" w:rsidRDefault="008B5EB2">
      <w:pPr>
        <w:pStyle w:val="TOC4"/>
        <w:tabs>
          <w:tab w:val="right" w:leader="dot" w:pos="5030"/>
        </w:tabs>
        <w:rPr>
          <w:rFonts w:eastAsiaTheme="minorEastAsia"/>
          <w:smallCaps w:val="0"/>
          <w:noProof/>
          <w:sz w:val="22"/>
          <w:lang w:val="en-US" w:eastAsia="en-US" w:bidi="ar-SA"/>
        </w:rPr>
      </w:pPr>
      <w:hyperlink w:anchor="_Toc104375923" w:history="1">
        <w:r w:rsidR="006A5E2A" w:rsidRPr="00A07337">
          <w:rPr>
            <w:rStyle w:val="Hyperlink"/>
            <w:noProof/>
          </w:rPr>
          <w:t>Power BI Embedded</w:t>
        </w:r>
        <w:r w:rsidR="006A5E2A">
          <w:rPr>
            <w:noProof/>
            <w:webHidden/>
          </w:rPr>
          <w:tab/>
        </w:r>
        <w:r w:rsidR="006A5E2A">
          <w:rPr>
            <w:noProof/>
            <w:webHidden/>
          </w:rPr>
          <w:fldChar w:fldCharType="begin"/>
        </w:r>
        <w:r w:rsidR="006A5E2A">
          <w:rPr>
            <w:noProof/>
            <w:webHidden/>
          </w:rPr>
          <w:instrText xml:space="preserve"> PAGEREF _Toc104375923 \h </w:instrText>
        </w:r>
        <w:r w:rsidR="006A5E2A">
          <w:rPr>
            <w:noProof/>
            <w:webHidden/>
          </w:rPr>
        </w:r>
        <w:r w:rsidR="006A5E2A">
          <w:rPr>
            <w:noProof/>
            <w:webHidden/>
          </w:rPr>
          <w:fldChar w:fldCharType="separate"/>
        </w:r>
        <w:r w:rsidR="006A5E2A">
          <w:rPr>
            <w:noProof/>
            <w:webHidden/>
          </w:rPr>
          <w:t>23</w:t>
        </w:r>
        <w:r w:rsidR="006A5E2A">
          <w:rPr>
            <w:noProof/>
            <w:webHidden/>
          </w:rPr>
          <w:fldChar w:fldCharType="end"/>
        </w:r>
      </w:hyperlink>
    </w:p>
    <w:p w14:paraId="72AD15D2" w14:textId="03CEE022" w:rsidR="006A5E2A" w:rsidRDefault="008B5EB2">
      <w:pPr>
        <w:pStyle w:val="TOC4"/>
        <w:tabs>
          <w:tab w:val="right" w:leader="dot" w:pos="5030"/>
        </w:tabs>
        <w:rPr>
          <w:rFonts w:eastAsiaTheme="minorEastAsia"/>
          <w:smallCaps w:val="0"/>
          <w:noProof/>
          <w:sz w:val="22"/>
          <w:lang w:val="en-US" w:eastAsia="en-US" w:bidi="ar-SA"/>
        </w:rPr>
      </w:pPr>
      <w:hyperlink w:anchor="_Toc104375924" w:history="1">
        <w:r w:rsidR="006A5E2A" w:rsidRPr="00A07337">
          <w:rPr>
            <w:rStyle w:val="Hyperlink"/>
            <w:noProof/>
          </w:rPr>
          <w:t>Power BI Premium</w:t>
        </w:r>
        <w:r w:rsidR="006A5E2A">
          <w:rPr>
            <w:noProof/>
            <w:webHidden/>
          </w:rPr>
          <w:tab/>
        </w:r>
        <w:r w:rsidR="006A5E2A">
          <w:rPr>
            <w:noProof/>
            <w:webHidden/>
          </w:rPr>
          <w:fldChar w:fldCharType="begin"/>
        </w:r>
        <w:r w:rsidR="006A5E2A">
          <w:rPr>
            <w:noProof/>
            <w:webHidden/>
          </w:rPr>
          <w:instrText xml:space="preserve"> PAGEREF _Toc104375924 \h </w:instrText>
        </w:r>
        <w:r w:rsidR="006A5E2A">
          <w:rPr>
            <w:noProof/>
            <w:webHidden/>
          </w:rPr>
        </w:r>
        <w:r w:rsidR="006A5E2A">
          <w:rPr>
            <w:noProof/>
            <w:webHidden/>
          </w:rPr>
          <w:fldChar w:fldCharType="separate"/>
        </w:r>
        <w:r w:rsidR="006A5E2A">
          <w:rPr>
            <w:noProof/>
            <w:webHidden/>
          </w:rPr>
          <w:t>23</w:t>
        </w:r>
        <w:r w:rsidR="006A5E2A">
          <w:rPr>
            <w:noProof/>
            <w:webHidden/>
          </w:rPr>
          <w:fldChar w:fldCharType="end"/>
        </w:r>
      </w:hyperlink>
    </w:p>
    <w:p w14:paraId="752B00C3" w14:textId="104E9468" w:rsidR="006A5E2A" w:rsidRDefault="008B5EB2">
      <w:pPr>
        <w:pStyle w:val="TOC4"/>
        <w:tabs>
          <w:tab w:val="right" w:leader="dot" w:pos="5030"/>
        </w:tabs>
        <w:rPr>
          <w:rFonts w:eastAsiaTheme="minorEastAsia"/>
          <w:smallCaps w:val="0"/>
          <w:noProof/>
          <w:sz w:val="22"/>
          <w:lang w:val="en-US" w:eastAsia="en-US" w:bidi="ar-SA"/>
        </w:rPr>
      </w:pPr>
      <w:hyperlink w:anchor="_Toc104375925" w:history="1">
        <w:r w:rsidR="006A5E2A" w:rsidRPr="00A07337">
          <w:rPr>
            <w:rStyle w:val="Hyperlink"/>
            <w:noProof/>
            <w:lang w:eastAsia="en-US"/>
          </w:rPr>
          <w:t>Power BI Pro</w:t>
        </w:r>
        <w:r w:rsidR="006A5E2A">
          <w:rPr>
            <w:noProof/>
            <w:webHidden/>
          </w:rPr>
          <w:tab/>
        </w:r>
        <w:r w:rsidR="006A5E2A">
          <w:rPr>
            <w:noProof/>
            <w:webHidden/>
          </w:rPr>
          <w:fldChar w:fldCharType="begin"/>
        </w:r>
        <w:r w:rsidR="006A5E2A">
          <w:rPr>
            <w:noProof/>
            <w:webHidden/>
          </w:rPr>
          <w:instrText xml:space="preserve"> PAGEREF _Toc104375925 \h </w:instrText>
        </w:r>
        <w:r w:rsidR="006A5E2A">
          <w:rPr>
            <w:noProof/>
            <w:webHidden/>
          </w:rPr>
        </w:r>
        <w:r w:rsidR="006A5E2A">
          <w:rPr>
            <w:noProof/>
            <w:webHidden/>
          </w:rPr>
          <w:fldChar w:fldCharType="separate"/>
        </w:r>
        <w:r w:rsidR="006A5E2A">
          <w:rPr>
            <w:noProof/>
            <w:webHidden/>
          </w:rPr>
          <w:t>24</w:t>
        </w:r>
        <w:r w:rsidR="006A5E2A">
          <w:rPr>
            <w:noProof/>
            <w:webHidden/>
          </w:rPr>
          <w:fldChar w:fldCharType="end"/>
        </w:r>
      </w:hyperlink>
    </w:p>
    <w:p w14:paraId="0DC93333" w14:textId="13F6664D" w:rsidR="006A5E2A" w:rsidRDefault="008B5EB2">
      <w:pPr>
        <w:pStyle w:val="TOC4"/>
        <w:tabs>
          <w:tab w:val="right" w:leader="dot" w:pos="5030"/>
        </w:tabs>
        <w:rPr>
          <w:rFonts w:eastAsiaTheme="minorEastAsia"/>
          <w:smallCaps w:val="0"/>
          <w:noProof/>
          <w:sz w:val="22"/>
          <w:lang w:val="en-US" w:eastAsia="en-US" w:bidi="ar-SA"/>
        </w:rPr>
      </w:pPr>
      <w:hyperlink w:anchor="_Toc104375926" w:history="1">
        <w:r w:rsidR="006A5E2A" w:rsidRPr="00A07337">
          <w:rPr>
            <w:rStyle w:val="Hyperlink"/>
            <w:noProof/>
            <w:lang w:val="en-US" w:eastAsia="en-US"/>
          </w:rPr>
          <w:t>API Translator</w:t>
        </w:r>
        <w:r w:rsidR="006A5E2A">
          <w:rPr>
            <w:noProof/>
            <w:webHidden/>
          </w:rPr>
          <w:tab/>
        </w:r>
        <w:r w:rsidR="006A5E2A">
          <w:rPr>
            <w:noProof/>
            <w:webHidden/>
          </w:rPr>
          <w:fldChar w:fldCharType="begin"/>
        </w:r>
        <w:r w:rsidR="006A5E2A">
          <w:rPr>
            <w:noProof/>
            <w:webHidden/>
          </w:rPr>
          <w:instrText xml:space="preserve"> PAGEREF _Toc104375926 \h </w:instrText>
        </w:r>
        <w:r w:rsidR="006A5E2A">
          <w:rPr>
            <w:noProof/>
            <w:webHidden/>
          </w:rPr>
        </w:r>
        <w:r w:rsidR="006A5E2A">
          <w:rPr>
            <w:noProof/>
            <w:webHidden/>
          </w:rPr>
          <w:fldChar w:fldCharType="separate"/>
        </w:r>
        <w:r w:rsidR="006A5E2A">
          <w:rPr>
            <w:noProof/>
            <w:webHidden/>
          </w:rPr>
          <w:t>24</w:t>
        </w:r>
        <w:r w:rsidR="006A5E2A">
          <w:rPr>
            <w:noProof/>
            <w:webHidden/>
          </w:rPr>
          <w:fldChar w:fldCharType="end"/>
        </w:r>
      </w:hyperlink>
    </w:p>
    <w:p w14:paraId="7ABDF6D4" w14:textId="09D7A6AF" w:rsidR="006A5E2A" w:rsidRDefault="008B5EB2">
      <w:pPr>
        <w:pStyle w:val="TOC4"/>
        <w:tabs>
          <w:tab w:val="right" w:leader="dot" w:pos="5030"/>
        </w:tabs>
        <w:rPr>
          <w:rFonts w:eastAsiaTheme="minorEastAsia"/>
          <w:smallCaps w:val="0"/>
          <w:noProof/>
          <w:sz w:val="22"/>
          <w:lang w:val="en-US" w:eastAsia="en-US" w:bidi="ar-SA"/>
        </w:rPr>
      </w:pPr>
      <w:hyperlink w:anchor="_Toc104375927" w:history="1">
        <w:r w:rsidR="006A5E2A" w:rsidRPr="00A07337">
          <w:rPr>
            <w:rStyle w:val="Hyperlink"/>
            <w:noProof/>
            <w:lang w:val="en-US" w:eastAsia="en-US"/>
          </w:rPr>
          <w:t>Microsoft Defender pour point de terminaison</w:t>
        </w:r>
        <w:r w:rsidR="006A5E2A">
          <w:rPr>
            <w:noProof/>
            <w:webHidden/>
          </w:rPr>
          <w:tab/>
        </w:r>
        <w:r w:rsidR="006A5E2A">
          <w:rPr>
            <w:noProof/>
            <w:webHidden/>
          </w:rPr>
          <w:fldChar w:fldCharType="begin"/>
        </w:r>
        <w:r w:rsidR="006A5E2A">
          <w:rPr>
            <w:noProof/>
            <w:webHidden/>
          </w:rPr>
          <w:instrText xml:space="preserve"> PAGEREF _Toc104375927 \h </w:instrText>
        </w:r>
        <w:r w:rsidR="006A5E2A">
          <w:rPr>
            <w:noProof/>
            <w:webHidden/>
          </w:rPr>
        </w:r>
        <w:r w:rsidR="006A5E2A">
          <w:rPr>
            <w:noProof/>
            <w:webHidden/>
          </w:rPr>
          <w:fldChar w:fldCharType="separate"/>
        </w:r>
        <w:r w:rsidR="006A5E2A">
          <w:rPr>
            <w:noProof/>
            <w:webHidden/>
          </w:rPr>
          <w:t>25</w:t>
        </w:r>
        <w:r w:rsidR="006A5E2A">
          <w:rPr>
            <w:noProof/>
            <w:webHidden/>
          </w:rPr>
          <w:fldChar w:fldCharType="end"/>
        </w:r>
      </w:hyperlink>
    </w:p>
    <w:p w14:paraId="64B311E8" w14:textId="3E69BE92" w:rsidR="006A5E2A" w:rsidRDefault="008B5EB2">
      <w:pPr>
        <w:pStyle w:val="TOC4"/>
        <w:tabs>
          <w:tab w:val="right" w:leader="dot" w:pos="5030"/>
        </w:tabs>
        <w:rPr>
          <w:rFonts w:eastAsiaTheme="minorEastAsia"/>
          <w:smallCaps w:val="0"/>
          <w:noProof/>
          <w:sz w:val="22"/>
          <w:lang w:val="en-US" w:eastAsia="en-US" w:bidi="ar-SA"/>
        </w:rPr>
      </w:pPr>
      <w:hyperlink w:anchor="_Toc104375928" w:history="1">
        <w:r w:rsidR="006A5E2A" w:rsidRPr="00A07337">
          <w:rPr>
            <w:rStyle w:val="Hyperlink"/>
            <w:noProof/>
          </w:rPr>
          <w:t>Universal Print (Impression universelle)</w:t>
        </w:r>
        <w:r w:rsidR="006A5E2A">
          <w:rPr>
            <w:noProof/>
            <w:webHidden/>
          </w:rPr>
          <w:tab/>
        </w:r>
        <w:r w:rsidR="006A5E2A">
          <w:rPr>
            <w:noProof/>
            <w:webHidden/>
          </w:rPr>
          <w:fldChar w:fldCharType="begin"/>
        </w:r>
        <w:r w:rsidR="006A5E2A">
          <w:rPr>
            <w:noProof/>
            <w:webHidden/>
          </w:rPr>
          <w:instrText xml:space="preserve"> PAGEREF _Toc104375928 \h </w:instrText>
        </w:r>
        <w:r w:rsidR="006A5E2A">
          <w:rPr>
            <w:noProof/>
            <w:webHidden/>
          </w:rPr>
        </w:r>
        <w:r w:rsidR="006A5E2A">
          <w:rPr>
            <w:noProof/>
            <w:webHidden/>
          </w:rPr>
          <w:fldChar w:fldCharType="separate"/>
        </w:r>
        <w:r w:rsidR="006A5E2A">
          <w:rPr>
            <w:noProof/>
            <w:webHidden/>
          </w:rPr>
          <w:t>25</w:t>
        </w:r>
        <w:r w:rsidR="006A5E2A">
          <w:rPr>
            <w:noProof/>
            <w:webHidden/>
          </w:rPr>
          <w:fldChar w:fldCharType="end"/>
        </w:r>
      </w:hyperlink>
    </w:p>
    <w:p w14:paraId="44C2EAE4" w14:textId="3DF0CC0B" w:rsidR="006A5E2A" w:rsidRDefault="008B5EB2">
      <w:pPr>
        <w:pStyle w:val="TOC4"/>
        <w:tabs>
          <w:tab w:val="right" w:leader="dot" w:pos="5030"/>
        </w:tabs>
        <w:rPr>
          <w:rFonts w:eastAsiaTheme="minorEastAsia"/>
          <w:smallCaps w:val="0"/>
          <w:noProof/>
          <w:sz w:val="22"/>
          <w:lang w:val="en-US" w:eastAsia="en-US" w:bidi="ar-SA"/>
        </w:rPr>
      </w:pPr>
      <w:hyperlink w:anchor="_Toc104375929" w:history="1">
        <w:r w:rsidR="006A5E2A" w:rsidRPr="00A07337">
          <w:rPr>
            <w:rStyle w:val="Hyperlink"/>
            <w:noProof/>
          </w:rPr>
          <w:t>Windows 365</w:t>
        </w:r>
        <w:r w:rsidR="006A5E2A">
          <w:rPr>
            <w:noProof/>
            <w:webHidden/>
          </w:rPr>
          <w:tab/>
        </w:r>
        <w:r w:rsidR="006A5E2A">
          <w:rPr>
            <w:noProof/>
            <w:webHidden/>
          </w:rPr>
          <w:fldChar w:fldCharType="begin"/>
        </w:r>
        <w:r w:rsidR="006A5E2A">
          <w:rPr>
            <w:noProof/>
            <w:webHidden/>
          </w:rPr>
          <w:instrText xml:space="preserve"> PAGEREF _Toc104375929 \h </w:instrText>
        </w:r>
        <w:r w:rsidR="006A5E2A">
          <w:rPr>
            <w:noProof/>
            <w:webHidden/>
          </w:rPr>
        </w:r>
        <w:r w:rsidR="006A5E2A">
          <w:rPr>
            <w:noProof/>
            <w:webHidden/>
          </w:rPr>
          <w:fldChar w:fldCharType="separate"/>
        </w:r>
        <w:r w:rsidR="006A5E2A">
          <w:rPr>
            <w:noProof/>
            <w:webHidden/>
          </w:rPr>
          <w:t>26</w:t>
        </w:r>
        <w:r w:rsidR="006A5E2A">
          <w:rPr>
            <w:noProof/>
            <w:webHidden/>
          </w:rPr>
          <w:fldChar w:fldCharType="end"/>
        </w:r>
      </w:hyperlink>
    </w:p>
    <w:p w14:paraId="04B9FF1A" w14:textId="073A27C8" w:rsidR="006A5E2A" w:rsidRDefault="008B5EB2">
      <w:pPr>
        <w:pStyle w:val="TOC1"/>
        <w:tabs>
          <w:tab w:val="right" w:leader="dot" w:pos="5030"/>
        </w:tabs>
        <w:rPr>
          <w:rFonts w:eastAsiaTheme="minorEastAsia"/>
          <w:b w:val="0"/>
          <w:caps w:val="0"/>
          <w:noProof/>
          <w:sz w:val="22"/>
          <w:lang w:val="en-US" w:eastAsia="en-US" w:bidi="ar-SA"/>
        </w:rPr>
      </w:pPr>
      <w:hyperlink w:anchor="_Toc104375930" w:history="1">
        <w:r w:rsidR="006A5E2A" w:rsidRPr="00A07337">
          <w:rPr>
            <w:rStyle w:val="Hyperlink"/>
            <w:noProof/>
            <w:lang w:eastAsia="en-US"/>
          </w:rPr>
          <w:t>Annexe A – Engagement de Niveau de Service pour la Détection et le Blocage de Virus, l’Efficacité du Filtre de Courriers Indésirables ou les Faux Positifs</w:t>
        </w:r>
        <w:r w:rsidR="006A5E2A">
          <w:rPr>
            <w:noProof/>
            <w:webHidden/>
          </w:rPr>
          <w:tab/>
        </w:r>
        <w:r w:rsidR="006A5E2A">
          <w:rPr>
            <w:noProof/>
            <w:webHidden/>
          </w:rPr>
          <w:fldChar w:fldCharType="begin"/>
        </w:r>
        <w:r w:rsidR="006A5E2A">
          <w:rPr>
            <w:noProof/>
            <w:webHidden/>
          </w:rPr>
          <w:instrText xml:space="preserve"> PAGEREF _Toc104375930 \h </w:instrText>
        </w:r>
        <w:r w:rsidR="006A5E2A">
          <w:rPr>
            <w:noProof/>
            <w:webHidden/>
          </w:rPr>
        </w:r>
        <w:r w:rsidR="006A5E2A">
          <w:rPr>
            <w:noProof/>
            <w:webHidden/>
          </w:rPr>
          <w:fldChar w:fldCharType="separate"/>
        </w:r>
        <w:r w:rsidR="006A5E2A">
          <w:rPr>
            <w:noProof/>
            <w:webHidden/>
          </w:rPr>
          <w:t>27</w:t>
        </w:r>
        <w:r w:rsidR="006A5E2A">
          <w:rPr>
            <w:noProof/>
            <w:webHidden/>
          </w:rPr>
          <w:fldChar w:fldCharType="end"/>
        </w:r>
      </w:hyperlink>
    </w:p>
    <w:p w14:paraId="6E7C4CDA" w14:textId="1080F735" w:rsidR="006A5E2A" w:rsidRDefault="008B5EB2">
      <w:pPr>
        <w:pStyle w:val="TOC1"/>
        <w:tabs>
          <w:tab w:val="right" w:leader="dot" w:pos="5030"/>
        </w:tabs>
        <w:rPr>
          <w:rFonts w:eastAsiaTheme="minorEastAsia"/>
          <w:b w:val="0"/>
          <w:caps w:val="0"/>
          <w:noProof/>
          <w:sz w:val="22"/>
          <w:lang w:val="en-US" w:eastAsia="en-US" w:bidi="ar-SA"/>
        </w:rPr>
      </w:pPr>
      <w:hyperlink w:anchor="_Toc104375931" w:history="1">
        <w:r w:rsidR="006A5E2A" w:rsidRPr="00A07337">
          <w:rPr>
            <w:rStyle w:val="Hyperlink"/>
            <w:noProof/>
            <w:lang w:eastAsia="en-US"/>
          </w:rPr>
          <w:t>Annexe B – Engagement de Niveau de Service pour le Temps de Disponibilité et la Remise du Courrier Électronique</w:t>
        </w:r>
        <w:r w:rsidR="006A5E2A">
          <w:rPr>
            <w:noProof/>
            <w:webHidden/>
          </w:rPr>
          <w:tab/>
        </w:r>
        <w:r w:rsidR="006A5E2A">
          <w:rPr>
            <w:noProof/>
            <w:webHidden/>
          </w:rPr>
          <w:fldChar w:fldCharType="begin"/>
        </w:r>
        <w:r w:rsidR="006A5E2A">
          <w:rPr>
            <w:noProof/>
            <w:webHidden/>
          </w:rPr>
          <w:instrText xml:space="preserve"> PAGEREF _Toc104375931 \h </w:instrText>
        </w:r>
        <w:r w:rsidR="006A5E2A">
          <w:rPr>
            <w:noProof/>
            <w:webHidden/>
          </w:rPr>
        </w:r>
        <w:r w:rsidR="006A5E2A">
          <w:rPr>
            <w:noProof/>
            <w:webHidden/>
          </w:rPr>
          <w:fldChar w:fldCharType="separate"/>
        </w:r>
        <w:r w:rsidR="006A5E2A">
          <w:rPr>
            <w:noProof/>
            <w:webHidden/>
          </w:rPr>
          <w:t>29</w:t>
        </w:r>
        <w:r w:rsidR="006A5E2A">
          <w:rPr>
            <w:noProof/>
            <w:webHidden/>
          </w:rPr>
          <w:fldChar w:fldCharType="end"/>
        </w:r>
      </w:hyperlink>
    </w:p>
    <w:p w14:paraId="3CA6B7A7" w14:textId="319D412E" w:rsidR="00E03E25" w:rsidRDefault="00AD5C31" w:rsidP="007546C2">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04375875"/>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7"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8"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B30F6" w:rsidRPr="00571855" w14:paraId="6B8C6525" w14:textId="77777777" w:rsidTr="00821000">
        <w:trPr>
          <w:tblHeader/>
        </w:trPr>
        <w:tc>
          <w:tcPr>
            <w:tcW w:w="5395" w:type="dxa"/>
            <w:shd w:val="clear" w:color="auto" w:fill="0072C6"/>
          </w:tcPr>
          <w:p w14:paraId="58615398" w14:textId="5B551076" w:rsidR="005B30F6" w:rsidRPr="006D4DC5" w:rsidRDefault="005B30F6" w:rsidP="00821000">
            <w:pPr>
              <w:pStyle w:val="ProductList-OfferingBody"/>
            </w:pPr>
            <w:r>
              <w:rPr>
                <w:color w:val="FFFFFF" w:themeColor="background1"/>
              </w:rPr>
              <w:t>Ajouts</w:t>
            </w:r>
            <w:r w:rsidR="002D4B5C">
              <w:rPr>
                <w:color w:val="FFFFFF" w:themeColor="background1"/>
              </w:rPr>
              <w:t>/Mises à jour</w:t>
            </w:r>
          </w:p>
        </w:tc>
        <w:tc>
          <w:tcPr>
            <w:tcW w:w="5395" w:type="dxa"/>
            <w:shd w:val="clear" w:color="auto" w:fill="0072C6"/>
          </w:tcPr>
          <w:p w14:paraId="28D0C117" w14:textId="77777777" w:rsidR="005B30F6" w:rsidRPr="006D4DC5" w:rsidRDefault="005B30F6" w:rsidP="00821000">
            <w:pPr>
              <w:pStyle w:val="ProductList-OfferingBody"/>
            </w:pPr>
            <w:r>
              <w:rPr>
                <w:color w:val="FFFFFF" w:themeColor="background1"/>
              </w:rPr>
              <w:t>Suppressions</w:t>
            </w:r>
          </w:p>
        </w:tc>
      </w:tr>
      <w:tr w:rsidR="002D4B5C" w:rsidRPr="003650D0" w14:paraId="537AE37E" w14:textId="77777777" w:rsidTr="00A40BA0">
        <w:trPr>
          <w:tblHeader/>
        </w:trPr>
        <w:tc>
          <w:tcPr>
            <w:tcW w:w="5395" w:type="dxa"/>
            <w:shd w:val="clear" w:color="auto" w:fill="auto"/>
          </w:tcPr>
          <w:p w14:paraId="3120303C" w14:textId="19EA4B16" w:rsidR="002D4B5C" w:rsidRPr="006D4DC5" w:rsidRDefault="00FF5C99" w:rsidP="00A40BA0">
            <w:pPr>
              <w:pStyle w:val="ProductList-OfferingBody"/>
              <w:rPr>
                <w:color w:val="000000" w:themeColor="text1"/>
              </w:rPr>
            </w:pPr>
            <w:r>
              <w:rPr>
                <w:color w:val="000000" w:themeColor="text1"/>
              </w:rPr>
              <w:t>Responsable de la durabilité Microsoft</w:t>
            </w:r>
          </w:p>
        </w:tc>
        <w:tc>
          <w:tcPr>
            <w:tcW w:w="5395" w:type="dxa"/>
            <w:shd w:val="clear" w:color="auto" w:fill="auto"/>
          </w:tcPr>
          <w:p w14:paraId="3AE738CD" w14:textId="77777777" w:rsidR="002D4B5C" w:rsidRPr="006D4DC5" w:rsidRDefault="002D4B5C" w:rsidP="00A40BA0">
            <w:pPr>
              <w:pStyle w:val="ProductList-OfferingBody"/>
              <w:rPr>
                <w:color w:val="000000" w:themeColor="text1"/>
              </w:rPr>
            </w:pPr>
            <w:r>
              <w:rPr>
                <w:color w:val="000000" w:themeColor="text1"/>
              </w:rPr>
              <w:t>Aucun</w:t>
            </w:r>
          </w:p>
        </w:tc>
      </w:tr>
    </w:tbl>
    <w:p w14:paraId="07E5C67D" w14:textId="77777777" w:rsidR="00DC0E21" w:rsidRPr="0059513D" w:rsidRDefault="00DC0E21" w:rsidP="00DC0E21">
      <w:pPr>
        <w:pStyle w:val="ProductList-Body"/>
      </w:pPr>
    </w:p>
    <w:p w14:paraId="6BDE0705" w14:textId="211FCF0C" w:rsidR="00CB6998" w:rsidRPr="00FB368F" w:rsidRDefault="008B5EB2"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8" w:name="_Toc104375876"/>
      <w:bookmarkStart w:id="9" w:name="GeneralTerms"/>
      <w:r w:rsidRPr="00013391">
        <w:rPr>
          <w:lang w:eastAsia="en-US" w:bidi="ar-SA"/>
        </w:rPr>
        <w:lastRenderedPageBreak/>
        <w:t>Conditions Générales</w:t>
      </w:r>
      <w:bookmarkEnd w:id="8"/>
    </w:p>
    <w:p w14:paraId="0BDF752D" w14:textId="5F0E96A9" w:rsidR="00045C64" w:rsidRPr="00013391" w:rsidRDefault="00E11454" w:rsidP="00BD240B">
      <w:pPr>
        <w:pStyle w:val="ProductList-SubSection1Heading"/>
        <w:rPr>
          <w:lang w:eastAsia="en-US" w:bidi="ar-SA"/>
        </w:rPr>
      </w:pPr>
      <w:bookmarkStart w:id="10" w:name="Definitions"/>
      <w:bookmarkEnd w:id="9"/>
      <w:r w:rsidRPr="00362FF7">
        <w:rPr>
          <w:lang w:eastAsia="en-US" w:bidi="ar-SA"/>
        </w:rPr>
        <w:t>Définitions</w:t>
      </w:r>
    </w:p>
    <w:bookmarkEnd w:id="10"/>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1" w:name="Terms"/>
      <w:r w:rsidRPr="00362FF7">
        <w:rPr>
          <w:lang w:eastAsia="en-US" w:bidi="ar-SA"/>
        </w:rPr>
        <w:t>Conditions</w:t>
      </w:r>
    </w:p>
    <w:p w14:paraId="7371D222" w14:textId="77777777" w:rsidR="001D1C2C" w:rsidRPr="00FB368F" w:rsidRDefault="001D1C2C" w:rsidP="001D1C2C">
      <w:pPr>
        <w:pStyle w:val="ProductList-ClauseHeading"/>
      </w:pPr>
      <w:bookmarkStart w:id="12" w:name="GeneralTerms_Claims"/>
      <w:bookmarkEnd w:id="11"/>
      <w:r>
        <w:t>Réclamations</w:t>
      </w:r>
    </w:p>
    <w:bookmarkEnd w:id="12"/>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3" w:name="Limitations"/>
      <w:r>
        <w:t>Restrictions d’utilisation</w:t>
      </w:r>
    </w:p>
    <w:bookmarkEnd w:id="13"/>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 xml:space="preserve">qui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8B5EB2"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104375877"/>
      <w:bookmarkStart w:id="15" w:name="ServiceSpecificTerms"/>
      <w:r w:rsidRPr="008E64FF">
        <w:rPr>
          <w:lang w:eastAsia="en-US" w:bidi="ar-SA"/>
        </w:rPr>
        <w:lastRenderedPageBreak/>
        <w:t>Conditions Spécifiques des Services</w:t>
      </w:r>
      <w:bookmarkEnd w:id="14"/>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104375878"/>
      <w:bookmarkEnd w:id="15"/>
      <w:r w:rsidRPr="00335E32">
        <w:rPr>
          <w:lang w:val="en-US"/>
        </w:rPr>
        <w:t>Microsoft Dynamics</w:t>
      </w:r>
      <w:bookmarkEnd w:id="16"/>
      <w:bookmarkEnd w:id="17"/>
      <w:r w:rsidRPr="00335E32">
        <w:rPr>
          <w:lang w:val="en-US"/>
        </w:rPr>
        <w:t xml:space="preserve"> 365</w:t>
      </w:r>
      <w:bookmarkEnd w:id="18"/>
      <w:bookmarkEnd w:id="19"/>
    </w:p>
    <w:p w14:paraId="139206F0"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20" w:name="_Toc104375879"/>
      <w:bookmarkStart w:id="21" w:name="_Toc524384433"/>
      <w:bookmarkStart w:id="22" w:name="_Toc531162400"/>
      <w:bookmarkStart w:id="23" w:name="MicrosoftDynamics365forCustSrvcEntProIns"/>
      <w:bookmarkStart w:id="24" w:name="_Toc5018151"/>
      <w:bookmarkStart w:id="25" w:name="_Toc438127029"/>
      <w:bookmarkStart w:id="26" w:name="_Toc457821509"/>
      <w:r w:rsidRPr="0086228D">
        <w:rPr>
          <w:lang w:val="en-US"/>
        </w:rPr>
        <w:t>Dynamics 365 Business Central</w:t>
      </w:r>
      <w:bookmarkEnd w:id="20"/>
    </w:p>
    <w:p w14:paraId="6420D78A" w14:textId="77777777" w:rsidR="00B66EB9" w:rsidRPr="00C84C65" w:rsidRDefault="00B66EB9" w:rsidP="004732EE">
      <w:pPr>
        <w:pStyle w:val="ProductList-Body"/>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53BF687" w14:textId="77777777" w:rsidR="004732EE" w:rsidRDefault="004732EE" w:rsidP="00B66EB9">
      <w:pPr>
        <w:pStyle w:val="ProductList-Body"/>
        <w:rPr>
          <w:b/>
          <w:color w:val="00188F"/>
        </w:rPr>
      </w:pPr>
    </w:p>
    <w:p w14:paraId="5AF9A55E" w14:textId="066B161C" w:rsidR="00B66EB9" w:rsidRDefault="00B66EB9" w:rsidP="00B66EB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3649F7FE" w14:textId="77777777" w:rsidR="00B66EB9" w:rsidRPr="00C84C65" w:rsidRDefault="00B66EB9" w:rsidP="00B66EB9">
      <w:pPr>
        <w:pStyle w:val="ProductList-Body"/>
      </w:pPr>
    </w:p>
    <w:p w14:paraId="4EBB93E1" w14:textId="77777777" w:rsidR="00B66EB9" w:rsidRPr="002928A2" w:rsidRDefault="008B5EB2" w:rsidP="00B66E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4F8F5" w14:textId="77777777" w:rsidR="00B66EB9" w:rsidRPr="00C84C65"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6F76CA" w14:textId="77777777" w:rsidR="00B66EB9" w:rsidRPr="00C84C65" w:rsidRDefault="00B66EB9" w:rsidP="00B66EB9">
      <w:pPr>
        <w:pStyle w:val="ProductList-Body"/>
      </w:pPr>
    </w:p>
    <w:p w14:paraId="752D0E87" w14:textId="77777777" w:rsidR="00B66EB9" w:rsidRPr="00C84C65" w:rsidRDefault="00B66EB9" w:rsidP="00B66EB9">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21BCF46D" w14:textId="77777777" w:rsidTr="00821000">
        <w:trPr>
          <w:tblHeader/>
        </w:trPr>
        <w:tc>
          <w:tcPr>
            <w:tcW w:w="5400" w:type="dxa"/>
            <w:shd w:val="clear" w:color="auto" w:fill="0072C6"/>
          </w:tcPr>
          <w:p w14:paraId="5C93478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2B0073"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3BED4DDC" w14:textId="77777777" w:rsidTr="00821000">
        <w:tc>
          <w:tcPr>
            <w:tcW w:w="5400" w:type="dxa"/>
          </w:tcPr>
          <w:p w14:paraId="68F9B95C" w14:textId="77777777" w:rsidR="00B66EB9" w:rsidRPr="0076238C" w:rsidRDefault="00B66EB9" w:rsidP="00821000">
            <w:pPr>
              <w:pStyle w:val="ProductList-OfferingBody"/>
              <w:jc w:val="center"/>
            </w:pPr>
            <w:r>
              <w:t>&lt; 99,9 %</w:t>
            </w:r>
          </w:p>
        </w:tc>
        <w:tc>
          <w:tcPr>
            <w:tcW w:w="5400" w:type="dxa"/>
          </w:tcPr>
          <w:p w14:paraId="4F48EE5D" w14:textId="77777777" w:rsidR="00B66EB9" w:rsidRPr="0076238C" w:rsidRDefault="00B66EB9" w:rsidP="00821000">
            <w:pPr>
              <w:pStyle w:val="ProductList-OfferingBody"/>
              <w:jc w:val="center"/>
            </w:pPr>
            <w:r>
              <w:t>25 %</w:t>
            </w:r>
          </w:p>
        </w:tc>
      </w:tr>
      <w:tr w:rsidR="00B66EB9" w:rsidRPr="002928A2" w14:paraId="3F080040" w14:textId="77777777" w:rsidTr="00821000">
        <w:tc>
          <w:tcPr>
            <w:tcW w:w="5400" w:type="dxa"/>
          </w:tcPr>
          <w:p w14:paraId="19D0D63A" w14:textId="77777777" w:rsidR="00B66EB9" w:rsidRPr="0076238C" w:rsidRDefault="00B66EB9" w:rsidP="00821000">
            <w:pPr>
              <w:pStyle w:val="ProductList-OfferingBody"/>
              <w:jc w:val="center"/>
            </w:pPr>
            <w:r>
              <w:t>&lt; 99 %</w:t>
            </w:r>
          </w:p>
        </w:tc>
        <w:tc>
          <w:tcPr>
            <w:tcW w:w="5400" w:type="dxa"/>
          </w:tcPr>
          <w:p w14:paraId="7BB738B9" w14:textId="77777777" w:rsidR="00B66EB9" w:rsidRPr="0076238C" w:rsidRDefault="00B66EB9" w:rsidP="00821000">
            <w:pPr>
              <w:pStyle w:val="ProductList-OfferingBody"/>
              <w:jc w:val="center"/>
            </w:pPr>
            <w:r>
              <w:t>50 %</w:t>
            </w:r>
          </w:p>
        </w:tc>
      </w:tr>
      <w:tr w:rsidR="00B66EB9" w:rsidRPr="002928A2" w14:paraId="0DC3B001" w14:textId="77777777" w:rsidTr="00821000">
        <w:tc>
          <w:tcPr>
            <w:tcW w:w="5400" w:type="dxa"/>
          </w:tcPr>
          <w:p w14:paraId="30FE7895" w14:textId="77777777" w:rsidR="00B66EB9" w:rsidRPr="0076238C" w:rsidRDefault="00B66EB9" w:rsidP="00821000">
            <w:pPr>
              <w:pStyle w:val="ProductList-OfferingBody"/>
              <w:jc w:val="center"/>
            </w:pPr>
            <w:r>
              <w:t>&lt; 95 %</w:t>
            </w:r>
          </w:p>
        </w:tc>
        <w:tc>
          <w:tcPr>
            <w:tcW w:w="5400" w:type="dxa"/>
          </w:tcPr>
          <w:p w14:paraId="2D64C419" w14:textId="77777777" w:rsidR="00B66EB9" w:rsidRPr="0076238C" w:rsidRDefault="00B66EB9" w:rsidP="00821000">
            <w:pPr>
              <w:pStyle w:val="ProductList-OfferingBody"/>
              <w:jc w:val="center"/>
            </w:pPr>
            <w:r>
              <w:t>100 %</w:t>
            </w:r>
          </w:p>
        </w:tc>
      </w:tr>
    </w:tbl>
    <w:p w14:paraId="2743BD54" w14:textId="77777777" w:rsidR="00B66EB9" w:rsidRPr="00FB368F" w:rsidRDefault="008B5EB2"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4B0C3FFB" w14:textId="77777777" w:rsidR="00B66EB9" w:rsidRPr="00DE201A" w:rsidRDefault="00B66EB9" w:rsidP="00B66EB9">
      <w:pPr>
        <w:pStyle w:val="ProductList-Offering2Heading"/>
        <w:pBdr>
          <w:between w:val="single" w:sz="4" w:space="1" w:color="auto"/>
        </w:pBdr>
        <w:tabs>
          <w:tab w:val="clear" w:pos="360"/>
          <w:tab w:val="clear" w:pos="720"/>
          <w:tab w:val="clear" w:pos="1080"/>
        </w:tabs>
        <w:outlineLvl w:val="2"/>
      </w:pPr>
      <w:bookmarkStart w:id="27" w:name="_Toc104375880"/>
      <w:r>
        <w:t>Dynamics 365 Commerce</w:t>
      </w:r>
      <w:bookmarkEnd w:id="27"/>
    </w:p>
    <w:p w14:paraId="2FFF6184" w14:textId="77777777" w:rsidR="00B66EB9" w:rsidRPr="00DE201A" w:rsidRDefault="00B66EB9" w:rsidP="00B66EB9">
      <w:pPr>
        <w:pStyle w:val="ProductList-Body"/>
      </w:pPr>
      <w:r>
        <w:rPr>
          <w:b/>
          <w:color w:val="00188F"/>
        </w:rPr>
        <w:t>Définitions supplémentaires </w:t>
      </w:r>
      <w:r w:rsidRPr="006E70DE">
        <w:t>:</w:t>
      </w:r>
    </w:p>
    <w:p w14:paraId="734CDCEB"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6C406A6" w14:textId="77777777" w:rsidR="00B66EB9" w:rsidRPr="00DE201A" w:rsidRDefault="00B66EB9" w:rsidP="00B66EB9">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09400213" w14:textId="77777777" w:rsidR="00B66EB9" w:rsidRPr="00DE201A" w:rsidRDefault="00B66EB9" w:rsidP="00B66EB9">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779C385D" w14:textId="77777777" w:rsidR="00B66EB9" w:rsidRPr="00DE201A" w:rsidRDefault="00B66EB9" w:rsidP="00B66EB9">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3F2B4118" w14:textId="77777777" w:rsidR="00B66EB9" w:rsidRPr="00DE201A" w:rsidRDefault="00B66EB9" w:rsidP="00B66EB9">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796D128D" w14:textId="77777777" w:rsidR="00B66EB9" w:rsidRPr="00DE201A" w:rsidRDefault="00B66EB9" w:rsidP="00B66EB9">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686DAD72" w14:textId="77777777" w:rsidR="00B66EB9" w:rsidRPr="00DE201A" w:rsidRDefault="00B66EB9" w:rsidP="00B66EB9">
      <w:pPr>
        <w:pStyle w:val="ProductList-Body"/>
      </w:pPr>
    </w:p>
    <w:p w14:paraId="52A3E2ED" w14:textId="77777777" w:rsidR="00B66EB9" w:rsidRPr="00DE201A" w:rsidRDefault="00B66EB9" w:rsidP="00B66EB9">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7445893E" w14:textId="77777777" w:rsidR="00B66EB9" w:rsidRPr="00DE201A" w:rsidRDefault="00B66EB9" w:rsidP="00B66EB9">
      <w:pPr>
        <w:pStyle w:val="ProductList-Body"/>
      </w:pPr>
    </w:p>
    <w:p w14:paraId="2AAF05FD" w14:textId="77777777" w:rsidR="00B66EB9" w:rsidRDefault="00B66EB9" w:rsidP="00B66EB9">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17857522" w14:textId="77777777" w:rsidR="00B66EB9" w:rsidRPr="00DE201A" w:rsidRDefault="00B66EB9" w:rsidP="00B66EB9">
      <w:pPr>
        <w:pStyle w:val="ProductList-Body"/>
      </w:pPr>
    </w:p>
    <w:p w14:paraId="75EB51FF" w14:textId="77777777" w:rsidR="00B66EB9" w:rsidRPr="0008786F" w:rsidRDefault="008B5EB2"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FB589C3"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272EDDB" w14:textId="77777777" w:rsidR="00B66EB9" w:rsidRPr="00DE201A" w:rsidRDefault="00B66EB9" w:rsidP="00B66EB9">
      <w:pPr>
        <w:pStyle w:val="ProductList-Body"/>
      </w:pPr>
    </w:p>
    <w:p w14:paraId="1E1BD99B" w14:textId="77777777" w:rsidR="00B66EB9" w:rsidRPr="00DE201A" w:rsidRDefault="00B66EB9" w:rsidP="00821000">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6B966AF9" w14:textId="77777777" w:rsidTr="00821000">
        <w:trPr>
          <w:tblHeader/>
        </w:trPr>
        <w:tc>
          <w:tcPr>
            <w:tcW w:w="5400" w:type="dxa"/>
            <w:shd w:val="clear" w:color="auto" w:fill="0072C6"/>
          </w:tcPr>
          <w:p w14:paraId="2D77CA2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7921E04"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0D1041AA" w14:textId="77777777" w:rsidTr="00821000">
        <w:tc>
          <w:tcPr>
            <w:tcW w:w="5400" w:type="dxa"/>
          </w:tcPr>
          <w:p w14:paraId="0492C567" w14:textId="77777777" w:rsidR="00B66EB9" w:rsidRPr="0076238C" w:rsidRDefault="00B66EB9" w:rsidP="00821000">
            <w:pPr>
              <w:pStyle w:val="ProductList-OfferingBody"/>
              <w:jc w:val="center"/>
            </w:pPr>
            <w:r>
              <w:t>&lt; 99,9 %</w:t>
            </w:r>
          </w:p>
        </w:tc>
        <w:tc>
          <w:tcPr>
            <w:tcW w:w="5400" w:type="dxa"/>
          </w:tcPr>
          <w:p w14:paraId="0DABA61C" w14:textId="77777777" w:rsidR="00B66EB9" w:rsidRPr="0076238C" w:rsidRDefault="00B66EB9" w:rsidP="00821000">
            <w:pPr>
              <w:pStyle w:val="ProductList-OfferingBody"/>
              <w:jc w:val="center"/>
            </w:pPr>
            <w:r>
              <w:t>25 %</w:t>
            </w:r>
          </w:p>
        </w:tc>
      </w:tr>
      <w:tr w:rsidR="00B66EB9" w:rsidRPr="002928A2" w14:paraId="026883C4" w14:textId="77777777" w:rsidTr="00821000">
        <w:tc>
          <w:tcPr>
            <w:tcW w:w="5400" w:type="dxa"/>
          </w:tcPr>
          <w:p w14:paraId="43B3C0CB" w14:textId="77777777" w:rsidR="00B66EB9" w:rsidRPr="0076238C" w:rsidRDefault="00B66EB9" w:rsidP="00821000">
            <w:pPr>
              <w:pStyle w:val="ProductList-OfferingBody"/>
              <w:jc w:val="center"/>
            </w:pPr>
            <w:r>
              <w:t>&lt; 99 %</w:t>
            </w:r>
          </w:p>
        </w:tc>
        <w:tc>
          <w:tcPr>
            <w:tcW w:w="5400" w:type="dxa"/>
          </w:tcPr>
          <w:p w14:paraId="61F801C3" w14:textId="77777777" w:rsidR="00B66EB9" w:rsidRPr="0076238C" w:rsidRDefault="00B66EB9" w:rsidP="00821000">
            <w:pPr>
              <w:pStyle w:val="ProductList-OfferingBody"/>
              <w:jc w:val="center"/>
            </w:pPr>
            <w:r>
              <w:t>50 %</w:t>
            </w:r>
          </w:p>
        </w:tc>
      </w:tr>
      <w:tr w:rsidR="00B66EB9" w:rsidRPr="002928A2" w14:paraId="21C56758" w14:textId="77777777" w:rsidTr="00821000">
        <w:tc>
          <w:tcPr>
            <w:tcW w:w="5400" w:type="dxa"/>
          </w:tcPr>
          <w:p w14:paraId="7E939538" w14:textId="77777777" w:rsidR="00B66EB9" w:rsidRPr="0076238C" w:rsidRDefault="00B66EB9" w:rsidP="00821000">
            <w:pPr>
              <w:pStyle w:val="ProductList-OfferingBody"/>
              <w:jc w:val="center"/>
            </w:pPr>
            <w:r>
              <w:t>&lt; 95 %</w:t>
            </w:r>
          </w:p>
        </w:tc>
        <w:tc>
          <w:tcPr>
            <w:tcW w:w="5400" w:type="dxa"/>
          </w:tcPr>
          <w:p w14:paraId="7ED08D30" w14:textId="77777777" w:rsidR="00B66EB9" w:rsidRPr="0076238C" w:rsidRDefault="00B66EB9" w:rsidP="00821000">
            <w:pPr>
              <w:pStyle w:val="ProductList-OfferingBody"/>
              <w:jc w:val="center"/>
            </w:pPr>
            <w:r>
              <w:t>100 %</w:t>
            </w:r>
          </w:p>
        </w:tc>
      </w:tr>
    </w:tbl>
    <w:p w14:paraId="2D1A6D04" w14:textId="77777777" w:rsidR="00B66EB9" w:rsidRPr="00FB368F" w:rsidRDefault="008B5EB2"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0D99F5AA" w14:textId="77777777" w:rsidR="00B66EB9" w:rsidRDefault="00B66EB9" w:rsidP="00B66EB9">
      <w:pPr>
        <w:pStyle w:val="ProductList-Offering2Heading"/>
        <w:pBdr>
          <w:between w:val="single" w:sz="4" w:space="1" w:color="auto"/>
        </w:pBdr>
        <w:tabs>
          <w:tab w:val="clear" w:pos="360"/>
          <w:tab w:val="clear" w:pos="720"/>
          <w:tab w:val="clear" w:pos="1080"/>
        </w:tabs>
        <w:outlineLvl w:val="2"/>
      </w:pPr>
      <w:bookmarkStart w:id="28" w:name="_Toc104375881"/>
      <w:r>
        <w:t>Dynamics 365 Customer Insights</w:t>
      </w:r>
      <w:bookmarkEnd w:id="28"/>
    </w:p>
    <w:p w14:paraId="66723713" w14:textId="77777777" w:rsidR="00B66EB9" w:rsidRDefault="00B66EB9" w:rsidP="00B66EB9">
      <w:pPr>
        <w:pStyle w:val="ProductList-Body"/>
        <w:rPr>
          <w:color w:val="000000"/>
        </w:rPr>
      </w:pPr>
      <w:r>
        <w:rPr>
          <w:b/>
          <w:bCs/>
          <w:color w:val="00188F"/>
        </w:rPr>
        <w:t>Temps d’Indisponibilité</w:t>
      </w:r>
      <w:r>
        <w:t> </w:t>
      </w:r>
      <w:r w:rsidRPr="00E2598E">
        <w:rPr>
          <w:b/>
        </w:rPr>
        <w:t>:</w:t>
      </w:r>
      <w:r>
        <w:rPr>
          <w:color w:val="000000"/>
        </w:rPr>
        <w:t xml:space="preserve"> 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6B7B635" w14:textId="77777777" w:rsidR="00B66EB9" w:rsidRDefault="00B66EB9" w:rsidP="00B66EB9">
      <w:pPr>
        <w:pStyle w:val="ProductList-Body"/>
        <w:rPr>
          <w:szCs w:val="18"/>
        </w:rPr>
      </w:pPr>
    </w:p>
    <w:p w14:paraId="10D5F516" w14:textId="77777777" w:rsidR="00B66EB9" w:rsidRDefault="00B66EB9" w:rsidP="00B66EB9">
      <w:pPr>
        <w:pStyle w:val="ProductList-Body"/>
        <w:rPr>
          <w:sz w:val="20"/>
          <w:szCs w:val="20"/>
        </w:rPr>
      </w:pPr>
      <w:r>
        <w:rPr>
          <w:b/>
          <w:bCs/>
          <w:color w:val="00188F"/>
        </w:rPr>
        <w:t>Pourcentage de Temps de Disponibilité Mensuel</w:t>
      </w:r>
      <w:r>
        <w:t> </w:t>
      </w:r>
      <w:r w:rsidRPr="00E2598E">
        <w:rPr>
          <w:b/>
        </w:rPr>
        <w:t>:</w:t>
      </w:r>
      <w:r>
        <w:t xml:space="preserve"> le Pourcentage de Temps de Disponibilité Mensuel est calculé à l’aide de la formule suivante :</w:t>
      </w:r>
    </w:p>
    <w:p w14:paraId="7B27FAB2" w14:textId="77777777" w:rsidR="00B66EB9" w:rsidRDefault="00B66EB9" w:rsidP="00B66EB9">
      <w:pPr>
        <w:pStyle w:val="ProductList-Body"/>
      </w:pPr>
    </w:p>
    <w:p w14:paraId="47C97739" w14:textId="77777777" w:rsidR="00B66EB9" w:rsidRDefault="008B5EB2" w:rsidP="00B66EB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16EFA997" w14:textId="77777777" w:rsidR="00B66EB9" w:rsidRDefault="00B66EB9" w:rsidP="00B66EB9">
      <w:pPr>
        <w:pStyle w:val="ProductList-Body"/>
        <w:rPr>
          <w:sz w:val="20"/>
          <w:szCs w:val="20"/>
        </w:rPr>
      </w:pPr>
    </w:p>
    <w:p w14:paraId="0349BE35" w14:textId="77777777" w:rsidR="00B66EB9"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129B25" w14:textId="77777777" w:rsidR="00B66EB9" w:rsidRDefault="00B66EB9" w:rsidP="00B66EB9">
      <w:pPr>
        <w:pStyle w:val="ProductList-Body"/>
      </w:pPr>
    </w:p>
    <w:p w14:paraId="47D6B482" w14:textId="77777777" w:rsidR="00B66EB9" w:rsidRPr="00EF7CF9" w:rsidRDefault="00B66EB9" w:rsidP="00B66EB9">
      <w:pPr>
        <w:pStyle w:val="ProductList-Body"/>
      </w:pPr>
      <w:r>
        <w:rPr>
          <w:b/>
          <w:color w:val="00188F"/>
        </w:rPr>
        <w:t>Avoir Service</w:t>
      </w:r>
      <w:r>
        <w:t> </w:t>
      </w:r>
      <w:r w:rsidRPr="00E2598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B44CF9" w14:paraId="39E4EE0D" w14:textId="77777777" w:rsidTr="00821000">
        <w:trPr>
          <w:tblHeader/>
        </w:trPr>
        <w:tc>
          <w:tcPr>
            <w:tcW w:w="5400" w:type="dxa"/>
            <w:shd w:val="clear" w:color="auto" w:fill="0072C6"/>
          </w:tcPr>
          <w:p w14:paraId="12D7B672" w14:textId="77777777" w:rsidR="00B66EB9" w:rsidRPr="00EF7CF9"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EF75F" w14:textId="77777777" w:rsidR="00B66EB9" w:rsidRPr="00EF7CF9" w:rsidRDefault="00B66EB9" w:rsidP="00821000">
            <w:pPr>
              <w:pStyle w:val="ProductList-OfferingBody"/>
              <w:jc w:val="center"/>
              <w:rPr>
                <w:color w:val="FFFFFF" w:themeColor="background1"/>
              </w:rPr>
            </w:pPr>
            <w:r>
              <w:rPr>
                <w:color w:val="FFFFFF" w:themeColor="background1"/>
              </w:rPr>
              <w:t>Avoir Service</w:t>
            </w:r>
          </w:p>
        </w:tc>
      </w:tr>
      <w:tr w:rsidR="00B66EB9" w:rsidRPr="00B44CF9" w14:paraId="4C1A73CC" w14:textId="77777777" w:rsidTr="00821000">
        <w:tc>
          <w:tcPr>
            <w:tcW w:w="5400" w:type="dxa"/>
          </w:tcPr>
          <w:p w14:paraId="1E8D29FD" w14:textId="77777777" w:rsidR="00B66EB9" w:rsidRPr="00EF7CF9" w:rsidRDefault="00B66EB9" w:rsidP="00821000">
            <w:pPr>
              <w:pStyle w:val="ProductList-OfferingBody"/>
              <w:jc w:val="center"/>
            </w:pPr>
            <w:r>
              <w:t>&lt; 99,9 %</w:t>
            </w:r>
          </w:p>
        </w:tc>
        <w:tc>
          <w:tcPr>
            <w:tcW w:w="5400" w:type="dxa"/>
          </w:tcPr>
          <w:p w14:paraId="28908A68" w14:textId="77777777" w:rsidR="00B66EB9" w:rsidRPr="00EF7CF9" w:rsidRDefault="00B66EB9" w:rsidP="00821000">
            <w:pPr>
              <w:pStyle w:val="ProductList-OfferingBody"/>
              <w:jc w:val="center"/>
            </w:pPr>
            <w:r>
              <w:t>25 %</w:t>
            </w:r>
          </w:p>
        </w:tc>
      </w:tr>
      <w:tr w:rsidR="00B66EB9" w:rsidRPr="00B44CF9" w14:paraId="6DDE9B01" w14:textId="77777777" w:rsidTr="00821000">
        <w:tc>
          <w:tcPr>
            <w:tcW w:w="5400" w:type="dxa"/>
          </w:tcPr>
          <w:p w14:paraId="2DD945E8" w14:textId="77777777" w:rsidR="00B66EB9" w:rsidRPr="00EF7CF9" w:rsidRDefault="00B66EB9" w:rsidP="00821000">
            <w:pPr>
              <w:pStyle w:val="ProductList-OfferingBody"/>
              <w:jc w:val="center"/>
            </w:pPr>
            <w:r>
              <w:t>&lt; 99 %</w:t>
            </w:r>
          </w:p>
        </w:tc>
        <w:tc>
          <w:tcPr>
            <w:tcW w:w="5400" w:type="dxa"/>
          </w:tcPr>
          <w:p w14:paraId="035BA53C" w14:textId="77777777" w:rsidR="00B66EB9" w:rsidRPr="00EF7CF9" w:rsidRDefault="00B66EB9" w:rsidP="00821000">
            <w:pPr>
              <w:pStyle w:val="ProductList-OfferingBody"/>
              <w:jc w:val="center"/>
            </w:pPr>
            <w:r>
              <w:t>50 %</w:t>
            </w:r>
          </w:p>
        </w:tc>
      </w:tr>
      <w:tr w:rsidR="00B66EB9" w:rsidRPr="00B44CF9" w14:paraId="3217932C" w14:textId="77777777" w:rsidTr="00821000">
        <w:tc>
          <w:tcPr>
            <w:tcW w:w="5400" w:type="dxa"/>
          </w:tcPr>
          <w:p w14:paraId="0FED55A6" w14:textId="77777777" w:rsidR="00B66EB9" w:rsidRPr="00EF7CF9" w:rsidRDefault="00B66EB9" w:rsidP="00821000">
            <w:pPr>
              <w:pStyle w:val="ProductList-OfferingBody"/>
              <w:jc w:val="center"/>
            </w:pPr>
            <w:r>
              <w:t>&lt; 95 %</w:t>
            </w:r>
          </w:p>
        </w:tc>
        <w:tc>
          <w:tcPr>
            <w:tcW w:w="5400" w:type="dxa"/>
          </w:tcPr>
          <w:p w14:paraId="1EFB8485" w14:textId="77777777" w:rsidR="00B66EB9" w:rsidRPr="00EF7CF9" w:rsidRDefault="00B66EB9" w:rsidP="00821000">
            <w:pPr>
              <w:pStyle w:val="ProductList-OfferingBody"/>
              <w:jc w:val="center"/>
            </w:pPr>
            <w:r>
              <w:t>100 %</w:t>
            </w:r>
          </w:p>
        </w:tc>
      </w:tr>
    </w:tbl>
    <w:p w14:paraId="4D75C2F2" w14:textId="77777777" w:rsidR="00B66EB9" w:rsidRPr="000D2034" w:rsidRDefault="008B5EB2" w:rsidP="00B66EB9">
      <w:pPr>
        <w:pStyle w:val="ProductList-Body"/>
        <w:shd w:val="clear" w:color="auto" w:fill="808080" w:themeFill="background1" w:themeFillShade="80"/>
        <w:spacing w:before="120" w:after="240"/>
        <w:jc w:val="right"/>
        <w:rPr>
          <w:sz w:val="16"/>
          <w:szCs w:val="16"/>
        </w:rPr>
      </w:pPr>
      <w:hyperlink w:anchor="Tables des matières" w:tooltip="Table des matières" w:history="1">
        <w:r w:rsidR="00B66EB9">
          <w:rPr>
            <w:rStyle w:val="Hyperlink"/>
            <w:sz w:val="16"/>
            <w:szCs w:val="16"/>
          </w:rPr>
          <w:t>Table des matières</w:t>
        </w:r>
      </w:hyperlink>
      <w:r w:rsidR="00B66EB9">
        <w:rPr>
          <w:sz w:val="16"/>
          <w:szCs w:val="16"/>
        </w:rPr>
        <w:t xml:space="preserve"> / </w:t>
      </w:r>
      <w:hyperlink w:anchor="Définitions" w:tooltip="Définitions" w:history="1">
        <w:r w:rsidR="00B66EB9">
          <w:rPr>
            <w:rStyle w:val="Hyperlink"/>
            <w:sz w:val="16"/>
            <w:szCs w:val="16"/>
          </w:rPr>
          <w:t>Définitions</w:t>
        </w:r>
      </w:hyperlink>
    </w:p>
    <w:p w14:paraId="68EB8EBF" w14:textId="70278705"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9" w:name="_Toc104375882"/>
      <w:r w:rsidRPr="000B6550">
        <w:rPr>
          <w:lang w:val="en-US"/>
        </w:rPr>
        <w:t>Dynamics 365 Customer Service Enterprise ; Dynamics 365 Customer Service Professional</w:t>
      </w:r>
      <w:bookmarkEnd w:id="21"/>
      <w:bookmarkEnd w:id="22"/>
      <w:r w:rsidRPr="000B6550">
        <w:rPr>
          <w:lang w:val="en-US"/>
        </w:rPr>
        <w:t> ; Dynamics 365 Customer Service Insights</w:t>
      </w:r>
      <w:bookmarkEnd w:id="23"/>
      <w:bookmarkEnd w:id="24"/>
      <w:r w:rsidR="00EB39BC">
        <w:rPr>
          <w:lang w:val="en-US"/>
        </w:rPr>
        <w:t xml:space="preserve">; </w:t>
      </w:r>
      <w:r w:rsidR="00EB39BC" w:rsidRPr="00EB39BC">
        <w:rPr>
          <w:lang w:val="en-US"/>
        </w:rPr>
        <w:t>Dynamics 365 Field Service</w:t>
      </w:r>
      <w:bookmarkStart w:id="30" w:name="_Hlk51044693"/>
      <w:r w:rsidR="00893F36" w:rsidRPr="00893F36">
        <w:rPr>
          <w:lang w:val="en-US"/>
        </w:rPr>
        <w:t xml:space="preserve">; </w:t>
      </w:r>
      <w:bookmarkStart w:id="31" w:name="_Hlk51044489"/>
      <w:r w:rsidR="00893F36" w:rsidRPr="00893F36">
        <w:rPr>
          <w:lang w:val="en-US"/>
        </w:rPr>
        <w:t>Dynamics 365 Marketing</w:t>
      </w:r>
      <w:bookmarkEnd w:id="29"/>
      <w:bookmarkEnd w:id="30"/>
      <w:bookmarkEnd w:id="31"/>
    </w:p>
    <w:p w14:paraId="759F3761" w14:textId="77777777" w:rsidR="003D3190" w:rsidRPr="00C84C65" w:rsidRDefault="003D3190" w:rsidP="004732EE">
      <w:pPr>
        <w:pStyle w:val="ProductList-Body"/>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09A9A95" w14:textId="77777777" w:rsidR="004732EE" w:rsidRDefault="004732EE" w:rsidP="00A90E39">
      <w:pPr>
        <w:pStyle w:val="ProductList-Body"/>
        <w:rPr>
          <w:b/>
          <w:color w:val="00188F"/>
        </w:rPr>
      </w:pPr>
    </w:p>
    <w:p w14:paraId="781C79F3" w14:textId="54BFE3FF"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8B5EB2"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32" w:name="_Toc506981000"/>
    <w:bookmarkStart w:id="33" w:name="_Toc510793626"/>
    <w:bookmarkStart w:id="34"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5" w:name="_Toc24376584"/>
      <w:bookmarkStart w:id="36" w:name="_Toc104375883"/>
      <w:bookmarkStart w:id="37" w:name="MicrosoftDynamics365forFianceandOps"/>
      <w:bookmarkStart w:id="38" w:name="_Toc491629842"/>
      <w:bookmarkStart w:id="39" w:name="_Toc494721331"/>
      <w:bookmarkEnd w:id="25"/>
      <w:bookmarkEnd w:id="26"/>
      <w:bookmarkEnd w:id="32"/>
      <w:bookmarkEnd w:id="33"/>
      <w:bookmarkEnd w:id="34"/>
      <w:r>
        <w:t xml:space="preserve">Dynamics 365 </w:t>
      </w:r>
      <w:proofErr w:type="spellStart"/>
      <w:r>
        <w:t>Fraud</w:t>
      </w:r>
      <w:proofErr w:type="spellEnd"/>
      <w:r>
        <w:t xml:space="preserve"> Protection</w:t>
      </w:r>
      <w:bookmarkEnd w:id="35"/>
      <w:bookmarkEnd w:id="36"/>
    </w:p>
    <w:p w14:paraId="0E0D2597" w14:textId="77777777" w:rsidR="00992B6D" w:rsidRPr="00831967" w:rsidRDefault="00992B6D" w:rsidP="004732EE">
      <w:pPr>
        <w:pStyle w:val="ProductList-Body"/>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D336971" w14:textId="77777777" w:rsidR="004732EE" w:rsidRDefault="004732EE" w:rsidP="004732EE">
      <w:pPr>
        <w:pStyle w:val="ProductList-Body"/>
        <w:rPr>
          <w:b/>
          <w:color w:val="00188F"/>
        </w:rPr>
      </w:pPr>
    </w:p>
    <w:p w14:paraId="2967CDCD" w14:textId="69B1987A" w:rsidR="00992B6D" w:rsidRDefault="00992B6D" w:rsidP="004732EE">
      <w:pPr>
        <w:pStyle w:val="ProductList-Body"/>
      </w:pPr>
      <w:r>
        <w:rPr>
          <w:b/>
          <w:color w:val="00188F"/>
        </w:rPr>
        <w:lastRenderedPageBreak/>
        <w:t>Pourcentage de Temps de Disponibilité Mensuel</w:t>
      </w:r>
      <w:r>
        <w:t> </w:t>
      </w:r>
      <w:r w:rsidRPr="00E1147A">
        <w:rPr>
          <w:b/>
        </w:rPr>
        <w:t>:</w:t>
      </w:r>
      <w:r>
        <w:t xml:space="preserve"> le Pourcentage de Temps de Disponibilité Mensuel est calculé à l’aide de la formule suivante :</w:t>
      </w:r>
    </w:p>
    <w:p w14:paraId="3F3C4309" w14:textId="77777777" w:rsidR="0084633F" w:rsidRPr="00831967" w:rsidRDefault="0084633F" w:rsidP="004732EE">
      <w:pPr>
        <w:pStyle w:val="ProductList-Body"/>
      </w:pPr>
    </w:p>
    <w:p w14:paraId="057DFB43" w14:textId="77777777" w:rsidR="00992B6D" w:rsidRPr="00831967" w:rsidRDefault="008B5EB2"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5E69FDC2" w14:textId="77777777" w:rsidR="004732EE" w:rsidRDefault="004732EE" w:rsidP="00992B6D">
      <w:pPr>
        <w:pStyle w:val="ProductList-Body"/>
        <w:rPr>
          <w:b/>
          <w:color w:val="00188F"/>
        </w:rPr>
      </w:pPr>
    </w:p>
    <w:p w14:paraId="11419921" w14:textId="18610E30"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821000">
        <w:trPr>
          <w:tblHeader/>
        </w:trPr>
        <w:tc>
          <w:tcPr>
            <w:tcW w:w="5400" w:type="dxa"/>
            <w:shd w:val="clear" w:color="auto" w:fill="0072C6"/>
          </w:tcPr>
          <w:p w14:paraId="1C9C2F01" w14:textId="77777777" w:rsidR="00992B6D" w:rsidRPr="00EF7CF9" w:rsidRDefault="00992B6D"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821000">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821000">
        <w:tc>
          <w:tcPr>
            <w:tcW w:w="5400" w:type="dxa"/>
          </w:tcPr>
          <w:p w14:paraId="3E6068E7" w14:textId="77777777" w:rsidR="00992B6D" w:rsidRPr="00EF7CF9" w:rsidRDefault="00992B6D" w:rsidP="00821000">
            <w:pPr>
              <w:pStyle w:val="ProductList-OfferingBody"/>
              <w:jc w:val="center"/>
            </w:pPr>
            <w:r>
              <w:t>&lt; 99,9 %</w:t>
            </w:r>
          </w:p>
        </w:tc>
        <w:tc>
          <w:tcPr>
            <w:tcW w:w="5400" w:type="dxa"/>
          </w:tcPr>
          <w:p w14:paraId="13A53366" w14:textId="77777777" w:rsidR="00992B6D" w:rsidRPr="00EF7CF9" w:rsidRDefault="00992B6D" w:rsidP="00821000">
            <w:pPr>
              <w:pStyle w:val="ProductList-OfferingBody"/>
              <w:jc w:val="center"/>
            </w:pPr>
            <w:r>
              <w:t>25%</w:t>
            </w:r>
          </w:p>
        </w:tc>
      </w:tr>
      <w:tr w:rsidR="00992B6D" w:rsidRPr="00B44CF9" w14:paraId="6A799A32" w14:textId="77777777" w:rsidTr="00821000">
        <w:tc>
          <w:tcPr>
            <w:tcW w:w="5400" w:type="dxa"/>
          </w:tcPr>
          <w:p w14:paraId="0B01963D" w14:textId="77777777" w:rsidR="00992B6D" w:rsidRPr="00EF7CF9" w:rsidRDefault="00992B6D" w:rsidP="00821000">
            <w:pPr>
              <w:pStyle w:val="ProductList-OfferingBody"/>
              <w:jc w:val="center"/>
            </w:pPr>
            <w:r>
              <w:t>&lt; 99 %</w:t>
            </w:r>
          </w:p>
        </w:tc>
        <w:tc>
          <w:tcPr>
            <w:tcW w:w="5400" w:type="dxa"/>
          </w:tcPr>
          <w:p w14:paraId="56ED58EF" w14:textId="77777777" w:rsidR="00992B6D" w:rsidRPr="00EF7CF9" w:rsidRDefault="00992B6D" w:rsidP="00821000">
            <w:pPr>
              <w:pStyle w:val="ProductList-OfferingBody"/>
              <w:jc w:val="center"/>
            </w:pPr>
            <w:r>
              <w:t>50%</w:t>
            </w:r>
          </w:p>
        </w:tc>
      </w:tr>
      <w:tr w:rsidR="00992B6D" w:rsidRPr="00B44CF9" w14:paraId="0710D203" w14:textId="77777777" w:rsidTr="00821000">
        <w:tc>
          <w:tcPr>
            <w:tcW w:w="5400" w:type="dxa"/>
          </w:tcPr>
          <w:p w14:paraId="561D540B" w14:textId="77777777" w:rsidR="00992B6D" w:rsidRPr="00EF7CF9" w:rsidRDefault="00992B6D" w:rsidP="00821000">
            <w:pPr>
              <w:pStyle w:val="ProductList-OfferingBody"/>
              <w:jc w:val="center"/>
            </w:pPr>
            <w:r>
              <w:t>&lt; 95 %</w:t>
            </w:r>
          </w:p>
        </w:tc>
        <w:tc>
          <w:tcPr>
            <w:tcW w:w="5400" w:type="dxa"/>
          </w:tcPr>
          <w:p w14:paraId="3E2E08B5" w14:textId="77777777" w:rsidR="00992B6D" w:rsidRPr="00EF7CF9" w:rsidRDefault="00992B6D" w:rsidP="00821000">
            <w:pPr>
              <w:pStyle w:val="ProductList-OfferingBody"/>
              <w:jc w:val="center"/>
            </w:pPr>
            <w:r>
              <w:t>100%</w:t>
            </w:r>
          </w:p>
        </w:tc>
      </w:tr>
    </w:tbl>
    <w:p w14:paraId="2B5570CB" w14:textId="77777777" w:rsidR="00992B6D" w:rsidRPr="00831967" w:rsidRDefault="008B5EB2"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13B9C3C4" w14:textId="77777777" w:rsidR="002870BF" w:rsidRDefault="002870BF" w:rsidP="002870BF">
      <w:pPr>
        <w:pStyle w:val="ProductList-Offering2Heading"/>
        <w:pBdr>
          <w:between w:val="single" w:sz="4" w:space="1" w:color="auto"/>
        </w:pBdr>
        <w:tabs>
          <w:tab w:val="clear" w:pos="360"/>
          <w:tab w:val="clear" w:pos="720"/>
          <w:tab w:val="clear" w:pos="1080"/>
        </w:tabs>
        <w:outlineLvl w:val="2"/>
      </w:pPr>
      <w:bookmarkStart w:id="40" w:name="_Toc101269193"/>
      <w:bookmarkStart w:id="41" w:name="_Toc104375884"/>
      <w:r>
        <w:t>Guides de Dynamics 365</w:t>
      </w:r>
      <w:bookmarkEnd w:id="40"/>
      <w:bookmarkEnd w:id="41"/>
    </w:p>
    <w:p w14:paraId="5897DFCA" w14:textId="77777777" w:rsidR="002870BF" w:rsidRDefault="002870BF" w:rsidP="002870BF">
      <w:pPr>
        <w:pStyle w:val="ProductList-Body"/>
      </w:pPr>
      <w:r>
        <w:rPr>
          <w:b/>
          <w:color w:val="00188F"/>
        </w:rPr>
        <w:t>Définitions supplémentaires</w:t>
      </w:r>
      <w:r>
        <w:t> </w:t>
      </w:r>
      <w:r w:rsidRPr="00352F0B">
        <w:rPr>
          <w:b/>
          <w:bCs/>
        </w:rPr>
        <w:t>:</w:t>
      </w:r>
    </w:p>
    <w:p w14:paraId="55711AF4" w14:textId="77777777" w:rsidR="002870BF" w:rsidRDefault="002870BF" w:rsidP="002870BF">
      <w:pPr>
        <w:pStyle w:val="ProductList-Body"/>
      </w:pPr>
      <w:r>
        <w:rPr>
          <w:b/>
          <w:color w:val="00188F"/>
        </w:rPr>
        <w:t>Temps d’Indisponibilité</w:t>
      </w:r>
      <w:r>
        <w:t> </w:t>
      </w:r>
      <w:r w:rsidRPr="00352F0B">
        <w:rPr>
          <w:b/>
          <w:bCs/>
        </w:rPr>
        <w:t>:</w:t>
      </w:r>
      <w:r>
        <w:t xml:space="preserve"> 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6F23E2EC" w14:textId="77777777" w:rsidR="002870BF" w:rsidRDefault="002870BF" w:rsidP="002870BF">
      <w:pPr>
        <w:pStyle w:val="ProductList-Body"/>
      </w:pPr>
    </w:p>
    <w:p w14:paraId="4EC5613C" w14:textId="77777777" w:rsidR="002870BF" w:rsidRDefault="002870BF" w:rsidP="002870BF">
      <w:pPr>
        <w:pStyle w:val="ProductList-Body"/>
      </w:pPr>
      <w:r>
        <w:rPr>
          <w:b/>
          <w:color w:val="00188F"/>
        </w:rPr>
        <w:t>Pourcentage Mensuel de Temps de Disponibilité</w:t>
      </w:r>
      <w:r>
        <w:t> </w:t>
      </w:r>
      <w:r w:rsidRPr="00352F0B">
        <w:rPr>
          <w:b/>
          <w:bCs/>
        </w:rPr>
        <w:t>:</w:t>
      </w:r>
      <w:r>
        <w:t xml:space="preserve"> le Pourcentage Mensuel de Temps de Disponibilité est calculé à l’aide de la formule suivante :</w:t>
      </w:r>
    </w:p>
    <w:p w14:paraId="05300B0D" w14:textId="77777777" w:rsidR="002870BF" w:rsidRPr="00EF7CF9" w:rsidRDefault="002870BF" w:rsidP="002870BF">
      <w:pPr>
        <w:pStyle w:val="ProductList-Body"/>
      </w:pPr>
    </w:p>
    <w:p w14:paraId="1F249371" w14:textId="77777777" w:rsidR="002870BF" w:rsidRPr="00EF7CF9" w:rsidRDefault="008B5EB2" w:rsidP="002870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93925D9" w14:textId="77777777" w:rsidR="002870BF" w:rsidRDefault="002870BF" w:rsidP="002870BF">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06DE0D5" w14:textId="77777777" w:rsidR="002870BF" w:rsidRPr="00122CF3" w:rsidRDefault="002870BF" w:rsidP="002870BF">
      <w:pPr>
        <w:pStyle w:val="ProductList-Body"/>
      </w:pPr>
    </w:p>
    <w:p w14:paraId="12570D8B" w14:textId="77777777" w:rsidR="002870BF" w:rsidRDefault="002870BF" w:rsidP="002870BF">
      <w:pPr>
        <w:pStyle w:val="ProductList-Body"/>
      </w:pPr>
      <w:r>
        <w:t>* Le Temps d’Indisponibilité n’inclut pas le Temps d’Indisponibilité Planifié.</w:t>
      </w:r>
    </w:p>
    <w:p w14:paraId="30AF4FE3" w14:textId="77777777" w:rsidR="002870BF" w:rsidRPr="00363902" w:rsidRDefault="002870BF" w:rsidP="002870BF">
      <w:pPr>
        <w:pStyle w:val="ProductList-Body"/>
      </w:pPr>
    </w:p>
    <w:p w14:paraId="509873E5" w14:textId="77777777" w:rsidR="002870BF" w:rsidRPr="00122CF3" w:rsidRDefault="002870BF" w:rsidP="002870BF">
      <w:pPr>
        <w:pStyle w:val="ProductList-Body"/>
        <w:rPr>
          <w:b/>
          <w:color w:val="00188F"/>
        </w:rPr>
      </w:pPr>
      <w:r>
        <w:rPr>
          <w:b/>
          <w:color w:val="00188F"/>
        </w:rPr>
        <w:t>Avoir Service </w:t>
      </w:r>
      <w:r w:rsidRPr="00352F0B">
        <w:rPr>
          <w:bCs/>
          <w:color w:val="00188F"/>
        </w:rPr>
        <w:t>:</w:t>
      </w:r>
    </w:p>
    <w:tbl>
      <w:tblPr>
        <w:tblStyle w:val="TableGrid"/>
        <w:tblW w:w="10795" w:type="dxa"/>
        <w:tblLayout w:type="fixed"/>
        <w:tblLook w:val="06A0" w:firstRow="1" w:lastRow="0" w:firstColumn="1" w:lastColumn="0" w:noHBand="1" w:noVBand="1"/>
      </w:tblPr>
      <w:tblGrid>
        <w:gridCol w:w="5397"/>
        <w:gridCol w:w="5398"/>
      </w:tblGrid>
      <w:tr w:rsidR="002870BF" w:rsidRPr="00363902" w14:paraId="37749A9A" w14:textId="77777777" w:rsidTr="009F2036">
        <w:tc>
          <w:tcPr>
            <w:tcW w:w="5397" w:type="dxa"/>
            <w:shd w:val="clear" w:color="auto" w:fill="0072C6"/>
          </w:tcPr>
          <w:p w14:paraId="03A2F1C6" w14:textId="77777777" w:rsidR="002870BF" w:rsidRPr="00363902" w:rsidRDefault="002870BF" w:rsidP="009F2036">
            <w:pPr>
              <w:pStyle w:val="ProductList-OfferingBody"/>
              <w:jc w:val="center"/>
              <w:rPr>
                <w:color w:val="FFFFFF" w:themeColor="background1"/>
              </w:rPr>
            </w:pPr>
            <w:r>
              <w:rPr>
                <w:color w:val="FFFFFF" w:themeColor="background1"/>
              </w:rPr>
              <w:t>Pourcentage Mensuel de Temps de Disponibilité</w:t>
            </w:r>
          </w:p>
        </w:tc>
        <w:tc>
          <w:tcPr>
            <w:tcW w:w="5398" w:type="dxa"/>
            <w:shd w:val="clear" w:color="auto" w:fill="0072C6"/>
          </w:tcPr>
          <w:p w14:paraId="1D21DEFF" w14:textId="77777777" w:rsidR="002870BF" w:rsidRPr="00363902" w:rsidRDefault="002870BF" w:rsidP="009F2036">
            <w:pPr>
              <w:pStyle w:val="ProductList-OfferingBody"/>
              <w:jc w:val="center"/>
              <w:rPr>
                <w:color w:val="FFFFFF" w:themeColor="background1"/>
              </w:rPr>
            </w:pPr>
            <w:r>
              <w:rPr>
                <w:color w:val="FFFFFF" w:themeColor="background1"/>
              </w:rPr>
              <w:t>Avoir Service</w:t>
            </w:r>
          </w:p>
        </w:tc>
      </w:tr>
      <w:tr w:rsidR="002870BF" w:rsidRPr="004A3F60" w14:paraId="6DAD908D" w14:textId="77777777" w:rsidTr="009F2036">
        <w:tc>
          <w:tcPr>
            <w:tcW w:w="5397" w:type="dxa"/>
          </w:tcPr>
          <w:p w14:paraId="0F5BE81B" w14:textId="77777777" w:rsidR="002870BF" w:rsidRPr="00363902" w:rsidRDefault="002870BF" w:rsidP="009F2036">
            <w:pPr>
              <w:pStyle w:val="ProductList-OfferingBody"/>
              <w:jc w:val="center"/>
            </w:pPr>
            <w:r>
              <w:t>&lt; 99,5 %</w:t>
            </w:r>
          </w:p>
        </w:tc>
        <w:tc>
          <w:tcPr>
            <w:tcW w:w="5398" w:type="dxa"/>
          </w:tcPr>
          <w:p w14:paraId="53E40556" w14:textId="77777777" w:rsidR="002870BF" w:rsidRPr="00363902" w:rsidRDefault="002870BF" w:rsidP="009F2036">
            <w:pPr>
              <w:pStyle w:val="ProductList-OfferingBody"/>
              <w:jc w:val="center"/>
            </w:pPr>
            <w:r>
              <w:t>25%</w:t>
            </w:r>
          </w:p>
        </w:tc>
      </w:tr>
      <w:tr w:rsidR="002870BF" w:rsidRPr="004A3F60" w14:paraId="15B9A093" w14:textId="77777777" w:rsidTr="009F2036">
        <w:tc>
          <w:tcPr>
            <w:tcW w:w="5397" w:type="dxa"/>
          </w:tcPr>
          <w:p w14:paraId="368F6909" w14:textId="77777777" w:rsidR="002870BF" w:rsidRPr="00363902" w:rsidRDefault="002870BF" w:rsidP="009F2036">
            <w:pPr>
              <w:pStyle w:val="ProductList-OfferingBody"/>
              <w:jc w:val="center"/>
            </w:pPr>
            <w:r>
              <w:t>&lt; 99 %</w:t>
            </w:r>
          </w:p>
        </w:tc>
        <w:tc>
          <w:tcPr>
            <w:tcW w:w="5398" w:type="dxa"/>
          </w:tcPr>
          <w:p w14:paraId="36BD42D4" w14:textId="77777777" w:rsidR="002870BF" w:rsidRPr="00363902" w:rsidRDefault="002870BF" w:rsidP="009F2036">
            <w:pPr>
              <w:pStyle w:val="ProductList-OfferingBody"/>
              <w:jc w:val="center"/>
            </w:pPr>
            <w:r>
              <w:t>50%</w:t>
            </w:r>
          </w:p>
        </w:tc>
      </w:tr>
    </w:tbl>
    <w:p w14:paraId="7724DA54" w14:textId="77777777" w:rsidR="002870BF" w:rsidRPr="00831967" w:rsidRDefault="008B5EB2" w:rsidP="002870BF">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2870BF">
          <w:rPr>
            <w:rStyle w:val="Hyperlink"/>
            <w:sz w:val="16"/>
            <w:szCs w:val="16"/>
          </w:rPr>
          <w:t>Table des matières</w:t>
        </w:r>
      </w:hyperlink>
      <w:r w:rsidR="002870BF">
        <w:rPr>
          <w:sz w:val="16"/>
          <w:szCs w:val="16"/>
        </w:rPr>
        <w:t xml:space="preserve"> / </w:t>
      </w:r>
      <w:hyperlink w:anchor="_top" w:tooltip="Définitions" w:history="1">
        <w:r w:rsidR="002870BF">
          <w:rPr>
            <w:rStyle w:val="Hyperlink"/>
            <w:sz w:val="16"/>
            <w:szCs w:val="16"/>
          </w:rPr>
          <w:t>Définitions</w:t>
        </w:r>
      </w:hyperlink>
    </w:p>
    <w:p w14:paraId="4103A158"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2" w:name="_Toc104375885"/>
      <w:r w:rsidRPr="0086228D">
        <w:rPr>
          <w:lang w:val="en-US"/>
        </w:rPr>
        <w:t xml:space="preserve">Dynamics 365 </w:t>
      </w:r>
      <w:r>
        <w:t xml:space="preserve">Human </w:t>
      </w:r>
      <w:proofErr w:type="spellStart"/>
      <w:r>
        <w:t>Resources</w:t>
      </w:r>
      <w:bookmarkEnd w:id="42"/>
      <w:proofErr w:type="spellEnd"/>
    </w:p>
    <w:p w14:paraId="4351927F" w14:textId="77777777" w:rsidR="00B66EB9" w:rsidRPr="00DE201A" w:rsidRDefault="00B66EB9" w:rsidP="00B66EB9">
      <w:pPr>
        <w:pStyle w:val="ProductList-Body"/>
      </w:pPr>
      <w:r>
        <w:rPr>
          <w:b/>
          <w:color w:val="00188F"/>
        </w:rPr>
        <w:t>Définitions supplémentaires </w:t>
      </w:r>
      <w:r w:rsidRPr="006E70DE">
        <w:t>:</w:t>
      </w:r>
    </w:p>
    <w:p w14:paraId="2B6DF0B3"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3B7BF58" w14:textId="77777777" w:rsidR="00B66EB9" w:rsidRPr="00DE201A" w:rsidRDefault="00B66EB9" w:rsidP="00B66EB9">
      <w:pPr>
        <w:pStyle w:val="ProductList-Body"/>
      </w:pPr>
    </w:p>
    <w:p w14:paraId="2B347547" w14:textId="77777777" w:rsidR="00B66EB9" w:rsidRPr="00DE201A" w:rsidRDefault="00B66EB9" w:rsidP="004732EE">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18B12EF8" w14:textId="77777777" w:rsidR="004732EE" w:rsidRDefault="004732EE" w:rsidP="00B66EB9">
      <w:pPr>
        <w:pStyle w:val="ProductList-Body"/>
        <w:rPr>
          <w:b/>
          <w:color w:val="00188F"/>
        </w:rPr>
      </w:pPr>
    </w:p>
    <w:p w14:paraId="1683E443" w14:textId="4DF70615" w:rsidR="00B66EB9" w:rsidRPr="00DE201A" w:rsidRDefault="00B66EB9" w:rsidP="00B66EB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CD88C0B" w14:textId="77777777" w:rsidR="00B66EB9" w:rsidRPr="00BB3E44" w:rsidRDefault="008B5EB2"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7A817A8D"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4477D64" w14:textId="77777777" w:rsidR="00B66EB9" w:rsidRPr="00DE201A" w:rsidRDefault="00B66EB9" w:rsidP="00B66EB9">
      <w:pPr>
        <w:pStyle w:val="ProductList-Body"/>
      </w:pPr>
    </w:p>
    <w:p w14:paraId="55A23D11" w14:textId="77777777" w:rsidR="00B66EB9" w:rsidRPr="00DE201A" w:rsidRDefault="00B66EB9" w:rsidP="0082100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7BCA49C2" w14:textId="77777777" w:rsidTr="00821000">
        <w:trPr>
          <w:tblHeader/>
        </w:trPr>
        <w:tc>
          <w:tcPr>
            <w:tcW w:w="5400" w:type="dxa"/>
            <w:shd w:val="clear" w:color="auto" w:fill="0072C6"/>
          </w:tcPr>
          <w:p w14:paraId="4C0DA9EA"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3C4FB2"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7B12FEFD" w14:textId="77777777" w:rsidTr="00821000">
        <w:tc>
          <w:tcPr>
            <w:tcW w:w="5400" w:type="dxa"/>
          </w:tcPr>
          <w:p w14:paraId="1A7C9F79" w14:textId="77777777" w:rsidR="00B66EB9" w:rsidRPr="0076238C" w:rsidRDefault="00B66EB9" w:rsidP="00821000">
            <w:pPr>
              <w:pStyle w:val="ProductList-OfferingBody"/>
              <w:jc w:val="center"/>
            </w:pPr>
            <w:r>
              <w:t>&lt; 99,5 %</w:t>
            </w:r>
          </w:p>
        </w:tc>
        <w:tc>
          <w:tcPr>
            <w:tcW w:w="5400" w:type="dxa"/>
          </w:tcPr>
          <w:p w14:paraId="39FEB282" w14:textId="77777777" w:rsidR="00B66EB9" w:rsidRPr="0076238C" w:rsidRDefault="00B66EB9" w:rsidP="00821000">
            <w:pPr>
              <w:pStyle w:val="ProductList-OfferingBody"/>
              <w:jc w:val="center"/>
            </w:pPr>
            <w:r>
              <w:t>25 %</w:t>
            </w:r>
          </w:p>
        </w:tc>
      </w:tr>
      <w:tr w:rsidR="00B66EB9" w:rsidRPr="002928A2" w14:paraId="188B0E9A" w14:textId="77777777" w:rsidTr="00821000">
        <w:tc>
          <w:tcPr>
            <w:tcW w:w="5400" w:type="dxa"/>
          </w:tcPr>
          <w:p w14:paraId="22CD20FB" w14:textId="77777777" w:rsidR="00B66EB9" w:rsidRPr="0076238C" w:rsidRDefault="00B66EB9" w:rsidP="00821000">
            <w:pPr>
              <w:pStyle w:val="ProductList-OfferingBody"/>
              <w:jc w:val="center"/>
            </w:pPr>
            <w:r>
              <w:lastRenderedPageBreak/>
              <w:t>&lt; 99 %</w:t>
            </w:r>
          </w:p>
        </w:tc>
        <w:tc>
          <w:tcPr>
            <w:tcW w:w="5400" w:type="dxa"/>
          </w:tcPr>
          <w:p w14:paraId="3276F468" w14:textId="77777777" w:rsidR="00B66EB9" w:rsidRPr="0076238C" w:rsidRDefault="00B66EB9" w:rsidP="00821000">
            <w:pPr>
              <w:pStyle w:val="ProductList-OfferingBody"/>
              <w:jc w:val="center"/>
            </w:pPr>
            <w:r>
              <w:t>50 %</w:t>
            </w:r>
          </w:p>
        </w:tc>
      </w:tr>
      <w:tr w:rsidR="00B66EB9" w:rsidRPr="002928A2" w14:paraId="3B4CD81F" w14:textId="77777777" w:rsidTr="00821000">
        <w:tc>
          <w:tcPr>
            <w:tcW w:w="5400" w:type="dxa"/>
          </w:tcPr>
          <w:p w14:paraId="29BBF51A" w14:textId="77777777" w:rsidR="00B66EB9" w:rsidRPr="0076238C" w:rsidRDefault="00B66EB9" w:rsidP="00821000">
            <w:pPr>
              <w:pStyle w:val="ProductList-OfferingBody"/>
              <w:jc w:val="center"/>
            </w:pPr>
            <w:r>
              <w:t>&lt; 95 %</w:t>
            </w:r>
          </w:p>
        </w:tc>
        <w:tc>
          <w:tcPr>
            <w:tcW w:w="5400" w:type="dxa"/>
          </w:tcPr>
          <w:p w14:paraId="2AB6A10A" w14:textId="77777777" w:rsidR="00B66EB9" w:rsidRPr="0076238C" w:rsidRDefault="00B66EB9" w:rsidP="00821000">
            <w:pPr>
              <w:pStyle w:val="ProductList-OfferingBody"/>
              <w:jc w:val="center"/>
            </w:pPr>
            <w:r>
              <w:t>100 %</w:t>
            </w:r>
          </w:p>
        </w:tc>
      </w:tr>
    </w:tbl>
    <w:p w14:paraId="0E0BEEC9" w14:textId="77777777" w:rsidR="00B66EB9" w:rsidRPr="00FB368F" w:rsidRDefault="008B5EB2"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573B984F" w14:textId="77777777" w:rsidR="00720957" w:rsidRPr="000503E2" w:rsidRDefault="00720957" w:rsidP="00720957">
      <w:pPr>
        <w:pStyle w:val="ProductList-Offering2Heading"/>
        <w:pBdr>
          <w:between w:val="single" w:sz="4" w:space="1" w:color="auto"/>
        </w:pBdr>
        <w:tabs>
          <w:tab w:val="clear" w:pos="360"/>
          <w:tab w:val="clear" w:pos="720"/>
          <w:tab w:val="clear" w:pos="1080"/>
        </w:tabs>
        <w:outlineLvl w:val="2"/>
      </w:pPr>
      <w:bookmarkStart w:id="43" w:name="_Toc104375886"/>
      <w:bookmarkStart w:id="44" w:name="_Toc45621200"/>
      <w:r>
        <w:t xml:space="preserve">Dynamics 365 Intelligent </w:t>
      </w:r>
      <w:proofErr w:type="spellStart"/>
      <w:r>
        <w:t>Order</w:t>
      </w:r>
      <w:proofErr w:type="spellEnd"/>
      <w:r>
        <w:t xml:space="preserve"> Management</w:t>
      </w:r>
      <w:bookmarkEnd w:id="43"/>
    </w:p>
    <w:p w14:paraId="244EF427" w14:textId="77777777" w:rsidR="00720957" w:rsidRPr="000503E2" w:rsidRDefault="00720957" w:rsidP="00720957">
      <w:pPr>
        <w:pStyle w:val="ProductList-Body"/>
      </w:pPr>
      <w:r>
        <w:rPr>
          <w:b/>
          <w:color w:val="00188F"/>
        </w:rPr>
        <w:t>Temps d’Indisponibilité</w:t>
      </w:r>
      <w:r>
        <w:t> </w:t>
      </w:r>
      <w:r w:rsidRPr="00DA029E">
        <w:rPr>
          <w:b/>
          <w:bCs/>
        </w:rPr>
        <w:t>:</w:t>
      </w:r>
      <w:r>
        <w:t xml:space="preserve"> </w:t>
      </w:r>
      <w:r>
        <w:rPr>
          <w:szCs w:val="18"/>
        </w:rPr>
        <w:t xml:space="preserve">Toute période au cours de laquelle un utilisateur final est dans l’impossibilité de lire ou d’écrire toute donnée du Service pour laquelle il dispose des autorisations appropriées, à l’exception de l’indisponibilité des fonctions complémentaires du Service. </w:t>
      </w:r>
      <w:r>
        <w:t>Le Temps d’Indisponibilité n’inclut pas le Temps d’Indisponibilité Planifié.</w:t>
      </w:r>
    </w:p>
    <w:p w14:paraId="03F953C3" w14:textId="77777777" w:rsidR="00720957" w:rsidRPr="000503E2" w:rsidRDefault="00720957" w:rsidP="00720957">
      <w:pPr>
        <w:pStyle w:val="ProductList-Body"/>
      </w:pPr>
    </w:p>
    <w:p w14:paraId="0F0F2048" w14:textId="77777777" w:rsidR="00720957" w:rsidRPr="000503E2" w:rsidRDefault="00720957" w:rsidP="00720957">
      <w:pPr>
        <w:pStyle w:val="ProductList-Body"/>
      </w:pPr>
      <w:r>
        <w:rPr>
          <w:b/>
          <w:color w:val="00188F"/>
        </w:rPr>
        <w:t>Pourcentage Mensuel de Temps de Disponibilité</w:t>
      </w:r>
      <w:r>
        <w:t> </w:t>
      </w:r>
      <w:r w:rsidRPr="00DA029E">
        <w:rPr>
          <w:b/>
          <w:bCs/>
        </w:rPr>
        <w:t>:</w:t>
      </w:r>
      <w:r>
        <w:t xml:space="preserve"> le Pourcentage Mensuel de Temps de Disponibilité est calculé à l’aide de la formule suivante :</w:t>
      </w:r>
    </w:p>
    <w:p w14:paraId="525625B9" w14:textId="77777777" w:rsidR="00720957" w:rsidRPr="000503E2" w:rsidRDefault="00720957" w:rsidP="00720957">
      <w:pPr>
        <w:pStyle w:val="ProductList-Body"/>
      </w:pPr>
    </w:p>
    <w:p w14:paraId="4DF2138E" w14:textId="77777777" w:rsidR="00720957" w:rsidRPr="000503E2" w:rsidRDefault="008B5EB2" w:rsidP="0072095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AE51742" w14:textId="77777777" w:rsidR="00720957" w:rsidRPr="000503E2" w:rsidRDefault="00720957" w:rsidP="0072095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1BA35AA" w14:textId="77777777" w:rsidR="00720957" w:rsidRPr="000503E2" w:rsidRDefault="00720957" w:rsidP="00720957">
      <w:pPr>
        <w:pStyle w:val="ProductList-Body"/>
      </w:pPr>
    </w:p>
    <w:p w14:paraId="7FA989CE" w14:textId="77777777" w:rsidR="00720957" w:rsidRPr="000503E2" w:rsidRDefault="00720957" w:rsidP="00720957">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957" w14:paraId="1BC84D22"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895E1" w14:textId="77777777" w:rsidR="00720957" w:rsidRDefault="00720957" w:rsidP="00CF2398">
            <w:pPr>
              <w:pStyle w:val="ProductList-OfferingBody"/>
              <w:spacing w:line="256" w:lineRule="auto"/>
              <w:jc w:val="center"/>
              <w:rPr>
                <w:color w:val="FFFFFF" w:themeColor="background1"/>
              </w:rPr>
            </w:pPr>
            <w:r>
              <w:rPr>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3A9DE6" w14:textId="77777777" w:rsidR="00720957" w:rsidRDefault="00720957" w:rsidP="00CF2398">
            <w:pPr>
              <w:pStyle w:val="ProductList-OfferingBody"/>
              <w:spacing w:line="256" w:lineRule="auto"/>
              <w:jc w:val="center"/>
              <w:rPr>
                <w:color w:val="FFFFFF" w:themeColor="background1"/>
              </w:rPr>
            </w:pPr>
            <w:r>
              <w:rPr>
                <w:color w:val="FFFFFF" w:themeColor="background1"/>
              </w:rPr>
              <w:t>Avoir Service</w:t>
            </w:r>
          </w:p>
        </w:tc>
      </w:tr>
      <w:tr w:rsidR="00720957" w14:paraId="5D3173A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DD40" w14:textId="77777777" w:rsidR="00720957" w:rsidRDefault="00720957"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BE087" w14:textId="77777777" w:rsidR="00720957" w:rsidRDefault="00720957" w:rsidP="00CF2398">
            <w:pPr>
              <w:pStyle w:val="ProductList-OfferingBody"/>
              <w:spacing w:line="256" w:lineRule="auto"/>
              <w:jc w:val="center"/>
            </w:pPr>
            <w:r>
              <w:t>25 %</w:t>
            </w:r>
          </w:p>
        </w:tc>
      </w:tr>
      <w:tr w:rsidR="00720957" w14:paraId="04F610C6"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FD5D8" w14:textId="77777777" w:rsidR="00720957" w:rsidRDefault="00720957"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B8E12" w14:textId="77777777" w:rsidR="00720957" w:rsidRDefault="00720957" w:rsidP="00CF2398">
            <w:pPr>
              <w:pStyle w:val="ProductList-OfferingBody"/>
              <w:spacing w:line="256" w:lineRule="auto"/>
              <w:jc w:val="center"/>
            </w:pPr>
            <w:r>
              <w:t>50 %</w:t>
            </w:r>
          </w:p>
        </w:tc>
      </w:tr>
      <w:tr w:rsidR="00720957" w14:paraId="14BD0FF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E334D" w14:textId="77777777" w:rsidR="00720957" w:rsidRDefault="00720957"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2F3BA" w14:textId="77777777" w:rsidR="00720957" w:rsidRDefault="00720957" w:rsidP="00CF2398">
            <w:pPr>
              <w:pStyle w:val="ProductList-OfferingBody"/>
              <w:spacing w:line="256" w:lineRule="auto"/>
              <w:jc w:val="center"/>
            </w:pPr>
            <w:r>
              <w:t>100 %</w:t>
            </w:r>
          </w:p>
        </w:tc>
      </w:tr>
    </w:tbl>
    <w:p w14:paraId="341B72EB" w14:textId="77777777" w:rsidR="00720957" w:rsidRPr="000503E2" w:rsidRDefault="008B5EB2" w:rsidP="0072095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720957">
          <w:rPr>
            <w:rStyle w:val="Hyperlink"/>
            <w:sz w:val="16"/>
            <w:szCs w:val="16"/>
          </w:rPr>
          <w:t>Table des matières</w:t>
        </w:r>
      </w:hyperlink>
      <w:r w:rsidR="00720957">
        <w:rPr>
          <w:sz w:val="16"/>
          <w:szCs w:val="16"/>
        </w:rPr>
        <w:t xml:space="preserve"> / </w:t>
      </w:r>
      <w:hyperlink w:anchor="Définitions" w:tooltip="Définitions" w:history="1">
        <w:r w:rsidR="00720957">
          <w:rPr>
            <w:rStyle w:val="Hyperlink"/>
            <w:sz w:val="16"/>
            <w:szCs w:val="16"/>
          </w:rPr>
          <w:t>Définitions</w:t>
        </w:r>
      </w:hyperlink>
    </w:p>
    <w:p w14:paraId="27D562AE" w14:textId="77777777" w:rsidR="00821000" w:rsidRPr="00CF31D1" w:rsidRDefault="00821000" w:rsidP="00821000">
      <w:pPr>
        <w:pStyle w:val="ProductList-Offering2Heading"/>
        <w:pBdr>
          <w:between w:val="single" w:sz="4" w:space="1" w:color="auto"/>
        </w:pBdr>
        <w:tabs>
          <w:tab w:val="clear" w:pos="360"/>
          <w:tab w:val="clear" w:pos="720"/>
          <w:tab w:val="clear" w:pos="1080"/>
        </w:tabs>
        <w:outlineLvl w:val="2"/>
      </w:pPr>
      <w:bookmarkStart w:id="45" w:name="_Toc104375887"/>
      <w:r>
        <w:t xml:space="preserve">Dynamics 365 </w:t>
      </w:r>
      <w:proofErr w:type="spellStart"/>
      <w:r>
        <w:t>Remote</w:t>
      </w:r>
      <w:proofErr w:type="spellEnd"/>
      <w:r>
        <w:t xml:space="preserve"> Assist</w:t>
      </w:r>
      <w:bookmarkEnd w:id="44"/>
      <w:bookmarkEnd w:id="45"/>
    </w:p>
    <w:p w14:paraId="40376D0D" w14:textId="77777777" w:rsidR="00821000" w:rsidRPr="00CF31D1" w:rsidRDefault="00821000" w:rsidP="00821000">
      <w:pPr>
        <w:pStyle w:val="ProductList-Body"/>
      </w:pPr>
      <w:r>
        <w:rPr>
          <w:b/>
          <w:color w:val="00188F"/>
        </w:rPr>
        <w:t>Définitions supplémentaires</w:t>
      </w:r>
      <w:r>
        <w:t> </w:t>
      </w:r>
      <w:r w:rsidRPr="00397983">
        <w:rPr>
          <w:b/>
          <w:bCs/>
        </w:rPr>
        <w:t>:</w:t>
      </w:r>
    </w:p>
    <w:p w14:paraId="295F5C46" w14:textId="77777777" w:rsidR="00821000" w:rsidRPr="00CF31D1" w:rsidRDefault="00821000" w:rsidP="00821000">
      <w:pPr>
        <w:pStyle w:val="ProductList-Body"/>
      </w:pPr>
      <w:r>
        <w:rPr>
          <w:b/>
          <w:color w:val="00188F"/>
        </w:rPr>
        <w:t>Temps d’Indisponibilité</w:t>
      </w:r>
      <w:r>
        <w:t> </w:t>
      </w:r>
      <w:r w:rsidRPr="00397983">
        <w:rPr>
          <w:b/>
          <w:bCs/>
        </w:rPr>
        <w:t>:</w:t>
      </w:r>
      <w:r>
        <w:t xml:space="preserve"> Toute période au cours de laquelle les utilisateurs finaux ne sont pas en mesure de mener des conversations de messagerie instantanée, ou de lancer des appels ou d'y participer.*</w:t>
      </w:r>
    </w:p>
    <w:p w14:paraId="698B1DE7" w14:textId="77777777" w:rsidR="004732EE" w:rsidRDefault="004732EE" w:rsidP="00821000">
      <w:pPr>
        <w:pStyle w:val="ProductList-Body"/>
        <w:rPr>
          <w:b/>
          <w:color w:val="00188F"/>
        </w:rPr>
      </w:pPr>
    </w:p>
    <w:p w14:paraId="4A63A705" w14:textId="6063A3AD" w:rsidR="00821000" w:rsidRPr="00CF31D1" w:rsidRDefault="00821000" w:rsidP="00821000">
      <w:pPr>
        <w:pStyle w:val="ProductList-Body"/>
      </w:pPr>
      <w:r>
        <w:rPr>
          <w:b/>
          <w:color w:val="00188F"/>
        </w:rPr>
        <w:t>Pourcentage de Temps de Disponibilité Mensuel</w:t>
      </w:r>
      <w:r>
        <w:t> </w:t>
      </w:r>
      <w:r w:rsidRPr="00397983">
        <w:rPr>
          <w:b/>
          <w:bCs/>
        </w:rPr>
        <w:t>:</w:t>
      </w:r>
      <w:r>
        <w:t xml:space="preserve"> le Pourcentage de Temps de Disponibilité Mensuel est calculé à l’aide de la formule suivante :</w:t>
      </w:r>
    </w:p>
    <w:p w14:paraId="6C0B507E" w14:textId="77777777" w:rsidR="00821000" w:rsidRPr="00CF31D1" w:rsidRDefault="00821000" w:rsidP="00821000">
      <w:pPr>
        <w:pStyle w:val="ProductList-Body"/>
      </w:pPr>
    </w:p>
    <w:p w14:paraId="091BDE46" w14:textId="77777777" w:rsidR="00821000" w:rsidRPr="00CF31D1" w:rsidRDefault="008B5EB2" w:rsidP="008210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AD782" w14:textId="77777777" w:rsidR="00821000" w:rsidRPr="00CF31D1" w:rsidRDefault="00821000" w:rsidP="008210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9A52EB" w14:textId="77777777" w:rsidR="00821000" w:rsidRPr="00CF31D1" w:rsidRDefault="00821000" w:rsidP="00821000">
      <w:pPr>
        <w:pStyle w:val="ProductList-Body"/>
      </w:pPr>
    </w:p>
    <w:p w14:paraId="1E6BE028" w14:textId="77777777" w:rsidR="00821000" w:rsidRPr="00CF31D1" w:rsidRDefault="00821000" w:rsidP="00821000">
      <w:pPr>
        <w:pStyle w:val="ProductList-Body"/>
      </w:pPr>
      <w:r>
        <w:rPr>
          <w:i/>
          <w:iCs/>
        </w:rPr>
        <w:t>*Conversations par messagerie instantanée disponibles uniquement sur certaines plateformes</w:t>
      </w:r>
    </w:p>
    <w:p w14:paraId="2B832FC1" w14:textId="77777777" w:rsidR="00821000" w:rsidRPr="00CF31D1" w:rsidRDefault="00821000" w:rsidP="00821000">
      <w:pPr>
        <w:pStyle w:val="ProductList-Body"/>
      </w:pPr>
    </w:p>
    <w:p w14:paraId="62CBD50E" w14:textId="77777777" w:rsidR="00821000" w:rsidRPr="00CF31D1" w:rsidRDefault="00821000" w:rsidP="00821000">
      <w:pPr>
        <w:pStyle w:val="ProductList-Body"/>
      </w:pPr>
      <w:r>
        <w:rPr>
          <w:b/>
          <w:color w:val="00188F"/>
        </w:rPr>
        <w:t>Avoir Service</w:t>
      </w:r>
      <w:r>
        <w:t> </w:t>
      </w:r>
      <w:r w:rsidRPr="00302F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000" w:rsidRPr="00B44CF9" w14:paraId="1B42CDD3" w14:textId="77777777" w:rsidTr="00821000">
        <w:trPr>
          <w:tblHeader/>
        </w:trPr>
        <w:tc>
          <w:tcPr>
            <w:tcW w:w="5400" w:type="dxa"/>
            <w:shd w:val="clear" w:color="auto" w:fill="0072C6"/>
          </w:tcPr>
          <w:p w14:paraId="40B9610A" w14:textId="77777777" w:rsidR="00821000" w:rsidRPr="00EF7CF9" w:rsidRDefault="00821000"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CC8624" w14:textId="77777777" w:rsidR="00821000" w:rsidRPr="00EF7CF9" w:rsidRDefault="00821000" w:rsidP="00821000">
            <w:pPr>
              <w:pStyle w:val="ProductList-OfferingBody"/>
              <w:jc w:val="center"/>
              <w:rPr>
                <w:color w:val="FFFFFF" w:themeColor="background1"/>
              </w:rPr>
            </w:pPr>
            <w:r>
              <w:rPr>
                <w:color w:val="FFFFFF" w:themeColor="background1"/>
              </w:rPr>
              <w:t>Avoir Service</w:t>
            </w:r>
          </w:p>
        </w:tc>
      </w:tr>
      <w:tr w:rsidR="00821000" w:rsidRPr="00B44CF9" w14:paraId="188E7032" w14:textId="77777777" w:rsidTr="00821000">
        <w:tc>
          <w:tcPr>
            <w:tcW w:w="5400" w:type="dxa"/>
          </w:tcPr>
          <w:p w14:paraId="6CDEDAB6" w14:textId="77777777" w:rsidR="00821000" w:rsidRPr="00EF7CF9" w:rsidRDefault="00821000" w:rsidP="00821000">
            <w:pPr>
              <w:pStyle w:val="ProductList-OfferingBody"/>
              <w:jc w:val="center"/>
            </w:pPr>
            <w:r>
              <w:t>&lt; 99,9 %</w:t>
            </w:r>
          </w:p>
        </w:tc>
        <w:tc>
          <w:tcPr>
            <w:tcW w:w="5400" w:type="dxa"/>
          </w:tcPr>
          <w:p w14:paraId="3C7967C3" w14:textId="77777777" w:rsidR="00821000" w:rsidRPr="00EF7CF9" w:rsidRDefault="00821000" w:rsidP="00821000">
            <w:pPr>
              <w:pStyle w:val="ProductList-OfferingBody"/>
              <w:jc w:val="center"/>
            </w:pPr>
            <w:r>
              <w:t>25 %</w:t>
            </w:r>
          </w:p>
        </w:tc>
      </w:tr>
      <w:tr w:rsidR="00821000" w:rsidRPr="00B44CF9" w14:paraId="0FE73B81" w14:textId="77777777" w:rsidTr="00821000">
        <w:tc>
          <w:tcPr>
            <w:tcW w:w="5400" w:type="dxa"/>
          </w:tcPr>
          <w:p w14:paraId="2B72E52A" w14:textId="77777777" w:rsidR="00821000" w:rsidRPr="00EF7CF9" w:rsidRDefault="00821000" w:rsidP="00821000">
            <w:pPr>
              <w:pStyle w:val="ProductList-OfferingBody"/>
              <w:jc w:val="center"/>
            </w:pPr>
            <w:r>
              <w:t>&lt; 99 %</w:t>
            </w:r>
          </w:p>
        </w:tc>
        <w:tc>
          <w:tcPr>
            <w:tcW w:w="5400" w:type="dxa"/>
          </w:tcPr>
          <w:p w14:paraId="71CE3C2B" w14:textId="77777777" w:rsidR="00821000" w:rsidRPr="00EF7CF9" w:rsidRDefault="00821000" w:rsidP="00821000">
            <w:pPr>
              <w:pStyle w:val="ProductList-OfferingBody"/>
              <w:jc w:val="center"/>
            </w:pPr>
            <w:r>
              <w:t>50 %</w:t>
            </w:r>
          </w:p>
        </w:tc>
      </w:tr>
    </w:tbl>
    <w:p w14:paraId="34E27D56" w14:textId="77777777" w:rsidR="00821000" w:rsidRPr="00CF31D1" w:rsidRDefault="008B5EB2" w:rsidP="00821000">
      <w:pPr>
        <w:pStyle w:val="ProductList-Body"/>
        <w:shd w:val="clear" w:color="auto" w:fill="808080" w:themeFill="background1" w:themeFillShade="80"/>
        <w:spacing w:before="120" w:after="240"/>
        <w:jc w:val="right"/>
      </w:pPr>
      <w:hyperlink w:anchor="Tables des matières" w:tooltip="Table des matières" w:history="1">
        <w:r w:rsidR="00821000">
          <w:rPr>
            <w:rStyle w:val="Hyperlink"/>
            <w:sz w:val="16"/>
            <w:szCs w:val="16"/>
          </w:rPr>
          <w:t>Table des matières</w:t>
        </w:r>
      </w:hyperlink>
      <w:r w:rsidR="00821000">
        <w:rPr>
          <w:sz w:val="16"/>
          <w:szCs w:val="16"/>
        </w:rPr>
        <w:t xml:space="preserve"> / </w:t>
      </w:r>
      <w:hyperlink w:anchor="Définitions" w:tooltip="Définitions" w:history="1">
        <w:r w:rsidR="00821000">
          <w:rPr>
            <w:rStyle w:val="Hyperlink"/>
            <w:sz w:val="16"/>
            <w:szCs w:val="16"/>
          </w:rPr>
          <w:t>Définitions</w:t>
        </w:r>
      </w:hyperlink>
    </w:p>
    <w:p w14:paraId="7CC609CB"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6" w:name="_Toc104375888"/>
      <w:r w:rsidRPr="0086228D">
        <w:rPr>
          <w:lang w:val="en-US"/>
        </w:rPr>
        <w:t>Dynamics 365 Sales Enterprise ; Dynamics 365 Sales Professional</w:t>
      </w:r>
      <w:bookmarkEnd w:id="46"/>
    </w:p>
    <w:p w14:paraId="5472A8DB" w14:textId="77777777" w:rsidR="00B66EB9" w:rsidRPr="00FB368F" w:rsidRDefault="00B66EB9" w:rsidP="00B66EB9">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4DC4B9FE" w14:textId="77777777" w:rsidR="00B66EB9" w:rsidRPr="00FB368F" w:rsidRDefault="00B66EB9" w:rsidP="00B66EB9">
      <w:pPr>
        <w:pStyle w:val="ProductList-Body"/>
      </w:pPr>
    </w:p>
    <w:p w14:paraId="0F201659" w14:textId="77777777" w:rsidR="00B66EB9" w:rsidRPr="00FB368F" w:rsidRDefault="00B66EB9" w:rsidP="00B66EB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D061C56" w14:textId="77777777" w:rsidR="00B66EB9" w:rsidRPr="00FB368F" w:rsidRDefault="00B66EB9" w:rsidP="00B66EB9">
      <w:pPr>
        <w:pStyle w:val="ProductList-Body"/>
      </w:pPr>
    </w:p>
    <w:p w14:paraId="4E79FE6F" w14:textId="77777777" w:rsidR="00B66EB9" w:rsidRPr="002928A2" w:rsidRDefault="008B5EB2" w:rsidP="00B66EB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3922D772" w14:textId="77777777" w:rsidR="00B66EB9" w:rsidRPr="00FB368F"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AFF234" w14:textId="77777777" w:rsidR="00B66EB9" w:rsidRPr="00FB368F" w:rsidRDefault="00B66EB9" w:rsidP="00B66EB9">
      <w:pPr>
        <w:pStyle w:val="ProductList-Body"/>
      </w:pPr>
    </w:p>
    <w:p w14:paraId="60EB7ACC" w14:textId="77777777" w:rsidR="00B66EB9" w:rsidRPr="00FB368F" w:rsidRDefault="00B66EB9" w:rsidP="00B66EB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3D1EC751" w14:textId="77777777" w:rsidTr="00821000">
        <w:trPr>
          <w:tblHeader/>
        </w:trPr>
        <w:tc>
          <w:tcPr>
            <w:tcW w:w="5400" w:type="dxa"/>
            <w:shd w:val="clear" w:color="auto" w:fill="0072C6"/>
          </w:tcPr>
          <w:p w14:paraId="44D2D002"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82A5C8"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4E633F6C" w14:textId="77777777" w:rsidTr="00821000">
        <w:tc>
          <w:tcPr>
            <w:tcW w:w="5400" w:type="dxa"/>
          </w:tcPr>
          <w:p w14:paraId="60D14A36" w14:textId="77777777" w:rsidR="00B66EB9" w:rsidRPr="0076238C" w:rsidRDefault="00B66EB9" w:rsidP="00821000">
            <w:pPr>
              <w:pStyle w:val="ProductList-OfferingBody"/>
              <w:jc w:val="center"/>
            </w:pPr>
            <w:r>
              <w:t>&lt; 99,9 %</w:t>
            </w:r>
          </w:p>
        </w:tc>
        <w:tc>
          <w:tcPr>
            <w:tcW w:w="5400" w:type="dxa"/>
          </w:tcPr>
          <w:p w14:paraId="5818E703" w14:textId="77777777" w:rsidR="00B66EB9" w:rsidRPr="0076238C" w:rsidRDefault="00B66EB9" w:rsidP="00821000">
            <w:pPr>
              <w:pStyle w:val="ProductList-OfferingBody"/>
              <w:jc w:val="center"/>
            </w:pPr>
            <w:r>
              <w:t>25 %</w:t>
            </w:r>
          </w:p>
        </w:tc>
      </w:tr>
      <w:tr w:rsidR="00B66EB9" w:rsidRPr="002928A2" w14:paraId="6CC89786" w14:textId="77777777" w:rsidTr="00821000">
        <w:tc>
          <w:tcPr>
            <w:tcW w:w="5400" w:type="dxa"/>
          </w:tcPr>
          <w:p w14:paraId="5084EA33" w14:textId="77777777" w:rsidR="00B66EB9" w:rsidRPr="0076238C" w:rsidRDefault="00B66EB9" w:rsidP="00821000">
            <w:pPr>
              <w:pStyle w:val="ProductList-OfferingBody"/>
              <w:jc w:val="center"/>
            </w:pPr>
            <w:r>
              <w:t>&lt; 99 %</w:t>
            </w:r>
          </w:p>
        </w:tc>
        <w:tc>
          <w:tcPr>
            <w:tcW w:w="5400" w:type="dxa"/>
          </w:tcPr>
          <w:p w14:paraId="161989CF" w14:textId="77777777" w:rsidR="00B66EB9" w:rsidRPr="0076238C" w:rsidRDefault="00B66EB9" w:rsidP="00821000">
            <w:pPr>
              <w:pStyle w:val="ProductList-OfferingBody"/>
              <w:jc w:val="center"/>
            </w:pPr>
            <w:r>
              <w:t>50 %</w:t>
            </w:r>
          </w:p>
        </w:tc>
      </w:tr>
      <w:tr w:rsidR="00B66EB9" w:rsidRPr="002928A2" w14:paraId="3BB8CDCE" w14:textId="77777777" w:rsidTr="00821000">
        <w:tc>
          <w:tcPr>
            <w:tcW w:w="5400" w:type="dxa"/>
          </w:tcPr>
          <w:p w14:paraId="6669DAE6" w14:textId="77777777" w:rsidR="00B66EB9" w:rsidRPr="0076238C" w:rsidRDefault="00B66EB9" w:rsidP="00821000">
            <w:pPr>
              <w:pStyle w:val="ProductList-OfferingBody"/>
              <w:jc w:val="center"/>
            </w:pPr>
            <w:r>
              <w:t>&lt; 95 %</w:t>
            </w:r>
          </w:p>
        </w:tc>
        <w:tc>
          <w:tcPr>
            <w:tcW w:w="5400" w:type="dxa"/>
          </w:tcPr>
          <w:p w14:paraId="05FFA710" w14:textId="77777777" w:rsidR="00B66EB9" w:rsidRPr="0076238C" w:rsidRDefault="00B66EB9" w:rsidP="00821000">
            <w:pPr>
              <w:pStyle w:val="ProductList-OfferingBody"/>
              <w:jc w:val="center"/>
            </w:pPr>
            <w:r>
              <w:t>100 %</w:t>
            </w:r>
          </w:p>
        </w:tc>
      </w:tr>
    </w:tbl>
    <w:p w14:paraId="3BBC2C21" w14:textId="77777777" w:rsidR="00B66EB9" w:rsidRPr="00FB368F" w:rsidRDefault="008B5EB2"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14A96DCF" w14:textId="11DBF4BC"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47" w:name="_Toc104375889"/>
      <w:r w:rsidRPr="00F45379">
        <w:rPr>
          <w:lang w:val="en-US"/>
        </w:rPr>
        <w:t xml:space="preserve">Dynamics 365 </w:t>
      </w:r>
      <w:bookmarkStart w:id="48" w:name="_Hlk19533710"/>
      <w:bookmarkEnd w:id="37"/>
      <w:bookmarkEnd w:id="38"/>
      <w:bookmarkEnd w:id="39"/>
      <w:proofErr w:type="spellStart"/>
      <w:r w:rsidR="00AE6FD3" w:rsidRPr="0022548E">
        <w:t>Supply</w:t>
      </w:r>
      <w:proofErr w:type="spellEnd"/>
      <w:r w:rsidR="00AE6FD3" w:rsidRPr="0022548E">
        <w:t xml:space="preserve"> Chain Management; Dynamics 365 Finance</w:t>
      </w:r>
      <w:bookmarkStart w:id="49" w:name="_Hlk51044510"/>
      <w:bookmarkEnd w:id="48"/>
      <w:r w:rsidR="00893F36" w:rsidRPr="00893F36">
        <w:rPr>
          <w:lang w:val="en-US"/>
        </w:rPr>
        <w:t>; Dynamics 365 Project Operations</w:t>
      </w:r>
      <w:bookmarkEnd w:id="47"/>
      <w:bookmarkEnd w:id="49"/>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8B5EB2"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4732EE">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5" w:name="_Toc104375890"/>
      <w:bookmarkEnd w:id="50"/>
      <w:bookmarkEnd w:id="51"/>
      <w:bookmarkEnd w:id="52"/>
      <w:bookmarkEnd w:id="53"/>
      <w:bookmarkEnd w:id="54"/>
      <w:r w:rsidRPr="005A6CF1">
        <w:rPr>
          <w:lang w:val="en-US" w:eastAsia="en-US" w:bidi="ar-SA"/>
        </w:rPr>
        <w:t>Services Office 365</w:t>
      </w:r>
      <w:bookmarkEnd w:id="55"/>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6" w:name="_Toc104375891"/>
      <w:r w:rsidRPr="005A6CF1">
        <w:rPr>
          <w:lang w:val="en-US" w:eastAsia="en-US" w:bidi="ar-SA"/>
        </w:rPr>
        <w:lastRenderedPageBreak/>
        <w:t>Duet Enterprise Online</w:t>
      </w:r>
      <w:bookmarkEnd w:id="56"/>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w:t>
      </w:r>
      <w:proofErr w:type="spellStart"/>
      <w:r>
        <w:t>Duet</w:t>
      </w:r>
      <w:proofErr w:type="spellEnd"/>
      <w:r>
        <w:t xml:space="preserve"> Enterprise Online uniquement si vous pouvez prétendre à</w:t>
      </w:r>
      <w:r w:rsidR="003823B2">
        <w:t> </w:t>
      </w:r>
      <w:r>
        <w:t>un</w:t>
      </w:r>
      <w:r w:rsidR="003823B2">
        <w:t> </w:t>
      </w:r>
      <w:r>
        <w:t xml:space="preserve">Avoir Service pour les SL Utilisateur SharePoint Online Plan 2 que vous avez acquises pour pouvoir acquérir vos SL Utilisateur </w:t>
      </w:r>
      <w:proofErr w:type="spellStart"/>
      <w:r>
        <w:t>Duet</w:t>
      </w:r>
      <w:proofErr w:type="spellEnd"/>
      <w:r>
        <w:t xml:space="preserve"> Enterprise</w:t>
      </w:r>
      <w:r w:rsidR="003823B2">
        <w:t> </w:t>
      </w:r>
      <w:r>
        <w:t>Online.</w:t>
      </w:r>
    </w:p>
    <w:p w14:paraId="351359CC"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7" w:name="_Toc104375892"/>
      <w:r w:rsidRPr="008E64FF">
        <w:rPr>
          <w:lang w:eastAsia="en-US" w:bidi="ar-SA"/>
        </w:rPr>
        <w:t>Exchange Online</w:t>
      </w:r>
      <w:bookmarkEnd w:id="57"/>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84633F">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8" w:name="_Toc104375893"/>
      <w:r w:rsidRPr="008E64FF">
        <w:rPr>
          <w:lang w:eastAsia="en-US" w:bidi="ar-SA"/>
        </w:rPr>
        <w:t xml:space="preserve">Exchange Online </w:t>
      </w:r>
      <w:proofErr w:type="spellStart"/>
      <w:r w:rsidRPr="008E64FF">
        <w:rPr>
          <w:lang w:eastAsia="en-US" w:bidi="ar-SA"/>
        </w:rPr>
        <w:t>Archiving</w:t>
      </w:r>
      <w:bookmarkEnd w:id="58"/>
      <w:proofErr w:type="spellEnd"/>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21000">
      <w:pPr>
        <w:pStyle w:val="ProductList-Offering2Heading"/>
        <w:rPr>
          <w:lang w:eastAsia="en-US" w:bidi="ar-SA"/>
        </w:rPr>
      </w:pPr>
      <w:bookmarkStart w:id="59" w:name="_Toc104375894"/>
      <w:r w:rsidRPr="008E64FF">
        <w:rPr>
          <w:lang w:eastAsia="en-US" w:bidi="ar-SA"/>
        </w:rPr>
        <w:t>Exchange Online Protection</w:t>
      </w:r>
      <w:bookmarkEnd w:id="59"/>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821000">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60" w:name="_Toc525207098"/>
    <w:bookmarkStart w:id="61"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62" w:name="_Toc104375895"/>
      <w:r>
        <w:t xml:space="preserve">Microsoft </w:t>
      </w:r>
      <w:bookmarkEnd w:id="60"/>
      <w:proofErr w:type="spellStart"/>
      <w:r>
        <w:t>MyAnalytics</w:t>
      </w:r>
      <w:bookmarkEnd w:id="61"/>
      <w:bookmarkEnd w:id="62"/>
      <w:proofErr w:type="spellEnd"/>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 xml:space="preserve">Toute période au cours de laquelle les utilisateurs ne peuvent pas accéder au tableau de bord </w:t>
      </w:r>
      <w:proofErr w:type="spellStart"/>
      <w:r>
        <w:rPr>
          <w:iCs/>
        </w:rPr>
        <w:t>MyAnalytics</w:t>
      </w:r>
      <w:proofErr w:type="spellEnd"/>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lastRenderedPageBreak/>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63" w:name="_Toc480808180"/>
    <w:bookmarkStart w:id="64" w:name="Stream"/>
    <w:bookmarkStart w:id="65" w:name="_Toc525207099"/>
    <w:bookmarkStart w:id="66"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7" w:name="_Toc104375896"/>
      <w:r>
        <w:t>Microsoft Stream</w:t>
      </w:r>
      <w:bookmarkEnd w:id="63"/>
      <w:bookmarkEnd w:id="67"/>
    </w:p>
    <w:bookmarkEnd w:id="64"/>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8" w:name="_Toc104375897"/>
      <w:r>
        <w:t xml:space="preserve">Microsoft </w:t>
      </w:r>
      <w:bookmarkEnd w:id="65"/>
      <w:r>
        <w:t>Teams</w:t>
      </w:r>
      <w:bookmarkEnd w:id="66"/>
      <w:bookmarkEnd w:id="68"/>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B6224B">
      <w:pPr>
        <w:pStyle w:val="ProductList-Body"/>
      </w:pPr>
    </w:p>
    <w:p w14:paraId="3C19A1B5" w14:textId="77777777" w:rsidR="00A90E39" w:rsidRPr="0051699C" w:rsidRDefault="00A90E39" w:rsidP="00B872D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4732EE">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69" w:name="_Hlk37926720"/>
      <w:bookmarkStart w:id="70" w:name="_Toc104375898"/>
      <w:r>
        <w:t xml:space="preserve">Microsoft 365 Apps for </w:t>
      </w:r>
      <w:r w:rsidR="001026E6">
        <w:t>b</w:t>
      </w:r>
      <w:r>
        <w:t>usiness</w:t>
      </w:r>
      <w:bookmarkEnd w:id="69"/>
      <w:bookmarkEnd w:id="70"/>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71" w:name="_Toc477262542"/>
    <w:bookmarkStart w:id="72" w:name="_Toc457821517"/>
    <w:bookmarkStart w:id="73"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74" w:name="_Hlk37926721"/>
      <w:bookmarkStart w:id="75" w:name="_Toc104375899"/>
      <w:bookmarkEnd w:id="71"/>
      <w:bookmarkEnd w:id="72"/>
      <w:bookmarkEnd w:id="73"/>
      <w:r>
        <w:t xml:space="preserve">Microsoft 365 Apps for </w:t>
      </w:r>
      <w:proofErr w:type="spellStart"/>
      <w:r>
        <w:t>enterprise</w:t>
      </w:r>
      <w:bookmarkEnd w:id="74"/>
      <w:bookmarkEnd w:id="75"/>
      <w:proofErr w:type="spellEnd"/>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76" w:name="_Toc104375900"/>
      <w:r>
        <w:t>Conformité avancée Office 365</w:t>
      </w:r>
      <w:bookmarkEnd w:id="76"/>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w:t>
      </w:r>
      <w:proofErr w:type="spellStart"/>
      <w:r>
        <w:t>Lockbox</w:t>
      </w:r>
      <w:proofErr w:type="spellEnd"/>
      <w:r>
        <w:t xml:space="preserve">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4732EE">
      <w:pPr>
        <w:pStyle w:val="ProductList-Body"/>
        <w:keepNext/>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4732EE">
      <w:pPr>
        <w:pStyle w:val="ProductList-Body"/>
        <w:keepNext/>
        <w:ind w:left="360"/>
      </w:pPr>
    </w:p>
    <w:p w14:paraId="17834C93" w14:textId="77777777" w:rsidR="00F06064" w:rsidRPr="002928A2" w:rsidRDefault="008B5EB2" w:rsidP="00F0606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231D6DA9" w14:textId="77777777" w:rsidR="00F06064" w:rsidRPr="0007323F" w:rsidRDefault="00F06064" w:rsidP="00F06064">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821000">
        <w:trPr>
          <w:tblHeader/>
        </w:trPr>
        <w:tc>
          <w:tcPr>
            <w:tcW w:w="5400" w:type="dxa"/>
            <w:shd w:val="clear" w:color="auto" w:fill="0072C6"/>
          </w:tcPr>
          <w:p w14:paraId="03B1F3A4" w14:textId="77777777" w:rsidR="00F06064" w:rsidRPr="001A0074" w:rsidRDefault="00F06064"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821000">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821000">
        <w:tc>
          <w:tcPr>
            <w:tcW w:w="5400" w:type="dxa"/>
          </w:tcPr>
          <w:p w14:paraId="07D0832D" w14:textId="77777777" w:rsidR="00F06064" w:rsidRPr="0076238C" w:rsidRDefault="00F06064" w:rsidP="00821000">
            <w:pPr>
              <w:pStyle w:val="ProductList-OfferingBody"/>
              <w:jc w:val="center"/>
            </w:pPr>
            <w:r>
              <w:t>&lt; 99,9 %</w:t>
            </w:r>
          </w:p>
        </w:tc>
        <w:tc>
          <w:tcPr>
            <w:tcW w:w="5400" w:type="dxa"/>
          </w:tcPr>
          <w:p w14:paraId="6545157C" w14:textId="77777777" w:rsidR="00F06064" w:rsidRPr="0076238C" w:rsidRDefault="00F06064" w:rsidP="00821000">
            <w:pPr>
              <w:pStyle w:val="ProductList-OfferingBody"/>
              <w:jc w:val="center"/>
            </w:pPr>
            <w:r>
              <w:t>25 %</w:t>
            </w:r>
          </w:p>
        </w:tc>
      </w:tr>
      <w:tr w:rsidR="00F06064" w:rsidRPr="002928A2" w14:paraId="404B9552" w14:textId="77777777" w:rsidTr="00821000">
        <w:tc>
          <w:tcPr>
            <w:tcW w:w="5400" w:type="dxa"/>
          </w:tcPr>
          <w:p w14:paraId="51752910" w14:textId="77777777" w:rsidR="00F06064" w:rsidRPr="0076238C" w:rsidRDefault="00F06064" w:rsidP="00821000">
            <w:pPr>
              <w:pStyle w:val="ProductList-OfferingBody"/>
              <w:jc w:val="center"/>
            </w:pPr>
            <w:r>
              <w:t>&lt; 99 %</w:t>
            </w:r>
          </w:p>
        </w:tc>
        <w:tc>
          <w:tcPr>
            <w:tcW w:w="5400" w:type="dxa"/>
          </w:tcPr>
          <w:p w14:paraId="16B531FE" w14:textId="77777777" w:rsidR="00F06064" w:rsidRPr="0076238C" w:rsidRDefault="00F06064" w:rsidP="00821000">
            <w:pPr>
              <w:pStyle w:val="ProductList-OfferingBody"/>
              <w:jc w:val="center"/>
            </w:pPr>
            <w:r>
              <w:t>50 %</w:t>
            </w:r>
          </w:p>
        </w:tc>
      </w:tr>
      <w:tr w:rsidR="00F06064" w:rsidRPr="002928A2" w14:paraId="382C2BB8" w14:textId="77777777" w:rsidTr="00821000">
        <w:tc>
          <w:tcPr>
            <w:tcW w:w="5400" w:type="dxa"/>
          </w:tcPr>
          <w:p w14:paraId="2EAC3F89" w14:textId="77777777" w:rsidR="00F06064" w:rsidRPr="0076238C" w:rsidRDefault="00F06064" w:rsidP="00821000">
            <w:pPr>
              <w:pStyle w:val="ProductList-OfferingBody"/>
              <w:jc w:val="center"/>
            </w:pPr>
            <w:r>
              <w:t>&lt; 95 %</w:t>
            </w:r>
          </w:p>
        </w:tc>
        <w:tc>
          <w:tcPr>
            <w:tcW w:w="5400" w:type="dxa"/>
          </w:tcPr>
          <w:p w14:paraId="210E2EF5" w14:textId="77777777" w:rsidR="00F06064" w:rsidRPr="0076238C" w:rsidRDefault="00F06064" w:rsidP="00821000">
            <w:pPr>
              <w:pStyle w:val="ProductList-OfferingBody"/>
              <w:jc w:val="center"/>
            </w:pPr>
            <w:r>
              <w:t>100 %</w:t>
            </w:r>
          </w:p>
        </w:tc>
      </w:tr>
    </w:tbl>
    <w:p w14:paraId="11960CF6" w14:textId="77777777" w:rsidR="00F06064" w:rsidRPr="00FB368F" w:rsidRDefault="008B5EB2"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7" w:name="_Toc104375901"/>
      <w:r w:rsidRPr="005A6CF1">
        <w:rPr>
          <w:lang w:val="en-US" w:eastAsia="en-US" w:bidi="ar-SA"/>
        </w:rPr>
        <w:lastRenderedPageBreak/>
        <w:t>Office Online</w:t>
      </w:r>
      <w:bookmarkEnd w:id="77"/>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4732EE" w:rsidRDefault="000C13D4" w:rsidP="00B6224B">
      <w:pPr>
        <w:pStyle w:val="ProductList-Body"/>
        <w:rPr>
          <w:szCs w:val="18"/>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4732EE" w:rsidRDefault="000C13D4" w:rsidP="00B6224B">
      <w:pPr>
        <w:pStyle w:val="ProductList-Body"/>
        <w:rPr>
          <w:szCs w:val="18"/>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8" w:name="_Toc104375902"/>
      <w:r w:rsidRPr="005A6CF1">
        <w:rPr>
          <w:lang w:val="en-US" w:eastAsia="en-US" w:bidi="ar-SA"/>
        </w:rPr>
        <w:t>Office 365 Video</w:t>
      </w:r>
      <w:bookmarkEnd w:id="78"/>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4732EE" w:rsidRDefault="000C13D4" w:rsidP="00B6224B">
      <w:pPr>
        <w:pStyle w:val="ProductList-Body"/>
        <w:rPr>
          <w:szCs w:val="18"/>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4732EE" w:rsidRDefault="000C13D4" w:rsidP="00B6224B">
      <w:pPr>
        <w:pStyle w:val="ProductList-Body"/>
        <w:rPr>
          <w:szCs w:val="18"/>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872D6">
            <w:pPr>
              <w:pStyle w:val="ProductList-OfferingBody"/>
              <w:jc w:val="center"/>
            </w:pPr>
            <w:r>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4732EE">
      <w:pPr>
        <w:pStyle w:val="ProductList-Offering2Heading"/>
        <w:keepNext/>
        <w:rPr>
          <w:lang w:val="en-US" w:eastAsia="en-US" w:bidi="ar-SA"/>
        </w:rPr>
      </w:pPr>
      <w:bookmarkStart w:id="79" w:name="_Toc104375903"/>
      <w:r w:rsidRPr="005A6CF1">
        <w:rPr>
          <w:lang w:val="en-US" w:eastAsia="en-US" w:bidi="ar-SA"/>
        </w:rPr>
        <w:t xml:space="preserve">OneDrive </w:t>
      </w:r>
      <w:proofErr w:type="spellStart"/>
      <w:r w:rsidRPr="005A6CF1">
        <w:rPr>
          <w:lang w:val="en-US" w:eastAsia="en-US" w:bidi="ar-SA"/>
        </w:rPr>
        <w:t>Entreprise</w:t>
      </w:r>
      <w:bookmarkEnd w:id="79"/>
      <w:proofErr w:type="spellEnd"/>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4732EE" w:rsidRDefault="000C13D4" w:rsidP="00B6224B">
      <w:pPr>
        <w:pStyle w:val="ProductList-Body"/>
        <w:rPr>
          <w:szCs w:val="18"/>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4732EE" w:rsidRDefault="000C13D4" w:rsidP="00B6224B">
      <w:pPr>
        <w:pStyle w:val="ProductList-Body"/>
        <w:rPr>
          <w:szCs w:val="18"/>
        </w:rPr>
      </w:pPr>
    </w:p>
    <w:p w14:paraId="6CD91602" w14:textId="4655E9E5" w:rsidR="000C13D4" w:rsidRPr="00FB368F" w:rsidRDefault="000C13D4"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lastRenderedPageBreak/>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80" w:name="_Toc104375904"/>
      <w:r w:rsidRPr="002D3FF9">
        <w:rPr>
          <w:lang w:eastAsia="en-US" w:bidi="ar-SA"/>
        </w:rPr>
        <w:t>Project</w:t>
      </w:r>
      <w:bookmarkEnd w:id="80"/>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8210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2D4B5C">
      <w:pPr>
        <w:pStyle w:val="ProductList-Offering2Heading"/>
        <w:keepNext/>
        <w:rPr>
          <w:lang w:val="en-US" w:eastAsia="en-US" w:bidi="ar-SA"/>
        </w:rPr>
      </w:pPr>
      <w:bookmarkStart w:id="81" w:name="_Toc104375905"/>
      <w:r w:rsidRPr="005A6CF1">
        <w:rPr>
          <w:lang w:val="en-US" w:eastAsia="en-US" w:bidi="ar-SA"/>
        </w:rPr>
        <w:t>SharePoint Online</w:t>
      </w:r>
      <w:bookmarkEnd w:id="81"/>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2D4B5C">
      <w:pPr>
        <w:pStyle w:val="ProductList-Offering2Heading"/>
        <w:outlineLvl w:val="2"/>
      </w:pPr>
      <w:bookmarkStart w:id="82" w:name="_Toc104375906"/>
      <w:r w:rsidRPr="002D3FF9">
        <w:t>Skype Entreprise Online</w:t>
      </w:r>
      <w:bookmarkEnd w:id="82"/>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r>
        <w:rPr>
          <w:szCs w:val="16"/>
          <w:vertAlign w:val="superscript"/>
        </w:rPr>
        <w:t>1</w:t>
      </w:r>
      <w:r>
        <w:rPr>
          <w:sz w:val="16"/>
          <w:szCs w:val="16"/>
        </w:rPr>
        <w:t>La fonctionnalité de réunion en ligne s’applique uniquement au Service Skype Entreprise Online Plan 2.</w:t>
      </w:r>
    </w:p>
    <w:bookmarkStart w:id="83" w:name="_Toc457821525"/>
    <w:bookmarkStart w:id="84" w:name="_Toc526859637"/>
    <w:bookmarkStart w:id="85"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6691E1" w14:textId="77777777" w:rsidR="002D4B5C" w:rsidRPr="00331651" w:rsidRDefault="002D4B5C" w:rsidP="002D4B5C">
      <w:pPr>
        <w:pStyle w:val="ProductList-Offering2Heading"/>
        <w:outlineLvl w:val="2"/>
      </w:pPr>
      <w:bookmarkStart w:id="86" w:name="_Toc88147472"/>
      <w:bookmarkStart w:id="87" w:name="_Toc104375907"/>
      <w:bookmarkStart w:id="88" w:name="_Toc444249041"/>
      <w:bookmarkEnd w:id="83"/>
      <w:bookmarkEnd w:id="84"/>
      <w:bookmarkEnd w:id="85"/>
      <w:r>
        <w:t>Microsoft Teams – Forfaits d’Appel, Système Téléphonique et Audioconférence</w:t>
      </w:r>
      <w:bookmarkEnd w:id="86"/>
      <w:bookmarkEnd w:id="87"/>
    </w:p>
    <w:p w14:paraId="66F74A57" w14:textId="77777777" w:rsidR="002D4B5C" w:rsidRPr="00331651" w:rsidRDefault="002D4B5C" w:rsidP="002D4B5C">
      <w:pPr>
        <w:spacing w:after="0" w:line="240" w:lineRule="auto"/>
      </w:pPr>
      <w:r>
        <w:rPr>
          <w:rFonts w:ascii="Calibri" w:eastAsia="Calibri" w:hAnsi="Calibri" w:cs="Times New Roman"/>
          <w:b/>
          <w:color w:val="00188F"/>
          <w:sz w:val="18"/>
        </w:rPr>
        <w:t>Temps d’Indisponibilité</w:t>
      </w:r>
      <w:r w:rsidRPr="00586FA4">
        <w:rPr>
          <w:rFonts w:ascii="Calibri" w:eastAsia="Calibri" w:hAnsi="Calibri" w:cs="Times New Roman"/>
          <w:b/>
          <w:color w:val="00188F"/>
          <w:sz w:val="18"/>
        </w:rPr>
        <w:t> :</w:t>
      </w:r>
      <w:r>
        <w:rPr>
          <w:rFonts w:ascii="Calibri" w:eastAsia="Calibri" w:hAnsi="Calibri" w:cs="Times New Roman"/>
          <w:sz w:val="18"/>
          <w:szCs w:val="18"/>
        </w:rPr>
        <w:t xml:space="preserve"> Toute période au cours de laquelle les utilisateurs finaux ne peuvent pas lancer un appel PSTN ou participer à une audioconférence PSTN ou traiter les appels avec les Files d’Attente d’appels ou la réception automatique.</w:t>
      </w:r>
    </w:p>
    <w:p w14:paraId="37EBDF85" w14:textId="77777777" w:rsidR="002D4B5C" w:rsidRPr="003F34AF" w:rsidRDefault="002D4B5C" w:rsidP="002D4B5C">
      <w:pPr>
        <w:spacing w:after="0" w:line="240" w:lineRule="auto"/>
        <w:rPr>
          <w:rFonts w:ascii="Calibri" w:eastAsia="Calibri" w:hAnsi="Calibri" w:cs="Times New Roman"/>
          <w:b/>
          <w:color w:val="00188F"/>
          <w:sz w:val="18"/>
          <w:lang w:val="en-US" w:eastAsia="en-US" w:bidi="ar-SA"/>
        </w:rPr>
      </w:pPr>
    </w:p>
    <w:p w14:paraId="6EEACB14" w14:textId="77777777" w:rsidR="002D4B5C" w:rsidRPr="00331651" w:rsidRDefault="002D4B5C" w:rsidP="002D4B5C">
      <w:pPr>
        <w:spacing w:after="0" w:line="240" w:lineRule="auto"/>
      </w:pPr>
      <w:r>
        <w:rPr>
          <w:rFonts w:ascii="Calibri" w:eastAsia="Calibri" w:hAnsi="Calibri" w:cs="Times New Roman"/>
          <w:b/>
          <w:color w:val="00188F"/>
          <w:sz w:val="18"/>
        </w:rPr>
        <w:t>Pourcentage Mensuel de Temps de Disponibilité</w:t>
      </w:r>
      <w:r w:rsidRPr="00586FA4">
        <w:rPr>
          <w:rFonts w:ascii="Calibri" w:eastAsia="Calibri" w:hAnsi="Calibri" w:cs="Times New Roman"/>
          <w:b/>
          <w:color w:val="00188F"/>
          <w:sz w:val="18"/>
        </w:rPr>
        <w:t> :</w:t>
      </w:r>
      <w:r>
        <w:rPr>
          <w:rFonts w:ascii="Calibri" w:eastAsia="Calibri" w:hAnsi="Calibri" w:cs="Times New Roman"/>
          <w:color w:val="002060"/>
          <w:sz w:val="18"/>
          <w:szCs w:val="18"/>
        </w:rPr>
        <w:t xml:space="preserve"> </w:t>
      </w:r>
      <w:r>
        <w:rPr>
          <w:rFonts w:ascii="Calibri" w:eastAsia="Calibri" w:hAnsi="Calibri" w:cs="Times New Roman"/>
          <w:sz w:val="18"/>
          <w:szCs w:val="18"/>
        </w:rPr>
        <w:t>Le Pourcentage de Temps de Disponibilité Mensuel minimal est calculé à l’aide de la formule suivante pour chacun des services :</w:t>
      </w:r>
    </w:p>
    <w:p w14:paraId="407DAF55" w14:textId="77777777" w:rsidR="002D4B5C" w:rsidRPr="003F34AF" w:rsidRDefault="002D4B5C" w:rsidP="002D4B5C">
      <w:pPr>
        <w:spacing w:after="0" w:line="240" w:lineRule="auto"/>
        <w:rPr>
          <w:rFonts w:ascii="Calibri" w:eastAsia="Calibri" w:hAnsi="Calibri" w:cs="Times New Roman"/>
          <w:sz w:val="18"/>
          <w:szCs w:val="18"/>
          <w:lang w:val="en-US" w:eastAsia="en-US" w:bidi="ar-SA"/>
        </w:rPr>
      </w:pPr>
    </w:p>
    <w:p w14:paraId="30BC2D77" w14:textId="77777777" w:rsidR="002D4B5C" w:rsidRPr="00331651" w:rsidRDefault="008B5EB2" w:rsidP="002D4B5C">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Minutes Utilisateur - Temps d’Indisponibilité</m:t>
              </m:r>
            </m:num>
            <m:den>
              <m:r>
                <w:rPr>
                  <w:rFonts w:ascii="Cambria Math" w:hAnsi="Cambria Math"/>
                  <w:sz w:val="18"/>
                  <w:szCs w:val="18"/>
                </w:rPr>
                <m:t>Minutes Utilisateur</m:t>
              </m:r>
            </m:den>
          </m:f>
          <m:r>
            <w:rPr>
              <w:rFonts w:ascii="Cambria Math" w:eastAsia="Calibri" w:hAnsi="Cambria Math" w:cs="Calibri"/>
              <w:sz w:val="18"/>
              <w:szCs w:val="18"/>
            </w:rPr>
            <m:t xml:space="preserve"> x 100</m:t>
          </m:r>
        </m:oMath>
      </m:oMathPara>
    </w:p>
    <w:p w14:paraId="3E29030D" w14:textId="77777777" w:rsidR="002D4B5C" w:rsidRPr="00331651" w:rsidRDefault="002D4B5C" w:rsidP="002D4B5C">
      <w:pPr>
        <w:spacing w:after="0" w:line="240" w:lineRule="auto"/>
      </w:pPr>
      <w:r>
        <w:rPr>
          <w:rFonts w:ascii="Calibri" w:eastAsia="Calibri" w:hAnsi="Calibri" w:cs="Times New Roman"/>
          <w:sz w:val="18"/>
          <w:szCs w:val="18"/>
        </w:rPr>
        <w:t>Où le Temps d’Indisponibilité est mesuré en minutes utilisateur ; ainsi, chaque mois, le Temps d’Indisponibilité est la somme de la durée (en minutes) de chaque incident qui se déroule au cours de ce mois multipliée par le nombre d’utilisateurs concernés par cet incident. Le crédit sera payé uniquement sur le(s) service(s) réel(s) qui sont impactés.</w:t>
      </w:r>
    </w:p>
    <w:p w14:paraId="4666D4E0" w14:textId="77777777" w:rsidR="002D4B5C" w:rsidRPr="001245AA" w:rsidRDefault="002D4B5C" w:rsidP="002D4B5C">
      <w:pPr>
        <w:spacing w:after="0" w:line="240" w:lineRule="auto"/>
        <w:rPr>
          <w:rFonts w:ascii="Calibri" w:eastAsia="Calibri" w:hAnsi="Calibri" w:cs="Times New Roman"/>
          <w:sz w:val="18"/>
          <w:szCs w:val="18"/>
          <w:lang w:val="en-US" w:eastAsia="en-US" w:bidi="ar-SA"/>
        </w:rPr>
      </w:pPr>
    </w:p>
    <w:p w14:paraId="72017654" w14:textId="77777777" w:rsidR="002D4B5C" w:rsidRPr="00331651" w:rsidRDefault="002D4B5C" w:rsidP="002D4B5C">
      <w:pPr>
        <w:spacing w:after="0" w:line="240" w:lineRule="auto"/>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3D25765E" w14:textId="77777777" w:rsidR="002D4B5C" w:rsidRPr="001245AA" w:rsidRDefault="002D4B5C" w:rsidP="002D4B5C">
      <w:pPr>
        <w:spacing w:after="0" w:line="240" w:lineRule="auto"/>
        <w:rPr>
          <w:rFonts w:ascii="Calibri" w:eastAsia="Calibri" w:hAnsi="Calibri" w:cs="Times New Roman"/>
          <w:sz w:val="18"/>
          <w:szCs w:val="18"/>
          <w:lang w:val="en-US" w:eastAsia="en-US" w:bidi="ar-SA"/>
        </w:rPr>
      </w:pPr>
    </w:p>
    <w:p w14:paraId="613AC5BE" w14:textId="77777777" w:rsidR="002D4B5C" w:rsidRPr="00586FA4" w:rsidRDefault="002D4B5C" w:rsidP="002D4B5C">
      <w:pPr>
        <w:pStyle w:val="ProductList-Body"/>
        <w:rPr>
          <w:b/>
          <w:color w:val="00188F"/>
        </w:rPr>
      </w:pPr>
      <w:r>
        <w:rPr>
          <w:b/>
          <w:color w:val="00188F"/>
        </w:rPr>
        <w:t>Avoir Service</w:t>
      </w:r>
      <w:r w:rsidRPr="00586FA4">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4B5C" w:rsidRPr="00B44CF9" w14:paraId="65FD733C" w14:textId="77777777" w:rsidTr="00A40BA0">
        <w:trPr>
          <w:tblHeader/>
        </w:trPr>
        <w:tc>
          <w:tcPr>
            <w:tcW w:w="5400" w:type="dxa"/>
            <w:shd w:val="clear" w:color="auto" w:fill="0072C6"/>
          </w:tcPr>
          <w:p w14:paraId="26C102CF" w14:textId="77777777" w:rsidR="002D4B5C" w:rsidRPr="00EF7CF9" w:rsidRDefault="002D4B5C" w:rsidP="00A40BA0">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5595918B" w14:textId="77777777" w:rsidR="002D4B5C" w:rsidRPr="00EF7CF9" w:rsidRDefault="002D4B5C" w:rsidP="00A40BA0">
            <w:pPr>
              <w:pStyle w:val="ProductList-OfferingBody"/>
              <w:jc w:val="center"/>
              <w:rPr>
                <w:color w:val="FFFFFF" w:themeColor="background1"/>
              </w:rPr>
            </w:pPr>
            <w:r>
              <w:rPr>
                <w:color w:val="FFFFFF" w:themeColor="background1"/>
              </w:rPr>
              <w:t>Avoir Service</w:t>
            </w:r>
          </w:p>
        </w:tc>
      </w:tr>
      <w:tr w:rsidR="002D4B5C" w:rsidRPr="00B44CF9" w14:paraId="2F7524F7" w14:textId="77777777" w:rsidTr="00A40BA0">
        <w:tc>
          <w:tcPr>
            <w:tcW w:w="5400" w:type="dxa"/>
          </w:tcPr>
          <w:p w14:paraId="473ABAA9" w14:textId="77777777" w:rsidR="002D4B5C" w:rsidRPr="00EF7CF9" w:rsidRDefault="002D4B5C" w:rsidP="00A40BA0">
            <w:pPr>
              <w:pStyle w:val="ProductList-OfferingBody"/>
              <w:jc w:val="center"/>
            </w:pPr>
            <w:r>
              <w:t>&lt; 99,99 %</w:t>
            </w:r>
          </w:p>
        </w:tc>
        <w:tc>
          <w:tcPr>
            <w:tcW w:w="5400" w:type="dxa"/>
          </w:tcPr>
          <w:p w14:paraId="3317B485" w14:textId="77777777" w:rsidR="002D4B5C" w:rsidRPr="00EF7CF9" w:rsidRDefault="002D4B5C" w:rsidP="00A40BA0">
            <w:pPr>
              <w:pStyle w:val="ProductList-OfferingBody"/>
              <w:jc w:val="center"/>
            </w:pPr>
            <w:r>
              <w:t>10 %</w:t>
            </w:r>
          </w:p>
        </w:tc>
      </w:tr>
      <w:tr w:rsidR="002D4B5C" w:rsidRPr="00B44CF9" w14:paraId="565044EA" w14:textId="77777777" w:rsidTr="00A40BA0">
        <w:tc>
          <w:tcPr>
            <w:tcW w:w="5400" w:type="dxa"/>
          </w:tcPr>
          <w:p w14:paraId="3C17D89E" w14:textId="77777777" w:rsidR="002D4B5C" w:rsidRPr="00EF7CF9" w:rsidRDefault="002D4B5C" w:rsidP="00A40BA0">
            <w:pPr>
              <w:pStyle w:val="ProductList-OfferingBody"/>
              <w:jc w:val="center"/>
            </w:pPr>
            <w:r>
              <w:t>&lt; 99,9 %</w:t>
            </w:r>
          </w:p>
        </w:tc>
        <w:tc>
          <w:tcPr>
            <w:tcW w:w="5400" w:type="dxa"/>
          </w:tcPr>
          <w:p w14:paraId="79DE0AC6" w14:textId="77777777" w:rsidR="002D4B5C" w:rsidRPr="00EF7CF9" w:rsidRDefault="002D4B5C" w:rsidP="00A40BA0">
            <w:pPr>
              <w:pStyle w:val="ProductList-OfferingBody"/>
              <w:jc w:val="center"/>
            </w:pPr>
            <w:r>
              <w:t>25 %</w:t>
            </w:r>
          </w:p>
        </w:tc>
      </w:tr>
      <w:tr w:rsidR="002D4B5C" w:rsidRPr="00B44CF9" w14:paraId="2B24C953" w14:textId="77777777" w:rsidTr="00A40BA0">
        <w:tc>
          <w:tcPr>
            <w:tcW w:w="5400" w:type="dxa"/>
          </w:tcPr>
          <w:p w14:paraId="6070AFEE" w14:textId="77777777" w:rsidR="002D4B5C" w:rsidRPr="00EF7CF9" w:rsidRDefault="002D4B5C" w:rsidP="00A40BA0">
            <w:pPr>
              <w:pStyle w:val="ProductList-OfferingBody"/>
              <w:jc w:val="center"/>
            </w:pPr>
            <w:r>
              <w:t>&lt; 99 %</w:t>
            </w:r>
          </w:p>
        </w:tc>
        <w:tc>
          <w:tcPr>
            <w:tcW w:w="5400" w:type="dxa"/>
          </w:tcPr>
          <w:p w14:paraId="5E1A1F04" w14:textId="77777777" w:rsidR="002D4B5C" w:rsidRPr="00EF7CF9" w:rsidRDefault="002D4B5C" w:rsidP="00A40BA0">
            <w:pPr>
              <w:pStyle w:val="ProductList-OfferingBody"/>
              <w:jc w:val="center"/>
            </w:pPr>
            <w:r>
              <w:t>50 %</w:t>
            </w:r>
          </w:p>
        </w:tc>
      </w:tr>
      <w:tr w:rsidR="002D4B5C" w:rsidRPr="00B44CF9" w14:paraId="65D7F691" w14:textId="77777777" w:rsidTr="00A40BA0">
        <w:tc>
          <w:tcPr>
            <w:tcW w:w="5400" w:type="dxa"/>
          </w:tcPr>
          <w:p w14:paraId="3D4C4C12" w14:textId="77777777" w:rsidR="002D4B5C" w:rsidRPr="00EF7CF9" w:rsidRDefault="002D4B5C" w:rsidP="00A40BA0">
            <w:pPr>
              <w:pStyle w:val="ProductList-OfferingBody"/>
              <w:jc w:val="center"/>
            </w:pPr>
            <w:r>
              <w:t>&lt; 95 %</w:t>
            </w:r>
          </w:p>
        </w:tc>
        <w:tc>
          <w:tcPr>
            <w:tcW w:w="5400" w:type="dxa"/>
          </w:tcPr>
          <w:p w14:paraId="330F1CFD" w14:textId="77777777" w:rsidR="002D4B5C" w:rsidRPr="00EF7CF9" w:rsidRDefault="002D4B5C" w:rsidP="00A40BA0">
            <w:pPr>
              <w:pStyle w:val="ProductList-OfferingBody"/>
              <w:jc w:val="center"/>
            </w:pPr>
            <w:r>
              <w:t>100 %</w:t>
            </w:r>
          </w:p>
        </w:tc>
      </w:tr>
    </w:tbl>
    <w:p w14:paraId="6E1CD5D3" w14:textId="7A92A5FC"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2D4B5C">
          <w:rPr>
            <w:rStyle w:val="Hyperlink"/>
            <w:sz w:val="16"/>
            <w:szCs w:val="16"/>
          </w:rPr>
          <w:t>Table des matières</w:t>
        </w:r>
      </w:hyperlink>
      <w:r w:rsidR="002D4B5C">
        <w:rPr>
          <w:sz w:val="16"/>
          <w:szCs w:val="16"/>
        </w:rPr>
        <w:t xml:space="preserve"> / </w:t>
      </w:r>
      <w:hyperlink w:anchor="TOC" w:tooltip="Définitions" w:history="1">
        <w:r w:rsidR="002D4B5C">
          <w:rPr>
            <w:rStyle w:val="Hyperlink"/>
            <w:sz w:val="16"/>
            <w:szCs w:val="16"/>
          </w:rPr>
          <w:t>Définitions</w:t>
        </w:r>
      </w:hyperlink>
    </w:p>
    <w:p w14:paraId="799A1521" w14:textId="4ADA5BA5" w:rsidR="00183F48" w:rsidRPr="00407019" w:rsidRDefault="009C340C" w:rsidP="00B6224B">
      <w:pPr>
        <w:pStyle w:val="ProductList-Offering2Heading"/>
      </w:pPr>
      <w:bookmarkStart w:id="89" w:name="_Toc104375908"/>
      <w:r>
        <w:t>Microsoft Teams</w:t>
      </w:r>
      <w:r w:rsidR="00183F48">
        <w:t xml:space="preserve"> – Qualité vocale</w:t>
      </w:r>
      <w:bookmarkEnd w:id="88"/>
      <w:bookmarkEnd w:id="89"/>
    </w:p>
    <w:p w14:paraId="27297DD6" w14:textId="77777777" w:rsidR="00183F48" w:rsidRPr="00827654" w:rsidRDefault="00183F48" w:rsidP="00B6224B">
      <w:pPr>
        <w:pStyle w:val="ProductList-Body"/>
      </w:pPr>
      <w:r>
        <w:t xml:space="preserve">Le présent SLA s’applique à tout appel éligible placé par un utilisateur de service vocal dans le cadre de l'abonnement (activé pour effectuer tout type d'appel </w:t>
      </w:r>
      <w:proofErr w:type="spellStart"/>
      <w:r>
        <w:t>VoIP</w:t>
      </w:r>
      <w:proofErr w:type="spellEnd"/>
      <w:r>
        <w:t xml:space="preserve">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w:t>
      </w:r>
      <w:proofErr w:type="spellStart"/>
      <w:r>
        <w:t>roundtrip</w:t>
      </w:r>
      <w:proofErr w:type="spellEnd"/>
      <w:r>
        <w:t xml:space="preserve">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8B5EB2"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lastRenderedPageBreak/>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90" w:name="_Toc487138021"/>
    <w:bookmarkStart w:id="91"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92" w:name="_Toc104375909"/>
      <w:r w:rsidRPr="0053132A">
        <w:t>Workplace Analytics</w:t>
      </w:r>
      <w:bookmarkEnd w:id="92"/>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90"/>
    <w:bookmarkEnd w:id="91"/>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93" w:name="_Toc104375910"/>
      <w:r w:rsidRPr="008E64FF">
        <w:rPr>
          <w:lang w:eastAsia="en-US" w:bidi="ar-SA"/>
        </w:rPr>
        <w:t>Yammer Enterprise</w:t>
      </w:r>
      <w:bookmarkEnd w:id="93"/>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4732EE">
            <w:pPr>
              <w:pStyle w:val="ProductList-OfferingBody"/>
              <w:keepNext/>
              <w:jc w:val="center"/>
            </w:pPr>
            <w:r>
              <w:t>&lt; 95 %</w:t>
            </w:r>
          </w:p>
        </w:tc>
        <w:tc>
          <w:tcPr>
            <w:tcW w:w="5400" w:type="dxa"/>
          </w:tcPr>
          <w:p w14:paraId="5933E5F9" w14:textId="15F1B9C4" w:rsidR="00C86427" w:rsidRPr="0076238C" w:rsidRDefault="00C86427" w:rsidP="004732EE">
            <w:pPr>
              <w:pStyle w:val="ProductList-OfferingBody"/>
              <w:keepNext/>
              <w:jc w:val="center"/>
            </w:pPr>
            <w:r>
              <w:t>100</w:t>
            </w:r>
            <w:r w:rsidR="00F3034E">
              <w:t xml:space="preserve"> </w:t>
            </w:r>
            <w:r>
              <w:t>%</w:t>
            </w:r>
          </w:p>
        </w:tc>
      </w:tr>
    </w:tbl>
    <w:p w14:paraId="27E85730"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AEAD14" w14:textId="77777777" w:rsidR="0084633F" w:rsidRPr="00A77B85" w:rsidRDefault="0084633F" w:rsidP="0084633F">
      <w:pPr>
        <w:pStyle w:val="ProductList-OfferingGroupHeading"/>
        <w:tabs>
          <w:tab w:val="clear" w:pos="360"/>
          <w:tab w:val="clear" w:pos="720"/>
          <w:tab w:val="clear" w:pos="1080"/>
        </w:tabs>
        <w:outlineLvl w:val="1"/>
      </w:pPr>
      <w:bookmarkStart w:id="94" w:name="_Toc52348915"/>
      <w:bookmarkStart w:id="95" w:name="_Toc104375911"/>
      <w:bookmarkStart w:id="96" w:name="MicrosoftAzureServices"/>
      <w:r>
        <w:t>Microsoft Azure Services</w:t>
      </w:r>
      <w:bookmarkEnd w:id="94"/>
      <w:r>
        <w:t xml:space="preserve"> et Azure Plans</w:t>
      </w:r>
      <w:bookmarkEnd w:id="95"/>
    </w:p>
    <w:bookmarkEnd w:id="96"/>
    <w:p w14:paraId="1A3C58ED" w14:textId="0678BFF8" w:rsidR="0084633F" w:rsidRPr="008E64FF" w:rsidRDefault="0084633F" w:rsidP="0084633F">
      <w:r>
        <w:rPr>
          <w:sz w:val="18"/>
        </w:rPr>
        <w:t xml:space="preserve">Pour les conditions spécifiques aux Services Azure et aux Plans Azure, se référer à </w:t>
      </w:r>
      <w:hyperlink r:id="rId23" w:history="1">
        <w:r w:rsidRPr="0084633F">
          <w:rPr>
            <w:rStyle w:val="Hyperlink"/>
            <w:sz w:val="18"/>
            <w:szCs w:val="18"/>
          </w:rPr>
          <w:t>http://azure.microsoft.com/support/legal/sla/</w:t>
        </w:r>
      </w:hyperlink>
      <w:r w:rsidRPr="0084633F">
        <w:rPr>
          <w:sz w:val="18"/>
          <w:szCs w:val="18"/>
        </w:rPr>
        <w:t>.</w:t>
      </w:r>
    </w:p>
    <w:p w14:paraId="1E8BDC16" w14:textId="3E944CE2" w:rsidR="003A16EB" w:rsidRPr="005A6CF1" w:rsidRDefault="003A16EB" w:rsidP="0084633F">
      <w:pPr>
        <w:pStyle w:val="ProductList-OfferingGroupHeading"/>
        <w:tabs>
          <w:tab w:val="clear" w:pos="360"/>
          <w:tab w:val="clear" w:pos="720"/>
          <w:tab w:val="clear" w:pos="1080"/>
        </w:tabs>
        <w:outlineLvl w:val="1"/>
        <w:rPr>
          <w:lang w:val="en-US" w:eastAsia="en-US" w:bidi="ar-SA"/>
        </w:rPr>
      </w:pPr>
      <w:bookmarkStart w:id="97" w:name="_Toc104375912"/>
      <w:proofErr w:type="spellStart"/>
      <w:r w:rsidRPr="005A6CF1">
        <w:rPr>
          <w:lang w:val="en-US" w:eastAsia="en-US" w:bidi="ar-SA"/>
        </w:rPr>
        <w:t>Autres</w:t>
      </w:r>
      <w:proofErr w:type="spellEnd"/>
      <w:r w:rsidRPr="005A6CF1">
        <w:rPr>
          <w:lang w:val="en-US" w:eastAsia="en-US" w:bidi="ar-SA"/>
        </w:rPr>
        <w:t xml:space="preserve"> services </w:t>
      </w:r>
      <w:proofErr w:type="spellStart"/>
      <w:r w:rsidRPr="005A6CF1">
        <w:rPr>
          <w:lang w:val="en-US" w:eastAsia="en-US" w:bidi="ar-SA"/>
        </w:rPr>
        <w:t>en</w:t>
      </w:r>
      <w:proofErr w:type="spellEnd"/>
      <w:r w:rsidRPr="005A6CF1">
        <w:rPr>
          <w:lang w:val="en-US" w:eastAsia="en-US" w:bidi="ar-SA"/>
        </w:rPr>
        <w:t xml:space="preserve"> </w:t>
      </w:r>
      <w:proofErr w:type="spellStart"/>
      <w:r w:rsidRPr="005A6CF1">
        <w:rPr>
          <w:lang w:val="en-US" w:eastAsia="en-US" w:bidi="ar-SA"/>
        </w:rPr>
        <w:t>ligne</w:t>
      </w:r>
      <w:bookmarkEnd w:id="97"/>
      <w:proofErr w:type="spellEnd"/>
    </w:p>
    <w:p w14:paraId="07F4C812" w14:textId="77777777" w:rsidR="004732EE" w:rsidRPr="00DC4F88" w:rsidRDefault="004732EE" w:rsidP="004732EE">
      <w:pPr>
        <w:pBdr>
          <w:bottom w:val="single" w:sz="4" w:space="1" w:color="595959"/>
        </w:pBdr>
        <w:spacing w:before="60" w:after="60" w:line="240" w:lineRule="auto"/>
        <w:ind w:firstLine="187"/>
        <w:outlineLvl w:val="2"/>
      </w:pPr>
      <w:bookmarkStart w:id="98" w:name="_Toc55920316"/>
      <w:bookmarkStart w:id="99" w:name="MicrosoftDefenderforIdentity"/>
      <w:r>
        <w:rPr>
          <w:rFonts w:ascii="Calibri Light" w:eastAsia="Calibri" w:hAnsi="Calibri Light" w:cs="Arial"/>
          <w:b/>
          <w:color w:val="0072C6"/>
          <w:sz w:val="28"/>
        </w:rPr>
        <w:t>Microsoft Defender pour Identity</w:t>
      </w:r>
      <w:bookmarkEnd w:id="98"/>
    </w:p>
    <w:bookmarkEnd w:id="99"/>
    <w:p w14:paraId="54AC1BA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28E68C82" w14:textId="69ADA996" w:rsidR="00893F36" w:rsidRPr="002928A2" w:rsidRDefault="004732EE" w:rsidP="004732EE">
      <w:pPr>
        <w:spacing w:after="0"/>
        <w:rPr>
          <w:sz w:val="18"/>
          <w:szCs w:val="18"/>
        </w:rPr>
      </w:pPr>
      <w:r>
        <w:rPr>
          <w:rFonts w:ascii="Calibri" w:eastAsia="Calibri" w:hAnsi="Calibri" w:cs="Arial"/>
          <w:sz w:val="18"/>
        </w:rPr>
        <w:lastRenderedPageBreak/>
        <w:t>« </w:t>
      </w:r>
      <w:r>
        <w:rPr>
          <w:rFonts w:ascii="Calibri" w:eastAsia="Calibri" w:hAnsi="Calibri" w:cs="Arial"/>
          <w:b/>
          <w:color w:val="00188F"/>
          <w:sz w:val="18"/>
        </w:rPr>
        <w:t>Temps d’Indisponibilité</w:t>
      </w:r>
      <w:r>
        <w:rPr>
          <w:rFonts w:ascii="Calibri" w:eastAsia="Calibri" w:hAnsi="Calibri" w:cs="Arial"/>
          <w:sz w:val="18"/>
        </w:rPr>
        <w:t> » désigne toute période au cours de laquelle l’administrateur ne peut pas accéder au portail Microsoft Defender pour Identity</w:t>
      </w:r>
      <w:r w:rsidR="00893F36">
        <w:rPr>
          <w:sz w:val="18"/>
        </w:rPr>
        <w:t>.</w:t>
      </w:r>
    </w:p>
    <w:p w14:paraId="3483C286" w14:textId="77777777" w:rsidR="004732EE" w:rsidRDefault="004732EE" w:rsidP="00893F36">
      <w:pPr>
        <w:pStyle w:val="ProductList-Body"/>
        <w:rPr>
          <w:b/>
          <w:bCs/>
          <w:color w:val="00188F"/>
        </w:rPr>
      </w:pPr>
    </w:p>
    <w:p w14:paraId="2FA91ABD" w14:textId="0ACEA45A" w:rsidR="00893F36" w:rsidRDefault="00893F36" w:rsidP="00893F36">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05739164" w14:textId="77777777" w:rsidR="00893F36" w:rsidRPr="00552D87" w:rsidRDefault="00893F36" w:rsidP="00893F36">
      <w:pPr>
        <w:pStyle w:val="ProductList-Body"/>
      </w:pPr>
    </w:p>
    <w:p w14:paraId="3D9D5CCE" w14:textId="77777777" w:rsidR="00893F36" w:rsidRPr="00426103" w:rsidRDefault="008B5EB2" w:rsidP="00893F3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8FE1C82" w14:textId="77777777" w:rsidR="00893F36" w:rsidRPr="00426103" w:rsidRDefault="00893F36" w:rsidP="004732EE">
      <w:pPr>
        <w:spacing w:after="0"/>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5F4B72E" w14:textId="77777777" w:rsidR="004732EE" w:rsidRDefault="004732EE" w:rsidP="00893F36">
      <w:pPr>
        <w:pStyle w:val="ProductList-Body"/>
        <w:rPr>
          <w:b/>
          <w:bCs/>
          <w:color w:val="00188F"/>
        </w:rPr>
      </w:pPr>
    </w:p>
    <w:p w14:paraId="2798809E" w14:textId="67446572" w:rsidR="00893F36" w:rsidRPr="00552D87" w:rsidRDefault="00893F36" w:rsidP="00893F36">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893F36" w:rsidRPr="002928A2" w14:paraId="5A3627B7" w14:textId="77777777" w:rsidTr="00DC0E21">
        <w:trPr>
          <w:tblHeader/>
        </w:trPr>
        <w:tc>
          <w:tcPr>
            <w:tcW w:w="5418" w:type="dxa"/>
            <w:shd w:val="clear" w:color="auto" w:fill="0072C6"/>
            <w:tcMar>
              <w:top w:w="0" w:type="dxa"/>
              <w:left w:w="108" w:type="dxa"/>
              <w:bottom w:w="0" w:type="dxa"/>
              <w:right w:w="108" w:type="dxa"/>
            </w:tcMar>
            <w:hideMark/>
          </w:tcPr>
          <w:p w14:paraId="208AFBA0" w14:textId="77777777" w:rsidR="00893F36" w:rsidRPr="00CE181C" w:rsidRDefault="00893F36" w:rsidP="00DC0E21">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0EE3F4E1" w14:textId="77777777" w:rsidR="00893F36" w:rsidRPr="00CE181C" w:rsidRDefault="00893F36" w:rsidP="00DC0E21">
            <w:pPr>
              <w:pStyle w:val="ProductList-OfferingBody"/>
              <w:spacing w:line="252" w:lineRule="auto"/>
              <w:jc w:val="center"/>
              <w:rPr>
                <w:color w:val="FFFFFF"/>
              </w:rPr>
            </w:pPr>
            <w:r>
              <w:rPr>
                <w:color w:val="FFFFFF"/>
              </w:rPr>
              <w:t>Avoir Service</w:t>
            </w:r>
          </w:p>
        </w:tc>
      </w:tr>
      <w:tr w:rsidR="00893F36" w:rsidRPr="002928A2" w14:paraId="29EDF1FB" w14:textId="77777777" w:rsidTr="00DC0E21">
        <w:tc>
          <w:tcPr>
            <w:tcW w:w="5418" w:type="dxa"/>
            <w:tcMar>
              <w:top w:w="0" w:type="dxa"/>
              <w:left w:w="108" w:type="dxa"/>
              <w:bottom w:w="0" w:type="dxa"/>
              <w:right w:w="108" w:type="dxa"/>
            </w:tcMar>
            <w:hideMark/>
          </w:tcPr>
          <w:p w14:paraId="6A9E785C" w14:textId="77777777" w:rsidR="00893F36" w:rsidRDefault="00893F36" w:rsidP="00DC0E21">
            <w:pPr>
              <w:pStyle w:val="ProductList-OfferingBody"/>
              <w:spacing w:line="252" w:lineRule="auto"/>
              <w:jc w:val="center"/>
            </w:pPr>
            <w:r>
              <w:t>&lt; 99,9 %</w:t>
            </w:r>
          </w:p>
        </w:tc>
        <w:tc>
          <w:tcPr>
            <w:tcW w:w="5391" w:type="dxa"/>
            <w:tcMar>
              <w:top w:w="0" w:type="dxa"/>
              <w:left w:w="108" w:type="dxa"/>
              <w:bottom w:w="0" w:type="dxa"/>
              <w:right w:w="108" w:type="dxa"/>
            </w:tcMar>
            <w:hideMark/>
          </w:tcPr>
          <w:p w14:paraId="5C7C5C4E" w14:textId="66146C5C" w:rsidR="00893F36" w:rsidRDefault="00893F36" w:rsidP="00DC0E21">
            <w:pPr>
              <w:pStyle w:val="ProductList-OfferingBody"/>
              <w:spacing w:line="252" w:lineRule="auto"/>
              <w:jc w:val="center"/>
            </w:pPr>
            <w:r>
              <w:t>10%</w:t>
            </w:r>
          </w:p>
        </w:tc>
      </w:tr>
      <w:tr w:rsidR="00893F36" w:rsidRPr="002928A2" w14:paraId="5A8BA71F" w14:textId="77777777" w:rsidTr="00DC0E21">
        <w:tc>
          <w:tcPr>
            <w:tcW w:w="5418" w:type="dxa"/>
            <w:tcMar>
              <w:top w:w="0" w:type="dxa"/>
              <w:left w:w="108" w:type="dxa"/>
              <w:bottom w:w="0" w:type="dxa"/>
              <w:right w:w="108" w:type="dxa"/>
            </w:tcMar>
            <w:hideMark/>
          </w:tcPr>
          <w:p w14:paraId="2868F543" w14:textId="77777777" w:rsidR="00893F36" w:rsidRDefault="00893F36" w:rsidP="00DC0E21">
            <w:pPr>
              <w:pStyle w:val="ProductList-OfferingBody"/>
              <w:spacing w:line="252" w:lineRule="auto"/>
              <w:jc w:val="center"/>
            </w:pPr>
            <w:r>
              <w:t>&lt; 99 %</w:t>
            </w:r>
          </w:p>
        </w:tc>
        <w:tc>
          <w:tcPr>
            <w:tcW w:w="5391" w:type="dxa"/>
            <w:tcMar>
              <w:top w:w="0" w:type="dxa"/>
              <w:left w:w="108" w:type="dxa"/>
              <w:bottom w:w="0" w:type="dxa"/>
              <w:right w:w="108" w:type="dxa"/>
            </w:tcMar>
            <w:hideMark/>
          </w:tcPr>
          <w:p w14:paraId="5D95E554" w14:textId="6467A585" w:rsidR="00893F36" w:rsidRDefault="00893F36" w:rsidP="00DC0E21">
            <w:pPr>
              <w:pStyle w:val="ProductList-OfferingBody"/>
              <w:spacing w:line="252" w:lineRule="auto"/>
              <w:jc w:val="center"/>
            </w:pPr>
            <w:r>
              <w:t>25%</w:t>
            </w:r>
          </w:p>
        </w:tc>
      </w:tr>
    </w:tbl>
    <w:p w14:paraId="197F6E68" w14:textId="77777777" w:rsidR="00893F36" w:rsidRPr="00FB368F" w:rsidRDefault="008B5EB2" w:rsidP="00893F36">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893F36">
          <w:rPr>
            <w:rStyle w:val="Hyperlink"/>
            <w:sz w:val="16"/>
            <w:szCs w:val="16"/>
          </w:rPr>
          <w:t>Table des matières</w:t>
        </w:r>
      </w:hyperlink>
      <w:r w:rsidR="00893F36">
        <w:rPr>
          <w:sz w:val="16"/>
          <w:szCs w:val="16"/>
        </w:rPr>
        <w:t xml:space="preserve"> / </w:t>
      </w:r>
      <w:hyperlink w:anchor="Definitions" w:tooltip="Définitions" w:history="1">
        <w:r w:rsidR="00893F36">
          <w:rPr>
            <w:rStyle w:val="Hyperlink"/>
            <w:sz w:val="16"/>
            <w:szCs w:val="16"/>
          </w:rPr>
          <w:t>Définitions</w:t>
        </w:r>
      </w:hyperlink>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100" w:name="_Toc104375913"/>
      <w:r w:rsidRPr="005A6CF1">
        <w:rPr>
          <w:lang w:val="en-US" w:eastAsia="en-US" w:bidi="ar-SA"/>
        </w:rPr>
        <w:t xml:space="preserve">Bing Maps </w:t>
      </w:r>
      <w:proofErr w:type="spellStart"/>
      <w:r w:rsidRPr="005A6CF1">
        <w:rPr>
          <w:lang w:val="en-US" w:eastAsia="en-US" w:bidi="ar-SA"/>
        </w:rPr>
        <w:t>Plateforme</w:t>
      </w:r>
      <w:proofErr w:type="spellEnd"/>
      <w:r w:rsidRPr="005A6CF1">
        <w:rPr>
          <w:lang w:val="en-US" w:eastAsia="en-US" w:bidi="ar-SA"/>
        </w:rPr>
        <w:t xml:space="preserve"> </w:t>
      </w:r>
      <w:proofErr w:type="spellStart"/>
      <w:r w:rsidRPr="005A6CF1">
        <w:rPr>
          <w:lang w:val="en-US" w:eastAsia="en-US" w:bidi="ar-SA"/>
        </w:rPr>
        <w:t>Entreprise</w:t>
      </w:r>
      <w:bookmarkEnd w:id="100"/>
      <w:proofErr w:type="spellEnd"/>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101"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102" w:name="_Toc104375914"/>
      <w:r w:rsidRPr="008E64FF">
        <w:rPr>
          <w:lang w:eastAsia="en-US" w:bidi="ar-SA"/>
        </w:rPr>
        <w:t xml:space="preserve">Bing </w:t>
      </w:r>
      <w:proofErr w:type="spellStart"/>
      <w:r w:rsidRPr="008E64FF">
        <w:rPr>
          <w:lang w:eastAsia="en-US" w:bidi="ar-SA"/>
        </w:rPr>
        <w:t>Maps</w:t>
      </w:r>
      <w:proofErr w:type="spellEnd"/>
      <w:r w:rsidRPr="008E64FF">
        <w:rPr>
          <w:lang w:eastAsia="en-US" w:bidi="ar-SA"/>
        </w:rPr>
        <w:t xml:space="preserve"> Gestion des ressources mobiles</w:t>
      </w:r>
      <w:bookmarkEnd w:id="101"/>
      <w:bookmarkEnd w:id="102"/>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30358882" w14:textId="77777777" w:rsidR="00FD7891" w:rsidRPr="00FB368F" w:rsidRDefault="00FD7891" w:rsidP="00B6224B">
      <w:pPr>
        <w:pStyle w:val="ProductList-Body"/>
      </w:pPr>
    </w:p>
    <w:p w14:paraId="10C2AC36" w14:textId="11714030" w:rsidR="00FD7891" w:rsidRPr="00FB368F" w:rsidRDefault="00FD7891" w:rsidP="0084633F">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r>
        <w:lastRenderedPageBreak/>
        <w:t>dans laquelle le Temps d’Indisponibilité correspond au nombre total de minutes pendant lesquelles les aspects du Service décrits ci-dessus ne sont pas disponibles au cours d’un mois.</w:t>
      </w:r>
    </w:p>
    <w:p w14:paraId="18A5368E" w14:textId="77777777" w:rsidR="00FD7891" w:rsidRPr="0084633F" w:rsidRDefault="00FD7891" w:rsidP="00B6224B">
      <w:pPr>
        <w:pStyle w:val="ProductList-Body"/>
        <w:rPr>
          <w:szCs w:val="18"/>
        </w:rPr>
      </w:pPr>
    </w:p>
    <w:p w14:paraId="152AABCC" w14:textId="77777777" w:rsidR="00FD7891" w:rsidRPr="00FB368F" w:rsidRDefault="00FD7891"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84633F" w:rsidRDefault="00FD7891" w:rsidP="00B6224B">
      <w:pPr>
        <w:pStyle w:val="ProductList-Body"/>
        <w:rPr>
          <w:szCs w:val="18"/>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3B1C1472" w14:textId="77777777" w:rsidR="00FD7891" w:rsidRPr="0084633F" w:rsidRDefault="00FD7891" w:rsidP="00B6224B">
      <w:pPr>
        <w:pStyle w:val="ProductList-Body"/>
        <w:rPr>
          <w:szCs w:val="18"/>
        </w:rPr>
      </w:pPr>
    </w:p>
    <w:p w14:paraId="3F493427" w14:textId="47B0E307" w:rsidR="00FD7891" w:rsidRPr="00FB368F" w:rsidRDefault="00FD7891" w:rsidP="00E606A9">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103" w:name="CloudAppSecurity"/>
    <w:bookmarkStart w:id="104" w:name="_Toc461003310"/>
    <w:bookmarkStart w:id="105" w:name="_Toc463347210"/>
    <w:bookmarkStart w:id="106" w:name="Intune"/>
    <w:bookmarkStart w:id="107" w:name="_Toc461003318"/>
    <w:bookmarkStart w:id="108" w:name="_Toc457812889"/>
    <w:bookmarkStart w:id="109"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110" w:name="_Toc104375915"/>
      <w:r>
        <w:t>Application de sécurité de Microsoft Cloud</w:t>
      </w:r>
      <w:bookmarkEnd w:id="103"/>
      <w:bookmarkEnd w:id="104"/>
      <w:bookmarkEnd w:id="110"/>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8B5EB2"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111" w:name="_Toc104375916"/>
      <w:r>
        <w:t xml:space="preserve">Microsoft </w:t>
      </w:r>
      <w:bookmarkEnd w:id="105"/>
      <w:r w:rsidR="00B6224B">
        <w:t>Power Automate</w:t>
      </w:r>
      <w:bookmarkEnd w:id="111"/>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lastRenderedPageBreak/>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7F033E">
      <w:pPr>
        <w:pStyle w:val="ProductList-Offering2Heading"/>
        <w:tabs>
          <w:tab w:val="clear" w:pos="360"/>
          <w:tab w:val="clear" w:pos="720"/>
          <w:tab w:val="clear" w:pos="1080"/>
        </w:tabs>
        <w:outlineLvl w:val="2"/>
      </w:pPr>
      <w:bookmarkStart w:id="112" w:name="_Toc104375917"/>
      <w:r>
        <w:t>Microsoft Intune</w:t>
      </w:r>
      <w:bookmarkEnd w:id="106"/>
      <w:bookmarkEnd w:id="107"/>
      <w:bookmarkEnd w:id="112"/>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113"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114" w:name="_Toc104375918"/>
      <w:r>
        <w:t xml:space="preserve">Microsoft </w:t>
      </w:r>
      <w:proofErr w:type="spellStart"/>
      <w:r>
        <w:t>Kaizala</w:t>
      </w:r>
      <w:proofErr w:type="spellEnd"/>
      <w:r>
        <w:t xml:space="preserve"> Pro</w:t>
      </w:r>
      <w:bookmarkEnd w:id="114"/>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115" w:name="_Toc104375919"/>
      <w:r>
        <w:t>Microsoft Power</w:t>
      </w:r>
      <w:r w:rsidR="00B4626C">
        <w:t xml:space="preserve"> </w:t>
      </w:r>
      <w:r>
        <w:t>Apps</w:t>
      </w:r>
      <w:bookmarkEnd w:id="113"/>
      <w:bookmarkEnd w:id="115"/>
    </w:p>
    <w:p w14:paraId="70D17FD5" w14:textId="5A0B92A7" w:rsidR="003D3190" w:rsidRPr="00C84C65" w:rsidRDefault="003D3190" w:rsidP="00B6224B">
      <w:pPr>
        <w:pStyle w:val="ProductList-Body"/>
      </w:pPr>
      <w:r>
        <w:rPr>
          <w:b/>
          <w:color w:val="00188F"/>
        </w:rPr>
        <w:lastRenderedPageBreak/>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8B366B" w:rsidRDefault="00807F56" w:rsidP="008B366B">
      <w:pPr>
        <w:pStyle w:val="ProductList-Offering2Heading"/>
        <w:tabs>
          <w:tab w:val="clear" w:pos="360"/>
          <w:tab w:val="clear" w:pos="720"/>
          <w:tab w:val="clear" w:pos="1080"/>
        </w:tabs>
        <w:outlineLvl w:val="2"/>
      </w:pPr>
      <w:bookmarkStart w:id="116" w:name="_Toc34826924"/>
      <w:bookmarkStart w:id="117" w:name="_Toc104375920"/>
      <w:r w:rsidRPr="008B366B">
        <w:t>Agents virtuels Microsoft Power</w:t>
      </w:r>
      <w:bookmarkEnd w:id="116"/>
      <w:bookmarkEnd w:id="117"/>
    </w:p>
    <w:p w14:paraId="45EDF377"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xml:space="preserve">Définitions supplémentaires : </w:t>
      </w:r>
    </w:p>
    <w:p w14:paraId="54A1E882"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4732EE" w:rsidRDefault="00807F56" w:rsidP="00807F56">
      <w:pPr>
        <w:shd w:val="clear" w:color="auto" w:fill="FFFFFF"/>
        <w:spacing w:after="0" w:line="240" w:lineRule="auto"/>
        <w:rPr>
          <w:sz w:val="18"/>
          <w:szCs w:val="18"/>
        </w:rPr>
      </w:pPr>
    </w:p>
    <w:p w14:paraId="554F2CCC"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4732EE" w:rsidRDefault="00807F56" w:rsidP="00807F56">
      <w:pPr>
        <w:shd w:val="clear" w:color="auto" w:fill="FFFFFF"/>
        <w:spacing w:after="0" w:line="240" w:lineRule="auto"/>
        <w:rPr>
          <w:sz w:val="18"/>
          <w:szCs w:val="18"/>
        </w:rPr>
      </w:pPr>
    </w:p>
    <w:p w14:paraId="2E172B9B" w14:textId="77777777" w:rsidR="00807F56" w:rsidRPr="004732EE" w:rsidRDefault="00807F56" w:rsidP="00807F56">
      <w:pPr>
        <w:tabs>
          <w:tab w:val="left" w:pos="360"/>
          <w:tab w:val="left" w:pos="720"/>
          <w:tab w:val="left" w:pos="1080"/>
        </w:tabs>
        <w:spacing w:after="0" w:line="240" w:lineRule="auto"/>
        <w:rPr>
          <w:sz w:val="18"/>
          <w:szCs w:val="18"/>
        </w:rPr>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4732EE" w:rsidRDefault="00807F56" w:rsidP="00807F56">
      <w:pPr>
        <w:tabs>
          <w:tab w:val="left" w:pos="360"/>
          <w:tab w:val="left" w:pos="720"/>
          <w:tab w:val="left" w:pos="1080"/>
        </w:tabs>
        <w:spacing w:after="0" w:line="240" w:lineRule="auto"/>
        <w:rPr>
          <w:sz w:val="18"/>
          <w:szCs w:val="18"/>
        </w:rPr>
      </w:pPr>
    </w:p>
    <w:p w14:paraId="3140D40C" w14:textId="77777777" w:rsidR="00807F56" w:rsidRPr="004732EE" w:rsidRDefault="008B5EB2" w:rsidP="00807F56">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des demandes de messages - Demandes de messages inabouties </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2F0A627" w14:textId="77777777" w:rsidR="004732EE" w:rsidRDefault="004732EE" w:rsidP="00807F56">
      <w:pPr>
        <w:tabs>
          <w:tab w:val="left" w:pos="360"/>
          <w:tab w:val="left" w:pos="720"/>
          <w:tab w:val="left" w:pos="1080"/>
        </w:tabs>
        <w:spacing w:after="0" w:line="240" w:lineRule="auto"/>
        <w:rPr>
          <w:rFonts w:ascii="Calibri" w:eastAsia="Calibri" w:hAnsi="Calibri" w:cs="Arial"/>
          <w:b/>
          <w:color w:val="00188F"/>
          <w:sz w:val="18"/>
        </w:rPr>
      </w:pPr>
    </w:p>
    <w:p w14:paraId="1F13A7CE" w14:textId="3DEE1D8E"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821000">
        <w:trPr>
          <w:tblHeader/>
        </w:trPr>
        <w:tc>
          <w:tcPr>
            <w:tcW w:w="4676" w:type="dxa"/>
            <w:shd w:val="clear" w:color="auto" w:fill="0072C6"/>
          </w:tcPr>
          <w:p w14:paraId="50193C56" w14:textId="77777777" w:rsidR="00807F56" w:rsidRPr="006D4DC5" w:rsidRDefault="00807F56" w:rsidP="00821000">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821000">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821000">
        <w:trPr>
          <w:tblHeader/>
        </w:trPr>
        <w:tc>
          <w:tcPr>
            <w:tcW w:w="4676" w:type="dxa"/>
          </w:tcPr>
          <w:p w14:paraId="3CA1DB87" w14:textId="77777777" w:rsidR="00807F56" w:rsidRDefault="00807F56" w:rsidP="00821000">
            <w:pPr>
              <w:pStyle w:val="ProductList-OfferingBody"/>
              <w:jc w:val="center"/>
              <w:rPr>
                <w:color w:val="000000" w:themeColor="text1"/>
              </w:rPr>
            </w:pPr>
            <w:r>
              <w:t>&lt; 99,9 %</w:t>
            </w:r>
          </w:p>
        </w:tc>
        <w:tc>
          <w:tcPr>
            <w:tcW w:w="4676" w:type="dxa"/>
          </w:tcPr>
          <w:p w14:paraId="286F9D37" w14:textId="77777777" w:rsidR="00807F56" w:rsidRDefault="00807F56" w:rsidP="00821000">
            <w:pPr>
              <w:pStyle w:val="ProductList-OfferingBody"/>
              <w:jc w:val="center"/>
              <w:rPr>
                <w:color w:val="000000" w:themeColor="text1"/>
              </w:rPr>
            </w:pPr>
            <w:r>
              <w:t>10 %</w:t>
            </w:r>
          </w:p>
        </w:tc>
      </w:tr>
    </w:tbl>
    <w:p w14:paraId="5A9D430C" w14:textId="52B6F877" w:rsidR="00807F56" w:rsidRDefault="008B5EB2" w:rsidP="00807F56">
      <w:pPr>
        <w:shd w:val="clear" w:color="auto" w:fill="808080"/>
        <w:spacing w:before="120" w:after="240" w:line="240" w:lineRule="auto"/>
        <w:jc w:val="right"/>
        <w:rPr>
          <w:rFonts w:ascii="Calibri" w:eastAsia="Calibri" w:hAnsi="Calibri" w:cs="Arial"/>
          <w:color w:val="0563C1"/>
          <w:sz w:val="16"/>
          <w:szCs w:val="16"/>
          <w:u w:val="single"/>
        </w:rPr>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2CD4E69A" w14:textId="77777777" w:rsidR="008B366B" w:rsidRPr="008B366B" w:rsidRDefault="008B366B" w:rsidP="008B366B">
      <w:pPr>
        <w:pStyle w:val="ProductList-Offering2Heading"/>
        <w:tabs>
          <w:tab w:val="clear" w:pos="360"/>
          <w:tab w:val="clear" w:pos="720"/>
          <w:tab w:val="clear" w:pos="1080"/>
        </w:tabs>
        <w:outlineLvl w:val="2"/>
      </w:pPr>
      <w:bookmarkStart w:id="118" w:name="_Toc102075655"/>
      <w:bookmarkStart w:id="119" w:name="_Toc102076453"/>
      <w:bookmarkStart w:id="120" w:name="_Toc104375921"/>
      <w:r w:rsidRPr="008B366B">
        <w:t>Responsable de la durabilité Microsoft</w:t>
      </w:r>
      <w:bookmarkEnd w:id="118"/>
      <w:bookmarkEnd w:id="119"/>
      <w:bookmarkEnd w:id="120"/>
    </w:p>
    <w:p w14:paraId="7E9F6EF8" w14:textId="77777777" w:rsidR="008B366B" w:rsidRDefault="008B366B" w:rsidP="008B366B">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57115CE" w14:textId="77777777" w:rsidR="008B366B" w:rsidRDefault="008B366B" w:rsidP="008B366B">
      <w:pPr>
        <w:pStyle w:val="ProductList-Body"/>
        <w:rPr>
          <w:szCs w:val="18"/>
        </w:rPr>
      </w:pPr>
    </w:p>
    <w:p w14:paraId="1E5E6777" w14:textId="77777777" w:rsidR="008B366B" w:rsidRPr="00044406" w:rsidRDefault="008B366B" w:rsidP="008B366B">
      <w:pPr>
        <w:pStyle w:val="ProductList-Body"/>
        <w:rPr>
          <w:szCs w:val="18"/>
        </w:rPr>
      </w:pPr>
      <w:r>
        <w:rPr>
          <w:b/>
          <w:color w:val="00188F"/>
        </w:rPr>
        <w:t>Pourcentage Mensuel de Temps de Disponibilité :</w:t>
      </w:r>
      <w:r>
        <w:rPr>
          <w:szCs w:val="18"/>
        </w:rPr>
        <w:t xml:space="preserve"> </w:t>
      </w:r>
      <w:r>
        <w:rPr>
          <w:rFonts w:ascii="Calibri" w:eastAsia="Times New Roman" w:hAnsi="Calibri" w:cs="Calibri"/>
        </w:rPr>
        <w:t>le Pourcentage de Temps de Disponibilité Mensuel est calculé à l’aide de la formule suivante :</w:t>
      </w:r>
    </w:p>
    <w:p w14:paraId="26B3FBBA" w14:textId="77777777" w:rsidR="008B366B" w:rsidRPr="00EF7CF9" w:rsidRDefault="008B366B" w:rsidP="008B366B">
      <w:pPr>
        <w:pStyle w:val="ProductList-Body"/>
      </w:pPr>
    </w:p>
    <w:p w14:paraId="61CCCA96" w14:textId="77777777" w:rsidR="008B366B" w:rsidRPr="00EF7CF9" w:rsidRDefault="008B5EB2" w:rsidP="008B36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884C94B" w14:textId="77777777" w:rsidR="008B366B" w:rsidRPr="00EF7CF9" w:rsidRDefault="008B366B" w:rsidP="008B366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2AEBD4" w14:textId="77777777" w:rsidR="008B366B" w:rsidRPr="00EF7CF9" w:rsidRDefault="008B366B" w:rsidP="008B366B">
      <w:pPr>
        <w:pStyle w:val="ProductList-Body"/>
      </w:pPr>
    </w:p>
    <w:p w14:paraId="2EA61CF4" w14:textId="77777777" w:rsidR="008B366B" w:rsidRPr="00EF7CF9" w:rsidRDefault="008B366B" w:rsidP="008B366B">
      <w:pPr>
        <w:pStyle w:val="ProductList-Body"/>
      </w:pPr>
      <w:r>
        <w:rPr>
          <w:b/>
          <w:color w:val="00188F"/>
        </w:rPr>
        <w:t>Avoir Service</w:t>
      </w:r>
      <w:r>
        <w:t> </w:t>
      </w:r>
      <w:r w:rsidRPr="0083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366B" w:rsidRPr="00B44CF9" w14:paraId="45F54D07" w14:textId="77777777" w:rsidTr="003032F9">
        <w:trPr>
          <w:tblHeader/>
        </w:trPr>
        <w:tc>
          <w:tcPr>
            <w:tcW w:w="5400" w:type="dxa"/>
            <w:shd w:val="clear" w:color="auto" w:fill="0072C6"/>
          </w:tcPr>
          <w:p w14:paraId="35B17690" w14:textId="77777777" w:rsidR="008B366B" w:rsidRPr="00EF7CF9" w:rsidRDefault="008B366B" w:rsidP="003032F9">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741E3572" w14:textId="77777777" w:rsidR="008B366B" w:rsidRPr="00EF7CF9" w:rsidRDefault="008B366B" w:rsidP="003032F9">
            <w:pPr>
              <w:pStyle w:val="ProductList-OfferingBody"/>
              <w:jc w:val="center"/>
              <w:rPr>
                <w:color w:val="FFFFFF" w:themeColor="background1"/>
              </w:rPr>
            </w:pPr>
            <w:r>
              <w:rPr>
                <w:color w:val="FFFFFF" w:themeColor="background1"/>
              </w:rPr>
              <w:t>Avoir Service</w:t>
            </w:r>
          </w:p>
        </w:tc>
      </w:tr>
      <w:tr w:rsidR="008B366B" w:rsidRPr="00B44CF9" w14:paraId="73FBACC5" w14:textId="77777777" w:rsidTr="003032F9">
        <w:tc>
          <w:tcPr>
            <w:tcW w:w="5400" w:type="dxa"/>
          </w:tcPr>
          <w:p w14:paraId="6E98CDB2" w14:textId="77777777" w:rsidR="008B366B" w:rsidRPr="00EF7CF9" w:rsidRDefault="008B366B" w:rsidP="003032F9">
            <w:pPr>
              <w:pStyle w:val="ProductList-OfferingBody"/>
              <w:jc w:val="center"/>
            </w:pPr>
            <w:r>
              <w:t>&lt; 99,5 %</w:t>
            </w:r>
          </w:p>
        </w:tc>
        <w:tc>
          <w:tcPr>
            <w:tcW w:w="5400" w:type="dxa"/>
          </w:tcPr>
          <w:p w14:paraId="771822CB" w14:textId="77777777" w:rsidR="008B366B" w:rsidRPr="00EF7CF9" w:rsidRDefault="008B366B" w:rsidP="003032F9">
            <w:pPr>
              <w:pStyle w:val="ProductList-OfferingBody"/>
              <w:jc w:val="center"/>
            </w:pPr>
            <w:r>
              <w:t>25 %</w:t>
            </w:r>
          </w:p>
        </w:tc>
      </w:tr>
      <w:tr w:rsidR="008B366B" w:rsidRPr="00B44CF9" w14:paraId="7226F6FA" w14:textId="77777777" w:rsidTr="003032F9">
        <w:tc>
          <w:tcPr>
            <w:tcW w:w="5400" w:type="dxa"/>
          </w:tcPr>
          <w:p w14:paraId="191FF87B" w14:textId="77777777" w:rsidR="008B366B" w:rsidRPr="00EF7CF9" w:rsidRDefault="008B366B" w:rsidP="003032F9">
            <w:pPr>
              <w:pStyle w:val="ProductList-OfferingBody"/>
              <w:jc w:val="center"/>
            </w:pPr>
            <w:r>
              <w:t>&lt; 99 %</w:t>
            </w:r>
          </w:p>
        </w:tc>
        <w:tc>
          <w:tcPr>
            <w:tcW w:w="5400" w:type="dxa"/>
          </w:tcPr>
          <w:p w14:paraId="7A8C4459" w14:textId="77777777" w:rsidR="008B366B" w:rsidRPr="00EF7CF9" w:rsidRDefault="008B366B" w:rsidP="003032F9">
            <w:pPr>
              <w:pStyle w:val="ProductList-OfferingBody"/>
              <w:jc w:val="center"/>
            </w:pPr>
            <w:r>
              <w:t>50 %</w:t>
            </w:r>
          </w:p>
        </w:tc>
      </w:tr>
      <w:tr w:rsidR="008B366B" w:rsidRPr="00B44CF9" w14:paraId="2BD86702" w14:textId="77777777" w:rsidTr="003032F9">
        <w:tc>
          <w:tcPr>
            <w:tcW w:w="5400" w:type="dxa"/>
          </w:tcPr>
          <w:p w14:paraId="5BDDBD58" w14:textId="77777777" w:rsidR="008B366B" w:rsidRPr="00EF7CF9" w:rsidRDefault="008B366B" w:rsidP="003032F9">
            <w:pPr>
              <w:pStyle w:val="ProductList-OfferingBody"/>
              <w:jc w:val="center"/>
            </w:pPr>
            <w:r>
              <w:t>&lt; 95 %</w:t>
            </w:r>
          </w:p>
        </w:tc>
        <w:tc>
          <w:tcPr>
            <w:tcW w:w="5400" w:type="dxa"/>
          </w:tcPr>
          <w:p w14:paraId="64B5C1CB" w14:textId="77777777" w:rsidR="008B366B" w:rsidRPr="00EF7CF9" w:rsidRDefault="008B366B" w:rsidP="003032F9">
            <w:pPr>
              <w:pStyle w:val="ProductList-OfferingBody"/>
              <w:keepNext/>
              <w:jc w:val="center"/>
            </w:pPr>
            <w:r>
              <w:t>100 %</w:t>
            </w:r>
          </w:p>
        </w:tc>
      </w:tr>
    </w:tbl>
    <w:p w14:paraId="27F47E89" w14:textId="77777777" w:rsidR="008B366B" w:rsidRPr="00EF7CF9" w:rsidRDefault="008B5EB2" w:rsidP="008B36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8B366B">
          <w:rPr>
            <w:rStyle w:val="Hyperlink"/>
            <w:sz w:val="16"/>
            <w:szCs w:val="16"/>
          </w:rPr>
          <w:t>Table des matières</w:t>
        </w:r>
      </w:hyperlink>
      <w:r w:rsidR="008B366B">
        <w:rPr>
          <w:sz w:val="16"/>
          <w:szCs w:val="16"/>
        </w:rPr>
        <w:t xml:space="preserve"> / </w:t>
      </w:r>
      <w:hyperlink w:anchor="Définitions" w:tooltip="Définitions" w:history="1">
        <w:r w:rsidR="008B366B">
          <w:rPr>
            <w:rStyle w:val="Hyperlink"/>
            <w:sz w:val="16"/>
            <w:szCs w:val="16"/>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121" w:name="_Toc104375922"/>
      <w:r>
        <w:t>Minecraft </w:t>
      </w:r>
      <w:r w:rsidRPr="00C55C15">
        <w:t>:</w:t>
      </w:r>
      <w:r>
        <w:t xml:space="preserve"> Education Edition</w:t>
      </w:r>
      <w:bookmarkEnd w:id="108"/>
      <w:bookmarkEnd w:id="121"/>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4732EE">
      <w:pPr>
        <w:pStyle w:val="ProductList-Body"/>
        <w:keepNext/>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4732EE">
      <w:pPr>
        <w:pStyle w:val="ProductList-Body"/>
        <w:keepNext/>
      </w:pPr>
    </w:p>
    <w:p w14:paraId="123AAB12" w14:textId="77777777" w:rsidR="0075506A"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84633F">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4732EE">
      <w:pPr>
        <w:pStyle w:val="ProductList-Offering2Heading"/>
        <w:tabs>
          <w:tab w:val="clear" w:pos="360"/>
          <w:tab w:val="clear" w:pos="720"/>
          <w:tab w:val="clear" w:pos="1080"/>
        </w:tabs>
        <w:outlineLvl w:val="2"/>
      </w:pPr>
      <w:bookmarkStart w:id="122" w:name="_Toc104375923"/>
      <w:r>
        <w:t>Power BI Embedded</w:t>
      </w:r>
      <w:bookmarkEnd w:id="109"/>
      <w:bookmarkEnd w:id="122"/>
    </w:p>
    <w:p w14:paraId="3D06786B" w14:textId="77777777" w:rsidR="002E09A7" w:rsidRPr="00EF7CF9" w:rsidRDefault="002E09A7" w:rsidP="002E09A7">
      <w:pPr>
        <w:shd w:val="clear" w:color="auto" w:fill="FFFFFF"/>
        <w:spacing w:before="150" w:after="0" w:line="240" w:lineRule="auto"/>
        <w:rPr>
          <w:sz w:val="18"/>
          <w:szCs w:val="18"/>
        </w:rPr>
      </w:pPr>
      <w:r>
        <w:rPr>
          <w:b/>
          <w:color w:val="00188F"/>
          <w:sz w:val="18"/>
        </w:rPr>
        <w:t>Minutes de Déploiement</w:t>
      </w:r>
      <w:r>
        <w:rPr>
          <w:sz w:val="18"/>
        </w:rPr>
        <w:t> </w:t>
      </w:r>
      <w:r w:rsidRPr="006B0BF6">
        <w:rPr>
          <w:b/>
          <w:bCs/>
          <w:sz w:val="18"/>
        </w:rPr>
        <w:t>:</w:t>
      </w:r>
      <w:r>
        <w:rPr>
          <w:sz w:val="18"/>
          <w:szCs w:val="18"/>
        </w:rPr>
        <w:t xml:space="preserve"> le nombre total de minutes pour lequel une capacité intégrée spécifique a été active au cours d’un mois de facturation.</w:t>
      </w:r>
    </w:p>
    <w:p w14:paraId="3C467C0F" w14:textId="77777777" w:rsidR="002E09A7" w:rsidRPr="00EF7CF9" w:rsidRDefault="002E09A7" w:rsidP="002E09A7">
      <w:pPr>
        <w:shd w:val="clear" w:color="auto" w:fill="FFFFFF"/>
        <w:spacing w:after="0" w:line="240" w:lineRule="auto"/>
        <w:rPr>
          <w:sz w:val="18"/>
          <w:szCs w:val="18"/>
        </w:rPr>
      </w:pPr>
    </w:p>
    <w:p w14:paraId="77122775" w14:textId="77777777" w:rsidR="002E09A7" w:rsidRPr="00EF7CF9" w:rsidRDefault="002E09A7" w:rsidP="002E09A7">
      <w:pPr>
        <w:pStyle w:val="ProductList-Body"/>
        <w:rPr>
          <w:szCs w:val="18"/>
        </w:rPr>
      </w:pPr>
      <w:r>
        <w:rPr>
          <w:b/>
          <w:color w:val="00188F"/>
        </w:rPr>
        <w:t>Minutes Disponibles Maximum</w:t>
      </w:r>
      <w:r>
        <w:t> </w:t>
      </w:r>
      <w:r w:rsidRPr="006B0BF6">
        <w:rPr>
          <w:b/>
          <w:bCs/>
        </w:rPr>
        <w:t>:</w:t>
      </w:r>
      <w:r>
        <w:t xml:space="preserve"> </w:t>
      </w:r>
      <w:r>
        <w:rPr>
          <w:szCs w:val="18"/>
        </w:rPr>
        <w:t>le nombre de Minutes de Déploiement cumulées pour une capacité intégrée spécifique provisionnées par un client au cours d’un mois de facturation d’un abonnement Microsoft Azure donné.</w:t>
      </w:r>
    </w:p>
    <w:p w14:paraId="0E80B5CF" w14:textId="77777777" w:rsidR="002E09A7" w:rsidRPr="00EF7CF9" w:rsidRDefault="002E09A7" w:rsidP="002E09A7">
      <w:pPr>
        <w:pStyle w:val="ProductList-Body"/>
      </w:pPr>
    </w:p>
    <w:p w14:paraId="7ACB74E0" w14:textId="77777777" w:rsidR="002E09A7" w:rsidRPr="00733210" w:rsidRDefault="002E09A7" w:rsidP="002E09A7">
      <w:pPr>
        <w:pStyle w:val="ProductList-Body"/>
      </w:pPr>
      <w:r>
        <w:rPr>
          <w:b/>
          <w:color w:val="00188F"/>
        </w:rPr>
        <w:t>Minutes d’Indisponibilité</w:t>
      </w:r>
      <w:r>
        <w:t> </w:t>
      </w:r>
      <w:r w:rsidRPr="006B0BF6">
        <w:rPr>
          <w:b/>
          <w:bCs/>
        </w:rPr>
        <w:t>:</w:t>
      </w:r>
      <w:r>
        <w:t xml:space="preserve"> </w:t>
      </w:r>
      <w:r>
        <w:rPr>
          <w:szCs w:val="18"/>
        </w:rPr>
        <w:t>le nombre total de minutes de déploiement accumulées pendant lesquelles une capacité intégrée ne peut pas être utilisée dans toutes les fonctionnalités Power BI applicables répertoriées ci-dessous :</w:t>
      </w:r>
    </w:p>
    <w:p w14:paraId="6A4FBBCB" w14:textId="77777777" w:rsidR="002E09A7" w:rsidRPr="00562EF3" w:rsidRDefault="002E09A7" w:rsidP="002E09A7">
      <w:pPr>
        <w:pStyle w:val="ProductList-Body"/>
        <w:ind w:left="187"/>
        <w:rPr>
          <w:szCs w:val="18"/>
        </w:rPr>
      </w:pPr>
      <w:r>
        <w:rPr>
          <w:b/>
          <w:color w:val="00188F"/>
          <w:szCs w:val="18"/>
        </w:rPr>
        <w:t>Affichage :</w:t>
      </w:r>
      <w:r>
        <w:rPr>
          <w:szCs w:val="18"/>
        </w:rPr>
        <w:t xml:space="preserve"> affichez les tableaux de bord, les rapports et les applications Power BI dans le service.</w:t>
      </w:r>
    </w:p>
    <w:p w14:paraId="0FE455DB" w14:textId="77777777" w:rsidR="002E09A7" w:rsidRPr="00562EF3" w:rsidRDefault="002E09A7" w:rsidP="002E09A7">
      <w:pPr>
        <w:pStyle w:val="ProductList-Body"/>
        <w:ind w:left="187"/>
        <w:rPr>
          <w:szCs w:val="18"/>
        </w:rPr>
      </w:pPr>
      <w:r>
        <w:rPr>
          <w:b/>
          <w:color w:val="00188F"/>
          <w:szCs w:val="18"/>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45BE76BE" w14:textId="77777777" w:rsidR="002E09A7" w:rsidRPr="00F86AAF" w:rsidRDefault="002E09A7" w:rsidP="002E09A7">
      <w:pPr>
        <w:spacing w:after="0" w:line="240" w:lineRule="auto"/>
        <w:ind w:left="187"/>
        <w:rPr>
          <w:rFonts w:ascii="Times New Roman" w:hAnsi="Times New Roman" w:cs="Times New Roman"/>
          <w:sz w:val="18"/>
          <w:szCs w:val="18"/>
        </w:rPr>
      </w:pPr>
      <w:r>
        <w:rPr>
          <w:b/>
          <w:color w:val="00188F"/>
          <w:sz w:val="18"/>
          <w:szCs w:val="18"/>
        </w:rPr>
        <w:t>Accès au portail Power BI :</w:t>
      </w:r>
      <w:r>
        <w:rPr>
          <w:sz w:val="18"/>
          <w:szCs w:val="18"/>
        </w:rPr>
        <w:t xml:space="preserve"> 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6DE3C1A" w14:textId="77777777" w:rsidR="002E09A7" w:rsidRPr="00EF7CF9" w:rsidRDefault="002E09A7" w:rsidP="002E09A7">
      <w:pPr>
        <w:pStyle w:val="ProductList-Body"/>
      </w:pPr>
    </w:p>
    <w:p w14:paraId="06B48C90" w14:textId="77777777" w:rsidR="002E09A7" w:rsidRPr="00EF7CF9" w:rsidRDefault="002E09A7" w:rsidP="002E09A7">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57811EFE" w14:textId="77777777" w:rsidR="002E09A7" w:rsidRPr="00EF7CF9" w:rsidRDefault="002E09A7" w:rsidP="002E09A7">
      <w:pPr>
        <w:pStyle w:val="ProductList-Body"/>
      </w:pPr>
    </w:p>
    <w:p w14:paraId="0F8ED656" w14:textId="77777777" w:rsidR="002E09A7" w:rsidRPr="00EF7CF9" w:rsidRDefault="008B5EB2" w:rsidP="002E09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Minutes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5C14F78" w14:textId="77777777" w:rsidR="002E09A7" w:rsidRPr="00EF7CF9" w:rsidRDefault="002E09A7" w:rsidP="002E09A7">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123"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124" w:name="_Toc104375924"/>
      <w:r>
        <w:t>Power BI Premium</w:t>
      </w:r>
      <w:bookmarkEnd w:id="123"/>
      <w:bookmarkEnd w:id="124"/>
    </w:p>
    <w:p w14:paraId="2F8E4417" w14:textId="77777777" w:rsidR="002D17C3" w:rsidRPr="00EF7CF9" w:rsidRDefault="002D17C3" w:rsidP="002D17C3">
      <w:pPr>
        <w:pStyle w:val="ProductList-Body"/>
      </w:pPr>
      <w:r>
        <w:rPr>
          <w:b/>
          <w:color w:val="00188F"/>
        </w:rPr>
        <w:t>Capacité :</w:t>
      </w:r>
      <w:r>
        <w:t xml:space="preserve"> désigne une capacité nommée fournie par un administrateur via le portail d’administration de la capacité Power BI Premium. Une Capacité est un groupement d’un ou plusieurs nœuds.</w:t>
      </w:r>
    </w:p>
    <w:p w14:paraId="7FD6FA92" w14:textId="77777777" w:rsidR="002D17C3" w:rsidRPr="00EF7CF9" w:rsidRDefault="002D17C3" w:rsidP="002D17C3">
      <w:pPr>
        <w:pStyle w:val="ProductList-Body"/>
      </w:pPr>
      <w:r>
        <w:rPr>
          <w:b/>
          <w:color w:val="00188F"/>
        </w:rPr>
        <w:t>Minutes Disponibles Maximum :</w:t>
      </w:r>
      <w:r>
        <w:t xml:space="preserve"> la somme de toutes les minutes pendant lesquelles une Capacité donnée a été instanciée au cours d’un mois de facturation pour un tenant donné.</w:t>
      </w:r>
    </w:p>
    <w:p w14:paraId="7557B988" w14:textId="77777777" w:rsidR="002D17C3" w:rsidRPr="00EF7CF9" w:rsidRDefault="002D17C3" w:rsidP="002D17C3">
      <w:pPr>
        <w:pStyle w:val="ProductList-Body"/>
      </w:pPr>
    </w:p>
    <w:p w14:paraId="41759868" w14:textId="77777777" w:rsidR="002D17C3" w:rsidRPr="00EF7CF9" w:rsidRDefault="002D17C3" w:rsidP="002D17C3">
      <w:pPr>
        <w:pStyle w:val="ProductList-Body"/>
      </w:pPr>
      <w:r>
        <w:rPr>
          <w:b/>
          <w:color w:val="00188F"/>
        </w:rPr>
        <w:lastRenderedPageBreak/>
        <w:t>Minutes d’Indisponibilité</w:t>
      </w:r>
      <w:r>
        <w:t> </w:t>
      </w:r>
      <w:r w:rsidRPr="006B0BF6">
        <w:rPr>
          <w:b/>
          <w:bCs/>
        </w:rPr>
        <w:t xml:space="preserve">: </w:t>
      </w:r>
      <w:r>
        <w:t>l</w:t>
      </w:r>
      <w:r>
        <w:rPr>
          <w:szCs w:val="18"/>
        </w:rPr>
        <w:t xml:space="preserve">e total des minutes accumulées au cours d’un mois de facturation pour une Capacité donnée, après sa création, ou avant qu’elle ne soit </w:t>
      </w:r>
      <w:proofErr w:type="spellStart"/>
      <w:r>
        <w:rPr>
          <w:szCs w:val="18"/>
        </w:rPr>
        <w:t>déprovisionnée</w:t>
      </w:r>
      <w:proofErr w:type="spellEnd"/>
      <w:r>
        <w:rPr>
          <w:szCs w:val="18"/>
        </w:rPr>
        <w:t xml:space="preserve"> lorsque la Capacité ne peut pas être utilisée dans toutes les fonctionnalités Power BI applicables répertoriées ci-dessous :</w:t>
      </w:r>
    </w:p>
    <w:p w14:paraId="5764AD50"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4C59C69B"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B24FB68" w14:textId="77777777" w:rsidR="002D17C3" w:rsidRPr="00F86AAF" w:rsidRDefault="002D17C3" w:rsidP="002D17C3">
      <w:pPr>
        <w:pStyle w:val="ProductList-Body"/>
        <w:ind w:left="180"/>
        <w:rPr>
          <w:szCs w:val="18"/>
        </w:rPr>
      </w:pPr>
      <w:r>
        <w:rPr>
          <w:b/>
          <w:color w:val="00188F"/>
        </w:rPr>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44CD891E" w14:textId="77777777" w:rsidR="002D17C3" w:rsidRPr="00EF7CF9" w:rsidRDefault="002D17C3" w:rsidP="002D17C3">
      <w:pPr>
        <w:pStyle w:val="ProductList-Body"/>
      </w:pPr>
    </w:p>
    <w:p w14:paraId="1C12108D"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7C11C417" w14:textId="77777777" w:rsidR="002D17C3" w:rsidRPr="00EF7CF9" w:rsidRDefault="002D17C3" w:rsidP="002D17C3">
      <w:pPr>
        <w:pStyle w:val="ProductList-Body"/>
      </w:pPr>
    </w:p>
    <w:p w14:paraId="509CA283" w14:textId="77777777" w:rsidR="002D17C3" w:rsidRPr="009E2B16" w:rsidRDefault="008B5EB2" w:rsidP="002D17C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Disponibles Maximum – Minutes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41354AE" w14:textId="77777777" w:rsidR="002D17C3" w:rsidRPr="00EF7CF9" w:rsidRDefault="002D17C3" w:rsidP="002D17C3">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125" w:name="_Toc104375925"/>
      <w:r w:rsidRPr="008E64FF">
        <w:rPr>
          <w:lang w:eastAsia="en-US" w:bidi="ar-SA"/>
        </w:rPr>
        <w:t xml:space="preserve">Power BI </w:t>
      </w:r>
      <w:r w:rsidR="00712939">
        <w:rPr>
          <w:lang w:eastAsia="en-US" w:bidi="ar-SA"/>
        </w:rPr>
        <w:t>Pro</w:t>
      </w:r>
      <w:bookmarkEnd w:id="125"/>
    </w:p>
    <w:p w14:paraId="253A549E" w14:textId="77777777" w:rsidR="002D17C3" w:rsidRDefault="002D17C3" w:rsidP="002D17C3">
      <w:pPr>
        <w:pStyle w:val="ProductList-Body"/>
        <w:rPr>
          <w:szCs w:val="18"/>
        </w:rPr>
      </w:pPr>
      <w:r>
        <w:rPr>
          <w:b/>
          <w:color w:val="00188F"/>
        </w:rPr>
        <w:t>Minutes d’Indisponibilité</w:t>
      </w:r>
      <w:r>
        <w:t> </w:t>
      </w:r>
      <w:r w:rsidRPr="006B0BF6">
        <w:rPr>
          <w:b/>
          <w:bCs/>
        </w:rPr>
        <w:t>:</w:t>
      </w:r>
      <w:r>
        <w:t xml:space="preserve"> </w:t>
      </w:r>
      <w:r>
        <w:rPr>
          <w:szCs w:val="18"/>
        </w:rPr>
        <w:t>le nombre total de minutes accumulées au cours d’un mois de facturation au cours duquel toutes les fonctionnalités Power BI répertoriées ci-dessous ne sont pas disponibles :</w:t>
      </w:r>
    </w:p>
    <w:p w14:paraId="49CD0A43"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5A0F9683"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30E0831" w14:textId="77777777" w:rsidR="002D17C3" w:rsidRDefault="002D17C3" w:rsidP="002D17C3">
      <w:pPr>
        <w:pStyle w:val="ProductList-Body"/>
        <w:ind w:left="180"/>
        <w:rPr>
          <w:szCs w:val="18"/>
        </w:rPr>
      </w:pPr>
      <w:r>
        <w:rPr>
          <w:b/>
          <w:color w:val="00188F"/>
        </w:rPr>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6C5D0927" w14:textId="77777777" w:rsidR="002D17C3" w:rsidRPr="00EF7CF9" w:rsidRDefault="002D17C3" w:rsidP="002D17C3">
      <w:pPr>
        <w:pStyle w:val="ProductList-Body"/>
      </w:pPr>
    </w:p>
    <w:p w14:paraId="483516B4"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37B4C2D8" w14:textId="77777777" w:rsidR="002D17C3" w:rsidRDefault="002D17C3" w:rsidP="002D17C3">
      <w:pPr>
        <w:pStyle w:val="ProductList-Body"/>
      </w:pPr>
    </w:p>
    <w:p w14:paraId="2CA3AEF0" w14:textId="77777777" w:rsidR="002D17C3" w:rsidRPr="009E2B16" w:rsidRDefault="008B5EB2" w:rsidP="002D17C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Minutes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1E7AF831" w14:textId="77777777" w:rsidR="002D17C3" w:rsidRPr="00EF7CF9" w:rsidRDefault="002D17C3" w:rsidP="002D17C3">
      <w:pPr>
        <w:pStyle w:val="ProductList-Body"/>
      </w:pPr>
    </w:p>
    <w:p w14:paraId="2865395D" w14:textId="77777777" w:rsidR="00515EF4" w:rsidRPr="00FB368F" w:rsidRDefault="00515EF4" w:rsidP="007F033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8B5EB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126" w:name="_Toc104375926"/>
      <w:r w:rsidRPr="005A6CF1">
        <w:rPr>
          <w:lang w:val="en-US" w:eastAsia="en-US" w:bidi="ar-SA"/>
        </w:rPr>
        <w:t>API Translator</w:t>
      </w:r>
      <w:bookmarkEnd w:id="126"/>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8B5EB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4732EE" w:rsidRDefault="00515EF4" w:rsidP="00B6224B">
      <w:pPr>
        <w:pStyle w:val="ProductList-Body"/>
        <w:rPr>
          <w:szCs w:val="18"/>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127" w:name="_Toc457821597"/>
    <w:bookmarkStart w:id="128" w:name="_Toc465333785"/>
    <w:bookmarkStart w:id="129"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EFABB4" w14:textId="77777777" w:rsidR="004732EE" w:rsidRPr="00D25762" w:rsidRDefault="004732EE" w:rsidP="00D25762">
      <w:pPr>
        <w:pStyle w:val="ProductList-Offering2Heading"/>
        <w:tabs>
          <w:tab w:val="clear" w:pos="360"/>
          <w:tab w:val="clear" w:pos="720"/>
          <w:tab w:val="clear" w:pos="1080"/>
        </w:tabs>
        <w:outlineLvl w:val="2"/>
        <w:rPr>
          <w:lang w:val="en-US" w:eastAsia="en-US" w:bidi="ar-SA"/>
        </w:rPr>
      </w:pPr>
      <w:bookmarkStart w:id="130" w:name="_Toc13833097"/>
      <w:bookmarkStart w:id="131" w:name="_Toc55920329"/>
      <w:bookmarkStart w:id="132" w:name="_Toc104375927"/>
      <w:bookmarkEnd w:id="127"/>
      <w:bookmarkEnd w:id="128"/>
      <w:bookmarkEnd w:id="129"/>
      <w:r w:rsidRPr="00D25762">
        <w:rPr>
          <w:lang w:val="en-US" w:eastAsia="en-US" w:bidi="ar-SA"/>
        </w:rPr>
        <w:t xml:space="preserve">Microsoft Defender </w:t>
      </w:r>
      <w:bookmarkEnd w:id="130"/>
      <w:r w:rsidRPr="00D25762">
        <w:rPr>
          <w:lang w:val="en-US" w:eastAsia="en-US" w:bidi="ar-SA"/>
        </w:rPr>
        <w:t xml:space="preserve">pour point de </w:t>
      </w:r>
      <w:proofErr w:type="spellStart"/>
      <w:r w:rsidRPr="00D25762">
        <w:rPr>
          <w:lang w:val="en-US" w:eastAsia="en-US" w:bidi="ar-SA"/>
        </w:rPr>
        <w:t>terminaison</w:t>
      </w:r>
      <w:bookmarkEnd w:id="131"/>
      <w:bookmarkEnd w:id="132"/>
      <w:proofErr w:type="spellEnd"/>
    </w:p>
    <w:p w14:paraId="099AEA41"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171970EB" w14:textId="77777777" w:rsidR="004732EE" w:rsidRPr="00DC4F88" w:rsidRDefault="004732EE" w:rsidP="004732EE">
      <w:pPr>
        <w:tabs>
          <w:tab w:val="left" w:pos="360"/>
          <w:tab w:val="left" w:pos="720"/>
          <w:tab w:val="left" w:pos="1080"/>
        </w:tabs>
        <w:spacing w:after="40" w:line="240" w:lineRule="auto"/>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désigne le nombre total de minutes cumulées au cours d’un mois de facturation pour le portail Microsoft Defender pour point de terminaison. Ce nombre est calculé à partir de la création du Tenant résultant de la réussite du processus d’intégration.</w:t>
      </w:r>
    </w:p>
    <w:p w14:paraId="460DAEC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sz w:val="18"/>
        </w:rPr>
        <w:t>« </w:t>
      </w:r>
      <w:r>
        <w:rPr>
          <w:rFonts w:ascii="Calibri" w:eastAsia="Calibri" w:hAnsi="Calibri" w:cs="Arial"/>
          <w:b/>
          <w:color w:val="00188F"/>
          <w:sz w:val="18"/>
        </w:rPr>
        <w:t>Tenant</w:t>
      </w:r>
      <w:r>
        <w:rPr>
          <w:rFonts w:ascii="Calibri" w:eastAsia="Calibri" w:hAnsi="Calibri" w:cs="Arial"/>
          <w:sz w:val="18"/>
        </w:rPr>
        <w:t> » désigne l’environnement cloud spécifique au client Microsoft Defender pour point de terminaison.</w:t>
      </w:r>
    </w:p>
    <w:p w14:paraId="15F6E61B" w14:textId="77777777" w:rsidR="004732EE" w:rsidRPr="004732EE" w:rsidRDefault="004732EE" w:rsidP="004732EE">
      <w:pPr>
        <w:tabs>
          <w:tab w:val="left" w:pos="360"/>
          <w:tab w:val="left" w:pos="720"/>
          <w:tab w:val="left" w:pos="1080"/>
        </w:tabs>
        <w:spacing w:after="0" w:line="240" w:lineRule="auto"/>
        <w:rPr>
          <w:sz w:val="18"/>
          <w:szCs w:val="18"/>
        </w:rPr>
      </w:pPr>
    </w:p>
    <w:p w14:paraId="422EA1B8" w14:textId="3BE65D2B" w:rsidR="00285B3D" w:rsidRPr="00EF7CF9" w:rsidRDefault="004732EE" w:rsidP="004732EE">
      <w:pPr>
        <w:pStyle w:val="ProductList-Body"/>
      </w:pPr>
      <w:r>
        <w:rPr>
          <w:rFonts w:ascii="Calibri" w:eastAsia="Calibri" w:hAnsi="Calibri" w:cs="Arial"/>
          <w:b/>
          <w:color w:val="00188F"/>
        </w:rPr>
        <w:t>Temps d’Indisponibilité</w:t>
      </w:r>
      <w:r>
        <w:rPr>
          <w:rFonts w:ascii="Calibri" w:eastAsia="Calibri" w:hAnsi="Calibri" w:cs="Arial"/>
        </w:rPr>
        <w:t> </w:t>
      </w:r>
      <w:r w:rsidRPr="00F10035">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rsidR="00285B3D">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8B5EB2"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8B5EB2"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C6099DB" w14:textId="77777777" w:rsidR="00FA095E" w:rsidRPr="00EF7CF9" w:rsidRDefault="00FA095E" w:rsidP="00FA095E">
      <w:pPr>
        <w:pStyle w:val="ProductList-Offering2Heading"/>
        <w:outlineLvl w:val="2"/>
      </w:pPr>
      <w:bookmarkStart w:id="133" w:name="_Toc64891130"/>
      <w:bookmarkStart w:id="134" w:name="_Toc104375928"/>
      <w:r>
        <w:t xml:space="preserve">Universal </w:t>
      </w:r>
      <w:proofErr w:type="spellStart"/>
      <w:r>
        <w:t>Print</w:t>
      </w:r>
      <w:proofErr w:type="spellEnd"/>
      <w:r>
        <w:t xml:space="preserve"> (Impression universelle)</w:t>
      </w:r>
      <w:bookmarkEnd w:id="133"/>
      <w:bookmarkEnd w:id="134"/>
    </w:p>
    <w:p w14:paraId="50FB481D" w14:textId="77777777" w:rsidR="00FA095E" w:rsidRPr="00EF7CF9" w:rsidRDefault="00FA095E" w:rsidP="00FA095E">
      <w:pPr>
        <w:pStyle w:val="ProductList-Body"/>
      </w:pPr>
      <w:r>
        <w:rPr>
          <w:b/>
          <w:color w:val="00188F"/>
        </w:rPr>
        <w:t>Temps d’Indisponibilité</w:t>
      </w:r>
      <w:r>
        <w:t> </w:t>
      </w:r>
      <w:r w:rsidRPr="004E0202">
        <w:rPr>
          <w:b/>
          <w:bCs/>
        </w:rPr>
        <w:t>:</w:t>
      </w:r>
      <w:r>
        <w:t xml:space="preserve"> Toute période pendant laquelle l’indisponibilité du service Universal </w:t>
      </w:r>
      <w:proofErr w:type="spellStart"/>
      <w:r>
        <w:t>Print</w:t>
      </w:r>
      <w:proofErr w:type="spellEnd"/>
      <w:r>
        <w:t xml:space="preserve">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w:t>
      </w:r>
      <w:proofErr w:type="spellStart"/>
      <w:r>
        <w:t>Print</w:t>
      </w:r>
      <w:proofErr w:type="spellEnd"/>
      <w:r>
        <w:t>.</w:t>
      </w:r>
    </w:p>
    <w:p w14:paraId="530A6D8E" w14:textId="77777777" w:rsidR="00FA095E" w:rsidRPr="00EF7CF9" w:rsidRDefault="00FA095E" w:rsidP="00FA095E">
      <w:pPr>
        <w:pStyle w:val="ProductList-Body"/>
      </w:pPr>
    </w:p>
    <w:p w14:paraId="5219C570" w14:textId="77777777" w:rsidR="00FA095E" w:rsidRPr="00EF7CF9" w:rsidRDefault="00FA095E" w:rsidP="00FA095E">
      <w:pPr>
        <w:pStyle w:val="ProductList-Body"/>
      </w:pPr>
      <w:r>
        <w:rPr>
          <w:b/>
          <w:color w:val="00188F"/>
        </w:rPr>
        <w:t>Pourcentage Mensuel de Temps de Disponibilité</w:t>
      </w:r>
      <w:r>
        <w:t> </w:t>
      </w:r>
      <w:r w:rsidRPr="004E0202">
        <w:rPr>
          <w:b/>
          <w:bCs/>
        </w:rPr>
        <w:t>:</w:t>
      </w:r>
      <w:r>
        <w:t xml:space="preserve"> le Pourcentage Mensuel de Temps de Disponibilité est calculé à l’aide de la formule suivante :</w:t>
      </w:r>
    </w:p>
    <w:p w14:paraId="41B84642" w14:textId="77777777" w:rsidR="00FA095E" w:rsidRPr="00EF7CF9" w:rsidRDefault="00FA095E" w:rsidP="00FA095E">
      <w:pPr>
        <w:pStyle w:val="ProductList-Body"/>
      </w:pPr>
    </w:p>
    <w:p w14:paraId="556C3362" w14:textId="77777777" w:rsidR="00FA095E" w:rsidRPr="00EF7CF9" w:rsidRDefault="008B5EB2" w:rsidP="00FA095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2FC1589" w14:textId="77777777" w:rsidR="00FA095E" w:rsidRPr="00EF7CF9" w:rsidRDefault="00FA095E" w:rsidP="00FA095E">
      <w:pPr>
        <w:pStyle w:val="ProductList-Body"/>
        <w:rPr>
          <w:szCs w:val="18"/>
        </w:rPr>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D307EF" w14:textId="77777777" w:rsidR="00FA095E" w:rsidRPr="00EF7CF9" w:rsidRDefault="00FA095E" w:rsidP="00FA095E">
      <w:pPr>
        <w:pStyle w:val="ProductList-Body"/>
      </w:pPr>
    </w:p>
    <w:p w14:paraId="39E4032A" w14:textId="77777777" w:rsidR="00FA095E" w:rsidRPr="00EF7CF9" w:rsidRDefault="00FA095E" w:rsidP="00FA095E">
      <w:pPr>
        <w:pStyle w:val="ProductList-Body"/>
      </w:pPr>
      <w:r>
        <w:rPr>
          <w:b/>
          <w:color w:val="00188F"/>
        </w:rPr>
        <w:t>Avoir Service</w:t>
      </w:r>
      <w:r>
        <w:t> </w:t>
      </w:r>
      <w:r w:rsidRPr="004E02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095E" w:rsidRPr="00B44CF9" w14:paraId="45C1EF55" w14:textId="77777777" w:rsidTr="00417C02">
        <w:trPr>
          <w:tblHeader/>
        </w:trPr>
        <w:tc>
          <w:tcPr>
            <w:tcW w:w="5400" w:type="dxa"/>
            <w:shd w:val="clear" w:color="auto" w:fill="0072C6"/>
          </w:tcPr>
          <w:p w14:paraId="7B5A2398" w14:textId="77777777" w:rsidR="00FA095E" w:rsidRPr="00EF7CF9" w:rsidRDefault="00FA095E" w:rsidP="00417C02">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4C14670B" w14:textId="77777777" w:rsidR="00FA095E" w:rsidRPr="00EF7CF9" w:rsidRDefault="00FA095E" w:rsidP="00417C02">
            <w:pPr>
              <w:pStyle w:val="ProductList-OfferingBody"/>
              <w:jc w:val="center"/>
              <w:rPr>
                <w:color w:val="FFFFFF" w:themeColor="background1"/>
              </w:rPr>
            </w:pPr>
            <w:r>
              <w:rPr>
                <w:color w:val="FFFFFF" w:themeColor="background1"/>
              </w:rPr>
              <w:t>Avoir Service</w:t>
            </w:r>
          </w:p>
        </w:tc>
      </w:tr>
      <w:tr w:rsidR="00FA095E" w:rsidRPr="00B44CF9" w14:paraId="0EB2CDF3" w14:textId="77777777" w:rsidTr="00417C02">
        <w:tc>
          <w:tcPr>
            <w:tcW w:w="5400" w:type="dxa"/>
          </w:tcPr>
          <w:p w14:paraId="3C075DA8" w14:textId="77777777" w:rsidR="00FA095E" w:rsidRPr="00EF7CF9" w:rsidRDefault="00FA095E" w:rsidP="00417C02">
            <w:pPr>
              <w:pStyle w:val="ProductList-OfferingBody"/>
              <w:jc w:val="center"/>
            </w:pPr>
            <w:r>
              <w:t>&lt; 99,9 %</w:t>
            </w:r>
          </w:p>
        </w:tc>
        <w:tc>
          <w:tcPr>
            <w:tcW w:w="5400" w:type="dxa"/>
          </w:tcPr>
          <w:p w14:paraId="01A0BE57" w14:textId="77777777" w:rsidR="00FA095E" w:rsidRPr="00EF7CF9" w:rsidRDefault="00FA095E" w:rsidP="00417C02">
            <w:pPr>
              <w:pStyle w:val="ProductList-OfferingBody"/>
              <w:jc w:val="center"/>
            </w:pPr>
            <w:r>
              <w:t>25 %</w:t>
            </w:r>
          </w:p>
        </w:tc>
      </w:tr>
      <w:tr w:rsidR="00FA095E" w:rsidRPr="00B44CF9" w14:paraId="6E551C98" w14:textId="77777777" w:rsidTr="00417C02">
        <w:tc>
          <w:tcPr>
            <w:tcW w:w="5400" w:type="dxa"/>
          </w:tcPr>
          <w:p w14:paraId="7C939B8C" w14:textId="77777777" w:rsidR="00FA095E" w:rsidRPr="00EF7CF9" w:rsidRDefault="00FA095E" w:rsidP="00417C02">
            <w:pPr>
              <w:pStyle w:val="ProductList-OfferingBody"/>
              <w:jc w:val="center"/>
            </w:pPr>
            <w:r>
              <w:t>&lt; 99 %</w:t>
            </w:r>
          </w:p>
        </w:tc>
        <w:tc>
          <w:tcPr>
            <w:tcW w:w="5400" w:type="dxa"/>
          </w:tcPr>
          <w:p w14:paraId="45C33F02" w14:textId="77777777" w:rsidR="00FA095E" w:rsidRPr="00EF7CF9" w:rsidRDefault="00FA095E" w:rsidP="00417C02">
            <w:pPr>
              <w:pStyle w:val="ProductList-OfferingBody"/>
              <w:keepNext/>
              <w:jc w:val="center"/>
            </w:pPr>
            <w:r>
              <w:t>50 %</w:t>
            </w:r>
          </w:p>
        </w:tc>
      </w:tr>
      <w:tr w:rsidR="00FA095E" w:rsidRPr="00B44CF9" w14:paraId="618A46EF" w14:textId="77777777" w:rsidTr="00417C02">
        <w:tc>
          <w:tcPr>
            <w:tcW w:w="5400" w:type="dxa"/>
          </w:tcPr>
          <w:p w14:paraId="5236F080" w14:textId="77777777" w:rsidR="00FA095E" w:rsidRPr="00EF7CF9" w:rsidRDefault="00FA095E" w:rsidP="00417C02">
            <w:pPr>
              <w:pStyle w:val="ProductList-OfferingBody"/>
              <w:jc w:val="center"/>
            </w:pPr>
            <w:r>
              <w:t>&lt; 95 %</w:t>
            </w:r>
          </w:p>
        </w:tc>
        <w:tc>
          <w:tcPr>
            <w:tcW w:w="5400" w:type="dxa"/>
          </w:tcPr>
          <w:p w14:paraId="20B52CF4" w14:textId="77777777" w:rsidR="00FA095E" w:rsidRDefault="00FA095E" w:rsidP="00417C02">
            <w:pPr>
              <w:pStyle w:val="ProductList-OfferingBody"/>
              <w:keepNext/>
              <w:jc w:val="center"/>
            </w:pPr>
            <w:r>
              <w:t>100 %</w:t>
            </w:r>
          </w:p>
        </w:tc>
      </w:tr>
    </w:tbl>
    <w:p w14:paraId="10D024CE" w14:textId="77777777" w:rsidR="00FA095E" w:rsidRPr="00EF7CF9" w:rsidRDefault="00FA095E" w:rsidP="00FA095E">
      <w:pPr>
        <w:pStyle w:val="ProductList-Body"/>
      </w:pPr>
    </w:p>
    <w:p w14:paraId="1C20AE7B" w14:textId="77777777" w:rsidR="00FA095E" w:rsidRDefault="00FA095E" w:rsidP="00FA095E">
      <w:pPr>
        <w:pStyle w:val="ProductList-Body"/>
      </w:pPr>
      <w:r>
        <w:rPr>
          <w:b/>
          <w:color w:val="00188F"/>
        </w:rPr>
        <w:t>Exceptions de Niveau de Service</w:t>
      </w:r>
      <w:r>
        <w:t> </w:t>
      </w:r>
      <w:r w:rsidRPr="004E0202">
        <w:rPr>
          <w:b/>
          <w:bCs/>
        </w:rPr>
        <w:t>:</w:t>
      </w:r>
      <w:r>
        <w:t xml:space="preserve"> Ce Contrat de Niveau de Service ne s’applique pas aux Tenants dans le cadre de version d’évaluation.</w:t>
      </w:r>
    </w:p>
    <w:p w14:paraId="57BF7982" w14:textId="77777777" w:rsidR="00FA095E" w:rsidRPr="00FB368F" w:rsidRDefault="008B5EB2" w:rsidP="00FA095E">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A095E">
          <w:rPr>
            <w:rStyle w:val="Hyperlink"/>
            <w:sz w:val="16"/>
            <w:szCs w:val="16"/>
          </w:rPr>
          <w:t>Table des matières</w:t>
        </w:r>
      </w:hyperlink>
      <w:r w:rsidR="00FA095E">
        <w:rPr>
          <w:sz w:val="16"/>
          <w:szCs w:val="16"/>
        </w:rPr>
        <w:t xml:space="preserve"> / </w:t>
      </w:r>
      <w:hyperlink w:anchor="Definitions" w:tooltip="Définitions" w:history="1">
        <w:r w:rsidR="00FA095E">
          <w:rPr>
            <w:rStyle w:val="Hyperlink"/>
            <w:sz w:val="16"/>
            <w:szCs w:val="16"/>
          </w:rPr>
          <w:t>Définitions</w:t>
        </w:r>
      </w:hyperlink>
    </w:p>
    <w:p w14:paraId="3C9B1746" w14:textId="77777777" w:rsidR="00197FCE" w:rsidRPr="00C36486" w:rsidRDefault="00197FCE" w:rsidP="00197FCE">
      <w:pPr>
        <w:pStyle w:val="ProductList-Offering2Heading"/>
        <w:tabs>
          <w:tab w:val="clear" w:pos="360"/>
          <w:tab w:val="clear" w:pos="720"/>
          <w:tab w:val="clear" w:pos="1080"/>
        </w:tabs>
        <w:outlineLvl w:val="2"/>
      </w:pPr>
      <w:bookmarkStart w:id="135" w:name="_Toc77624055"/>
      <w:bookmarkStart w:id="136" w:name="_Toc104375929"/>
      <w:r>
        <w:t>Windows 365</w:t>
      </w:r>
      <w:bookmarkEnd w:id="135"/>
      <w:bookmarkEnd w:id="136"/>
    </w:p>
    <w:p w14:paraId="24D8A502" w14:textId="77777777" w:rsidR="00197FCE" w:rsidRPr="00C36486" w:rsidRDefault="00197FCE" w:rsidP="00197FCE">
      <w:pPr>
        <w:pStyle w:val="ProductList-Body"/>
      </w:pPr>
      <w:r>
        <w:rPr>
          <w:b/>
          <w:color w:val="00188F"/>
        </w:rPr>
        <w:t>Cloud PC :</w:t>
      </w:r>
      <w:r>
        <w:t xml:space="preserve"> l’instance spécifique de Windows 365 concédée sous licence à un utilisateur.</w:t>
      </w:r>
    </w:p>
    <w:p w14:paraId="263F09A1" w14:textId="77777777" w:rsidR="00197FCE" w:rsidRPr="00C36486" w:rsidRDefault="00197FCE" w:rsidP="00197FCE">
      <w:pPr>
        <w:pStyle w:val="ProductList-Body"/>
      </w:pPr>
    </w:p>
    <w:p w14:paraId="5B613F67" w14:textId="77777777" w:rsidR="00197FCE" w:rsidRPr="00C36486" w:rsidRDefault="00197FCE" w:rsidP="00197FCE">
      <w:pPr>
        <w:pStyle w:val="ProductList-Body"/>
      </w:pPr>
      <w:r>
        <w:rPr>
          <w:b/>
          <w:color w:val="00188F"/>
        </w:rPr>
        <w:t>Temps d’Indisponibilité :</w:t>
      </w:r>
      <w:r>
        <w:t xml:space="preserve"> mesuré en minutes. La période pendant laquelle toutes les tentatives de connexion d’un utilisateur spécifique à un Cloud PC spécifique ont échoué, à l’exclusion de l’un des types d’échec suivants :</w:t>
      </w:r>
    </w:p>
    <w:p w14:paraId="3CCA2B0F" w14:textId="77777777" w:rsidR="00197FCE" w:rsidRPr="00C36486" w:rsidRDefault="00197FCE" w:rsidP="00197FCE">
      <w:pPr>
        <w:pStyle w:val="ProductList-Body"/>
        <w:numPr>
          <w:ilvl w:val="0"/>
          <w:numId w:val="15"/>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32E2B3B8" w14:textId="77777777" w:rsidR="00197FCE" w:rsidRPr="00C36486" w:rsidRDefault="00197FCE" w:rsidP="00197FCE">
      <w:pPr>
        <w:pStyle w:val="ProductList-Body"/>
        <w:numPr>
          <w:ilvl w:val="0"/>
          <w:numId w:val="15"/>
        </w:numPr>
      </w:pPr>
      <w:r>
        <w:t>Échecs résultant d’une application ou d’un autre logiciel installé sur le Cloud PC.</w:t>
      </w:r>
    </w:p>
    <w:p w14:paraId="3E156872" w14:textId="77777777" w:rsidR="00197FCE" w:rsidRPr="00C36486" w:rsidRDefault="00197FCE" w:rsidP="00197FCE">
      <w:pPr>
        <w:pStyle w:val="ProductList-Body"/>
      </w:pPr>
    </w:p>
    <w:p w14:paraId="5654A5A5" w14:textId="77777777" w:rsidR="00197FCE" w:rsidRPr="00C36486" w:rsidRDefault="00197FCE" w:rsidP="00197FCE">
      <w:pPr>
        <w:pStyle w:val="ProductList-Body"/>
      </w:pPr>
      <w:r>
        <w:rPr>
          <w:b/>
          <w:color w:val="00188F"/>
        </w:rPr>
        <w:t>Temps d’Indisponibilité Individuel</w:t>
      </w:r>
      <w:r>
        <w:t> : désigne le Temps d’Indisponibilité pour un utilisateur donné pour chaque mois.</w:t>
      </w:r>
    </w:p>
    <w:p w14:paraId="086388AE" w14:textId="77777777" w:rsidR="00197FCE" w:rsidRPr="00C36486" w:rsidRDefault="00197FCE" w:rsidP="00197FCE">
      <w:pPr>
        <w:pStyle w:val="ProductList-Body"/>
      </w:pPr>
    </w:p>
    <w:p w14:paraId="6D7F379A" w14:textId="77777777" w:rsidR="00197FCE" w:rsidRPr="00C36486" w:rsidRDefault="00197FCE" w:rsidP="00197FCE">
      <w:pPr>
        <w:pStyle w:val="ProductList-Body"/>
      </w:pPr>
      <w:r>
        <w:rPr>
          <w:b/>
          <w:color w:val="00188F"/>
        </w:rPr>
        <w:t>Minutes Individuelles</w:t>
      </w:r>
      <w:r>
        <w:t> : désigne les Minutes Utilisateur pour un utilisateur donné pour chaque mois.</w:t>
      </w:r>
    </w:p>
    <w:p w14:paraId="4484F838" w14:textId="77777777" w:rsidR="00197FCE" w:rsidRPr="00C36486" w:rsidRDefault="00197FCE" w:rsidP="00197FCE">
      <w:pPr>
        <w:pStyle w:val="ProductList-Body"/>
      </w:pPr>
    </w:p>
    <w:p w14:paraId="3C335E20" w14:textId="77777777" w:rsidR="00197FCE" w:rsidRPr="00C36486" w:rsidRDefault="00197FCE" w:rsidP="00197FCE">
      <w:pPr>
        <w:pStyle w:val="ProductList-Body"/>
        <w:tabs>
          <w:tab w:val="clear" w:pos="360"/>
          <w:tab w:val="clear" w:pos="720"/>
          <w:tab w:val="clear" w:pos="1080"/>
        </w:tabs>
      </w:pPr>
      <w:r>
        <w:rPr>
          <w:b/>
          <w:color w:val="00188F"/>
        </w:rPr>
        <w:t>Pourcentage de Disponibilité Individuel</w:t>
      </w:r>
      <w:r>
        <w:t> : le Pourcentage de Disponibilité Individuel est calculé comme suit :</w:t>
      </w:r>
    </w:p>
    <w:p w14:paraId="19AECD0A" w14:textId="77777777" w:rsidR="00197FCE" w:rsidRPr="00C36486" w:rsidRDefault="00197FCE" w:rsidP="00197FCE">
      <w:pPr>
        <w:pStyle w:val="ProductList-Body"/>
        <w:tabs>
          <w:tab w:val="clear" w:pos="360"/>
          <w:tab w:val="clear" w:pos="720"/>
          <w:tab w:val="clear" w:pos="1080"/>
        </w:tabs>
      </w:pPr>
    </w:p>
    <w:p w14:paraId="61FCC32F" w14:textId="77777777" w:rsidR="00197FCE" w:rsidRPr="00234A40" w:rsidRDefault="008B5EB2" w:rsidP="00197FCE">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Individuelles - Temps d’Indisponibilité Individuel</m:t>
              </m:r>
              <m:r>
                <w:rPr>
                  <w:rFonts w:ascii="Cambria Math" w:hAnsi="Cambria Math" w:cs="Calibri"/>
                  <w:sz w:val="18"/>
                  <w:szCs w:val="18"/>
                </w:rPr>
                <m:t xml:space="preserve"> </m:t>
              </m:r>
            </m:num>
            <m:den>
              <m:r>
                <w:rPr>
                  <w:rFonts w:ascii="Cambria Math" w:hAnsi="Cambria Math"/>
                  <w:sz w:val="18"/>
                  <w:szCs w:val="18"/>
                </w:rPr>
                <m:t>Minutes Individuelles</m:t>
              </m:r>
            </m:den>
          </m:f>
          <m:r>
            <w:rPr>
              <w:rFonts w:ascii="Cambria Math" w:hAnsi="Cambria Math" w:cs="Calibri"/>
              <w:sz w:val="18"/>
              <w:szCs w:val="18"/>
            </w:rPr>
            <m:t xml:space="preserve"> x 100</m:t>
          </m:r>
        </m:oMath>
      </m:oMathPara>
    </w:p>
    <w:p w14:paraId="38D8D803" w14:textId="77777777" w:rsidR="00197FCE" w:rsidRPr="00234A40" w:rsidRDefault="00197FCE" w:rsidP="00197FCE">
      <w:pPr>
        <w:pStyle w:val="ProductList-Body"/>
        <w:tabs>
          <w:tab w:val="clear" w:pos="360"/>
          <w:tab w:val="clear" w:pos="720"/>
          <w:tab w:val="clear" w:pos="1080"/>
        </w:tabs>
        <w:rPr>
          <w:spacing w:val="-4"/>
        </w:rPr>
      </w:pPr>
      <w:r>
        <w:rPr>
          <w:b/>
          <w:color w:val="00188F"/>
        </w:rPr>
        <w:t>Crédit par Utilisateur</w:t>
      </w:r>
      <w:r>
        <w:t xml:space="preserve"> : </w:t>
      </w:r>
      <w:r w:rsidRPr="00234A40">
        <w:rPr>
          <w:spacing w:val="-4"/>
        </w:rPr>
        <w:t>Pour un mois au cours duquel le Pourcentage de Disponibilité Régional est inférieur à 99,9 %, un Crédit par Utilisateur sera calculé en tant que pourcentage de la portion par utilisateur des Frais de Service Mensuels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7FCE" w:rsidRPr="00B44CF9" w14:paraId="73DF3334" w14:textId="77777777" w:rsidTr="00401302">
        <w:trPr>
          <w:tblHeader/>
        </w:trPr>
        <w:tc>
          <w:tcPr>
            <w:tcW w:w="5400" w:type="dxa"/>
            <w:shd w:val="clear" w:color="auto" w:fill="0072C6"/>
          </w:tcPr>
          <w:p w14:paraId="71E3C12E" w14:textId="77777777" w:rsidR="00197FCE" w:rsidRPr="00EF7CF9" w:rsidRDefault="00197FCE" w:rsidP="00401302">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4976F699" w14:textId="77777777" w:rsidR="00197FCE" w:rsidRPr="00EF7CF9" w:rsidRDefault="00197FCE" w:rsidP="00401302">
            <w:pPr>
              <w:pStyle w:val="ProductList-OfferingBody"/>
              <w:jc w:val="center"/>
              <w:rPr>
                <w:color w:val="FFFFFF" w:themeColor="background1"/>
              </w:rPr>
            </w:pPr>
            <w:r>
              <w:rPr>
                <w:color w:val="FFFFFF" w:themeColor="background1"/>
              </w:rPr>
              <w:t>Crédit par Utilisateur</w:t>
            </w:r>
          </w:p>
        </w:tc>
      </w:tr>
      <w:tr w:rsidR="00197FCE" w:rsidRPr="00B44CF9" w14:paraId="35A8BBC3" w14:textId="77777777" w:rsidTr="00401302">
        <w:tc>
          <w:tcPr>
            <w:tcW w:w="5400" w:type="dxa"/>
          </w:tcPr>
          <w:p w14:paraId="54BC5A1C" w14:textId="77777777" w:rsidR="00197FCE" w:rsidRPr="00EF7CF9" w:rsidRDefault="00197FCE" w:rsidP="00401302">
            <w:pPr>
              <w:pStyle w:val="ProductList-OfferingBody"/>
              <w:jc w:val="center"/>
            </w:pPr>
            <w:r>
              <w:t>&lt; 99,9 %</w:t>
            </w:r>
          </w:p>
        </w:tc>
        <w:tc>
          <w:tcPr>
            <w:tcW w:w="5400" w:type="dxa"/>
          </w:tcPr>
          <w:p w14:paraId="58D9C6B4" w14:textId="77777777" w:rsidR="00197FCE" w:rsidRPr="00EF7CF9" w:rsidRDefault="00197FCE" w:rsidP="00401302">
            <w:pPr>
              <w:pStyle w:val="ProductList-OfferingBody"/>
              <w:jc w:val="center"/>
            </w:pPr>
            <w:r>
              <w:t>10%</w:t>
            </w:r>
          </w:p>
        </w:tc>
      </w:tr>
      <w:tr w:rsidR="00197FCE" w:rsidRPr="00B44CF9" w14:paraId="504D3AF3" w14:textId="77777777" w:rsidTr="00401302">
        <w:tc>
          <w:tcPr>
            <w:tcW w:w="5400" w:type="dxa"/>
          </w:tcPr>
          <w:p w14:paraId="2537EF8C" w14:textId="77777777" w:rsidR="00197FCE" w:rsidRPr="00EF7CF9" w:rsidRDefault="00197FCE" w:rsidP="00401302">
            <w:pPr>
              <w:pStyle w:val="ProductList-OfferingBody"/>
              <w:jc w:val="center"/>
            </w:pPr>
            <w:r>
              <w:t>&lt; 99 %</w:t>
            </w:r>
          </w:p>
        </w:tc>
        <w:tc>
          <w:tcPr>
            <w:tcW w:w="5400" w:type="dxa"/>
          </w:tcPr>
          <w:p w14:paraId="6DEDA12D" w14:textId="77777777" w:rsidR="00197FCE" w:rsidRPr="00EF7CF9" w:rsidRDefault="00197FCE" w:rsidP="00401302">
            <w:pPr>
              <w:pStyle w:val="ProductList-OfferingBody"/>
              <w:keepNext/>
              <w:jc w:val="center"/>
            </w:pPr>
            <w:r>
              <w:t>25%</w:t>
            </w:r>
          </w:p>
        </w:tc>
      </w:tr>
      <w:tr w:rsidR="00197FCE" w:rsidRPr="00B44CF9" w14:paraId="4350759F" w14:textId="77777777" w:rsidTr="00401302">
        <w:tc>
          <w:tcPr>
            <w:tcW w:w="5400" w:type="dxa"/>
          </w:tcPr>
          <w:p w14:paraId="3DDB6301" w14:textId="77777777" w:rsidR="00197FCE" w:rsidRPr="00EF7CF9" w:rsidRDefault="00197FCE" w:rsidP="00401302">
            <w:pPr>
              <w:pStyle w:val="ProductList-OfferingBody"/>
              <w:jc w:val="center"/>
            </w:pPr>
            <w:r>
              <w:t>&lt; 95 %</w:t>
            </w:r>
          </w:p>
        </w:tc>
        <w:tc>
          <w:tcPr>
            <w:tcW w:w="5400" w:type="dxa"/>
          </w:tcPr>
          <w:p w14:paraId="2471F854" w14:textId="77777777" w:rsidR="00197FCE" w:rsidRDefault="00197FCE" w:rsidP="00401302">
            <w:pPr>
              <w:pStyle w:val="ProductList-OfferingBody"/>
              <w:keepNext/>
              <w:jc w:val="center"/>
            </w:pPr>
            <w:r>
              <w:t>100%</w:t>
            </w:r>
          </w:p>
        </w:tc>
      </w:tr>
    </w:tbl>
    <w:p w14:paraId="00BD3D11" w14:textId="77777777" w:rsidR="00197FCE" w:rsidRPr="00C36486" w:rsidRDefault="00197FCE" w:rsidP="00197FCE">
      <w:pPr>
        <w:pStyle w:val="ProductList-Body"/>
        <w:tabs>
          <w:tab w:val="clear" w:pos="360"/>
          <w:tab w:val="clear" w:pos="720"/>
          <w:tab w:val="clear" w:pos="1080"/>
        </w:tabs>
      </w:pPr>
    </w:p>
    <w:p w14:paraId="76DC62A7" w14:textId="77777777" w:rsidR="00197FCE" w:rsidRPr="00C36486" w:rsidRDefault="00197FCE" w:rsidP="00197FCE">
      <w:pPr>
        <w:pStyle w:val="ProductList-Body"/>
      </w:pPr>
      <w:r>
        <w:rPr>
          <w:b/>
          <w:color w:val="00188F"/>
        </w:rPr>
        <w:t>Région</w:t>
      </w:r>
      <w:r>
        <w:t xml:space="preserve"> : désigne les régions détaillées sur : </w:t>
      </w:r>
      <w:hyperlink r:id="rId24" w:history="1">
        <w:r>
          <w:rPr>
            <w:rStyle w:val="Hyperlink"/>
          </w:rPr>
          <w:t>https://aka.ms/DSLARegionLink</w:t>
        </w:r>
      </w:hyperlink>
      <w:r>
        <w:t>.</w:t>
      </w:r>
    </w:p>
    <w:p w14:paraId="7FC1AAAF" w14:textId="77777777" w:rsidR="00197FCE" w:rsidRPr="00C36486" w:rsidRDefault="00197FCE" w:rsidP="00197FCE">
      <w:pPr>
        <w:pStyle w:val="ProductList-Body"/>
      </w:pPr>
    </w:p>
    <w:p w14:paraId="43BDF748" w14:textId="77777777" w:rsidR="00197FCE" w:rsidRPr="00C36486" w:rsidRDefault="00197FCE" w:rsidP="00197FCE">
      <w:pPr>
        <w:pStyle w:val="ProductList-Body"/>
      </w:pPr>
      <w:r>
        <w:rPr>
          <w:b/>
          <w:color w:val="00188F"/>
        </w:rPr>
        <w:t>Temps d’Indisponibilité Régional</w:t>
      </w:r>
      <w:r>
        <w:t> : désigne la somme de tous vos Temps d’Indisponibilité dans une Région pour chaque mois.</w:t>
      </w:r>
    </w:p>
    <w:p w14:paraId="69C45ACC" w14:textId="77777777" w:rsidR="00197FCE" w:rsidRPr="00C36486" w:rsidRDefault="00197FCE" w:rsidP="00197FCE">
      <w:pPr>
        <w:pStyle w:val="ProductList-Body"/>
      </w:pPr>
    </w:p>
    <w:p w14:paraId="2CDC358D" w14:textId="77777777" w:rsidR="00197FCE" w:rsidRPr="00C36486" w:rsidRDefault="00197FCE" w:rsidP="00197FCE">
      <w:pPr>
        <w:pStyle w:val="ProductList-Body"/>
      </w:pPr>
      <w:r>
        <w:rPr>
          <w:b/>
          <w:color w:val="00188F"/>
        </w:rPr>
        <w:t>Minutes Régionales</w:t>
      </w:r>
      <w:r>
        <w:t> : désigne les Minutes Utilisateur dans une Région pour chaque mois.</w:t>
      </w:r>
    </w:p>
    <w:p w14:paraId="16FF3C37" w14:textId="77777777" w:rsidR="00197FCE" w:rsidRPr="00C36486" w:rsidRDefault="00197FCE" w:rsidP="00197FCE">
      <w:pPr>
        <w:pStyle w:val="ProductList-Body"/>
      </w:pPr>
    </w:p>
    <w:p w14:paraId="58B5C339" w14:textId="77777777" w:rsidR="00197FCE" w:rsidRPr="00C36486" w:rsidRDefault="00197FCE" w:rsidP="00197FCE">
      <w:pPr>
        <w:pStyle w:val="ProductList-Body"/>
        <w:tabs>
          <w:tab w:val="clear" w:pos="360"/>
          <w:tab w:val="clear" w:pos="720"/>
          <w:tab w:val="clear" w:pos="1080"/>
        </w:tabs>
      </w:pPr>
      <w:r>
        <w:rPr>
          <w:b/>
          <w:color w:val="00188F"/>
        </w:rPr>
        <w:t>Pourcentage de Disponibilité Régional</w:t>
      </w:r>
      <w:r>
        <w:t> : il est calculé à l’aide de la formule suivante :</w:t>
      </w:r>
    </w:p>
    <w:p w14:paraId="500F5938" w14:textId="77777777" w:rsidR="00197FCE" w:rsidRPr="00C36486" w:rsidRDefault="00197FCE" w:rsidP="00197FCE">
      <w:pPr>
        <w:pStyle w:val="ProductList-Body"/>
        <w:tabs>
          <w:tab w:val="clear" w:pos="360"/>
          <w:tab w:val="clear" w:pos="720"/>
          <w:tab w:val="clear" w:pos="1080"/>
        </w:tabs>
      </w:pPr>
    </w:p>
    <w:p w14:paraId="77DE8851" w14:textId="77777777" w:rsidR="00197FCE" w:rsidRPr="00234A40" w:rsidRDefault="008B5EB2" w:rsidP="00197FCE">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Régionales - Temps d’Indisponibilité Régional</m:t>
              </m:r>
              <m:r>
                <w:rPr>
                  <w:rFonts w:ascii="Cambria Math" w:hAnsi="Cambria Math" w:cs="Calibri"/>
                  <w:sz w:val="18"/>
                  <w:szCs w:val="18"/>
                </w:rPr>
                <m:t xml:space="preserve"> </m:t>
              </m:r>
            </m:num>
            <m:den>
              <m:r>
                <w:rPr>
                  <w:rFonts w:ascii="Cambria Math" w:hAnsi="Cambria Math"/>
                  <w:sz w:val="18"/>
                  <w:szCs w:val="18"/>
                </w:rPr>
                <m:t>Minutes Régionales</m:t>
              </m:r>
            </m:den>
          </m:f>
          <m:r>
            <w:rPr>
              <w:rFonts w:ascii="Cambria Math" w:hAnsi="Cambria Math" w:cs="Calibri"/>
              <w:sz w:val="18"/>
              <w:szCs w:val="18"/>
            </w:rPr>
            <m:t xml:space="preserve"> x 100</m:t>
          </m:r>
        </m:oMath>
      </m:oMathPara>
    </w:p>
    <w:p w14:paraId="2F207680" w14:textId="77777777" w:rsidR="00197FCE" w:rsidRDefault="00197FCE" w:rsidP="00197FCE">
      <w:pPr>
        <w:pStyle w:val="ProductList-Body"/>
        <w:tabs>
          <w:tab w:val="clear" w:pos="360"/>
          <w:tab w:val="clear" w:pos="720"/>
          <w:tab w:val="clear" w:pos="1080"/>
        </w:tabs>
      </w:pPr>
      <w:r>
        <w:rPr>
          <w:b/>
          <w:color w:val="00188F"/>
        </w:rPr>
        <w:t>Avoir Service</w:t>
      </w:r>
      <w:r>
        <w:t> : Pour Windows 365, les Avoirs Services ne sont pas un pourcentage des Frais de Service Mensuels Applicables, mais correspondent à la somme de tous les Crédits par Utilisateur.</w:t>
      </w:r>
    </w:p>
    <w:p w14:paraId="2B80D8C2" w14:textId="77777777" w:rsidR="00197FCE" w:rsidRDefault="00197FCE" w:rsidP="002024BF">
      <w:pPr>
        <w:pStyle w:val="ProductList-Body"/>
        <w:tabs>
          <w:tab w:val="clear" w:pos="360"/>
          <w:tab w:val="clear" w:pos="720"/>
          <w:tab w:val="clear" w:pos="1080"/>
        </w:tabs>
        <w:rPr>
          <w:sz w:val="12"/>
          <w:szCs w:val="12"/>
        </w:rPr>
      </w:pPr>
    </w:p>
    <w:p w14:paraId="5E8BF013" w14:textId="5D86CCFD" w:rsidR="00FA095E" w:rsidRPr="005E6703" w:rsidRDefault="00FA095E" w:rsidP="002024BF">
      <w:pPr>
        <w:pStyle w:val="ProductList-Body"/>
        <w:tabs>
          <w:tab w:val="clear" w:pos="360"/>
          <w:tab w:val="clear" w:pos="720"/>
          <w:tab w:val="clear" w:pos="1080"/>
        </w:tabs>
        <w:rPr>
          <w:sz w:val="12"/>
          <w:szCs w:val="12"/>
        </w:rPr>
        <w:sectPr w:rsidR="00FA095E" w:rsidRPr="005E6703"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37" w:name="AppendixA"/>
      <w:bookmarkStart w:id="138" w:name="_Toc104375930"/>
      <w:r w:rsidRPr="008E64FF">
        <w:rPr>
          <w:lang w:eastAsia="en-US" w:bidi="ar-SA"/>
        </w:rPr>
        <w:lastRenderedPageBreak/>
        <w:t>Annexe A</w:t>
      </w:r>
      <w:bookmarkEnd w:id="137"/>
      <w:r w:rsidRPr="008E64FF">
        <w:rPr>
          <w:lang w:eastAsia="en-US" w:bidi="ar-SA"/>
        </w:rPr>
        <w:t xml:space="preserve"> – Engagement de Niveau de Service pour la Détection et le Blocage de Virus, l’Efficacité du Filtre de Courriers Indésirables ou les Faux Positifs</w:t>
      </w:r>
      <w:bookmarkEnd w:id="138"/>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39" w:name="AppendixB"/>
      <w:bookmarkStart w:id="140" w:name="_Toc104375931"/>
      <w:r w:rsidRPr="008E64FF">
        <w:rPr>
          <w:lang w:eastAsia="en-US" w:bidi="ar-SA"/>
        </w:rPr>
        <w:lastRenderedPageBreak/>
        <w:t>Annexe B</w:t>
      </w:r>
      <w:bookmarkEnd w:id="139"/>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40"/>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w:t>
      </w:r>
      <w:proofErr w:type="spellStart"/>
      <w:r>
        <w:t>DoS</w:t>
      </w:r>
      <w:proofErr w:type="spellEnd"/>
      <w:r>
        <w:t>)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9"/>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7C0B0" w14:textId="77777777" w:rsidR="008B5EB2" w:rsidRDefault="008B5EB2" w:rsidP="009A573F">
      <w:pPr>
        <w:spacing w:after="0" w:line="240" w:lineRule="auto"/>
      </w:pPr>
      <w:r>
        <w:separator/>
      </w:r>
    </w:p>
  </w:endnote>
  <w:endnote w:type="continuationSeparator" w:id="0">
    <w:p w14:paraId="1408B25F" w14:textId="77777777" w:rsidR="008B5EB2" w:rsidRDefault="008B5EB2" w:rsidP="009A573F">
      <w:pPr>
        <w:spacing w:after="0" w:line="240" w:lineRule="auto"/>
      </w:pPr>
      <w:r>
        <w:continuationSeparator/>
      </w:r>
    </w:p>
  </w:endnote>
  <w:endnote w:type="continuationNotice" w:id="1">
    <w:p w14:paraId="6AA18ED3" w14:textId="77777777" w:rsidR="008B5EB2" w:rsidRDefault="008B5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80F5" w14:textId="77777777" w:rsidR="0085220C" w:rsidRDefault="0085220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DC0E21" w:rsidRPr="00C76DF3" w:rsidRDefault="008B5EB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DC0E21" w:rsidRPr="00C76DF3" w:rsidRDefault="008B5EB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56E21C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DC0E21" w:rsidRPr="00C76DF3" w:rsidRDefault="008B5EB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A380923"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DC0E21" w:rsidRPr="00C76DF3" w:rsidRDefault="008B5EB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02D3131"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DC0E21" w:rsidRPr="00C76DF3" w:rsidRDefault="008B5EB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F43D20C" w14:textId="77777777" w:rsidR="00DC0E21" w:rsidRDefault="00DC0E21"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DC0E21" w:rsidRPr="00C76DF3" w:rsidRDefault="008B5EB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DC0E21" w:rsidRPr="00C76DF3" w:rsidRDefault="008B5EB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52A991D6"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DC0E21" w:rsidRPr="00C76DF3" w:rsidRDefault="008B5EB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A7DE9B2"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DC0E21" w:rsidRPr="00C76DF3" w:rsidRDefault="008B5EB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442CBDB"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DC0E21" w:rsidRPr="00C76DF3" w:rsidRDefault="008B5EB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33AF096" w14:textId="77777777" w:rsidR="00DC0E21" w:rsidRDefault="00DC0E21"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DC0E21" w:rsidRPr="00C76DF3" w:rsidRDefault="008B5EB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DC0E21" w:rsidRPr="00C76DF3" w:rsidRDefault="008B5EB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373B7FF7"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DC0E21" w:rsidRPr="00C76DF3" w:rsidRDefault="008B5EB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D7F3E9B"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DC0E21" w:rsidRPr="00C76DF3" w:rsidRDefault="008B5EB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2D58744"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DC0E21" w:rsidRPr="00C76DF3" w:rsidRDefault="008B5EB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DCBAE51" w14:textId="77777777" w:rsidR="00DC0E21" w:rsidRDefault="00DC0E21"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DC0E21" w:rsidRPr="00C76DF3" w:rsidRDefault="008B5EB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DC0E21" w:rsidRPr="00C76DF3" w:rsidRDefault="008B5EB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4C83A043"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DC0E21" w:rsidRPr="00C76DF3" w:rsidRDefault="008B5EB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7BDF580"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DC0E21" w:rsidRPr="00C76DF3" w:rsidRDefault="008B5EB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B004F23"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DC0E21" w:rsidRPr="00C76DF3" w:rsidRDefault="008B5EB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2DDA93A9" w14:textId="77777777" w:rsidR="00DC0E21" w:rsidRDefault="00DC0E21"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DC0E21" w:rsidRPr="00C76DF3" w:rsidRDefault="008B5EB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DC0E21" w:rsidRPr="00C76DF3" w:rsidRDefault="008B5EB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BF46CDE"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DC0E21" w:rsidRPr="00C76DF3" w:rsidRDefault="008B5EB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A392A47"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DC0E21" w:rsidRPr="00C76DF3" w:rsidRDefault="008B5EB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5C0452"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DC0E21" w:rsidRPr="00C76DF3" w:rsidRDefault="008B5EB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258BADE" w14:textId="77777777" w:rsidR="00DC0E21" w:rsidRDefault="00DC0E21"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DC0E21" w:rsidRPr="00C76DF3" w:rsidRDefault="008B5EB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DC0E21" w:rsidRPr="00C76DF3" w:rsidRDefault="008B5EB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AA4721A"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DC0E21" w:rsidRPr="00C76DF3" w:rsidRDefault="008B5EB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97ED8DA"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DC0E21" w:rsidRPr="00C76DF3" w:rsidRDefault="008B5EB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C3C42A"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DC0E21" w:rsidRPr="00C76DF3" w:rsidRDefault="008B5EB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7859250F" w14:textId="77777777" w:rsidR="00DC0E21" w:rsidRDefault="00DC0E21"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15A2D634" w14:textId="77777777" w:rsidTr="00CA55D9">
      <w:tc>
        <w:tcPr>
          <w:tcW w:w="1255" w:type="dxa"/>
          <w:shd w:val="clear" w:color="auto" w:fill="BFBFBF" w:themeFill="background1" w:themeFillShade="BF"/>
          <w:vAlign w:val="center"/>
        </w:tcPr>
        <w:p w14:paraId="2DBC2034" w14:textId="77777777" w:rsidR="00DC0E21" w:rsidRPr="00C76DF3" w:rsidRDefault="008B5EB2"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252C3380"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0E21" w:rsidRPr="00C76DF3" w:rsidRDefault="008B5EB2"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0F966FD9"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0E21" w:rsidRPr="00C76DF3" w:rsidRDefault="008B5EB2" w:rsidP="00370875">
          <w:pPr>
            <w:pStyle w:val="ProductList-OfferingBody"/>
            <w:ind w:left="-72" w:right="-75"/>
            <w:jc w:val="center"/>
            <w:rPr>
              <w:color w:val="808080" w:themeColor="background1" w:themeShade="80"/>
              <w:sz w:val="14"/>
              <w:szCs w:val="14"/>
            </w:rPr>
          </w:pPr>
          <w:hyperlink w:anchor="Glossary" w:history="1">
            <w:r w:rsidR="00DC0E21">
              <w:rPr>
                <w:rStyle w:val="Hyperlink"/>
                <w:sz w:val="14"/>
                <w:szCs w:val="14"/>
              </w:rPr>
              <w:t>Glossaire</w:t>
            </w:r>
          </w:hyperlink>
          <w:r w:rsidR="00DC0E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0E21" w:rsidRPr="00C76DF3" w:rsidRDefault="008B5EB2" w:rsidP="00370875">
          <w:pPr>
            <w:pStyle w:val="ProductList-OfferingBody"/>
            <w:ind w:left="-72" w:right="-77"/>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5" w:type="dxa"/>
          <w:tcBorders>
            <w:top w:val="nil"/>
            <w:bottom w:val="nil"/>
          </w:tcBorders>
          <w:vAlign w:val="center"/>
        </w:tcPr>
        <w:p w14:paraId="69800AFB"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0E21" w:rsidRPr="00C76DF3" w:rsidRDefault="008B5EB2"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0" w:type="dxa"/>
          <w:tcBorders>
            <w:top w:val="nil"/>
            <w:bottom w:val="nil"/>
          </w:tcBorders>
        </w:tcPr>
        <w:p w14:paraId="4F6F3066"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0E21" w:rsidRPr="00C76DF3" w:rsidRDefault="008B5EB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0E21">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0E21" w:rsidRPr="00C76DF3" w:rsidRDefault="008B5EB2"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4CB1671F"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0E21" w:rsidRPr="00C76DF3" w:rsidRDefault="008B5EB2"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23003BC5" w14:textId="77777777" w:rsidR="00DC0E21" w:rsidRDefault="00DC0E21"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C0E21" w:rsidRDefault="00DC0E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5C12127" w14:textId="77777777" w:rsidTr="00BD5C9E">
      <w:tc>
        <w:tcPr>
          <w:tcW w:w="2070" w:type="dxa"/>
          <w:shd w:val="clear" w:color="auto" w:fill="BFBFBF" w:themeFill="background1" w:themeFillShade="BF"/>
          <w:vAlign w:val="center"/>
        </w:tcPr>
        <w:p w14:paraId="5FE24522" w14:textId="06FAA846" w:rsidR="00DC0E21" w:rsidRPr="00C76DF3" w:rsidRDefault="008B5EB2"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06832330" w14:textId="77777777" w:rsidR="00DC0E21" w:rsidRPr="00C76DF3" w:rsidRDefault="00DC0E21"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DC0E21" w:rsidRPr="00C76DF3" w:rsidRDefault="008B5EB2"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20EDAA8" w14:textId="77777777" w:rsidR="00DC0E21" w:rsidRPr="00C76DF3" w:rsidRDefault="00DC0E21"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DC0E21" w:rsidRPr="00C76DF3" w:rsidRDefault="008B5EB2"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C79DB56" w14:textId="77777777" w:rsidR="00DC0E21" w:rsidRPr="00C76DF3" w:rsidRDefault="00DC0E21"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DC0E21" w:rsidRPr="00C76DF3" w:rsidRDefault="008B5EB2"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8E13E0" w14:textId="77777777" w:rsidR="00DC0E21" w:rsidRPr="00C76DF3" w:rsidRDefault="00DC0E21"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DC0E21" w:rsidRPr="00C76DF3" w:rsidRDefault="008B5EB2"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D21B767" w14:textId="77777777" w:rsidR="00DC0E21" w:rsidRDefault="00DC0E21"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226BC13" w14:textId="77777777" w:rsidTr="007B4942">
      <w:tc>
        <w:tcPr>
          <w:tcW w:w="2070" w:type="dxa"/>
          <w:shd w:val="clear" w:color="auto" w:fill="BFBFBF" w:themeFill="background1" w:themeFillShade="BF"/>
          <w:vAlign w:val="center"/>
        </w:tcPr>
        <w:p w14:paraId="4BE9B867" w14:textId="77777777" w:rsidR="00DC0E21" w:rsidRPr="00C76DF3" w:rsidRDefault="008B5EB2"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605429A6" w14:textId="77777777" w:rsidR="00DC0E21" w:rsidRPr="00C76DF3" w:rsidRDefault="00DC0E21"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DC0E21" w:rsidRPr="00C76DF3" w:rsidRDefault="008B5EB2"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6D7CB772" w14:textId="77777777" w:rsidR="00DC0E21" w:rsidRPr="00C76DF3" w:rsidRDefault="00DC0E21"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DC0E21" w:rsidRPr="00C76DF3" w:rsidRDefault="008B5EB2"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E033CE8" w14:textId="77777777" w:rsidR="00DC0E21" w:rsidRPr="00C76DF3" w:rsidRDefault="00DC0E21"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DC0E21" w:rsidRPr="00C76DF3" w:rsidRDefault="008B5EB2"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76DF924" w14:textId="77777777" w:rsidR="00DC0E21" w:rsidRPr="00C76DF3" w:rsidRDefault="00DC0E21"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DC0E21" w:rsidRPr="00C76DF3" w:rsidRDefault="008B5EB2"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5876EE2" w14:textId="77777777" w:rsidR="00DC0E21" w:rsidRDefault="00DC0E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49EBE58A" w14:textId="77777777" w:rsidTr="00B5200C">
      <w:tc>
        <w:tcPr>
          <w:tcW w:w="1255" w:type="dxa"/>
          <w:shd w:val="clear" w:color="auto" w:fill="F2F2F2" w:themeFill="background1" w:themeFillShade="F2"/>
          <w:vAlign w:val="center"/>
        </w:tcPr>
        <w:p w14:paraId="102377D2" w14:textId="77777777" w:rsidR="00DC0E21" w:rsidRPr="00C76DF3" w:rsidRDefault="008B5EB2"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3BB867E4"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0E21" w:rsidRPr="00C76DF3" w:rsidRDefault="008B5EB2"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53D82520"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0E21" w:rsidRPr="00C76DF3" w:rsidRDefault="008B5EB2" w:rsidP="00370875">
          <w:pPr>
            <w:pStyle w:val="ProductList-OfferingBody"/>
            <w:ind w:left="-72" w:right="-75"/>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3" w:type="dxa"/>
          <w:tcBorders>
            <w:top w:val="nil"/>
            <w:bottom w:val="nil"/>
          </w:tcBorders>
          <w:vAlign w:val="center"/>
        </w:tcPr>
        <w:p w14:paraId="1125AF40"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0E21" w:rsidRPr="00C76DF3" w:rsidRDefault="008B5EB2"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5" w:type="dxa"/>
          <w:tcBorders>
            <w:top w:val="nil"/>
            <w:bottom w:val="nil"/>
          </w:tcBorders>
          <w:vAlign w:val="center"/>
        </w:tcPr>
        <w:p w14:paraId="1E5F93B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0E21" w:rsidRPr="00C76DF3" w:rsidRDefault="008B5EB2" w:rsidP="000506C5">
          <w:pPr>
            <w:pStyle w:val="ProductList-OfferingBody"/>
            <w:ind w:left="-72" w:right="-77"/>
            <w:jc w:val="center"/>
            <w:rPr>
              <w:color w:val="808080" w:themeColor="background1" w:themeShade="80"/>
              <w:sz w:val="14"/>
              <w:szCs w:val="14"/>
            </w:rPr>
          </w:pPr>
          <w:hyperlink w:anchor="OnlineServices" w:history="1">
            <w:r w:rsidR="00DC0E21">
              <w:rPr>
                <w:rStyle w:val="Hyperlink"/>
                <w:sz w:val="14"/>
                <w:szCs w:val="14"/>
              </w:rPr>
              <w:t>Services en Ligne</w:t>
            </w:r>
          </w:hyperlink>
        </w:p>
      </w:tc>
      <w:tc>
        <w:tcPr>
          <w:tcW w:w="180" w:type="dxa"/>
          <w:tcBorders>
            <w:top w:val="nil"/>
            <w:bottom w:val="nil"/>
          </w:tcBorders>
        </w:tcPr>
        <w:p w14:paraId="774E3CA7"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0E21" w:rsidRPr="00C76DF3" w:rsidRDefault="008B5EB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0E21">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0E21" w:rsidRPr="00C76DF3" w:rsidRDefault="008B5EB2"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54B478A3"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0E21" w:rsidRPr="00C76DF3" w:rsidRDefault="008B5EB2"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79D1A8DC" w14:textId="77777777" w:rsidR="00DC0E21" w:rsidRDefault="00DC0E21"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DC0E21" w:rsidRPr="00C76DF3" w:rsidRDefault="008B5EB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DC0E21" w:rsidRPr="00C76DF3" w:rsidRDefault="008B5EB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AD3F0F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DC0E21" w:rsidRPr="00C76DF3" w:rsidRDefault="008B5EB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8B705C1"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DC0E21" w:rsidRPr="00C76DF3" w:rsidRDefault="008B5EB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E95599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DC0E21" w:rsidRPr="00C76DF3" w:rsidRDefault="008B5EB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C5B7717" w14:textId="77777777" w:rsidR="00DC0E21" w:rsidRDefault="00DC0E21"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DC0E21" w:rsidRPr="00C76DF3" w:rsidRDefault="008B5EB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DC0E21" w:rsidRPr="00C76DF3" w:rsidRDefault="008B5EB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219893AD"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DC0E21" w:rsidRPr="00C76DF3" w:rsidRDefault="008B5EB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7533FE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DC0E21" w:rsidRPr="00C76DF3" w:rsidRDefault="008B5EB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E1C8C80"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DC0E21" w:rsidRPr="00C76DF3" w:rsidRDefault="008B5EB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0EF73ECD" w14:textId="77777777" w:rsidR="00DC0E21" w:rsidRDefault="00DC0E21"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DC0E21" w:rsidRPr="00C76DF3" w:rsidRDefault="008B5EB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DC0E21" w:rsidRPr="00C76DF3" w:rsidRDefault="008B5EB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E68582C"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DC0E21" w:rsidRPr="00C76DF3" w:rsidRDefault="008B5EB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7A7D5A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DC0E21" w:rsidRPr="00C76DF3" w:rsidRDefault="008B5EB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1A04E66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DC0E21" w:rsidRPr="00C76DF3" w:rsidRDefault="008B5EB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066B3B1" w14:textId="77777777" w:rsidR="00DC0E21" w:rsidRDefault="00DC0E21"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E4B7F" w14:textId="77777777" w:rsidR="008B5EB2" w:rsidRDefault="008B5EB2" w:rsidP="009A573F">
      <w:pPr>
        <w:spacing w:after="0" w:line="240" w:lineRule="auto"/>
      </w:pPr>
      <w:r>
        <w:separator/>
      </w:r>
    </w:p>
  </w:footnote>
  <w:footnote w:type="continuationSeparator" w:id="0">
    <w:p w14:paraId="419865D9" w14:textId="77777777" w:rsidR="008B5EB2" w:rsidRDefault="008B5EB2" w:rsidP="009A573F">
      <w:pPr>
        <w:spacing w:after="0" w:line="240" w:lineRule="auto"/>
      </w:pPr>
      <w:r>
        <w:continuationSeparator/>
      </w:r>
    </w:p>
  </w:footnote>
  <w:footnote w:type="continuationNotice" w:id="1">
    <w:p w14:paraId="16F31275" w14:textId="77777777" w:rsidR="008B5EB2" w:rsidRDefault="008B5E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566C" w14:textId="77777777" w:rsidR="0085220C" w:rsidRDefault="00852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768F" w14:textId="3B85A2AB" w:rsidR="00DC0E21" w:rsidRPr="00BB1239" w:rsidRDefault="008B5EB2" w:rsidP="009C340C">
    <w:pPr>
      <w:pStyle w:val="ProductList-Body"/>
      <w:tabs>
        <w:tab w:val="clear" w:pos="360"/>
        <w:tab w:val="clear" w:pos="720"/>
        <w:tab w:val="clear" w:pos="1080"/>
        <w:tab w:val="center" w:pos="5040"/>
        <w:tab w:val="right" w:pos="10800"/>
      </w:tabs>
      <w:rPr>
        <w:sz w:val="22"/>
      </w:rPr>
    </w:pPr>
    <w:sdt>
      <w:sdtPr>
        <w:rPr>
          <w:sz w:val="16"/>
          <w:szCs w:val="16"/>
        </w:rPr>
        <w:id w:val="168375924"/>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F15A2F" w:rsidRPr="00F15A2F">
          <w:rPr>
            <w:color w:val="000000" w:themeColor="text1"/>
            <w:sz w:val="16"/>
            <w:szCs w:val="16"/>
          </w:rPr>
          <w:t xml:space="preserve">1 </w:t>
        </w:r>
        <w:r w:rsidR="00FF5C99">
          <w:rPr>
            <w:color w:val="000000" w:themeColor="text1"/>
            <w:sz w:val="16"/>
            <w:szCs w:val="16"/>
          </w:rPr>
          <w:t>juin</w:t>
        </w:r>
        <w:r w:rsidR="00F15A2F" w:rsidRPr="00F15A2F">
          <w:rPr>
            <w:color w:val="000000" w:themeColor="text1"/>
            <w:sz w:val="16"/>
            <w:szCs w:val="16"/>
          </w:rPr>
          <w:t xml:space="preserve"> 2022</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sz w:val="16"/>
            <w:szCs w:val="16"/>
          </w:rPr>
          <w:t>2</w:t>
        </w:r>
        <w:r w:rsidR="00DC0E21">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A4DF" w14:textId="77777777" w:rsidR="0085220C" w:rsidRDefault="00852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7A65BC56" w:rsidR="00DC0E21" w:rsidRPr="002D4B5C" w:rsidRDefault="008B5EB2" w:rsidP="007546C2">
    <w:pPr>
      <w:pStyle w:val="ProductList-Body"/>
      <w:tabs>
        <w:tab w:val="clear" w:pos="360"/>
        <w:tab w:val="clear" w:pos="720"/>
        <w:tab w:val="clear" w:pos="1080"/>
        <w:tab w:val="center" w:pos="5040"/>
        <w:tab w:val="right" w:pos="10800"/>
      </w:tabs>
      <w:rPr>
        <w:color w:val="000000" w:themeColor="text1"/>
        <w:sz w:val="16"/>
        <w:szCs w:val="16"/>
      </w:rPr>
    </w:pPr>
    <w:sdt>
      <w:sdtPr>
        <w:rPr>
          <w:sz w:val="16"/>
          <w:szCs w:val="16"/>
        </w:rPr>
        <w:id w:val="-1039815543"/>
        <w:docPartObj>
          <w:docPartGallery w:val="Page Numbers (Top of Page)"/>
          <w:docPartUnique/>
        </w:docPartObj>
      </w:sdtPr>
      <w:sdtEndPr>
        <w:rPr>
          <w:color w:val="000000" w:themeColor="text1"/>
        </w:r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F15A2F" w:rsidRPr="00F15A2F">
          <w:rPr>
            <w:color w:val="000000" w:themeColor="text1"/>
            <w:sz w:val="16"/>
            <w:szCs w:val="16"/>
          </w:rPr>
          <w:t xml:space="preserve">1 </w:t>
        </w:r>
        <w:r w:rsidR="00FF5C99">
          <w:rPr>
            <w:color w:val="000000" w:themeColor="text1"/>
            <w:sz w:val="16"/>
            <w:szCs w:val="16"/>
          </w:rPr>
          <w:t>juin</w:t>
        </w:r>
        <w:r w:rsidR="00F15A2F" w:rsidRPr="00F15A2F">
          <w:rPr>
            <w:color w:val="000000" w:themeColor="text1"/>
            <w:sz w:val="16"/>
            <w:szCs w:val="16"/>
          </w:rPr>
          <w:t xml:space="preserve"> 2022</w:t>
        </w:r>
        <w:r w:rsidR="00DC0E21" w:rsidRPr="002D4B5C">
          <w:rPr>
            <w:color w:val="000000" w:themeColor="text1"/>
            <w:sz w:val="16"/>
            <w:szCs w:val="16"/>
          </w:rPr>
          <w:t>)</w:t>
        </w:r>
        <w:r w:rsidR="00DC0E21" w:rsidRPr="002D4B5C">
          <w:rPr>
            <w:color w:val="000000" w:themeColor="text1"/>
            <w:sz w:val="16"/>
            <w:szCs w:val="16"/>
          </w:rPr>
          <w:tab/>
        </w:r>
        <w:r w:rsidR="00DC0E21" w:rsidRPr="002D4B5C">
          <w:rPr>
            <w:color w:val="000000" w:themeColor="text1"/>
            <w:sz w:val="16"/>
            <w:szCs w:val="16"/>
          </w:rPr>
          <w:fldChar w:fldCharType="begin"/>
        </w:r>
        <w:r w:rsidR="00DC0E21" w:rsidRPr="002D4B5C">
          <w:rPr>
            <w:color w:val="000000" w:themeColor="text1"/>
            <w:sz w:val="16"/>
            <w:szCs w:val="16"/>
          </w:rPr>
          <w:instrText xml:space="preserve"> PAGE </w:instrText>
        </w:r>
        <w:r w:rsidR="00DC0E21" w:rsidRPr="002D4B5C">
          <w:rPr>
            <w:color w:val="000000" w:themeColor="text1"/>
            <w:sz w:val="16"/>
            <w:szCs w:val="16"/>
          </w:rPr>
          <w:fldChar w:fldCharType="separate"/>
        </w:r>
        <w:r w:rsidR="00DC0E21" w:rsidRPr="002D4B5C">
          <w:rPr>
            <w:noProof/>
            <w:color w:val="000000" w:themeColor="text1"/>
            <w:sz w:val="16"/>
            <w:szCs w:val="16"/>
          </w:rPr>
          <w:t>2</w:t>
        </w:r>
        <w:r w:rsidR="00DC0E21" w:rsidRPr="002D4B5C">
          <w:rPr>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6759934">
    <w:abstractNumId w:val="13"/>
  </w:num>
  <w:num w:numId="2" w16cid:durableId="876163188">
    <w:abstractNumId w:val="7"/>
  </w:num>
  <w:num w:numId="3" w16cid:durableId="1552421807">
    <w:abstractNumId w:val="4"/>
  </w:num>
  <w:num w:numId="4" w16cid:durableId="1258707604">
    <w:abstractNumId w:val="11"/>
  </w:num>
  <w:num w:numId="5" w16cid:durableId="1007051137">
    <w:abstractNumId w:val="0"/>
  </w:num>
  <w:num w:numId="6" w16cid:durableId="2008558567">
    <w:abstractNumId w:val="10"/>
  </w:num>
  <w:num w:numId="7" w16cid:durableId="418721775">
    <w:abstractNumId w:val="6"/>
  </w:num>
  <w:num w:numId="8" w16cid:durableId="1890804469">
    <w:abstractNumId w:val="9"/>
  </w:num>
  <w:num w:numId="9" w16cid:durableId="1545555360">
    <w:abstractNumId w:val="8"/>
  </w:num>
  <w:num w:numId="10" w16cid:durableId="1544320751">
    <w:abstractNumId w:val="2"/>
  </w:num>
  <w:num w:numId="11" w16cid:durableId="435562198">
    <w:abstractNumId w:val="1"/>
  </w:num>
  <w:num w:numId="12" w16cid:durableId="1335298627">
    <w:abstractNumId w:val="3"/>
  </w:num>
  <w:num w:numId="13" w16cid:durableId="1309289229">
    <w:abstractNumId w:val="14"/>
  </w:num>
  <w:num w:numId="14" w16cid:durableId="286206431">
    <w:abstractNumId w:val="12"/>
  </w:num>
  <w:num w:numId="15" w16cid:durableId="212279923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lXi6yDw7DNqeBLE/nARjKHGoTGZqW/EXItR3NRDlOkeuhGfNzhz153xPZoYVkpAZrF6IyrfyXeiDb8QGwEzM8A==" w:salt="GD97jVzhuLFKhfNlbtRX7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032"/>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37217"/>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119"/>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0A36"/>
    <w:rsid w:val="001821F6"/>
    <w:rsid w:val="0018257C"/>
    <w:rsid w:val="00183408"/>
    <w:rsid w:val="001838D6"/>
    <w:rsid w:val="00183F48"/>
    <w:rsid w:val="00184988"/>
    <w:rsid w:val="001864DD"/>
    <w:rsid w:val="00194B97"/>
    <w:rsid w:val="00196F02"/>
    <w:rsid w:val="00197620"/>
    <w:rsid w:val="00197FAD"/>
    <w:rsid w:val="00197FCE"/>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58AA"/>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17D2C"/>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0BF"/>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17C3"/>
    <w:rsid w:val="002D32FC"/>
    <w:rsid w:val="002D3658"/>
    <w:rsid w:val="002D3FF9"/>
    <w:rsid w:val="002D4B5C"/>
    <w:rsid w:val="002D53AE"/>
    <w:rsid w:val="002D71DE"/>
    <w:rsid w:val="002D77A2"/>
    <w:rsid w:val="002D7FDC"/>
    <w:rsid w:val="002E028F"/>
    <w:rsid w:val="002E09A7"/>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4ED"/>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087B"/>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32EE"/>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C7828"/>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0B32"/>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99D"/>
    <w:rsid w:val="005C40C4"/>
    <w:rsid w:val="005C4A4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E7"/>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688"/>
    <w:rsid w:val="005F2BBA"/>
    <w:rsid w:val="005F375E"/>
    <w:rsid w:val="005F3D49"/>
    <w:rsid w:val="005F5C0F"/>
    <w:rsid w:val="005F7C66"/>
    <w:rsid w:val="005F7CBA"/>
    <w:rsid w:val="00600023"/>
    <w:rsid w:val="00600564"/>
    <w:rsid w:val="00600926"/>
    <w:rsid w:val="00601776"/>
    <w:rsid w:val="00601DA9"/>
    <w:rsid w:val="00602134"/>
    <w:rsid w:val="00605D7F"/>
    <w:rsid w:val="00605E40"/>
    <w:rsid w:val="006065E6"/>
    <w:rsid w:val="00606601"/>
    <w:rsid w:val="0060744A"/>
    <w:rsid w:val="00607F71"/>
    <w:rsid w:val="00610C3F"/>
    <w:rsid w:val="006113F1"/>
    <w:rsid w:val="006115CB"/>
    <w:rsid w:val="00611682"/>
    <w:rsid w:val="00611C99"/>
    <w:rsid w:val="00611E56"/>
    <w:rsid w:val="006146A3"/>
    <w:rsid w:val="0061507D"/>
    <w:rsid w:val="006159AE"/>
    <w:rsid w:val="00615E15"/>
    <w:rsid w:val="006161E0"/>
    <w:rsid w:val="00616E28"/>
    <w:rsid w:val="00617627"/>
    <w:rsid w:val="0062199F"/>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5629F"/>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6C0D"/>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5E2A"/>
    <w:rsid w:val="006A698E"/>
    <w:rsid w:val="006A6FB9"/>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A10"/>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0957"/>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57E4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33E"/>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00"/>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33F"/>
    <w:rsid w:val="00846426"/>
    <w:rsid w:val="00846616"/>
    <w:rsid w:val="00846B36"/>
    <w:rsid w:val="00846CB9"/>
    <w:rsid w:val="0084752D"/>
    <w:rsid w:val="008507CF"/>
    <w:rsid w:val="00850E85"/>
    <w:rsid w:val="0085220C"/>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8E"/>
    <w:rsid w:val="008939FD"/>
    <w:rsid w:val="00893F36"/>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366B"/>
    <w:rsid w:val="008B4306"/>
    <w:rsid w:val="008B5EB2"/>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15BA"/>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6EB9"/>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2D6"/>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239"/>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3515"/>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5762"/>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4E63"/>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0E21"/>
    <w:rsid w:val="00DC122E"/>
    <w:rsid w:val="00DC2685"/>
    <w:rsid w:val="00DC38ED"/>
    <w:rsid w:val="00DC40C2"/>
    <w:rsid w:val="00DC47E5"/>
    <w:rsid w:val="00DC4DAE"/>
    <w:rsid w:val="00DC5EDE"/>
    <w:rsid w:val="00DC66F8"/>
    <w:rsid w:val="00DC6F8F"/>
    <w:rsid w:val="00DC7405"/>
    <w:rsid w:val="00DC7ACC"/>
    <w:rsid w:val="00DC7CDF"/>
    <w:rsid w:val="00DC7D20"/>
    <w:rsid w:val="00DD032E"/>
    <w:rsid w:val="00DD04FC"/>
    <w:rsid w:val="00DD10D3"/>
    <w:rsid w:val="00DD1A45"/>
    <w:rsid w:val="00DD1F37"/>
    <w:rsid w:val="00DD51B8"/>
    <w:rsid w:val="00DE064E"/>
    <w:rsid w:val="00DE08B9"/>
    <w:rsid w:val="00DE44BF"/>
    <w:rsid w:val="00DE566B"/>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06A9"/>
    <w:rsid w:val="00E6194F"/>
    <w:rsid w:val="00E61DFC"/>
    <w:rsid w:val="00E62D9C"/>
    <w:rsid w:val="00E652A8"/>
    <w:rsid w:val="00E661C3"/>
    <w:rsid w:val="00E664E3"/>
    <w:rsid w:val="00E67B2E"/>
    <w:rsid w:val="00E67F37"/>
    <w:rsid w:val="00E70643"/>
    <w:rsid w:val="00E71098"/>
    <w:rsid w:val="00E71FDF"/>
    <w:rsid w:val="00E72179"/>
    <w:rsid w:val="00E73509"/>
    <w:rsid w:val="00E73C22"/>
    <w:rsid w:val="00E73D9A"/>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66A"/>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39BC"/>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723"/>
    <w:rsid w:val="00F108DD"/>
    <w:rsid w:val="00F10D52"/>
    <w:rsid w:val="00F11336"/>
    <w:rsid w:val="00F11719"/>
    <w:rsid w:val="00F131AB"/>
    <w:rsid w:val="00F13330"/>
    <w:rsid w:val="00F151AE"/>
    <w:rsid w:val="00F15A2F"/>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379F"/>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095E"/>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C91"/>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108"/>
    <w:rsid w:val="00FE0A91"/>
    <w:rsid w:val="00FE161B"/>
    <w:rsid w:val="00FE16CC"/>
    <w:rsid w:val="00FE2401"/>
    <w:rsid w:val="00FE674F"/>
    <w:rsid w:val="00FE6D61"/>
    <w:rsid w:val="00FF08DB"/>
    <w:rsid w:val="00FF2309"/>
    <w:rsid w:val="00FF2556"/>
    <w:rsid w:val="00FF4139"/>
    <w:rsid w:val="00FF455E"/>
    <w:rsid w:val="00FF4B22"/>
    <w:rsid w:val="00FF4D5E"/>
    <w:rsid w:val="00FF5C99"/>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ka.ms/DSLARegionLin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E8FB-95BB-41F8-B16F-03BB5904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13938</Words>
  <Characters>79451</Characters>
  <Application>Microsoft Office Word</Application>
  <DocSecurity>8</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2022-05-27T17:38:00Z</dcterms:created>
  <dcterms:modified xsi:type="dcterms:W3CDTF">2022-05-27T17:38:00Z</dcterms:modified>
</cp:coreProperties>
</file>