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Contratto di Servizio per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 Services</w:t>
      </w:r>
    </w:p>
    <w:p w14:paraId="70B26C76" w14:textId="33662ABD" w:rsidR="00807C36" w:rsidRPr="00FB368F" w:rsidRDefault="005D0DCF"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8</w:t>
      </w:r>
      <w:r w:rsidR="00FD4A5C">
        <w:rPr>
          <w:rFonts w:asciiTheme="majorHAnsi" w:hAnsiTheme="majorHAnsi"/>
          <w:color w:val="FFFFFF" w:themeColor="background1"/>
          <w:sz w:val="72"/>
          <w:szCs w:val="72"/>
        </w:rPr>
        <w:t xml:space="preserve"> aprile 2015</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15829177"/>
      <w:r>
        <w:lastRenderedPageBreak/>
        <w:t>Sommario</w:t>
      </w:r>
      <w:bookmarkEnd w:id="1"/>
      <w:bookmarkEnd w:id="2"/>
    </w:p>
    <w:p w14:paraId="4AF2C1A9" w14:textId="77777777" w:rsidR="002C4669" w:rsidRDefault="00AD5C31">
      <w:pPr>
        <w:pStyle w:val="TOC1"/>
        <w:tabs>
          <w:tab w:val="right" w:leader="dot" w:pos="5030"/>
        </w:tabs>
        <w:rPr>
          <w:rFonts w:eastAsiaTheme="minorEastAsia"/>
          <w:b w:val="0"/>
          <w:caps w:val="0"/>
          <w:noProof/>
          <w:sz w:val="22"/>
          <w:lang w:val="en-US" w:eastAsia="zh-CN" w:bidi="he-IL"/>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5829177" w:history="1">
        <w:r w:rsidR="002C4669" w:rsidRPr="00ED4161">
          <w:rPr>
            <w:rStyle w:val="Hyperlink"/>
            <w:noProof/>
          </w:rPr>
          <w:t>Sommario</w:t>
        </w:r>
        <w:r w:rsidR="002C4669">
          <w:rPr>
            <w:noProof/>
            <w:webHidden/>
          </w:rPr>
          <w:tab/>
        </w:r>
        <w:r w:rsidR="002C4669">
          <w:rPr>
            <w:noProof/>
            <w:webHidden/>
          </w:rPr>
          <w:fldChar w:fldCharType="begin"/>
        </w:r>
        <w:r w:rsidR="002C4669">
          <w:rPr>
            <w:noProof/>
            <w:webHidden/>
          </w:rPr>
          <w:instrText xml:space="preserve"> PAGEREF _Toc415829177 \h </w:instrText>
        </w:r>
        <w:r w:rsidR="002C4669">
          <w:rPr>
            <w:noProof/>
            <w:webHidden/>
          </w:rPr>
        </w:r>
        <w:r w:rsidR="002C4669">
          <w:rPr>
            <w:noProof/>
            <w:webHidden/>
          </w:rPr>
          <w:fldChar w:fldCharType="separate"/>
        </w:r>
        <w:r w:rsidR="002C4669">
          <w:rPr>
            <w:noProof/>
            <w:webHidden/>
          </w:rPr>
          <w:t>2</w:t>
        </w:r>
        <w:r w:rsidR="002C4669">
          <w:rPr>
            <w:noProof/>
            <w:webHidden/>
          </w:rPr>
          <w:fldChar w:fldCharType="end"/>
        </w:r>
      </w:hyperlink>
    </w:p>
    <w:p w14:paraId="5DFC436A" w14:textId="77777777" w:rsidR="002C4669" w:rsidRDefault="00D03BFF">
      <w:pPr>
        <w:pStyle w:val="TOC1"/>
        <w:tabs>
          <w:tab w:val="right" w:leader="dot" w:pos="5030"/>
        </w:tabs>
        <w:rPr>
          <w:rFonts w:eastAsiaTheme="minorEastAsia"/>
          <w:b w:val="0"/>
          <w:caps w:val="0"/>
          <w:noProof/>
          <w:sz w:val="22"/>
          <w:lang w:val="en-US" w:eastAsia="zh-CN" w:bidi="he-IL"/>
        </w:rPr>
      </w:pPr>
      <w:hyperlink w:anchor="_Toc415829178" w:history="1">
        <w:r w:rsidR="002C4669" w:rsidRPr="00ED4161">
          <w:rPr>
            <w:rStyle w:val="Hyperlink"/>
            <w:noProof/>
          </w:rPr>
          <w:t>Introduzione</w:t>
        </w:r>
        <w:r w:rsidR="002C4669">
          <w:rPr>
            <w:noProof/>
            <w:webHidden/>
          </w:rPr>
          <w:tab/>
        </w:r>
        <w:r w:rsidR="002C4669">
          <w:rPr>
            <w:noProof/>
            <w:webHidden/>
          </w:rPr>
          <w:fldChar w:fldCharType="begin"/>
        </w:r>
        <w:r w:rsidR="002C4669">
          <w:rPr>
            <w:noProof/>
            <w:webHidden/>
          </w:rPr>
          <w:instrText xml:space="preserve"> PAGEREF _Toc415829178 \h </w:instrText>
        </w:r>
        <w:r w:rsidR="002C4669">
          <w:rPr>
            <w:noProof/>
            <w:webHidden/>
          </w:rPr>
        </w:r>
        <w:r w:rsidR="002C4669">
          <w:rPr>
            <w:noProof/>
            <w:webHidden/>
          </w:rPr>
          <w:fldChar w:fldCharType="separate"/>
        </w:r>
        <w:r w:rsidR="002C4669">
          <w:rPr>
            <w:noProof/>
            <w:webHidden/>
          </w:rPr>
          <w:t>3</w:t>
        </w:r>
        <w:r w:rsidR="002C4669">
          <w:rPr>
            <w:noProof/>
            <w:webHidden/>
          </w:rPr>
          <w:fldChar w:fldCharType="end"/>
        </w:r>
      </w:hyperlink>
    </w:p>
    <w:p w14:paraId="31B31D3D" w14:textId="77777777" w:rsidR="002C4669" w:rsidRDefault="00D03BFF">
      <w:pPr>
        <w:pStyle w:val="TOC3"/>
        <w:tabs>
          <w:tab w:val="right" w:leader="dot" w:pos="5030"/>
        </w:tabs>
        <w:rPr>
          <w:rFonts w:eastAsiaTheme="minorEastAsia"/>
          <w:smallCaps w:val="0"/>
          <w:noProof/>
          <w:sz w:val="22"/>
          <w:lang w:val="en-US" w:eastAsia="zh-CN" w:bidi="he-IL"/>
        </w:rPr>
      </w:pPr>
      <w:hyperlink w:anchor="_Toc415829179" w:history="1">
        <w:r w:rsidR="002C4669" w:rsidRPr="00ED4161">
          <w:rPr>
            <w:rStyle w:val="Hyperlink"/>
            <w:noProof/>
          </w:rPr>
          <w:t>Informazioni sul presente Documento</w:t>
        </w:r>
        <w:r w:rsidR="002C4669">
          <w:rPr>
            <w:noProof/>
            <w:webHidden/>
          </w:rPr>
          <w:tab/>
        </w:r>
        <w:r w:rsidR="002C4669">
          <w:rPr>
            <w:noProof/>
            <w:webHidden/>
          </w:rPr>
          <w:fldChar w:fldCharType="begin"/>
        </w:r>
        <w:r w:rsidR="002C4669">
          <w:rPr>
            <w:noProof/>
            <w:webHidden/>
          </w:rPr>
          <w:instrText xml:space="preserve"> PAGEREF _Toc415829179 \h </w:instrText>
        </w:r>
        <w:r w:rsidR="002C4669">
          <w:rPr>
            <w:noProof/>
            <w:webHidden/>
          </w:rPr>
        </w:r>
        <w:r w:rsidR="002C4669">
          <w:rPr>
            <w:noProof/>
            <w:webHidden/>
          </w:rPr>
          <w:fldChar w:fldCharType="separate"/>
        </w:r>
        <w:r w:rsidR="002C4669">
          <w:rPr>
            <w:noProof/>
            <w:webHidden/>
          </w:rPr>
          <w:t>3</w:t>
        </w:r>
        <w:r w:rsidR="002C4669">
          <w:rPr>
            <w:noProof/>
            <w:webHidden/>
          </w:rPr>
          <w:fldChar w:fldCharType="end"/>
        </w:r>
      </w:hyperlink>
    </w:p>
    <w:p w14:paraId="3F757DEF" w14:textId="77777777" w:rsidR="002C4669" w:rsidRDefault="00D03BFF">
      <w:pPr>
        <w:pStyle w:val="TOC3"/>
        <w:tabs>
          <w:tab w:val="right" w:leader="dot" w:pos="5030"/>
        </w:tabs>
        <w:rPr>
          <w:rFonts w:eastAsiaTheme="minorEastAsia"/>
          <w:smallCaps w:val="0"/>
          <w:noProof/>
          <w:sz w:val="22"/>
          <w:lang w:val="en-US" w:eastAsia="zh-CN" w:bidi="he-IL"/>
        </w:rPr>
      </w:pPr>
      <w:hyperlink w:anchor="_Toc415829180" w:history="1">
        <w:r w:rsidR="002C4669" w:rsidRPr="00ED4161">
          <w:rPr>
            <w:rStyle w:val="Hyperlink"/>
            <w:noProof/>
          </w:rPr>
          <w:t>Versioni precedenti del presente Documento</w:t>
        </w:r>
        <w:r w:rsidR="002C4669">
          <w:rPr>
            <w:noProof/>
            <w:webHidden/>
          </w:rPr>
          <w:tab/>
        </w:r>
        <w:r w:rsidR="002C4669">
          <w:rPr>
            <w:noProof/>
            <w:webHidden/>
          </w:rPr>
          <w:fldChar w:fldCharType="begin"/>
        </w:r>
        <w:r w:rsidR="002C4669">
          <w:rPr>
            <w:noProof/>
            <w:webHidden/>
          </w:rPr>
          <w:instrText xml:space="preserve"> PAGEREF _Toc415829180 \h </w:instrText>
        </w:r>
        <w:r w:rsidR="002C4669">
          <w:rPr>
            <w:noProof/>
            <w:webHidden/>
          </w:rPr>
        </w:r>
        <w:r w:rsidR="002C4669">
          <w:rPr>
            <w:noProof/>
            <w:webHidden/>
          </w:rPr>
          <w:fldChar w:fldCharType="separate"/>
        </w:r>
        <w:r w:rsidR="002C4669">
          <w:rPr>
            <w:noProof/>
            <w:webHidden/>
          </w:rPr>
          <w:t>3</w:t>
        </w:r>
        <w:r w:rsidR="002C4669">
          <w:rPr>
            <w:noProof/>
            <w:webHidden/>
          </w:rPr>
          <w:fldChar w:fldCharType="end"/>
        </w:r>
      </w:hyperlink>
    </w:p>
    <w:p w14:paraId="196D0C53" w14:textId="77777777" w:rsidR="002C4669" w:rsidRDefault="00D03BFF">
      <w:pPr>
        <w:pStyle w:val="TOC3"/>
        <w:tabs>
          <w:tab w:val="right" w:leader="dot" w:pos="5030"/>
        </w:tabs>
        <w:rPr>
          <w:rFonts w:eastAsiaTheme="minorEastAsia"/>
          <w:smallCaps w:val="0"/>
          <w:noProof/>
          <w:sz w:val="22"/>
          <w:lang w:val="en-US" w:eastAsia="zh-CN" w:bidi="he-IL"/>
        </w:rPr>
      </w:pPr>
      <w:hyperlink w:anchor="_Toc415829181" w:history="1">
        <w:r w:rsidR="002C4669" w:rsidRPr="00ED4161">
          <w:rPr>
            <w:rStyle w:val="Hyperlink"/>
            <w:noProof/>
          </w:rPr>
          <w:t>Chiarimenti e Riepilogo delle Modifiche Apportate al presente Documento</w:t>
        </w:r>
        <w:r w:rsidR="002C4669">
          <w:rPr>
            <w:noProof/>
            <w:webHidden/>
          </w:rPr>
          <w:tab/>
        </w:r>
        <w:r w:rsidR="002C4669">
          <w:rPr>
            <w:noProof/>
            <w:webHidden/>
          </w:rPr>
          <w:fldChar w:fldCharType="begin"/>
        </w:r>
        <w:r w:rsidR="002C4669">
          <w:rPr>
            <w:noProof/>
            <w:webHidden/>
          </w:rPr>
          <w:instrText xml:space="preserve"> PAGEREF _Toc415829181 \h </w:instrText>
        </w:r>
        <w:r w:rsidR="002C4669">
          <w:rPr>
            <w:noProof/>
            <w:webHidden/>
          </w:rPr>
        </w:r>
        <w:r w:rsidR="002C4669">
          <w:rPr>
            <w:noProof/>
            <w:webHidden/>
          </w:rPr>
          <w:fldChar w:fldCharType="separate"/>
        </w:r>
        <w:r w:rsidR="002C4669">
          <w:rPr>
            <w:noProof/>
            <w:webHidden/>
          </w:rPr>
          <w:t>3</w:t>
        </w:r>
        <w:r w:rsidR="002C4669">
          <w:rPr>
            <w:noProof/>
            <w:webHidden/>
          </w:rPr>
          <w:fldChar w:fldCharType="end"/>
        </w:r>
      </w:hyperlink>
    </w:p>
    <w:p w14:paraId="077E7F1B" w14:textId="77777777" w:rsidR="002C4669" w:rsidRDefault="00D03BFF">
      <w:pPr>
        <w:pStyle w:val="TOC1"/>
        <w:tabs>
          <w:tab w:val="right" w:leader="dot" w:pos="5030"/>
        </w:tabs>
        <w:rPr>
          <w:rFonts w:eastAsiaTheme="minorEastAsia"/>
          <w:b w:val="0"/>
          <w:caps w:val="0"/>
          <w:noProof/>
          <w:sz w:val="22"/>
          <w:lang w:val="en-US" w:eastAsia="zh-CN" w:bidi="he-IL"/>
        </w:rPr>
      </w:pPr>
      <w:hyperlink w:anchor="_Toc415829182" w:history="1">
        <w:r w:rsidR="002C4669" w:rsidRPr="00ED4161">
          <w:rPr>
            <w:rStyle w:val="Hyperlink"/>
            <w:noProof/>
          </w:rPr>
          <w:t>Condizioni Generali</w:t>
        </w:r>
        <w:r w:rsidR="002C4669">
          <w:rPr>
            <w:noProof/>
            <w:webHidden/>
          </w:rPr>
          <w:tab/>
        </w:r>
        <w:r w:rsidR="002C4669">
          <w:rPr>
            <w:noProof/>
            <w:webHidden/>
          </w:rPr>
          <w:fldChar w:fldCharType="begin"/>
        </w:r>
        <w:r w:rsidR="002C4669">
          <w:rPr>
            <w:noProof/>
            <w:webHidden/>
          </w:rPr>
          <w:instrText xml:space="preserve"> PAGEREF _Toc415829182 \h </w:instrText>
        </w:r>
        <w:r w:rsidR="002C4669">
          <w:rPr>
            <w:noProof/>
            <w:webHidden/>
          </w:rPr>
        </w:r>
        <w:r w:rsidR="002C4669">
          <w:rPr>
            <w:noProof/>
            <w:webHidden/>
          </w:rPr>
          <w:fldChar w:fldCharType="separate"/>
        </w:r>
        <w:r w:rsidR="002C4669">
          <w:rPr>
            <w:noProof/>
            <w:webHidden/>
          </w:rPr>
          <w:t>4</w:t>
        </w:r>
        <w:r w:rsidR="002C4669">
          <w:rPr>
            <w:noProof/>
            <w:webHidden/>
          </w:rPr>
          <w:fldChar w:fldCharType="end"/>
        </w:r>
      </w:hyperlink>
    </w:p>
    <w:p w14:paraId="1ADEF611" w14:textId="77777777" w:rsidR="002C4669" w:rsidRDefault="00D03BFF">
      <w:pPr>
        <w:pStyle w:val="TOC2"/>
        <w:tabs>
          <w:tab w:val="right" w:leader="dot" w:pos="5030"/>
        </w:tabs>
        <w:rPr>
          <w:rFonts w:eastAsiaTheme="minorEastAsia"/>
          <w:b w:val="0"/>
          <w:smallCaps w:val="0"/>
          <w:noProof/>
          <w:sz w:val="22"/>
          <w:lang w:val="en-US" w:eastAsia="zh-CN" w:bidi="he-IL"/>
        </w:rPr>
      </w:pPr>
      <w:hyperlink w:anchor="_Toc415829183" w:history="1">
        <w:r w:rsidR="002C4669" w:rsidRPr="00ED4161">
          <w:rPr>
            <w:rStyle w:val="Hyperlink"/>
            <w:noProof/>
          </w:rPr>
          <w:t>Definizioni</w:t>
        </w:r>
        <w:r w:rsidR="002C4669">
          <w:rPr>
            <w:noProof/>
            <w:webHidden/>
          </w:rPr>
          <w:tab/>
        </w:r>
        <w:r w:rsidR="002C4669">
          <w:rPr>
            <w:noProof/>
            <w:webHidden/>
          </w:rPr>
          <w:fldChar w:fldCharType="begin"/>
        </w:r>
        <w:r w:rsidR="002C4669">
          <w:rPr>
            <w:noProof/>
            <w:webHidden/>
          </w:rPr>
          <w:instrText xml:space="preserve"> PAGEREF _Toc415829183 \h </w:instrText>
        </w:r>
        <w:r w:rsidR="002C4669">
          <w:rPr>
            <w:noProof/>
            <w:webHidden/>
          </w:rPr>
        </w:r>
        <w:r w:rsidR="002C4669">
          <w:rPr>
            <w:noProof/>
            <w:webHidden/>
          </w:rPr>
          <w:fldChar w:fldCharType="separate"/>
        </w:r>
        <w:r w:rsidR="002C4669">
          <w:rPr>
            <w:noProof/>
            <w:webHidden/>
          </w:rPr>
          <w:t>4</w:t>
        </w:r>
        <w:r w:rsidR="002C4669">
          <w:rPr>
            <w:noProof/>
            <w:webHidden/>
          </w:rPr>
          <w:fldChar w:fldCharType="end"/>
        </w:r>
      </w:hyperlink>
    </w:p>
    <w:p w14:paraId="7692BA0C" w14:textId="77777777" w:rsidR="002C4669" w:rsidRDefault="00D03BFF">
      <w:pPr>
        <w:pStyle w:val="TOC2"/>
        <w:tabs>
          <w:tab w:val="right" w:leader="dot" w:pos="5030"/>
        </w:tabs>
        <w:rPr>
          <w:rFonts w:eastAsiaTheme="minorEastAsia"/>
          <w:b w:val="0"/>
          <w:smallCaps w:val="0"/>
          <w:noProof/>
          <w:sz w:val="22"/>
          <w:lang w:val="en-US" w:eastAsia="zh-CN" w:bidi="he-IL"/>
        </w:rPr>
      </w:pPr>
      <w:hyperlink w:anchor="_Toc415829184" w:history="1">
        <w:r w:rsidR="002C4669" w:rsidRPr="00ED4161">
          <w:rPr>
            <w:rStyle w:val="Hyperlink"/>
            <w:noProof/>
          </w:rPr>
          <w:t>Condizioni</w:t>
        </w:r>
        <w:r w:rsidR="002C4669">
          <w:rPr>
            <w:noProof/>
            <w:webHidden/>
          </w:rPr>
          <w:tab/>
        </w:r>
        <w:r w:rsidR="002C4669">
          <w:rPr>
            <w:noProof/>
            <w:webHidden/>
          </w:rPr>
          <w:fldChar w:fldCharType="begin"/>
        </w:r>
        <w:r w:rsidR="002C4669">
          <w:rPr>
            <w:noProof/>
            <w:webHidden/>
          </w:rPr>
          <w:instrText xml:space="preserve"> PAGEREF _Toc415829184 \h </w:instrText>
        </w:r>
        <w:r w:rsidR="002C4669">
          <w:rPr>
            <w:noProof/>
            <w:webHidden/>
          </w:rPr>
        </w:r>
        <w:r w:rsidR="002C4669">
          <w:rPr>
            <w:noProof/>
            <w:webHidden/>
          </w:rPr>
          <w:fldChar w:fldCharType="separate"/>
        </w:r>
        <w:r w:rsidR="002C4669">
          <w:rPr>
            <w:noProof/>
            <w:webHidden/>
          </w:rPr>
          <w:t>4</w:t>
        </w:r>
        <w:r w:rsidR="002C4669">
          <w:rPr>
            <w:noProof/>
            <w:webHidden/>
          </w:rPr>
          <w:fldChar w:fldCharType="end"/>
        </w:r>
      </w:hyperlink>
    </w:p>
    <w:p w14:paraId="75F85053" w14:textId="77777777" w:rsidR="002C4669" w:rsidRDefault="00D03BFF">
      <w:pPr>
        <w:pStyle w:val="TOC1"/>
        <w:tabs>
          <w:tab w:val="right" w:leader="dot" w:pos="5030"/>
        </w:tabs>
        <w:rPr>
          <w:rFonts w:eastAsiaTheme="minorEastAsia"/>
          <w:b w:val="0"/>
          <w:caps w:val="0"/>
          <w:noProof/>
          <w:sz w:val="22"/>
          <w:lang w:val="en-US" w:eastAsia="zh-CN" w:bidi="he-IL"/>
        </w:rPr>
      </w:pPr>
      <w:hyperlink w:anchor="_Toc415829185" w:history="1">
        <w:r w:rsidR="002C4669" w:rsidRPr="00ED4161">
          <w:rPr>
            <w:rStyle w:val="Hyperlink"/>
            <w:noProof/>
          </w:rPr>
          <w:t>Condizioni Specifiche per il Servizio</w:t>
        </w:r>
        <w:r w:rsidR="002C4669">
          <w:rPr>
            <w:noProof/>
            <w:webHidden/>
          </w:rPr>
          <w:tab/>
        </w:r>
        <w:r w:rsidR="002C4669">
          <w:rPr>
            <w:noProof/>
            <w:webHidden/>
          </w:rPr>
          <w:fldChar w:fldCharType="begin"/>
        </w:r>
        <w:r w:rsidR="002C4669">
          <w:rPr>
            <w:noProof/>
            <w:webHidden/>
          </w:rPr>
          <w:instrText xml:space="preserve"> PAGEREF _Toc415829185 \h </w:instrText>
        </w:r>
        <w:r w:rsidR="002C4669">
          <w:rPr>
            <w:noProof/>
            <w:webHidden/>
          </w:rPr>
        </w:r>
        <w:r w:rsidR="002C4669">
          <w:rPr>
            <w:noProof/>
            <w:webHidden/>
          </w:rPr>
          <w:fldChar w:fldCharType="separate"/>
        </w:r>
        <w:r w:rsidR="002C4669">
          <w:rPr>
            <w:noProof/>
            <w:webHidden/>
          </w:rPr>
          <w:t>6</w:t>
        </w:r>
        <w:r w:rsidR="002C4669">
          <w:rPr>
            <w:noProof/>
            <w:webHidden/>
          </w:rPr>
          <w:fldChar w:fldCharType="end"/>
        </w:r>
      </w:hyperlink>
    </w:p>
    <w:p w14:paraId="522E64A1" w14:textId="77777777" w:rsidR="002C4669" w:rsidRDefault="00D03BFF">
      <w:pPr>
        <w:pStyle w:val="TOC2"/>
        <w:tabs>
          <w:tab w:val="right" w:leader="dot" w:pos="5030"/>
        </w:tabs>
        <w:rPr>
          <w:rFonts w:eastAsiaTheme="minorEastAsia"/>
          <w:b w:val="0"/>
          <w:smallCaps w:val="0"/>
          <w:noProof/>
          <w:sz w:val="22"/>
          <w:lang w:val="en-US" w:eastAsia="zh-CN" w:bidi="he-IL"/>
        </w:rPr>
      </w:pPr>
      <w:hyperlink w:anchor="_Toc415829186" w:history="1">
        <w:r w:rsidR="002C4669" w:rsidRPr="00ED4161">
          <w:rPr>
            <w:rStyle w:val="Hyperlink"/>
            <w:noProof/>
          </w:rPr>
          <w:t>Microsoft Dynamics</w:t>
        </w:r>
        <w:r w:rsidR="002C4669">
          <w:rPr>
            <w:noProof/>
            <w:webHidden/>
          </w:rPr>
          <w:tab/>
        </w:r>
        <w:r w:rsidR="002C4669">
          <w:rPr>
            <w:noProof/>
            <w:webHidden/>
          </w:rPr>
          <w:fldChar w:fldCharType="begin"/>
        </w:r>
        <w:r w:rsidR="002C4669">
          <w:rPr>
            <w:noProof/>
            <w:webHidden/>
          </w:rPr>
          <w:instrText xml:space="preserve"> PAGEREF _Toc415829186 \h </w:instrText>
        </w:r>
        <w:r w:rsidR="002C4669">
          <w:rPr>
            <w:noProof/>
            <w:webHidden/>
          </w:rPr>
        </w:r>
        <w:r w:rsidR="002C4669">
          <w:rPr>
            <w:noProof/>
            <w:webHidden/>
          </w:rPr>
          <w:fldChar w:fldCharType="separate"/>
        </w:r>
        <w:r w:rsidR="002C4669">
          <w:rPr>
            <w:noProof/>
            <w:webHidden/>
          </w:rPr>
          <w:t>6</w:t>
        </w:r>
        <w:r w:rsidR="002C4669">
          <w:rPr>
            <w:noProof/>
            <w:webHidden/>
          </w:rPr>
          <w:fldChar w:fldCharType="end"/>
        </w:r>
      </w:hyperlink>
    </w:p>
    <w:p w14:paraId="58D764A8"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187" w:history="1">
        <w:r w:rsidR="002C4669" w:rsidRPr="00ED4161">
          <w:rPr>
            <w:rStyle w:val="Hyperlink"/>
            <w:noProof/>
          </w:rPr>
          <w:t>Microsoft Dynamics CRM</w:t>
        </w:r>
        <w:r w:rsidR="002C4669">
          <w:rPr>
            <w:noProof/>
            <w:webHidden/>
          </w:rPr>
          <w:tab/>
        </w:r>
        <w:r w:rsidR="002C4669">
          <w:rPr>
            <w:noProof/>
            <w:webHidden/>
          </w:rPr>
          <w:fldChar w:fldCharType="begin"/>
        </w:r>
        <w:r w:rsidR="002C4669">
          <w:rPr>
            <w:noProof/>
            <w:webHidden/>
          </w:rPr>
          <w:instrText xml:space="preserve"> PAGEREF _Toc415829187 \h </w:instrText>
        </w:r>
        <w:r w:rsidR="002C4669">
          <w:rPr>
            <w:noProof/>
            <w:webHidden/>
          </w:rPr>
        </w:r>
        <w:r w:rsidR="002C4669">
          <w:rPr>
            <w:noProof/>
            <w:webHidden/>
          </w:rPr>
          <w:fldChar w:fldCharType="separate"/>
        </w:r>
        <w:r w:rsidR="002C4669">
          <w:rPr>
            <w:noProof/>
            <w:webHidden/>
          </w:rPr>
          <w:t>6</w:t>
        </w:r>
        <w:r w:rsidR="002C4669">
          <w:rPr>
            <w:noProof/>
            <w:webHidden/>
          </w:rPr>
          <w:fldChar w:fldCharType="end"/>
        </w:r>
      </w:hyperlink>
    </w:p>
    <w:p w14:paraId="5A3D57A6" w14:textId="77777777" w:rsidR="002C4669" w:rsidRDefault="00D03BFF">
      <w:pPr>
        <w:pStyle w:val="TOC2"/>
        <w:tabs>
          <w:tab w:val="right" w:leader="dot" w:pos="5030"/>
        </w:tabs>
        <w:rPr>
          <w:rFonts w:eastAsiaTheme="minorEastAsia"/>
          <w:b w:val="0"/>
          <w:smallCaps w:val="0"/>
          <w:noProof/>
          <w:sz w:val="22"/>
          <w:lang w:val="en-US" w:eastAsia="zh-CN" w:bidi="he-IL"/>
        </w:rPr>
      </w:pPr>
      <w:hyperlink w:anchor="_Toc415829188" w:history="1">
        <w:r w:rsidR="002C4669" w:rsidRPr="00ED4161">
          <w:rPr>
            <w:rStyle w:val="Hyperlink"/>
            <w:noProof/>
          </w:rPr>
          <w:t>Servizi Office 365</w:t>
        </w:r>
        <w:r w:rsidR="002C4669">
          <w:rPr>
            <w:noProof/>
            <w:webHidden/>
          </w:rPr>
          <w:tab/>
        </w:r>
        <w:r w:rsidR="002C4669">
          <w:rPr>
            <w:noProof/>
            <w:webHidden/>
          </w:rPr>
          <w:fldChar w:fldCharType="begin"/>
        </w:r>
        <w:r w:rsidR="002C4669">
          <w:rPr>
            <w:noProof/>
            <w:webHidden/>
          </w:rPr>
          <w:instrText xml:space="preserve"> PAGEREF _Toc415829188 \h </w:instrText>
        </w:r>
        <w:r w:rsidR="002C4669">
          <w:rPr>
            <w:noProof/>
            <w:webHidden/>
          </w:rPr>
        </w:r>
        <w:r w:rsidR="002C4669">
          <w:rPr>
            <w:noProof/>
            <w:webHidden/>
          </w:rPr>
          <w:fldChar w:fldCharType="separate"/>
        </w:r>
        <w:r w:rsidR="002C4669">
          <w:rPr>
            <w:noProof/>
            <w:webHidden/>
          </w:rPr>
          <w:t>6</w:t>
        </w:r>
        <w:r w:rsidR="002C4669">
          <w:rPr>
            <w:noProof/>
            <w:webHidden/>
          </w:rPr>
          <w:fldChar w:fldCharType="end"/>
        </w:r>
      </w:hyperlink>
    </w:p>
    <w:p w14:paraId="7E58543E"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189" w:history="1">
        <w:r w:rsidR="002C4669" w:rsidRPr="00ED4161">
          <w:rPr>
            <w:rStyle w:val="Hyperlink"/>
            <w:noProof/>
          </w:rPr>
          <w:t>Duet Enterprise Online</w:t>
        </w:r>
        <w:r w:rsidR="002C4669">
          <w:rPr>
            <w:noProof/>
            <w:webHidden/>
          </w:rPr>
          <w:tab/>
        </w:r>
        <w:r w:rsidR="002C4669">
          <w:rPr>
            <w:noProof/>
            <w:webHidden/>
          </w:rPr>
          <w:fldChar w:fldCharType="begin"/>
        </w:r>
        <w:r w:rsidR="002C4669">
          <w:rPr>
            <w:noProof/>
            <w:webHidden/>
          </w:rPr>
          <w:instrText xml:space="preserve"> PAGEREF _Toc415829189 \h </w:instrText>
        </w:r>
        <w:r w:rsidR="002C4669">
          <w:rPr>
            <w:noProof/>
            <w:webHidden/>
          </w:rPr>
        </w:r>
        <w:r w:rsidR="002C4669">
          <w:rPr>
            <w:noProof/>
            <w:webHidden/>
          </w:rPr>
          <w:fldChar w:fldCharType="separate"/>
        </w:r>
        <w:r w:rsidR="002C4669">
          <w:rPr>
            <w:noProof/>
            <w:webHidden/>
          </w:rPr>
          <w:t>6</w:t>
        </w:r>
        <w:r w:rsidR="002C4669">
          <w:rPr>
            <w:noProof/>
            <w:webHidden/>
          </w:rPr>
          <w:fldChar w:fldCharType="end"/>
        </w:r>
      </w:hyperlink>
    </w:p>
    <w:p w14:paraId="1DA4BFAB"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190" w:history="1">
        <w:r w:rsidR="002C4669" w:rsidRPr="00ED4161">
          <w:rPr>
            <w:rStyle w:val="Hyperlink"/>
            <w:noProof/>
          </w:rPr>
          <w:t>Exchange Online</w:t>
        </w:r>
        <w:r w:rsidR="002C4669">
          <w:rPr>
            <w:noProof/>
            <w:webHidden/>
          </w:rPr>
          <w:tab/>
        </w:r>
        <w:r w:rsidR="002C4669">
          <w:rPr>
            <w:noProof/>
            <w:webHidden/>
          </w:rPr>
          <w:fldChar w:fldCharType="begin"/>
        </w:r>
        <w:r w:rsidR="002C4669">
          <w:rPr>
            <w:noProof/>
            <w:webHidden/>
          </w:rPr>
          <w:instrText xml:space="preserve"> PAGEREF _Toc415829190 \h </w:instrText>
        </w:r>
        <w:r w:rsidR="002C4669">
          <w:rPr>
            <w:noProof/>
            <w:webHidden/>
          </w:rPr>
        </w:r>
        <w:r w:rsidR="002C4669">
          <w:rPr>
            <w:noProof/>
            <w:webHidden/>
          </w:rPr>
          <w:fldChar w:fldCharType="separate"/>
        </w:r>
        <w:r w:rsidR="002C4669">
          <w:rPr>
            <w:noProof/>
            <w:webHidden/>
          </w:rPr>
          <w:t>7</w:t>
        </w:r>
        <w:r w:rsidR="002C4669">
          <w:rPr>
            <w:noProof/>
            <w:webHidden/>
          </w:rPr>
          <w:fldChar w:fldCharType="end"/>
        </w:r>
      </w:hyperlink>
    </w:p>
    <w:p w14:paraId="5459C163"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191" w:history="1">
        <w:r w:rsidR="002C4669" w:rsidRPr="00ED4161">
          <w:rPr>
            <w:rStyle w:val="Hyperlink"/>
            <w:noProof/>
          </w:rPr>
          <w:t>Archiviazione Exchange Online</w:t>
        </w:r>
        <w:r w:rsidR="002C4669">
          <w:rPr>
            <w:noProof/>
            <w:webHidden/>
          </w:rPr>
          <w:tab/>
        </w:r>
        <w:r w:rsidR="002C4669">
          <w:rPr>
            <w:noProof/>
            <w:webHidden/>
          </w:rPr>
          <w:fldChar w:fldCharType="begin"/>
        </w:r>
        <w:r w:rsidR="002C4669">
          <w:rPr>
            <w:noProof/>
            <w:webHidden/>
          </w:rPr>
          <w:instrText xml:space="preserve"> PAGEREF _Toc415829191 \h </w:instrText>
        </w:r>
        <w:r w:rsidR="002C4669">
          <w:rPr>
            <w:noProof/>
            <w:webHidden/>
          </w:rPr>
        </w:r>
        <w:r w:rsidR="002C4669">
          <w:rPr>
            <w:noProof/>
            <w:webHidden/>
          </w:rPr>
          <w:fldChar w:fldCharType="separate"/>
        </w:r>
        <w:r w:rsidR="002C4669">
          <w:rPr>
            <w:noProof/>
            <w:webHidden/>
          </w:rPr>
          <w:t>7</w:t>
        </w:r>
        <w:r w:rsidR="002C4669">
          <w:rPr>
            <w:noProof/>
            <w:webHidden/>
          </w:rPr>
          <w:fldChar w:fldCharType="end"/>
        </w:r>
      </w:hyperlink>
    </w:p>
    <w:p w14:paraId="125CCAA2"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192" w:history="1">
        <w:r w:rsidR="002C4669" w:rsidRPr="00ED4161">
          <w:rPr>
            <w:rStyle w:val="Hyperlink"/>
            <w:noProof/>
          </w:rPr>
          <w:t>Exchange Online Protection</w:t>
        </w:r>
        <w:r w:rsidR="002C4669">
          <w:rPr>
            <w:noProof/>
            <w:webHidden/>
          </w:rPr>
          <w:tab/>
        </w:r>
        <w:r w:rsidR="002C4669">
          <w:rPr>
            <w:noProof/>
            <w:webHidden/>
          </w:rPr>
          <w:fldChar w:fldCharType="begin"/>
        </w:r>
        <w:r w:rsidR="002C4669">
          <w:rPr>
            <w:noProof/>
            <w:webHidden/>
          </w:rPr>
          <w:instrText xml:space="preserve"> PAGEREF _Toc415829192 \h </w:instrText>
        </w:r>
        <w:r w:rsidR="002C4669">
          <w:rPr>
            <w:noProof/>
            <w:webHidden/>
          </w:rPr>
        </w:r>
        <w:r w:rsidR="002C4669">
          <w:rPr>
            <w:noProof/>
            <w:webHidden/>
          </w:rPr>
          <w:fldChar w:fldCharType="separate"/>
        </w:r>
        <w:r w:rsidR="002C4669">
          <w:rPr>
            <w:noProof/>
            <w:webHidden/>
          </w:rPr>
          <w:t>7</w:t>
        </w:r>
        <w:r w:rsidR="002C4669">
          <w:rPr>
            <w:noProof/>
            <w:webHidden/>
          </w:rPr>
          <w:fldChar w:fldCharType="end"/>
        </w:r>
      </w:hyperlink>
    </w:p>
    <w:p w14:paraId="0CD67043"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193" w:history="1">
        <w:r w:rsidR="002C4669" w:rsidRPr="00ED4161">
          <w:rPr>
            <w:rStyle w:val="Hyperlink"/>
            <w:noProof/>
          </w:rPr>
          <w:t>Office 365 Business</w:t>
        </w:r>
        <w:r w:rsidR="002C4669">
          <w:rPr>
            <w:noProof/>
            <w:webHidden/>
          </w:rPr>
          <w:tab/>
        </w:r>
        <w:r w:rsidR="002C4669">
          <w:rPr>
            <w:noProof/>
            <w:webHidden/>
          </w:rPr>
          <w:fldChar w:fldCharType="begin"/>
        </w:r>
        <w:r w:rsidR="002C4669">
          <w:rPr>
            <w:noProof/>
            <w:webHidden/>
          </w:rPr>
          <w:instrText xml:space="preserve"> PAGEREF _Toc415829193 \h </w:instrText>
        </w:r>
        <w:r w:rsidR="002C4669">
          <w:rPr>
            <w:noProof/>
            <w:webHidden/>
          </w:rPr>
        </w:r>
        <w:r w:rsidR="002C4669">
          <w:rPr>
            <w:noProof/>
            <w:webHidden/>
          </w:rPr>
          <w:fldChar w:fldCharType="separate"/>
        </w:r>
        <w:r w:rsidR="002C4669">
          <w:rPr>
            <w:noProof/>
            <w:webHidden/>
          </w:rPr>
          <w:t>8</w:t>
        </w:r>
        <w:r w:rsidR="002C4669">
          <w:rPr>
            <w:noProof/>
            <w:webHidden/>
          </w:rPr>
          <w:fldChar w:fldCharType="end"/>
        </w:r>
      </w:hyperlink>
    </w:p>
    <w:p w14:paraId="199D71CA"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194" w:history="1">
        <w:r w:rsidR="002C4669" w:rsidRPr="00ED4161">
          <w:rPr>
            <w:rStyle w:val="Hyperlink"/>
            <w:noProof/>
          </w:rPr>
          <w:t>Office 365 ProPlus</w:t>
        </w:r>
        <w:r w:rsidR="002C4669">
          <w:rPr>
            <w:noProof/>
            <w:webHidden/>
          </w:rPr>
          <w:tab/>
        </w:r>
        <w:r w:rsidR="002C4669">
          <w:rPr>
            <w:noProof/>
            <w:webHidden/>
          </w:rPr>
          <w:fldChar w:fldCharType="begin"/>
        </w:r>
        <w:r w:rsidR="002C4669">
          <w:rPr>
            <w:noProof/>
            <w:webHidden/>
          </w:rPr>
          <w:instrText xml:space="preserve"> PAGEREF _Toc415829194 \h </w:instrText>
        </w:r>
        <w:r w:rsidR="002C4669">
          <w:rPr>
            <w:noProof/>
            <w:webHidden/>
          </w:rPr>
        </w:r>
        <w:r w:rsidR="002C4669">
          <w:rPr>
            <w:noProof/>
            <w:webHidden/>
          </w:rPr>
          <w:fldChar w:fldCharType="separate"/>
        </w:r>
        <w:r w:rsidR="002C4669">
          <w:rPr>
            <w:noProof/>
            <w:webHidden/>
          </w:rPr>
          <w:t>8</w:t>
        </w:r>
        <w:r w:rsidR="002C4669">
          <w:rPr>
            <w:noProof/>
            <w:webHidden/>
          </w:rPr>
          <w:fldChar w:fldCharType="end"/>
        </w:r>
      </w:hyperlink>
    </w:p>
    <w:p w14:paraId="482315BE"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195" w:history="1">
        <w:r w:rsidR="002C4669" w:rsidRPr="00ED4161">
          <w:rPr>
            <w:rStyle w:val="Hyperlink"/>
            <w:noProof/>
          </w:rPr>
          <w:t>Office Online</w:t>
        </w:r>
        <w:r w:rsidR="002C4669">
          <w:rPr>
            <w:noProof/>
            <w:webHidden/>
          </w:rPr>
          <w:tab/>
        </w:r>
        <w:r w:rsidR="002C4669">
          <w:rPr>
            <w:noProof/>
            <w:webHidden/>
          </w:rPr>
          <w:fldChar w:fldCharType="begin"/>
        </w:r>
        <w:r w:rsidR="002C4669">
          <w:rPr>
            <w:noProof/>
            <w:webHidden/>
          </w:rPr>
          <w:instrText xml:space="preserve"> PAGEREF _Toc415829195 \h </w:instrText>
        </w:r>
        <w:r w:rsidR="002C4669">
          <w:rPr>
            <w:noProof/>
            <w:webHidden/>
          </w:rPr>
        </w:r>
        <w:r w:rsidR="002C4669">
          <w:rPr>
            <w:noProof/>
            <w:webHidden/>
          </w:rPr>
          <w:fldChar w:fldCharType="separate"/>
        </w:r>
        <w:r w:rsidR="002C4669">
          <w:rPr>
            <w:noProof/>
            <w:webHidden/>
          </w:rPr>
          <w:t>8</w:t>
        </w:r>
        <w:r w:rsidR="002C4669">
          <w:rPr>
            <w:noProof/>
            <w:webHidden/>
          </w:rPr>
          <w:fldChar w:fldCharType="end"/>
        </w:r>
      </w:hyperlink>
    </w:p>
    <w:p w14:paraId="0505FF2E"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196" w:history="1">
        <w:r w:rsidR="002C4669" w:rsidRPr="00ED4161">
          <w:rPr>
            <w:rStyle w:val="Hyperlink"/>
            <w:noProof/>
          </w:rPr>
          <w:t>Video per Office 365</w:t>
        </w:r>
        <w:r w:rsidR="002C4669">
          <w:rPr>
            <w:noProof/>
            <w:webHidden/>
          </w:rPr>
          <w:tab/>
        </w:r>
        <w:r w:rsidR="002C4669">
          <w:rPr>
            <w:noProof/>
            <w:webHidden/>
          </w:rPr>
          <w:fldChar w:fldCharType="begin"/>
        </w:r>
        <w:r w:rsidR="002C4669">
          <w:rPr>
            <w:noProof/>
            <w:webHidden/>
          </w:rPr>
          <w:instrText xml:space="preserve"> PAGEREF _Toc415829196 \h </w:instrText>
        </w:r>
        <w:r w:rsidR="002C4669">
          <w:rPr>
            <w:noProof/>
            <w:webHidden/>
          </w:rPr>
        </w:r>
        <w:r w:rsidR="002C4669">
          <w:rPr>
            <w:noProof/>
            <w:webHidden/>
          </w:rPr>
          <w:fldChar w:fldCharType="separate"/>
        </w:r>
        <w:r w:rsidR="002C4669">
          <w:rPr>
            <w:noProof/>
            <w:webHidden/>
          </w:rPr>
          <w:t>9</w:t>
        </w:r>
        <w:r w:rsidR="002C4669">
          <w:rPr>
            <w:noProof/>
            <w:webHidden/>
          </w:rPr>
          <w:fldChar w:fldCharType="end"/>
        </w:r>
      </w:hyperlink>
    </w:p>
    <w:p w14:paraId="521B436E"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197" w:history="1">
        <w:r w:rsidR="002C4669" w:rsidRPr="00ED4161">
          <w:rPr>
            <w:rStyle w:val="Hyperlink"/>
            <w:noProof/>
          </w:rPr>
          <w:t>OneDrive for Business</w:t>
        </w:r>
        <w:r w:rsidR="002C4669">
          <w:rPr>
            <w:noProof/>
            <w:webHidden/>
          </w:rPr>
          <w:tab/>
        </w:r>
        <w:r w:rsidR="002C4669">
          <w:rPr>
            <w:noProof/>
            <w:webHidden/>
          </w:rPr>
          <w:fldChar w:fldCharType="begin"/>
        </w:r>
        <w:r w:rsidR="002C4669">
          <w:rPr>
            <w:noProof/>
            <w:webHidden/>
          </w:rPr>
          <w:instrText xml:space="preserve"> PAGEREF _Toc415829197 \h </w:instrText>
        </w:r>
        <w:r w:rsidR="002C4669">
          <w:rPr>
            <w:noProof/>
            <w:webHidden/>
          </w:rPr>
        </w:r>
        <w:r w:rsidR="002C4669">
          <w:rPr>
            <w:noProof/>
            <w:webHidden/>
          </w:rPr>
          <w:fldChar w:fldCharType="separate"/>
        </w:r>
        <w:r w:rsidR="002C4669">
          <w:rPr>
            <w:noProof/>
            <w:webHidden/>
          </w:rPr>
          <w:t>9</w:t>
        </w:r>
        <w:r w:rsidR="002C4669">
          <w:rPr>
            <w:noProof/>
            <w:webHidden/>
          </w:rPr>
          <w:fldChar w:fldCharType="end"/>
        </w:r>
      </w:hyperlink>
    </w:p>
    <w:p w14:paraId="7AF6A3E1"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198" w:history="1">
        <w:r w:rsidR="002C4669" w:rsidRPr="00ED4161">
          <w:rPr>
            <w:rStyle w:val="Hyperlink"/>
            <w:noProof/>
          </w:rPr>
          <w:t>Project Online</w:t>
        </w:r>
        <w:r w:rsidR="002C4669">
          <w:rPr>
            <w:noProof/>
            <w:webHidden/>
          </w:rPr>
          <w:tab/>
        </w:r>
        <w:r w:rsidR="002C4669">
          <w:rPr>
            <w:noProof/>
            <w:webHidden/>
          </w:rPr>
          <w:fldChar w:fldCharType="begin"/>
        </w:r>
        <w:r w:rsidR="002C4669">
          <w:rPr>
            <w:noProof/>
            <w:webHidden/>
          </w:rPr>
          <w:instrText xml:space="preserve"> PAGEREF _Toc415829198 \h </w:instrText>
        </w:r>
        <w:r w:rsidR="002C4669">
          <w:rPr>
            <w:noProof/>
            <w:webHidden/>
          </w:rPr>
        </w:r>
        <w:r w:rsidR="002C4669">
          <w:rPr>
            <w:noProof/>
            <w:webHidden/>
          </w:rPr>
          <w:fldChar w:fldCharType="separate"/>
        </w:r>
        <w:r w:rsidR="002C4669">
          <w:rPr>
            <w:noProof/>
            <w:webHidden/>
          </w:rPr>
          <w:t>10</w:t>
        </w:r>
        <w:r w:rsidR="002C4669">
          <w:rPr>
            <w:noProof/>
            <w:webHidden/>
          </w:rPr>
          <w:fldChar w:fldCharType="end"/>
        </w:r>
      </w:hyperlink>
    </w:p>
    <w:p w14:paraId="62F9F588"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199" w:history="1">
        <w:r w:rsidR="002C4669" w:rsidRPr="00ED4161">
          <w:rPr>
            <w:rStyle w:val="Hyperlink"/>
            <w:noProof/>
          </w:rPr>
          <w:t>SharePoint Online</w:t>
        </w:r>
        <w:r w:rsidR="002C4669">
          <w:rPr>
            <w:noProof/>
            <w:webHidden/>
          </w:rPr>
          <w:tab/>
        </w:r>
        <w:r w:rsidR="002C4669">
          <w:rPr>
            <w:noProof/>
            <w:webHidden/>
          </w:rPr>
          <w:fldChar w:fldCharType="begin"/>
        </w:r>
        <w:r w:rsidR="002C4669">
          <w:rPr>
            <w:noProof/>
            <w:webHidden/>
          </w:rPr>
          <w:instrText xml:space="preserve"> PAGEREF _Toc415829199 \h </w:instrText>
        </w:r>
        <w:r w:rsidR="002C4669">
          <w:rPr>
            <w:noProof/>
            <w:webHidden/>
          </w:rPr>
        </w:r>
        <w:r w:rsidR="002C4669">
          <w:rPr>
            <w:noProof/>
            <w:webHidden/>
          </w:rPr>
          <w:fldChar w:fldCharType="separate"/>
        </w:r>
        <w:r w:rsidR="002C4669">
          <w:rPr>
            <w:noProof/>
            <w:webHidden/>
          </w:rPr>
          <w:t>10</w:t>
        </w:r>
        <w:r w:rsidR="002C4669">
          <w:rPr>
            <w:noProof/>
            <w:webHidden/>
          </w:rPr>
          <w:fldChar w:fldCharType="end"/>
        </w:r>
      </w:hyperlink>
    </w:p>
    <w:p w14:paraId="2A4D59EB"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00" w:history="1">
        <w:r w:rsidR="002C4669" w:rsidRPr="00ED4161">
          <w:rPr>
            <w:rStyle w:val="Hyperlink"/>
            <w:noProof/>
          </w:rPr>
          <w:t>Skype for Business Online</w:t>
        </w:r>
        <w:r w:rsidR="002C4669">
          <w:rPr>
            <w:noProof/>
            <w:webHidden/>
          </w:rPr>
          <w:tab/>
        </w:r>
        <w:r w:rsidR="002C4669">
          <w:rPr>
            <w:noProof/>
            <w:webHidden/>
          </w:rPr>
          <w:fldChar w:fldCharType="begin"/>
        </w:r>
        <w:r w:rsidR="002C4669">
          <w:rPr>
            <w:noProof/>
            <w:webHidden/>
          </w:rPr>
          <w:instrText xml:space="preserve"> PAGEREF _Toc415829200 \h </w:instrText>
        </w:r>
        <w:r w:rsidR="002C4669">
          <w:rPr>
            <w:noProof/>
            <w:webHidden/>
          </w:rPr>
        </w:r>
        <w:r w:rsidR="002C4669">
          <w:rPr>
            <w:noProof/>
            <w:webHidden/>
          </w:rPr>
          <w:fldChar w:fldCharType="separate"/>
        </w:r>
        <w:r w:rsidR="002C4669">
          <w:rPr>
            <w:noProof/>
            <w:webHidden/>
          </w:rPr>
          <w:t>10</w:t>
        </w:r>
        <w:r w:rsidR="002C4669">
          <w:rPr>
            <w:noProof/>
            <w:webHidden/>
          </w:rPr>
          <w:fldChar w:fldCharType="end"/>
        </w:r>
      </w:hyperlink>
    </w:p>
    <w:p w14:paraId="747F5B58"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01" w:history="1">
        <w:r w:rsidR="002C4669" w:rsidRPr="00ED4161">
          <w:rPr>
            <w:rStyle w:val="Hyperlink"/>
            <w:noProof/>
          </w:rPr>
          <w:t>Yammer Enterprise</w:t>
        </w:r>
        <w:r w:rsidR="002C4669">
          <w:rPr>
            <w:noProof/>
            <w:webHidden/>
          </w:rPr>
          <w:tab/>
        </w:r>
        <w:r w:rsidR="002C4669">
          <w:rPr>
            <w:noProof/>
            <w:webHidden/>
          </w:rPr>
          <w:fldChar w:fldCharType="begin"/>
        </w:r>
        <w:r w:rsidR="002C4669">
          <w:rPr>
            <w:noProof/>
            <w:webHidden/>
          </w:rPr>
          <w:instrText xml:space="preserve"> PAGEREF _Toc415829201 \h </w:instrText>
        </w:r>
        <w:r w:rsidR="002C4669">
          <w:rPr>
            <w:noProof/>
            <w:webHidden/>
          </w:rPr>
        </w:r>
        <w:r w:rsidR="002C4669">
          <w:rPr>
            <w:noProof/>
            <w:webHidden/>
          </w:rPr>
          <w:fldChar w:fldCharType="separate"/>
        </w:r>
        <w:r w:rsidR="002C4669">
          <w:rPr>
            <w:noProof/>
            <w:webHidden/>
          </w:rPr>
          <w:t>11</w:t>
        </w:r>
        <w:r w:rsidR="002C4669">
          <w:rPr>
            <w:noProof/>
            <w:webHidden/>
          </w:rPr>
          <w:fldChar w:fldCharType="end"/>
        </w:r>
      </w:hyperlink>
    </w:p>
    <w:p w14:paraId="54E02A0A" w14:textId="77777777" w:rsidR="002C4669" w:rsidRDefault="00D03BFF">
      <w:pPr>
        <w:pStyle w:val="TOC2"/>
        <w:tabs>
          <w:tab w:val="right" w:leader="dot" w:pos="5030"/>
        </w:tabs>
        <w:rPr>
          <w:rFonts w:eastAsiaTheme="minorEastAsia"/>
          <w:b w:val="0"/>
          <w:smallCaps w:val="0"/>
          <w:noProof/>
          <w:sz w:val="22"/>
          <w:lang w:val="en-US" w:eastAsia="zh-CN" w:bidi="he-IL"/>
        </w:rPr>
      </w:pPr>
      <w:hyperlink w:anchor="_Toc415829202" w:history="1">
        <w:r w:rsidR="002C4669" w:rsidRPr="00ED4161">
          <w:rPr>
            <w:rStyle w:val="Hyperlink"/>
            <w:noProof/>
          </w:rPr>
          <w:t>Enterprise Mobility Services</w:t>
        </w:r>
        <w:r w:rsidR="002C4669">
          <w:rPr>
            <w:noProof/>
            <w:webHidden/>
          </w:rPr>
          <w:tab/>
        </w:r>
        <w:r w:rsidR="002C4669">
          <w:rPr>
            <w:noProof/>
            <w:webHidden/>
          </w:rPr>
          <w:fldChar w:fldCharType="begin"/>
        </w:r>
        <w:r w:rsidR="002C4669">
          <w:rPr>
            <w:noProof/>
            <w:webHidden/>
          </w:rPr>
          <w:instrText xml:space="preserve"> PAGEREF _Toc415829202 \h </w:instrText>
        </w:r>
        <w:r w:rsidR="002C4669">
          <w:rPr>
            <w:noProof/>
            <w:webHidden/>
          </w:rPr>
        </w:r>
        <w:r w:rsidR="002C4669">
          <w:rPr>
            <w:noProof/>
            <w:webHidden/>
          </w:rPr>
          <w:fldChar w:fldCharType="separate"/>
        </w:r>
        <w:r w:rsidR="002C4669">
          <w:rPr>
            <w:noProof/>
            <w:webHidden/>
          </w:rPr>
          <w:t>11</w:t>
        </w:r>
        <w:r w:rsidR="002C4669">
          <w:rPr>
            <w:noProof/>
            <w:webHidden/>
          </w:rPr>
          <w:fldChar w:fldCharType="end"/>
        </w:r>
      </w:hyperlink>
    </w:p>
    <w:p w14:paraId="36B9B134"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03" w:history="1">
        <w:r w:rsidR="002C4669" w:rsidRPr="00ED4161">
          <w:rPr>
            <w:rStyle w:val="Hyperlink"/>
            <w:noProof/>
          </w:rPr>
          <w:t>Azure Active Directory Basic</w:t>
        </w:r>
        <w:r w:rsidR="002C4669">
          <w:rPr>
            <w:noProof/>
            <w:webHidden/>
          </w:rPr>
          <w:tab/>
        </w:r>
        <w:r w:rsidR="002C4669">
          <w:rPr>
            <w:noProof/>
            <w:webHidden/>
          </w:rPr>
          <w:fldChar w:fldCharType="begin"/>
        </w:r>
        <w:r w:rsidR="002C4669">
          <w:rPr>
            <w:noProof/>
            <w:webHidden/>
          </w:rPr>
          <w:instrText xml:space="preserve"> PAGEREF _Toc415829203 \h </w:instrText>
        </w:r>
        <w:r w:rsidR="002C4669">
          <w:rPr>
            <w:noProof/>
            <w:webHidden/>
          </w:rPr>
        </w:r>
        <w:r w:rsidR="002C4669">
          <w:rPr>
            <w:noProof/>
            <w:webHidden/>
          </w:rPr>
          <w:fldChar w:fldCharType="separate"/>
        </w:r>
        <w:r w:rsidR="002C4669">
          <w:rPr>
            <w:noProof/>
            <w:webHidden/>
          </w:rPr>
          <w:t>11</w:t>
        </w:r>
        <w:r w:rsidR="002C4669">
          <w:rPr>
            <w:noProof/>
            <w:webHidden/>
          </w:rPr>
          <w:fldChar w:fldCharType="end"/>
        </w:r>
      </w:hyperlink>
    </w:p>
    <w:p w14:paraId="0CCFDD21"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04" w:history="1">
        <w:r w:rsidR="002C4669" w:rsidRPr="00ED4161">
          <w:rPr>
            <w:rStyle w:val="Hyperlink"/>
            <w:noProof/>
          </w:rPr>
          <w:t>Azure Active Directory Premium</w:t>
        </w:r>
        <w:r w:rsidR="002C4669">
          <w:rPr>
            <w:noProof/>
            <w:webHidden/>
          </w:rPr>
          <w:tab/>
        </w:r>
        <w:r w:rsidR="002C4669">
          <w:rPr>
            <w:noProof/>
            <w:webHidden/>
          </w:rPr>
          <w:fldChar w:fldCharType="begin"/>
        </w:r>
        <w:r w:rsidR="002C4669">
          <w:rPr>
            <w:noProof/>
            <w:webHidden/>
          </w:rPr>
          <w:instrText xml:space="preserve"> PAGEREF _Toc415829204 \h </w:instrText>
        </w:r>
        <w:r w:rsidR="002C4669">
          <w:rPr>
            <w:noProof/>
            <w:webHidden/>
          </w:rPr>
        </w:r>
        <w:r w:rsidR="002C4669">
          <w:rPr>
            <w:noProof/>
            <w:webHidden/>
          </w:rPr>
          <w:fldChar w:fldCharType="separate"/>
        </w:r>
        <w:r w:rsidR="002C4669">
          <w:rPr>
            <w:noProof/>
            <w:webHidden/>
          </w:rPr>
          <w:t>11</w:t>
        </w:r>
        <w:r w:rsidR="002C4669">
          <w:rPr>
            <w:noProof/>
            <w:webHidden/>
          </w:rPr>
          <w:fldChar w:fldCharType="end"/>
        </w:r>
      </w:hyperlink>
    </w:p>
    <w:p w14:paraId="1D62E82C"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05" w:history="1">
        <w:r w:rsidR="002C4669" w:rsidRPr="00ED4161">
          <w:rPr>
            <w:rStyle w:val="Hyperlink"/>
            <w:noProof/>
          </w:rPr>
          <w:t>Azure Rights Management</w:t>
        </w:r>
        <w:r w:rsidR="002C4669">
          <w:rPr>
            <w:noProof/>
            <w:webHidden/>
          </w:rPr>
          <w:tab/>
        </w:r>
        <w:r w:rsidR="002C4669">
          <w:rPr>
            <w:noProof/>
            <w:webHidden/>
          </w:rPr>
          <w:fldChar w:fldCharType="begin"/>
        </w:r>
        <w:r w:rsidR="002C4669">
          <w:rPr>
            <w:noProof/>
            <w:webHidden/>
          </w:rPr>
          <w:instrText xml:space="preserve"> PAGEREF _Toc415829205 \h </w:instrText>
        </w:r>
        <w:r w:rsidR="002C4669">
          <w:rPr>
            <w:noProof/>
            <w:webHidden/>
          </w:rPr>
        </w:r>
        <w:r w:rsidR="002C4669">
          <w:rPr>
            <w:noProof/>
            <w:webHidden/>
          </w:rPr>
          <w:fldChar w:fldCharType="separate"/>
        </w:r>
        <w:r w:rsidR="002C4669">
          <w:rPr>
            <w:noProof/>
            <w:webHidden/>
          </w:rPr>
          <w:t>12</w:t>
        </w:r>
        <w:r w:rsidR="002C4669">
          <w:rPr>
            <w:noProof/>
            <w:webHidden/>
          </w:rPr>
          <w:fldChar w:fldCharType="end"/>
        </w:r>
      </w:hyperlink>
    </w:p>
    <w:p w14:paraId="7671A7C3"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06" w:history="1">
        <w:r w:rsidR="002C4669" w:rsidRPr="00ED4161">
          <w:rPr>
            <w:rStyle w:val="Hyperlink"/>
            <w:noProof/>
          </w:rPr>
          <w:t>Microsoft Intune</w:t>
        </w:r>
        <w:r w:rsidR="002C4669">
          <w:rPr>
            <w:noProof/>
            <w:webHidden/>
          </w:rPr>
          <w:tab/>
        </w:r>
        <w:r w:rsidR="002C4669">
          <w:rPr>
            <w:noProof/>
            <w:webHidden/>
          </w:rPr>
          <w:fldChar w:fldCharType="begin"/>
        </w:r>
        <w:r w:rsidR="002C4669">
          <w:rPr>
            <w:noProof/>
            <w:webHidden/>
          </w:rPr>
          <w:instrText xml:space="preserve"> PAGEREF _Toc415829206 \h </w:instrText>
        </w:r>
        <w:r w:rsidR="002C4669">
          <w:rPr>
            <w:noProof/>
            <w:webHidden/>
          </w:rPr>
        </w:r>
        <w:r w:rsidR="002C4669">
          <w:rPr>
            <w:noProof/>
            <w:webHidden/>
          </w:rPr>
          <w:fldChar w:fldCharType="separate"/>
        </w:r>
        <w:r w:rsidR="002C4669">
          <w:rPr>
            <w:noProof/>
            <w:webHidden/>
          </w:rPr>
          <w:t>12</w:t>
        </w:r>
        <w:r w:rsidR="002C4669">
          <w:rPr>
            <w:noProof/>
            <w:webHidden/>
          </w:rPr>
          <w:fldChar w:fldCharType="end"/>
        </w:r>
      </w:hyperlink>
    </w:p>
    <w:p w14:paraId="013DE47F" w14:textId="77777777" w:rsidR="002C4669" w:rsidRDefault="00D03BFF">
      <w:pPr>
        <w:pStyle w:val="TOC2"/>
        <w:tabs>
          <w:tab w:val="right" w:leader="dot" w:pos="5030"/>
        </w:tabs>
        <w:rPr>
          <w:rFonts w:eastAsiaTheme="minorEastAsia"/>
          <w:b w:val="0"/>
          <w:smallCaps w:val="0"/>
          <w:noProof/>
          <w:sz w:val="22"/>
          <w:lang w:val="en-US" w:eastAsia="zh-CN" w:bidi="he-IL"/>
        </w:rPr>
      </w:pPr>
      <w:hyperlink w:anchor="_Toc415829207" w:history="1">
        <w:r w:rsidR="002C4669" w:rsidRPr="00ED4161">
          <w:rPr>
            <w:rStyle w:val="Hyperlink"/>
            <w:noProof/>
          </w:rPr>
          <w:t>Servizi Microsoft Azure</w:t>
        </w:r>
        <w:r w:rsidR="002C4669">
          <w:rPr>
            <w:noProof/>
            <w:webHidden/>
          </w:rPr>
          <w:tab/>
        </w:r>
        <w:r w:rsidR="002C4669">
          <w:rPr>
            <w:noProof/>
            <w:webHidden/>
          </w:rPr>
          <w:fldChar w:fldCharType="begin"/>
        </w:r>
        <w:r w:rsidR="002C4669">
          <w:rPr>
            <w:noProof/>
            <w:webHidden/>
          </w:rPr>
          <w:instrText xml:space="preserve"> PAGEREF _Toc415829207 \h </w:instrText>
        </w:r>
        <w:r w:rsidR="002C4669">
          <w:rPr>
            <w:noProof/>
            <w:webHidden/>
          </w:rPr>
        </w:r>
        <w:r w:rsidR="002C4669">
          <w:rPr>
            <w:noProof/>
            <w:webHidden/>
          </w:rPr>
          <w:fldChar w:fldCharType="separate"/>
        </w:r>
        <w:r w:rsidR="002C4669">
          <w:rPr>
            <w:noProof/>
            <w:webHidden/>
          </w:rPr>
          <w:t>13</w:t>
        </w:r>
        <w:r w:rsidR="002C4669">
          <w:rPr>
            <w:noProof/>
            <w:webHidden/>
          </w:rPr>
          <w:fldChar w:fldCharType="end"/>
        </w:r>
      </w:hyperlink>
    </w:p>
    <w:p w14:paraId="3E738AF8"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08" w:history="1">
        <w:r w:rsidR="002C4669" w:rsidRPr="00ED4161">
          <w:rPr>
            <w:rStyle w:val="Hyperlink"/>
            <w:noProof/>
          </w:rPr>
          <w:t>Servizi di Gestione delle API</w:t>
        </w:r>
        <w:r w:rsidR="002C4669">
          <w:rPr>
            <w:noProof/>
            <w:webHidden/>
          </w:rPr>
          <w:tab/>
        </w:r>
        <w:r w:rsidR="002C4669">
          <w:rPr>
            <w:noProof/>
            <w:webHidden/>
          </w:rPr>
          <w:fldChar w:fldCharType="begin"/>
        </w:r>
        <w:r w:rsidR="002C4669">
          <w:rPr>
            <w:noProof/>
            <w:webHidden/>
          </w:rPr>
          <w:instrText xml:space="preserve"> PAGEREF _Toc415829208 \h </w:instrText>
        </w:r>
        <w:r w:rsidR="002C4669">
          <w:rPr>
            <w:noProof/>
            <w:webHidden/>
          </w:rPr>
        </w:r>
        <w:r w:rsidR="002C4669">
          <w:rPr>
            <w:noProof/>
            <w:webHidden/>
          </w:rPr>
          <w:fldChar w:fldCharType="separate"/>
        </w:r>
        <w:r w:rsidR="002C4669">
          <w:rPr>
            <w:noProof/>
            <w:webHidden/>
          </w:rPr>
          <w:t>13</w:t>
        </w:r>
        <w:r w:rsidR="002C4669">
          <w:rPr>
            <w:noProof/>
            <w:webHidden/>
          </w:rPr>
          <w:fldChar w:fldCharType="end"/>
        </w:r>
      </w:hyperlink>
    </w:p>
    <w:p w14:paraId="71A713B9"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09" w:history="1">
        <w:r w:rsidR="002C4669" w:rsidRPr="00ED4161">
          <w:rPr>
            <w:rStyle w:val="Hyperlink"/>
            <w:noProof/>
          </w:rPr>
          <w:t>Servizio Automazione</w:t>
        </w:r>
        <w:r w:rsidR="002C4669">
          <w:rPr>
            <w:noProof/>
            <w:webHidden/>
          </w:rPr>
          <w:tab/>
        </w:r>
        <w:r w:rsidR="002C4669">
          <w:rPr>
            <w:noProof/>
            <w:webHidden/>
          </w:rPr>
          <w:fldChar w:fldCharType="begin"/>
        </w:r>
        <w:r w:rsidR="002C4669">
          <w:rPr>
            <w:noProof/>
            <w:webHidden/>
          </w:rPr>
          <w:instrText xml:space="preserve"> PAGEREF _Toc415829209 \h </w:instrText>
        </w:r>
        <w:r w:rsidR="002C4669">
          <w:rPr>
            <w:noProof/>
            <w:webHidden/>
          </w:rPr>
        </w:r>
        <w:r w:rsidR="002C4669">
          <w:rPr>
            <w:noProof/>
            <w:webHidden/>
          </w:rPr>
          <w:fldChar w:fldCharType="separate"/>
        </w:r>
        <w:r w:rsidR="002C4669">
          <w:rPr>
            <w:noProof/>
            <w:webHidden/>
          </w:rPr>
          <w:t>13</w:t>
        </w:r>
        <w:r w:rsidR="002C4669">
          <w:rPr>
            <w:noProof/>
            <w:webHidden/>
          </w:rPr>
          <w:fldChar w:fldCharType="end"/>
        </w:r>
      </w:hyperlink>
    </w:p>
    <w:p w14:paraId="31AC9E63"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10" w:history="1">
        <w:r w:rsidR="002C4669" w:rsidRPr="00ED4161">
          <w:rPr>
            <w:rStyle w:val="Hyperlink"/>
            <w:noProof/>
          </w:rPr>
          <w:t>Servizio Backup</w:t>
        </w:r>
        <w:r w:rsidR="002C4669">
          <w:rPr>
            <w:noProof/>
            <w:webHidden/>
          </w:rPr>
          <w:tab/>
        </w:r>
        <w:r w:rsidR="002C4669">
          <w:rPr>
            <w:noProof/>
            <w:webHidden/>
          </w:rPr>
          <w:fldChar w:fldCharType="begin"/>
        </w:r>
        <w:r w:rsidR="002C4669">
          <w:rPr>
            <w:noProof/>
            <w:webHidden/>
          </w:rPr>
          <w:instrText xml:space="preserve"> PAGEREF _Toc415829210 \h </w:instrText>
        </w:r>
        <w:r w:rsidR="002C4669">
          <w:rPr>
            <w:noProof/>
            <w:webHidden/>
          </w:rPr>
        </w:r>
        <w:r w:rsidR="002C4669">
          <w:rPr>
            <w:noProof/>
            <w:webHidden/>
          </w:rPr>
          <w:fldChar w:fldCharType="separate"/>
        </w:r>
        <w:r w:rsidR="002C4669">
          <w:rPr>
            <w:noProof/>
            <w:webHidden/>
          </w:rPr>
          <w:t>14</w:t>
        </w:r>
        <w:r w:rsidR="002C4669">
          <w:rPr>
            <w:noProof/>
            <w:webHidden/>
          </w:rPr>
          <w:fldChar w:fldCharType="end"/>
        </w:r>
      </w:hyperlink>
    </w:p>
    <w:p w14:paraId="4645114F"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11" w:history="1">
        <w:r w:rsidR="002C4669" w:rsidRPr="00ED4161">
          <w:rPr>
            <w:rStyle w:val="Hyperlink"/>
            <w:noProof/>
          </w:rPr>
          <w:t>Servizi BizTalk</w:t>
        </w:r>
        <w:r w:rsidR="002C4669">
          <w:rPr>
            <w:noProof/>
            <w:webHidden/>
          </w:rPr>
          <w:tab/>
        </w:r>
        <w:r w:rsidR="002C4669">
          <w:rPr>
            <w:noProof/>
            <w:webHidden/>
          </w:rPr>
          <w:fldChar w:fldCharType="begin"/>
        </w:r>
        <w:r w:rsidR="002C4669">
          <w:rPr>
            <w:noProof/>
            <w:webHidden/>
          </w:rPr>
          <w:instrText xml:space="preserve"> PAGEREF _Toc415829211 \h </w:instrText>
        </w:r>
        <w:r w:rsidR="002C4669">
          <w:rPr>
            <w:noProof/>
            <w:webHidden/>
          </w:rPr>
        </w:r>
        <w:r w:rsidR="002C4669">
          <w:rPr>
            <w:noProof/>
            <w:webHidden/>
          </w:rPr>
          <w:fldChar w:fldCharType="separate"/>
        </w:r>
        <w:r w:rsidR="002C4669">
          <w:rPr>
            <w:noProof/>
            <w:webHidden/>
          </w:rPr>
          <w:t>14</w:t>
        </w:r>
        <w:r w:rsidR="002C4669">
          <w:rPr>
            <w:noProof/>
            <w:webHidden/>
          </w:rPr>
          <w:fldChar w:fldCharType="end"/>
        </w:r>
      </w:hyperlink>
    </w:p>
    <w:p w14:paraId="62B5D944"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12" w:history="1">
        <w:r w:rsidR="002C4669" w:rsidRPr="00ED4161">
          <w:rPr>
            <w:rStyle w:val="Hyperlink"/>
            <w:noProof/>
          </w:rPr>
          <w:t>Servizi Cache</w:t>
        </w:r>
        <w:r w:rsidR="002C4669">
          <w:rPr>
            <w:noProof/>
            <w:webHidden/>
          </w:rPr>
          <w:tab/>
        </w:r>
        <w:r w:rsidR="002C4669">
          <w:rPr>
            <w:noProof/>
            <w:webHidden/>
          </w:rPr>
          <w:fldChar w:fldCharType="begin"/>
        </w:r>
        <w:r w:rsidR="002C4669">
          <w:rPr>
            <w:noProof/>
            <w:webHidden/>
          </w:rPr>
          <w:instrText xml:space="preserve"> PAGEREF _Toc415829212 \h </w:instrText>
        </w:r>
        <w:r w:rsidR="002C4669">
          <w:rPr>
            <w:noProof/>
            <w:webHidden/>
          </w:rPr>
        </w:r>
        <w:r w:rsidR="002C4669">
          <w:rPr>
            <w:noProof/>
            <w:webHidden/>
          </w:rPr>
          <w:fldChar w:fldCharType="separate"/>
        </w:r>
        <w:r w:rsidR="002C4669">
          <w:rPr>
            <w:noProof/>
            <w:webHidden/>
          </w:rPr>
          <w:t>15</w:t>
        </w:r>
        <w:r w:rsidR="002C4669">
          <w:rPr>
            <w:noProof/>
            <w:webHidden/>
          </w:rPr>
          <w:fldChar w:fldCharType="end"/>
        </w:r>
      </w:hyperlink>
    </w:p>
    <w:p w14:paraId="755CF02C"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13" w:history="1">
        <w:r w:rsidR="002C4669" w:rsidRPr="00ED4161">
          <w:rPr>
            <w:rStyle w:val="Hyperlink"/>
            <w:noProof/>
          </w:rPr>
          <w:t>Servizio CDN</w:t>
        </w:r>
        <w:r w:rsidR="002C4669">
          <w:rPr>
            <w:noProof/>
            <w:webHidden/>
          </w:rPr>
          <w:tab/>
        </w:r>
        <w:r w:rsidR="002C4669">
          <w:rPr>
            <w:noProof/>
            <w:webHidden/>
          </w:rPr>
          <w:fldChar w:fldCharType="begin"/>
        </w:r>
        <w:r w:rsidR="002C4669">
          <w:rPr>
            <w:noProof/>
            <w:webHidden/>
          </w:rPr>
          <w:instrText xml:space="preserve"> PAGEREF _Toc415829213 \h </w:instrText>
        </w:r>
        <w:r w:rsidR="002C4669">
          <w:rPr>
            <w:noProof/>
            <w:webHidden/>
          </w:rPr>
        </w:r>
        <w:r w:rsidR="002C4669">
          <w:rPr>
            <w:noProof/>
            <w:webHidden/>
          </w:rPr>
          <w:fldChar w:fldCharType="separate"/>
        </w:r>
        <w:r w:rsidR="002C4669">
          <w:rPr>
            <w:noProof/>
            <w:webHidden/>
          </w:rPr>
          <w:t>16</w:t>
        </w:r>
        <w:r w:rsidR="002C4669">
          <w:rPr>
            <w:noProof/>
            <w:webHidden/>
          </w:rPr>
          <w:fldChar w:fldCharType="end"/>
        </w:r>
      </w:hyperlink>
    </w:p>
    <w:p w14:paraId="0976CC76"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14" w:history="1">
        <w:r w:rsidR="002C4669" w:rsidRPr="00ED4161">
          <w:rPr>
            <w:rStyle w:val="Hyperlink"/>
            <w:noProof/>
          </w:rPr>
          <w:t>Servizi Cloud</w:t>
        </w:r>
        <w:r w:rsidR="002C4669">
          <w:rPr>
            <w:noProof/>
            <w:webHidden/>
          </w:rPr>
          <w:tab/>
        </w:r>
        <w:r w:rsidR="002C4669">
          <w:rPr>
            <w:noProof/>
            <w:webHidden/>
          </w:rPr>
          <w:fldChar w:fldCharType="begin"/>
        </w:r>
        <w:r w:rsidR="002C4669">
          <w:rPr>
            <w:noProof/>
            <w:webHidden/>
          </w:rPr>
          <w:instrText xml:space="preserve"> PAGEREF _Toc415829214 \h </w:instrText>
        </w:r>
        <w:r w:rsidR="002C4669">
          <w:rPr>
            <w:noProof/>
            <w:webHidden/>
          </w:rPr>
        </w:r>
        <w:r w:rsidR="002C4669">
          <w:rPr>
            <w:noProof/>
            <w:webHidden/>
          </w:rPr>
          <w:fldChar w:fldCharType="separate"/>
        </w:r>
        <w:r w:rsidR="002C4669">
          <w:rPr>
            <w:noProof/>
            <w:webHidden/>
          </w:rPr>
          <w:t>16</w:t>
        </w:r>
        <w:r w:rsidR="002C4669">
          <w:rPr>
            <w:noProof/>
            <w:webHidden/>
          </w:rPr>
          <w:fldChar w:fldCharType="end"/>
        </w:r>
      </w:hyperlink>
    </w:p>
    <w:p w14:paraId="2D8E83BD"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15" w:history="1">
        <w:r w:rsidR="002C4669" w:rsidRPr="00ED4161">
          <w:rPr>
            <w:rStyle w:val="Hyperlink"/>
            <w:noProof/>
          </w:rPr>
          <w:t>DocumentDB</w:t>
        </w:r>
        <w:r w:rsidR="002C4669">
          <w:rPr>
            <w:noProof/>
            <w:webHidden/>
          </w:rPr>
          <w:tab/>
        </w:r>
        <w:r w:rsidR="002C4669">
          <w:rPr>
            <w:noProof/>
            <w:webHidden/>
          </w:rPr>
          <w:fldChar w:fldCharType="begin"/>
        </w:r>
        <w:r w:rsidR="002C4669">
          <w:rPr>
            <w:noProof/>
            <w:webHidden/>
          </w:rPr>
          <w:instrText xml:space="preserve"> PAGEREF _Toc415829215 \h </w:instrText>
        </w:r>
        <w:r w:rsidR="002C4669">
          <w:rPr>
            <w:noProof/>
            <w:webHidden/>
          </w:rPr>
        </w:r>
        <w:r w:rsidR="002C4669">
          <w:rPr>
            <w:noProof/>
            <w:webHidden/>
          </w:rPr>
          <w:fldChar w:fldCharType="separate"/>
        </w:r>
        <w:r w:rsidR="002C4669">
          <w:rPr>
            <w:noProof/>
            <w:webHidden/>
          </w:rPr>
          <w:t>17</w:t>
        </w:r>
        <w:r w:rsidR="002C4669">
          <w:rPr>
            <w:noProof/>
            <w:webHidden/>
          </w:rPr>
          <w:fldChar w:fldCharType="end"/>
        </w:r>
      </w:hyperlink>
    </w:p>
    <w:p w14:paraId="4F60BE54"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16" w:history="1">
        <w:r w:rsidR="002C4669" w:rsidRPr="00ED4161">
          <w:rPr>
            <w:rStyle w:val="Hyperlink"/>
            <w:noProof/>
          </w:rPr>
          <w:t>ExpressRoute</w:t>
        </w:r>
        <w:r w:rsidR="002C4669">
          <w:rPr>
            <w:noProof/>
            <w:webHidden/>
          </w:rPr>
          <w:tab/>
        </w:r>
        <w:r w:rsidR="002C4669">
          <w:rPr>
            <w:noProof/>
            <w:webHidden/>
          </w:rPr>
          <w:fldChar w:fldCharType="begin"/>
        </w:r>
        <w:r w:rsidR="002C4669">
          <w:rPr>
            <w:noProof/>
            <w:webHidden/>
          </w:rPr>
          <w:instrText xml:space="preserve"> PAGEREF _Toc415829216 \h </w:instrText>
        </w:r>
        <w:r w:rsidR="002C4669">
          <w:rPr>
            <w:noProof/>
            <w:webHidden/>
          </w:rPr>
        </w:r>
        <w:r w:rsidR="002C4669">
          <w:rPr>
            <w:noProof/>
            <w:webHidden/>
          </w:rPr>
          <w:fldChar w:fldCharType="separate"/>
        </w:r>
        <w:r w:rsidR="002C4669">
          <w:rPr>
            <w:noProof/>
            <w:webHidden/>
          </w:rPr>
          <w:t>17</w:t>
        </w:r>
        <w:r w:rsidR="002C4669">
          <w:rPr>
            <w:noProof/>
            <w:webHidden/>
          </w:rPr>
          <w:fldChar w:fldCharType="end"/>
        </w:r>
      </w:hyperlink>
    </w:p>
    <w:p w14:paraId="4D728018"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17" w:history="1">
        <w:r w:rsidR="002C4669" w:rsidRPr="00ED4161">
          <w:rPr>
            <w:rStyle w:val="Hyperlink"/>
            <w:noProof/>
          </w:rPr>
          <w:t>HDInsight</w:t>
        </w:r>
        <w:r w:rsidR="002C4669">
          <w:rPr>
            <w:noProof/>
            <w:webHidden/>
          </w:rPr>
          <w:tab/>
        </w:r>
        <w:r w:rsidR="002C4669">
          <w:rPr>
            <w:noProof/>
            <w:webHidden/>
          </w:rPr>
          <w:fldChar w:fldCharType="begin"/>
        </w:r>
        <w:r w:rsidR="002C4669">
          <w:rPr>
            <w:noProof/>
            <w:webHidden/>
          </w:rPr>
          <w:instrText xml:space="preserve"> PAGEREF _Toc415829217 \h </w:instrText>
        </w:r>
        <w:r w:rsidR="002C4669">
          <w:rPr>
            <w:noProof/>
            <w:webHidden/>
          </w:rPr>
        </w:r>
        <w:r w:rsidR="002C4669">
          <w:rPr>
            <w:noProof/>
            <w:webHidden/>
          </w:rPr>
          <w:fldChar w:fldCharType="separate"/>
        </w:r>
        <w:r w:rsidR="002C4669">
          <w:rPr>
            <w:noProof/>
            <w:webHidden/>
          </w:rPr>
          <w:t>18</w:t>
        </w:r>
        <w:r w:rsidR="002C4669">
          <w:rPr>
            <w:noProof/>
            <w:webHidden/>
          </w:rPr>
          <w:fldChar w:fldCharType="end"/>
        </w:r>
      </w:hyperlink>
    </w:p>
    <w:p w14:paraId="3CA901EB"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18" w:history="1">
        <w:r w:rsidR="002C4669" w:rsidRPr="00ED4161">
          <w:rPr>
            <w:rStyle w:val="Hyperlink"/>
            <w:noProof/>
          </w:rPr>
          <w:t>Machine Learning - Servizio Esecuzione Batch (BES, Batch Execution Service) e Servizio di Gestione delle API</w:t>
        </w:r>
        <w:r w:rsidR="002C4669">
          <w:rPr>
            <w:noProof/>
            <w:webHidden/>
          </w:rPr>
          <w:tab/>
        </w:r>
        <w:r w:rsidR="002C4669">
          <w:rPr>
            <w:noProof/>
            <w:webHidden/>
          </w:rPr>
          <w:fldChar w:fldCharType="begin"/>
        </w:r>
        <w:r w:rsidR="002C4669">
          <w:rPr>
            <w:noProof/>
            <w:webHidden/>
          </w:rPr>
          <w:instrText xml:space="preserve"> PAGEREF _Toc415829218 \h </w:instrText>
        </w:r>
        <w:r w:rsidR="002C4669">
          <w:rPr>
            <w:noProof/>
            <w:webHidden/>
          </w:rPr>
        </w:r>
        <w:r w:rsidR="002C4669">
          <w:rPr>
            <w:noProof/>
            <w:webHidden/>
          </w:rPr>
          <w:fldChar w:fldCharType="separate"/>
        </w:r>
        <w:r w:rsidR="002C4669">
          <w:rPr>
            <w:noProof/>
            <w:webHidden/>
          </w:rPr>
          <w:t>18</w:t>
        </w:r>
        <w:r w:rsidR="002C4669">
          <w:rPr>
            <w:noProof/>
            <w:webHidden/>
          </w:rPr>
          <w:fldChar w:fldCharType="end"/>
        </w:r>
      </w:hyperlink>
    </w:p>
    <w:p w14:paraId="3ABB6F1C"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19" w:history="1">
        <w:r w:rsidR="002C4669" w:rsidRPr="00ED4161">
          <w:rPr>
            <w:rStyle w:val="Hyperlink"/>
            <w:noProof/>
          </w:rPr>
          <w:t>Machine Learning - Servizio Richiesta-Risposta (RRS, Request Response Service)</w:t>
        </w:r>
        <w:r w:rsidR="002C4669">
          <w:rPr>
            <w:noProof/>
            <w:webHidden/>
          </w:rPr>
          <w:tab/>
        </w:r>
        <w:r w:rsidR="002C4669">
          <w:rPr>
            <w:noProof/>
            <w:webHidden/>
          </w:rPr>
          <w:fldChar w:fldCharType="begin"/>
        </w:r>
        <w:r w:rsidR="002C4669">
          <w:rPr>
            <w:noProof/>
            <w:webHidden/>
          </w:rPr>
          <w:instrText xml:space="preserve"> PAGEREF _Toc415829219 \h </w:instrText>
        </w:r>
        <w:r w:rsidR="002C4669">
          <w:rPr>
            <w:noProof/>
            <w:webHidden/>
          </w:rPr>
        </w:r>
        <w:r w:rsidR="002C4669">
          <w:rPr>
            <w:noProof/>
            <w:webHidden/>
          </w:rPr>
          <w:fldChar w:fldCharType="separate"/>
        </w:r>
        <w:r w:rsidR="002C4669">
          <w:rPr>
            <w:noProof/>
            <w:webHidden/>
          </w:rPr>
          <w:t>19</w:t>
        </w:r>
        <w:r w:rsidR="002C4669">
          <w:rPr>
            <w:noProof/>
            <w:webHidden/>
          </w:rPr>
          <w:fldChar w:fldCharType="end"/>
        </w:r>
      </w:hyperlink>
    </w:p>
    <w:p w14:paraId="43A25DBD"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20" w:history="1">
        <w:r w:rsidR="002C4669" w:rsidRPr="00ED4161">
          <w:rPr>
            <w:rStyle w:val="Hyperlink"/>
            <w:noProof/>
          </w:rPr>
          <w:t>Servizi Multimediali - Servizio Codifica</w:t>
        </w:r>
        <w:r w:rsidR="002C4669">
          <w:rPr>
            <w:noProof/>
            <w:webHidden/>
          </w:rPr>
          <w:tab/>
        </w:r>
        <w:r w:rsidR="002C4669">
          <w:rPr>
            <w:noProof/>
            <w:webHidden/>
          </w:rPr>
          <w:fldChar w:fldCharType="begin"/>
        </w:r>
        <w:r w:rsidR="002C4669">
          <w:rPr>
            <w:noProof/>
            <w:webHidden/>
          </w:rPr>
          <w:instrText xml:space="preserve"> PAGEREF _Toc415829220 \h </w:instrText>
        </w:r>
        <w:r w:rsidR="002C4669">
          <w:rPr>
            <w:noProof/>
            <w:webHidden/>
          </w:rPr>
        </w:r>
        <w:r w:rsidR="002C4669">
          <w:rPr>
            <w:noProof/>
            <w:webHidden/>
          </w:rPr>
          <w:fldChar w:fldCharType="separate"/>
        </w:r>
        <w:r w:rsidR="002C4669">
          <w:rPr>
            <w:noProof/>
            <w:webHidden/>
          </w:rPr>
          <w:t>19</w:t>
        </w:r>
        <w:r w:rsidR="002C4669">
          <w:rPr>
            <w:noProof/>
            <w:webHidden/>
          </w:rPr>
          <w:fldChar w:fldCharType="end"/>
        </w:r>
      </w:hyperlink>
    </w:p>
    <w:p w14:paraId="46F2E9F6"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21" w:history="1">
        <w:r w:rsidR="002C4669" w:rsidRPr="00ED4161">
          <w:rPr>
            <w:rStyle w:val="Hyperlink"/>
            <w:noProof/>
          </w:rPr>
          <w:t>Servizi Multimediali - Servizio Indicizzatore</w:t>
        </w:r>
        <w:r w:rsidR="002C4669">
          <w:rPr>
            <w:noProof/>
            <w:webHidden/>
          </w:rPr>
          <w:tab/>
        </w:r>
        <w:r w:rsidR="002C4669">
          <w:rPr>
            <w:noProof/>
            <w:webHidden/>
          </w:rPr>
          <w:fldChar w:fldCharType="begin"/>
        </w:r>
        <w:r w:rsidR="002C4669">
          <w:rPr>
            <w:noProof/>
            <w:webHidden/>
          </w:rPr>
          <w:instrText xml:space="preserve"> PAGEREF _Toc415829221 \h </w:instrText>
        </w:r>
        <w:r w:rsidR="002C4669">
          <w:rPr>
            <w:noProof/>
            <w:webHidden/>
          </w:rPr>
        </w:r>
        <w:r w:rsidR="002C4669">
          <w:rPr>
            <w:noProof/>
            <w:webHidden/>
          </w:rPr>
          <w:fldChar w:fldCharType="separate"/>
        </w:r>
        <w:r w:rsidR="002C4669">
          <w:rPr>
            <w:noProof/>
            <w:webHidden/>
          </w:rPr>
          <w:t>20</w:t>
        </w:r>
        <w:r w:rsidR="002C4669">
          <w:rPr>
            <w:noProof/>
            <w:webHidden/>
          </w:rPr>
          <w:fldChar w:fldCharType="end"/>
        </w:r>
      </w:hyperlink>
    </w:p>
    <w:p w14:paraId="70065516"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22" w:history="1">
        <w:r w:rsidR="002C4669" w:rsidRPr="00ED4161">
          <w:rPr>
            <w:rStyle w:val="Hyperlink"/>
            <w:noProof/>
          </w:rPr>
          <w:t>Servizi Multimediali - Canali Live</w:t>
        </w:r>
        <w:r w:rsidR="002C4669">
          <w:rPr>
            <w:noProof/>
            <w:webHidden/>
          </w:rPr>
          <w:tab/>
        </w:r>
        <w:r w:rsidR="002C4669">
          <w:rPr>
            <w:noProof/>
            <w:webHidden/>
          </w:rPr>
          <w:fldChar w:fldCharType="begin"/>
        </w:r>
        <w:r w:rsidR="002C4669">
          <w:rPr>
            <w:noProof/>
            <w:webHidden/>
          </w:rPr>
          <w:instrText xml:space="preserve"> PAGEREF _Toc415829222 \h </w:instrText>
        </w:r>
        <w:r w:rsidR="002C4669">
          <w:rPr>
            <w:noProof/>
            <w:webHidden/>
          </w:rPr>
        </w:r>
        <w:r w:rsidR="002C4669">
          <w:rPr>
            <w:noProof/>
            <w:webHidden/>
          </w:rPr>
          <w:fldChar w:fldCharType="separate"/>
        </w:r>
        <w:r w:rsidR="002C4669">
          <w:rPr>
            <w:noProof/>
            <w:webHidden/>
          </w:rPr>
          <w:t>20</w:t>
        </w:r>
        <w:r w:rsidR="002C4669">
          <w:rPr>
            <w:noProof/>
            <w:webHidden/>
          </w:rPr>
          <w:fldChar w:fldCharType="end"/>
        </w:r>
      </w:hyperlink>
    </w:p>
    <w:p w14:paraId="3DFB1B36"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23" w:history="1">
        <w:r w:rsidR="002C4669" w:rsidRPr="00ED4161">
          <w:rPr>
            <w:rStyle w:val="Hyperlink"/>
            <w:noProof/>
          </w:rPr>
          <w:t>Servizi Multimediali - Servizio Flussi</w:t>
        </w:r>
        <w:r w:rsidR="002C4669">
          <w:rPr>
            <w:noProof/>
            <w:webHidden/>
          </w:rPr>
          <w:tab/>
        </w:r>
        <w:r w:rsidR="002C4669">
          <w:rPr>
            <w:noProof/>
            <w:webHidden/>
          </w:rPr>
          <w:fldChar w:fldCharType="begin"/>
        </w:r>
        <w:r w:rsidR="002C4669">
          <w:rPr>
            <w:noProof/>
            <w:webHidden/>
          </w:rPr>
          <w:instrText xml:space="preserve"> PAGEREF _Toc415829223 \h </w:instrText>
        </w:r>
        <w:r w:rsidR="002C4669">
          <w:rPr>
            <w:noProof/>
            <w:webHidden/>
          </w:rPr>
        </w:r>
        <w:r w:rsidR="002C4669">
          <w:rPr>
            <w:noProof/>
            <w:webHidden/>
          </w:rPr>
          <w:fldChar w:fldCharType="separate"/>
        </w:r>
        <w:r w:rsidR="002C4669">
          <w:rPr>
            <w:noProof/>
            <w:webHidden/>
          </w:rPr>
          <w:t>20</w:t>
        </w:r>
        <w:r w:rsidR="002C4669">
          <w:rPr>
            <w:noProof/>
            <w:webHidden/>
          </w:rPr>
          <w:fldChar w:fldCharType="end"/>
        </w:r>
      </w:hyperlink>
    </w:p>
    <w:p w14:paraId="654FC7F2"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24" w:history="1">
        <w:r w:rsidR="002C4669" w:rsidRPr="00ED4161">
          <w:rPr>
            <w:rStyle w:val="Hyperlink"/>
            <w:noProof/>
          </w:rPr>
          <w:t>Servizi Multimediali - Servizio di Protezione del Contenuto</w:t>
        </w:r>
        <w:r w:rsidR="002C4669">
          <w:rPr>
            <w:noProof/>
            <w:webHidden/>
          </w:rPr>
          <w:tab/>
        </w:r>
        <w:r w:rsidR="002C4669">
          <w:rPr>
            <w:noProof/>
            <w:webHidden/>
          </w:rPr>
          <w:fldChar w:fldCharType="begin"/>
        </w:r>
        <w:r w:rsidR="002C4669">
          <w:rPr>
            <w:noProof/>
            <w:webHidden/>
          </w:rPr>
          <w:instrText xml:space="preserve"> PAGEREF _Toc415829224 \h </w:instrText>
        </w:r>
        <w:r w:rsidR="002C4669">
          <w:rPr>
            <w:noProof/>
            <w:webHidden/>
          </w:rPr>
        </w:r>
        <w:r w:rsidR="002C4669">
          <w:rPr>
            <w:noProof/>
            <w:webHidden/>
          </w:rPr>
          <w:fldChar w:fldCharType="separate"/>
        </w:r>
        <w:r w:rsidR="002C4669">
          <w:rPr>
            <w:noProof/>
            <w:webHidden/>
          </w:rPr>
          <w:t>21</w:t>
        </w:r>
        <w:r w:rsidR="002C4669">
          <w:rPr>
            <w:noProof/>
            <w:webHidden/>
          </w:rPr>
          <w:fldChar w:fldCharType="end"/>
        </w:r>
      </w:hyperlink>
    </w:p>
    <w:p w14:paraId="40B68D3E"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25" w:history="1">
        <w:r w:rsidR="002C4669" w:rsidRPr="00ED4161">
          <w:rPr>
            <w:rStyle w:val="Hyperlink"/>
            <w:noProof/>
          </w:rPr>
          <w:t>Servizi Mobili</w:t>
        </w:r>
        <w:r w:rsidR="002C4669">
          <w:rPr>
            <w:noProof/>
            <w:webHidden/>
          </w:rPr>
          <w:tab/>
        </w:r>
        <w:r w:rsidR="002C4669">
          <w:rPr>
            <w:noProof/>
            <w:webHidden/>
          </w:rPr>
          <w:fldChar w:fldCharType="begin"/>
        </w:r>
        <w:r w:rsidR="002C4669">
          <w:rPr>
            <w:noProof/>
            <w:webHidden/>
          </w:rPr>
          <w:instrText xml:space="preserve"> PAGEREF _Toc415829225 \h </w:instrText>
        </w:r>
        <w:r w:rsidR="002C4669">
          <w:rPr>
            <w:noProof/>
            <w:webHidden/>
          </w:rPr>
        </w:r>
        <w:r w:rsidR="002C4669">
          <w:rPr>
            <w:noProof/>
            <w:webHidden/>
          </w:rPr>
          <w:fldChar w:fldCharType="separate"/>
        </w:r>
        <w:r w:rsidR="002C4669">
          <w:rPr>
            <w:noProof/>
            <w:webHidden/>
          </w:rPr>
          <w:t>21</w:t>
        </w:r>
        <w:r w:rsidR="002C4669">
          <w:rPr>
            <w:noProof/>
            <w:webHidden/>
          </w:rPr>
          <w:fldChar w:fldCharType="end"/>
        </w:r>
      </w:hyperlink>
    </w:p>
    <w:p w14:paraId="365566CE"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26" w:history="1">
        <w:r w:rsidR="002C4669" w:rsidRPr="00ED4161">
          <w:rPr>
            <w:rStyle w:val="Hyperlink"/>
            <w:noProof/>
          </w:rPr>
          <w:t>Servizio Multi-Factor Authentication</w:t>
        </w:r>
        <w:r w:rsidR="002C4669">
          <w:rPr>
            <w:noProof/>
            <w:webHidden/>
          </w:rPr>
          <w:tab/>
        </w:r>
        <w:r w:rsidR="002C4669">
          <w:rPr>
            <w:noProof/>
            <w:webHidden/>
          </w:rPr>
          <w:fldChar w:fldCharType="begin"/>
        </w:r>
        <w:r w:rsidR="002C4669">
          <w:rPr>
            <w:noProof/>
            <w:webHidden/>
          </w:rPr>
          <w:instrText xml:space="preserve"> PAGEREF _Toc415829226 \h </w:instrText>
        </w:r>
        <w:r w:rsidR="002C4669">
          <w:rPr>
            <w:noProof/>
            <w:webHidden/>
          </w:rPr>
        </w:r>
        <w:r w:rsidR="002C4669">
          <w:rPr>
            <w:noProof/>
            <w:webHidden/>
          </w:rPr>
          <w:fldChar w:fldCharType="separate"/>
        </w:r>
        <w:r w:rsidR="002C4669">
          <w:rPr>
            <w:noProof/>
            <w:webHidden/>
          </w:rPr>
          <w:t>22</w:t>
        </w:r>
        <w:r w:rsidR="002C4669">
          <w:rPr>
            <w:noProof/>
            <w:webHidden/>
          </w:rPr>
          <w:fldChar w:fldCharType="end"/>
        </w:r>
      </w:hyperlink>
    </w:p>
    <w:p w14:paraId="0555BA2A"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27" w:history="1">
        <w:r w:rsidR="002C4669" w:rsidRPr="00ED4161">
          <w:rPr>
            <w:rStyle w:val="Hyperlink"/>
            <w:noProof/>
          </w:rPr>
          <w:t>RemoteApp</w:t>
        </w:r>
        <w:r w:rsidR="002C4669">
          <w:rPr>
            <w:noProof/>
            <w:webHidden/>
          </w:rPr>
          <w:tab/>
        </w:r>
        <w:r w:rsidR="002C4669">
          <w:rPr>
            <w:noProof/>
            <w:webHidden/>
          </w:rPr>
          <w:fldChar w:fldCharType="begin"/>
        </w:r>
        <w:r w:rsidR="002C4669">
          <w:rPr>
            <w:noProof/>
            <w:webHidden/>
          </w:rPr>
          <w:instrText xml:space="preserve"> PAGEREF _Toc415829227 \h </w:instrText>
        </w:r>
        <w:r w:rsidR="002C4669">
          <w:rPr>
            <w:noProof/>
            <w:webHidden/>
          </w:rPr>
        </w:r>
        <w:r w:rsidR="002C4669">
          <w:rPr>
            <w:noProof/>
            <w:webHidden/>
          </w:rPr>
          <w:fldChar w:fldCharType="separate"/>
        </w:r>
        <w:r w:rsidR="002C4669">
          <w:rPr>
            <w:noProof/>
            <w:webHidden/>
          </w:rPr>
          <w:t>22</w:t>
        </w:r>
        <w:r w:rsidR="002C4669">
          <w:rPr>
            <w:noProof/>
            <w:webHidden/>
          </w:rPr>
          <w:fldChar w:fldCharType="end"/>
        </w:r>
      </w:hyperlink>
    </w:p>
    <w:p w14:paraId="44D3A21E"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28" w:history="1">
        <w:r w:rsidR="002C4669" w:rsidRPr="00ED4161">
          <w:rPr>
            <w:rStyle w:val="Hyperlink"/>
            <w:noProof/>
          </w:rPr>
          <w:t>Utilità di Pianificazione</w:t>
        </w:r>
        <w:r w:rsidR="002C4669">
          <w:rPr>
            <w:noProof/>
            <w:webHidden/>
          </w:rPr>
          <w:tab/>
        </w:r>
        <w:r w:rsidR="002C4669">
          <w:rPr>
            <w:noProof/>
            <w:webHidden/>
          </w:rPr>
          <w:fldChar w:fldCharType="begin"/>
        </w:r>
        <w:r w:rsidR="002C4669">
          <w:rPr>
            <w:noProof/>
            <w:webHidden/>
          </w:rPr>
          <w:instrText xml:space="preserve"> PAGEREF _Toc415829228 \h </w:instrText>
        </w:r>
        <w:r w:rsidR="002C4669">
          <w:rPr>
            <w:noProof/>
            <w:webHidden/>
          </w:rPr>
        </w:r>
        <w:r w:rsidR="002C4669">
          <w:rPr>
            <w:noProof/>
            <w:webHidden/>
          </w:rPr>
          <w:fldChar w:fldCharType="separate"/>
        </w:r>
        <w:r w:rsidR="002C4669">
          <w:rPr>
            <w:noProof/>
            <w:webHidden/>
          </w:rPr>
          <w:t>23</w:t>
        </w:r>
        <w:r w:rsidR="002C4669">
          <w:rPr>
            <w:noProof/>
            <w:webHidden/>
          </w:rPr>
          <w:fldChar w:fldCharType="end"/>
        </w:r>
      </w:hyperlink>
    </w:p>
    <w:p w14:paraId="05FF2FF8"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29" w:history="1">
        <w:r w:rsidR="002C4669" w:rsidRPr="00ED4161">
          <w:rPr>
            <w:rStyle w:val="Hyperlink"/>
            <w:noProof/>
          </w:rPr>
          <w:t>Search</w:t>
        </w:r>
        <w:r w:rsidR="002C4669">
          <w:rPr>
            <w:noProof/>
            <w:webHidden/>
          </w:rPr>
          <w:tab/>
        </w:r>
        <w:r w:rsidR="002C4669">
          <w:rPr>
            <w:noProof/>
            <w:webHidden/>
          </w:rPr>
          <w:fldChar w:fldCharType="begin"/>
        </w:r>
        <w:r w:rsidR="002C4669">
          <w:rPr>
            <w:noProof/>
            <w:webHidden/>
          </w:rPr>
          <w:instrText xml:space="preserve"> PAGEREF _Toc415829229 \h </w:instrText>
        </w:r>
        <w:r w:rsidR="002C4669">
          <w:rPr>
            <w:noProof/>
            <w:webHidden/>
          </w:rPr>
        </w:r>
        <w:r w:rsidR="002C4669">
          <w:rPr>
            <w:noProof/>
            <w:webHidden/>
          </w:rPr>
          <w:fldChar w:fldCharType="separate"/>
        </w:r>
        <w:r w:rsidR="002C4669">
          <w:rPr>
            <w:noProof/>
            <w:webHidden/>
          </w:rPr>
          <w:t>23</w:t>
        </w:r>
        <w:r w:rsidR="002C4669">
          <w:rPr>
            <w:noProof/>
            <w:webHidden/>
          </w:rPr>
          <w:fldChar w:fldCharType="end"/>
        </w:r>
      </w:hyperlink>
    </w:p>
    <w:p w14:paraId="29DFF31E"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30" w:history="1">
        <w:r w:rsidR="002C4669" w:rsidRPr="00ED4161">
          <w:rPr>
            <w:rStyle w:val="Hyperlink"/>
            <w:noProof/>
          </w:rPr>
          <w:t>Servizio Bus di Servizio - Inoltri</w:t>
        </w:r>
        <w:r w:rsidR="002C4669">
          <w:rPr>
            <w:noProof/>
            <w:webHidden/>
          </w:rPr>
          <w:tab/>
        </w:r>
        <w:r w:rsidR="002C4669">
          <w:rPr>
            <w:noProof/>
            <w:webHidden/>
          </w:rPr>
          <w:fldChar w:fldCharType="begin"/>
        </w:r>
        <w:r w:rsidR="002C4669">
          <w:rPr>
            <w:noProof/>
            <w:webHidden/>
          </w:rPr>
          <w:instrText xml:space="preserve"> PAGEREF _Toc415829230 \h </w:instrText>
        </w:r>
        <w:r w:rsidR="002C4669">
          <w:rPr>
            <w:noProof/>
            <w:webHidden/>
          </w:rPr>
        </w:r>
        <w:r w:rsidR="002C4669">
          <w:rPr>
            <w:noProof/>
            <w:webHidden/>
          </w:rPr>
          <w:fldChar w:fldCharType="separate"/>
        </w:r>
        <w:r w:rsidR="002C4669">
          <w:rPr>
            <w:noProof/>
            <w:webHidden/>
          </w:rPr>
          <w:t>24</w:t>
        </w:r>
        <w:r w:rsidR="002C4669">
          <w:rPr>
            <w:noProof/>
            <w:webHidden/>
          </w:rPr>
          <w:fldChar w:fldCharType="end"/>
        </w:r>
      </w:hyperlink>
    </w:p>
    <w:p w14:paraId="0F7E9E51"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31" w:history="1">
        <w:r w:rsidR="002C4669" w:rsidRPr="00ED4161">
          <w:rPr>
            <w:rStyle w:val="Hyperlink"/>
            <w:noProof/>
          </w:rPr>
          <w:t>Servizio Bus di Servizio - Code e Argomenti</w:t>
        </w:r>
        <w:r w:rsidR="002C4669">
          <w:rPr>
            <w:noProof/>
            <w:webHidden/>
          </w:rPr>
          <w:tab/>
        </w:r>
        <w:r w:rsidR="002C4669">
          <w:rPr>
            <w:noProof/>
            <w:webHidden/>
          </w:rPr>
          <w:fldChar w:fldCharType="begin"/>
        </w:r>
        <w:r w:rsidR="002C4669">
          <w:rPr>
            <w:noProof/>
            <w:webHidden/>
          </w:rPr>
          <w:instrText xml:space="preserve"> PAGEREF _Toc415829231 \h </w:instrText>
        </w:r>
        <w:r w:rsidR="002C4669">
          <w:rPr>
            <w:noProof/>
            <w:webHidden/>
          </w:rPr>
        </w:r>
        <w:r w:rsidR="002C4669">
          <w:rPr>
            <w:noProof/>
            <w:webHidden/>
          </w:rPr>
          <w:fldChar w:fldCharType="separate"/>
        </w:r>
        <w:r w:rsidR="002C4669">
          <w:rPr>
            <w:noProof/>
            <w:webHidden/>
          </w:rPr>
          <w:t>24</w:t>
        </w:r>
        <w:r w:rsidR="002C4669">
          <w:rPr>
            <w:noProof/>
            <w:webHidden/>
          </w:rPr>
          <w:fldChar w:fldCharType="end"/>
        </w:r>
      </w:hyperlink>
    </w:p>
    <w:p w14:paraId="078C49CB"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32" w:history="1">
        <w:r w:rsidR="002C4669" w:rsidRPr="00ED4161">
          <w:rPr>
            <w:rStyle w:val="Hyperlink"/>
            <w:noProof/>
          </w:rPr>
          <w:t>Servizio Bus di Servizio - Hub di Notifica</w:t>
        </w:r>
        <w:r w:rsidR="002C4669">
          <w:rPr>
            <w:noProof/>
            <w:webHidden/>
          </w:rPr>
          <w:tab/>
        </w:r>
        <w:r w:rsidR="002C4669">
          <w:rPr>
            <w:noProof/>
            <w:webHidden/>
          </w:rPr>
          <w:fldChar w:fldCharType="begin"/>
        </w:r>
        <w:r w:rsidR="002C4669">
          <w:rPr>
            <w:noProof/>
            <w:webHidden/>
          </w:rPr>
          <w:instrText xml:space="preserve"> PAGEREF _Toc415829232 \h </w:instrText>
        </w:r>
        <w:r w:rsidR="002C4669">
          <w:rPr>
            <w:noProof/>
            <w:webHidden/>
          </w:rPr>
        </w:r>
        <w:r w:rsidR="002C4669">
          <w:rPr>
            <w:noProof/>
            <w:webHidden/>
          </w:rPr>
          <w:fldChar w:fldCharType="separate"/>
        </w:r>
        <w:r w:rsidR="002C4669">
          <w:rPr>
            <w:noProof/>
            <w:webHidden/>
          </w:rPr>
          <w:t>25</w:t>
        </w:r>
        <w:r w:rsidR="002C4669">
          <w:rPr>
            <w:noProof/>
            <w:webHidden/>
          </w:rPr>
          <w:fldChar w:fldCharType="end"/>
        </w:r>
      </w:hyperlink>
    </w:p>
    <w:p w14:paraId="2BF7A559"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33" w:history="1">
        <w:r w:rsidR="002C4669" w:rsidRPr="00ED4161">
          <w:rPr>
            <w:rStyle w:val="Hyperlink"/>
            <w:noProof/>
          </w:rPr>
          <w:t>Servizio Bus di Servizio - Hub Eventi</w:t>
        </w:r>
        <w:r w:rsidR="002C4669">
          <w:rPr>
            <w:noProof/>
            <w:webHidden/>
          </w:rPr>
          <w:tab/>
        </w:r>
        <w:r w:rsidR="002C4669">
          <w:rPr>
            <w:noProof/>
            <w:webHidden/>
          </w:rPr>
          <w:fldChar w:fldCharType="begin"/>
        </w:r>
        <w:r w:rsidR="002C4669">
          <w:rPr>
            <w:noProof/>
            <w:webHidden/>
          </w:rPr>
          <w:instrText xml:space="preserve"> PAGEREF _Toc415829233 \h </w:instrText>
        </w:r>
        <w:r w:rsidR="002C4669">
          <w:rPr>
            <w:noProof/>
            <w:webHidden/>
          </w:rPr>
        </w:r>
        <w:r w:rsidR="002C4669">
          <w:rPr>
            <w:noProof/>
            <w:webHidden/>
          </w:rPr>
          <w:fldChar w:fldCharType="separate"/>
        </w:r>
        <w:r w:rsidR="002C4669">
          <w:rPr>
            <w:noProof/>
            <w:webHidden/>
          </w:rPr>
          <w:t>25</w:t>
        </w:r>
        <w:r w:rsidR="002C4669">
          <w:rPr>
            <w:noProof/>
            <w:webHidden/>
          </w:rPr>
          <w:fldChar w:fldCharType="end"/>
        </w:r>
      </w:hyperlink>
    </w:p>
    <w:p w14:paraId="568F0E70"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34" w:history="1">
        <w:r w:rsidR="002C4669" w:rsidRPr="00ED4161">
          <w:rPr>
            <w:rStyle w:val="Hyperlink"/>
            <w:noProof/>
          </w:rPr>
          <w:t>Servizio Ripristino Sito - Da Locale ad Azure</w:t>
        </w:r>
        <w:r w:rsidR="002C4669">
          <w:rPr>
            <w:noProof/>
            <w:webHidden/>
          </w:rPr>
          <w:tab/>
        </w:r>
        <w:r w:rsidR="002C4669">
          <w:rPr>
            <w:noProof/>
            <w:webHidden/>
          </w:rPr>
          <w:fldChar w:fldCharType="begin"/>
        </w:r>
        <w:r w:rsidR="002C4669">
          <w:rPr>
            <w:noProof/>
            <w:webHidden/>
          </w:rPr>
          <w:instrText xml:space="preserve"> PAGEREF _Toc415829234 \h </w:instrText>
        </w:r>
        <w:r w:rsidR="002C4669">
          <w:rPr>
            <w:noProof/>
            <w:webHidden/>
          </w:rPr>
        </w:r>
        <w:r w:rsidR="002C4669">
          <w:rPr>
            <w:noProof/>
            <w:webHidden/>
          </w:rPr>
          <w:fldChar w:fldCharType="separate"/>
        </w:r>
        <w:r w:rsidR="002C4669">
          <w:rPr>
            <w:noProof/>
            <w:webHidden/>
          </w:rPr>
          <w:t>26</w:t>
        </w:r>
        <w:r w:rsidR="002C4669">
          <w:rPr>
            <w:noProof/>
            <w:webHidden/>
          </w:rPr>
          <w:fldChar w:fldCharType="end"/>
        </w:r>
      </w:hyperlink>
    </w:p>
    <w:p w14:paraId="4929C6FD"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35" w:history="1">
        <w:r w:rsidR="002C4669" w:rsidRPr="00ED4161">
          <w:rPr>
            <w:rStyle w:val="Hyperlink"/>
            <w:noProof/>
          </w:rPr>
          <w:t>Servizio Ripristino Sito - Da Locale a Locale</w:t>
        </w:r>
        <w:r w:rsidR="002C4669">
          <w:rPr>
            <w:noProof/>
            <w:webHidden/>
          </w:rPr>
          <w:tab/>
        </w:r>
        <w:r w:rsidR="002C4669">
          <w:rPr>
            <w:noProof/>
            <w:webHidden/>
          </w:rPr>
          <w:fldChar w:fldCharType="begin"/>
        </w:r>
        <w:r w:rsidR="002C4669">
          <w:rPr>
            <w:noProof/>
            <w:webHidden/>
          </w:rPr>
          <w:instrText xml:space="preserve"> PAGEREF _Toc415829235 \h </w:instrText>
        </w:r>
        <w:r w:rsidR="002C4669">
          <w:rPr>
            <w:noProof/>
            <w:webHidden/>
          </w:rPr>
        </w:r>
        <w:r w:rsidR="002C4669">
          <w:rPr>
            <w:noProof/>
            <w:webHidden/>
          </w:rPr>
          <w:fldChar w:fldCharType="separate"/>
        </w:r>
        <w:r w:rsidR="002C4669">
          <w:rPr>
            <w:noProof/>
            <w:webHidden/>
          </w:rPr>
          <w:t>26</w:t>
        </w:r>
        <w:r w:rsidR="002C4669">
          <w:rPr>
            <w:noProof/>
            <w:webHidden/>
          </w:rPr>
          <w:fldChar w:fldCharType="end"/>
        </w:r>
      </w:hyperlink>
    </w:p>
    <w:p w14:paraId="62C3ABC1"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36" w:history="1">
        <w:r w:rsidR="002C4669" w:rsidRPr="00ED4161">
          <w:rPr>
            <w:rStyle w:val="Hyperlink"/>
            <w:noProof/>
          </w:rPr>
          <w:t>Servizio Database SQL (Livelli Web e Business)</w:t>
        </w:r>
        <w:r w:rsidR="002C4669">
          <w:rPr>
            <w:noProof/>
            <w:webHidden/>
          </w:rPr>
          <w:tab/>
        </w:r>
        <w:r w:rsidR="002C4669">
          <w:rPr>
            <w:noProof/>
            <w:webHidden/>
          </w:rPr>
          <w:fldChar w:fldCharType="begin"/>
        </w:r>
        <w:r w:rsidR="002C4669">
          <w:rPr>
            <w:noProof/>
            <w:webHidden/>
          </w:rPr>
          <w:instrText xml:space="preserve"> PAGEREF _Toc415829236 \h </w:instrText>
        </w:r>
        <w:r w:rsidR="002C4669">
          <w:rPr>
            <w:noProof/>
            <w:webHidden/>
          </w:rPr>
        </w:r>
        <w:r w:rsidR="002C4669">
          <w:rPr>
            <w:noProof/>
            <w:webHidden/>
          </w:rPr>
          <w:fldChar w:fldCharType="separate"/>
        </w:r>
        <w:r w:rsidR="002C4669">
          <w:rPr>
            <w:noProof/>
            <w:webHidden/>
          </w:rPr>
          <w:t>27</w:t>
        </w:r>
        <w:r w:rsidR="002C4669">
          <w:rPr>
            <w:noProof/>
            <w:webHidden/>
          </w:rPr>
          <w:fldChar w:fldCharType="end"/>
        </w:r>
      </w:hyperlink>
    </w:p>
    <w:p w14:paraId="07A0EEC6"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37" w:history="1">
        <w:r w:rsidR="002C4669" w:rsidRPr="00ED4161">
          <w:rPr>
            <w:rStyle w:val="Hyperlink"/>
            <w:noProof/>
          </w:rPr>
          <w:t>Servizio Database SQL (Livelli Basic, Standard e Premium)</w:t>
        </w:r>
        <w:r w:rsidR="002C4669">
          <w:rPr>
            <w:noProof/>
            <w:webHidden/>
          </w:rPr>
          <w:tab/>
        </w:r>
        <w:r w:rsidR="002C4669">
          <w:rPr>
            <w:noProof/>
            <w:webHidden/>
          </w:rPr>
          <w:fldChar w:fldCharType="begin"/>
        </w:r>
        <w:r w:rsidR="002C4669">
          <w:rPr>
            <w:noProof/>
            <w:webHidden/>
          </w:rPr>
          <w:instrText xml:space="preserve"> PAGEREF _Toc415829237 \h </w:instrText>
        </w:r>
        <w:r w:rsidR="002C4669">
          <w:rPr>
            <w:noProof/>
            <w:webHidden/>
          </w:rPr>
        </w:r>
        <w:r w:rsidR="002C4669">
          <w:rPr>
            <w:noProof/>
            <w:webHidden/>
          </w:rPr>
          <w:fldChar w:fldCharType="separate"/>
        </w:r>
        <w:r w:rsidR="002C4669">
          <w:rPr>
            <w:noProof/>
            <w:webHidden/>
          </w:rPr>
          <w:t>27</w:t>
        </w:r>
        <w:r w:rsidR="002C4669">
          <w:rPr>
            <w:noProof/>
            <w:webHidden/>
          </w:rPr>
          <w:fldChar w:fldCharType="end"/>
        </w:r>
      </w:hyperlink>
    </w:p>
    <w:p w14:paraId="43F4C55F"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38" w:history="1">
        <w:r w:rsidR="002C4669" w:rsidRPr="00ED4161">
          <w:rPr>
            <w:rStyle w:val="Hyperlink"/>
            <w:noProof/>
          </w:rPr>
          <w:t>Servizio Archiviazione</w:t>
        </w:r>
        <w:r w:rsidR="002C4669">
          <w:rPr>
            <w:noProof/>
            <w:webHidden/>
          </w:rPr>
          <w:tab/>
        </w:r>
        <w:r w:rsidR="002C4669">
          <w:rPr>
            <w:noProof/>
            <w:webHidden/>
          </w:rPr>
          <w:fldChar w:fldCharType="begin"/>
        </w:r>
        <w:r w:rsidR="002C4669">
          <w:rPr>
            <w:noProof/>
            <w:webHidden/>
          </w:rPr>
          <w:instrText xml:space="preserve"> PAGEREF _Toc415829238 \h </w:instrText>
        </w:r>
        <w:r w:rsidR="002C4669">
          <w:rPr>
            <w:noProof/>
            <w:webHidden/>
          </w:rPr>
        </w:r>
        <w:r w:rsidR="002C4669">
          <w:rPr>
            <w:noProof/>
            <w:webHidden/>
          </w:rPr>
          <w:fldChar w:fldCharType="separate"/>
        </w:r>
        <w:r w:rsidR="002C4669">
          <w:rPr>
            <w:noProof/>
            <w:webHidden/>
          </w:rPr>
          <w:t>28</w:t>
        </w:r>
        <w:r w:rsidR="002C4669">
          <w:rPr>
            <w:noProof/>
            <w:webHidden/>
          </w:rPr>
          <w:fldChar w:fldCharType="end"/>
        </w:r>
      </w:hyperlink>
    </w:p>
    <w:p w14:paraId="2044A422"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39" w:history="1">
        <w:r w:rsidR="002C4669" w:rsidRPr="00ED4161">
          <w:rPr>
            <w:rStyle w:val="Hyperlink"/>
            <w:noProof/>
          </w:rPr>
          <w:t>Servizio StorSimple</w:t>
        </w:r>
        <w:r w:rsidR="002C4669">
          <w:rPr>
            <w:noProof/>
            <w:webHidden/>
          </w:rPr>
          <w:tab/>
        </w:r>
        <w:r w:rsidR="002C4669">
          <w:rPr>
            <w:noProof/>
            <w:webHidden/>
          </w:rPr>
          <w:fldChar w:fldCharType="begin"/>
        </w:r>
        <w:r w:rsidR="002C4669">
          <w:rPr>
            <w:noProof/>
            <w:webHidden/>
          </w:rPr>
          <w:instrText xml:space="preserve"> PAGEREF _Toc415829239 \h </w:instrText>
        </w:r>
        <w:r w:rsidR="002C4669">
          <w:rPr>
            <w:noProof/>
            <w:webHidden/>
          </w:rPr>
        </w:r>
        <w:r w:rsidR="002C4669">
          <w:rPr>
            <w:noProof/>
            <w:webHidden/>
          </w:rPr>
          <w:fldChar w:fldCharType="separate"/>
        </w:r>
        <w:r w:rsidR="002C4669">
          <w:rPr>
            <w:noProof/>
            <w:webHidden/>
          </w:rPr>
          <w:t>29</w:t>
        </w:r>
        <w:r w:rsidR="002C4669">
          <w:rPr>
            <w:noProof/>
            <w:webHidden/>
          </w:rPr>
          <w:fldChar w:fldCharType="end"/>
        </w:r>
      </w:hyperlink>
    </w:p>
    <w:p w14:paraId="04595EEF"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40" w:history="1">
        <w:r w:rsidR="002C4669" w:rsidRPr="00ED4161">
          <w:rPr>
            <w:rStyle w:val="Hyperlink"/>
            <w:noProof/>
          </w:rPr>
          <w:t>Servizio Gestione Traffico</w:t>
        </w:r>
        <w:r w:rsidR="002C4669">
          <w:rPr>
            <w:noProof/>
            <w:webHidden/>
          </w:rPr>
          <w:tab/>
        </w:r>
        <w:r w:rsidR="002C4669">
          <w:rPr>
            <w:noProof/>
            <w:webHidden/>
          </w:rPr>
          <w:fldChar w:fldCharType="begin"/>
        </w:r>
        <w:r w:rsidR="002C4669">
          <w:rPr>
            <w:noProof/>
            <w:webHidden/>
          </w:rPr>
          <w:instrText xml:space="preserve"> PAGEREF _Toc415829240 \h </w:instrText>
        </w:r>
        <w:r w:rsidR="002C4669">
          <w:rPr>
            <w:noProof/>
            <w:webHidden/>
          </w:rPr>
        </w:r>
        <w:r w:rsidR="002C4669">
          <w:rPr>
            <w:noProof/>
            <w:webHidden/>
          </w:rPr>
          <w:fldChar w:fldCharType="separate"/>
        </w:r>
        <w:r w:rsidR="002C4669">
          <w:rPr>
            <w:noProof/>
            <w:webHidden/>
          </w:rPr>
          <w:t>30</w:t>
        </w:r>
        <w:r w:rsidR="002C4669">
          <w:rPr>
            <w:noProof/>
            <w:webHidden/>
          </w:rPr>
          <w:fldChar w:fldCharType="end"/>
        </w:r>
      </w:hyperlink>
    </w:p>
    <w:p w14:paraId="739B9B3D"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41" w:history="1">
        <w:r w:rsidR="002C4669" w:rsidRPr="00ED4161">
          <w:rPr>
            <w:rStyle w:val="Hyperlink"/>
            <w:noProof/>
          </w:rPr>
          <w:t>Macchine Virtuali</w:t>
        </w:r>
        <w:r w:rsidR="002C4669">
          <w:rPr>
            <w:noProof/>
            <w:webHidden/>
          </w:rPr>
          <w:tab/>
        </w:r>
        <w:r w:rsidR="002C4669">
          <w:rPr>
            <w:noProof/>
            <w:webHidden/>
          </w:rPr>
          <w:fldChar w:fldCharType="begin"/>
        </w:r>
        <w:r w:rsidR="002C4669">
          <w:rPr>
            <w:noProof/>
            <w:webHidden/>
          </w:rPr>
          <w:instrText xml:space="preserve"> PAGEREF _Toc415829241 \h </w:instrText>
        </w:r>
        <w:r w:rsidR="002C4669">
          <w:rPr>
            <w:noProof/>
            <w:webHidden/>
          </w:rPr>
        </w:r>
        <w:r w:rsidR="002C4669">
          <w:rPr>
            <w:noProof/>
            <w:webHidden/>
          </w:rPr>
          <w:fldChar w:fldCharType="separate"/>
        </w:r>
        <w:r w:rsidR="002C4669">
          <w:rPr>
            <w:noProof/>
            <w:webHidden/>
          </w:rPr>
          <w:t>30</w:t>
        </w:r>
        <w:r w:rsidR="002C4669">
          <w:rPr>
            <w:noProof/>
            <w:webHidden/>
          </w:rPr>
          <w:fldChar w:fldCharType="end"/>
        </w:r>
      </w:hyperlink>
    </w:p>
    <w:p w14:paraId="339F57A4"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42" w:history="1">
        <w:r w:rsidR="002C4669" w:rsidRPr="00ED4161">
          <w:rPr>
            <w:rStyle w:val="Hyperlink"/>
            <w:noProof/>
          </w:rPr>
          <w:t>Rete Virtuale</w:t>
        </w:r>
        <w:r w:rsidR="002C4669">
          <w:rPr>
            <w:noProof/>
            <w:webHidden/>
          </w:rPr>
          <w:tab/>
        </w:r>
        <w:r w:rsidR="002C4669">
          <w:rPr>
            <w:noProof/>
            <w:webHidden/>
          </w:rPr>
          <w:fldChar w:fldCharType="begin"/>
        </w:r>
        <w:r w:rsidR="002C4669">
          <w:rPr>
            <w:noProof/>
            <w:webHidden/>
          </w:rPr>
          <w:instrText xml:space="preserve"> PAGEREF _Toc415829242 \h </w:instrText>
        </w:r>
        <w:r w:rsidR="002C4669">
          <w:rPr>
            <w:noProof/>
            <w:webHidden/>
          </w:rPr>
        </w:r>
        <w:r w:rsidR="002C4669">
          <w:rPr>
            <w:noProof/>
            <w:webHidden/>
          </w:rPr>
          <w:fldChar w:fldCharType="separate"/>
        </w:r>
        <w:r w:rsidR="002C4669">
          <w:rPr>
            <w:noProof/>
            <w:webHidden/>
          </w:rPr>
          <w:t>31</w:t>
        </w:r>
        <w:r w:rsidR="002C4669">
          <w:rPr>
            <w:noProof/>
            <w:webHidden/>
          </w:rPr>
          <w:fldChar w:fldCharType="end"/>
        </w:r>
      </w:hyperlink>
    </w:p>
    <w:p w14:paraId="02F1F863"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43" w:history="1">
        <w:r w:rsidR="002C4669" w:rsidRPr="00ED4161">
          <w:rPr>
            <w:rStyle w:val="Hyperlink"/>
            <w:noProof/>
          </w:rPr>
          <w:t>Visual Studio Online - Servizio Piani Utente</w:t>
        </w:r>
        <w:r w:rsidR="002C4669">
          <w:rPr>
            <w:noProof/>
            <w:webHidden/>
          </w:rPr>
          <w:tab/>
        </w:r>
        <w:r w:rsidR="002C4669">
          <w:rPr>
            <w:noProof/>
            <w:webHidden/>
          </w:rPr>
          <w:fldChar w:fldCharType="begin"/>
        </w:r>
        <w:r w:rsidR="002C4669">
          <w:rPr>
            <w:noProof/>
            <w:webHidden/>
          </w:rPr>
          <w:instrText xml:space="preserve"> PAGEREF _Toc415829243 \h </w:instrText>
        </w:r>
        <w:r w:rsidR="002C4669">
          <w:rPr>
            <w:noProof/>
            <w:webHidden/>
          </w:rPr>
        </w:r>
        <w:r w:rsidR="002C4669">
          <w:rPr>
            <w:noProof/>
            <w:webHidden/>
          </w:rPr>
          <w:fldChar w:fldCharType="separate"/>
        </w:r>
        <w:r w:rsidR="002C4669">
          <w:rPr>
            <w:noProof/>
            <w:webHidden/>
          </w:rPr>
          <w:t>31</w:t>
        </w:r>
        <w:r w:rsidR="002C4669">
          <w:rPr>
            <w:noProof/>
            <w:webHidden/>
          </w:rPr>
          <w:fldChar w:fldCharType="end"/>
        </w:r>
      </w:hyperlink>
    </w:p>
    <w:p w14:paraId="17D29E39"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44" w:history="1">
        <w:r w:rsidR="002C4669" w:rsidRPr="00ED4161">
          <w:rPr>
            <w:rStyle w:val="Hyperlink"/>
            <w:noProof/>
          </w:rPr>
          <w:t>Visual Studio Online - Servizio di Compilazione</w:t>
        </w:r>
        <w:r w:rsidR="002C4669">
          <w:rPr>
            <w:noProof/>
            <w:webHidden/>
          </w:rPr>
          <w:tab/>
        </w:r>
        <w:r w:rsidR="002C4669">
          <w:rPr>
            <w:noProof/>
            <w:webHidden/>
          </w:rPr>
          <w:fldChar w:fldCharType="begin"/>
        </w:r>
        <w:r w:rsidR="002C4669">
          <w:rPr>
            <w:noProof/>
            <w:webHidden/>
          </w:rPr>
          <w:instrText xml:space="preserve"> PAGEREF _Toc415829244 \h </w:instrText>
        </w:r>
        <w:r w:rsidR="002C4669">
          <w:rPr>
            <w:noProof/>
            <w:webHidden/>
          </w:rPr>
        </w:r>
        <w:r w:rsidR="002C4669">
          <w:rPr>
            <w:noProof/>
            <w:webHidden/>
          </w:rPr>
          <w:fldChar w:fldCharType="separate"/>
        </w:r>
        <w:r w:rsidR="002C4669">
          <w:rPr>
            <w:noProof/>
            <w:webHidden/>
          </w:rPr>
          <w:t>32</w:t>
        </w:r>
        <w:r w:rsidR="002C4669">
          <w:rPr>
            <w:noProof/>
            <w:webHidden/>
          </w:rPr>
          <w:fldChar w:fldCharType="end"/>
        </w:r>
      </w:hyperlink>
    </w:p>
    <w:p w14:paraId="060CA34A"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45" w:history="1">
        <w:r w:rsidR="002C4669" w:rsidRPr="00ED4161">
          <w:rPr>
            <w:rStyle w:val="Hyperlink"/>
            <w:noProof/>
          </w:rPr>
          <w:t>Visual Studio Online - Servizio Test di Carico</w:t>
        </w:r>
        <w:r w:rsidR="002C4669">
          <w:rPr>
            <w:noProof/>
            <w:webHidden/>
          </w:rPr>
          <w:tab/>
        </w:r>
        <w:r w:rsidR="002C4669">
          <w:rPr>
            <w:noProof/>
            <w:webHidden/>
          </w:rPr>
          <w:fldChar w:fldCharType="begin"/>
        </w:r>
        <w:r w:rsidR="002C4669">
          <w:rPr>
            <w:noProof/>
            <w:webHidden/>
          </w:rPr>
          <w:instrText xml:space="preserve"> PAGEREF _Toc415829245 \h </w:instrText>
        </w:r>
        <w:r w:rsidR="002C4669">
          <w:rPr>
            <w:noProof/>
            <w:webHidden/>
          </w:rPr>
        </w:r>
        <w:r w:rsidR="002C4669">
          <w:rPr>
            <w:noProof/>
            <w:webHidden/>
          </w:rPr>
          <w:fldChar w:fldCharType="separate"/>
        </w:r>
        <w:r w:rsidR="002C4669">
          <w:rPr>
            <w:noProof/>
            <w:webHidden/>
          </w:rPr>
          <w:t>32</w:t>
        </w:r>
        <w:r w:rsidR="002C4669">
          <w:rPr>
            <w:noProof/>
            <w:webHidden/>
          </w:rPr>
          <w:fldChar w:fldCharType="end"/>
        </w:r>
      </w:hyperlink>
    </w:p>
    <w:p w14:paraId="2DE1094D"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46" w:history="1">
        <w:r w:rsidR="002C4669" w:rsidRPr="00ED4161">
          <w:rPr>
            <w:rStyle w:val="Hyperlink"/>
            <w:noProof/>
          </w:rPr>
          <w:t>Servizio Siti Web</w:t>
        </w:r>
        <w:r w:rsidR="002C4669">
          <w:rPr>
            <w:noProof/>
            <w:webHidden/>
          </w:rPr>
          <w:tab/>
        </w:r>
        <w:r w:rsidR="002C4669">
          <w:rPr>
            <w:noProof/>
            <w:webHidden/>
          </w:rPr>
          <w:fldChar w:fldCharType="begin"/>
        </w:r>
        <w:r w:rsidR="002C4669">
          <w:rPr>
            <w:noProof/>
            <w:webHidden/>
          </w:rPr>
          <w:instrText xml:space="preserve"> PAGEREF _Toc415829246 \h </w:instrText>
        </w:r>
        <w:r w:rsidR="002C4669">
          <w:rPr>
            <w:noProof/>
            <w:webHidden/>
          </w:rPr>
        </w:r>
        <w:r w:rsidR="002C4669">
          <w:rPr>
            <w:noProof/>
            <w:webHidden/>
          </w:rPr>
          <w:fldChar w:fldCharType="separate"/>
        </w:r>
        <w:r w:rsidR="002C4669">
          <w:rPr>
            <w:noProof/>
            <w:webHidden/>
          </w:rPr>
          <w:t>32</w:t>
        </w:r>
        <w:r w:rsidR="002C4669">
          <w:rPr>
            <w:noProof/>
            <w:webHidden/>
          </w:rPr>
          <w:fldChar w:fldCharType="end"/>
        </w:r>
      </w:hyperlink>
    </w:p>
    <w:p w14:paraId="2D2EAA63" w14:textId="77777777" w:rsidR="002C4669" w:rsidRDefault="00D03BFF">
      <w:pPr>
        <w:pStyle w:val="TOC2"/>
        <w:tabs>
          <w:tab w:val="right" w:leader="dot" w:pos="5030"/>
        </w:tabs>
        <w:rPr>
          <w:rFonts w:eastAsiaTheme="minorEastAsia"/>
          <w:b w:val="0"/>
          <w:smallCaps w:val="0"/>
          <w:noProof/>
          <w:sz w:val="22"/>
          <w:lang w:val="en-US" w:eastAsia="zh-CN" w:bidi="he-IL"/>
        </w:rPr>
      </w:pPr>
      <w:hyperlink w:anchor="_Toc415829247" w:history="1">
        <w:r w:rsidR="002C4669" w:rsidRPr="00ED4161">
          <w:rPr>
            <w:rStyle w:val="Hyperlink"/>
            <w:noProof/>
          </w:rPr>
          <w:t>Altri Servizi Online</w:t>
        </w:r>
        <w:r w:rsidR="002C4669">
          <w:rPr>
            <w:noProof/>
            <w:webHidden/>
          </w:rPr>
          <w:tab/>
        </w:r>
        <w:r w:rsidR="002C4669">
          <w:rPr>
            <w:noProof/>
            <w:webHidden/>
          </w:rPr>
          <w:fldChar w:fldCharType="begin"/>
        </w:r>
        <w:r w:rsidR="002C4669">
          <w:rPr>
            <w:noProof/>
            <w:webHidden/>
          </w:rPr>
          <w:instrText xml:space="preserve"> PAGEREF _Toc415829247 \h </w:instrText>
        </w:r>
        <w:r w:rsidR="002C4669">
          <w:rPr>
            <w:noProof/>
            <w:webHidden/>
          </w:rPr>
        </w:r>
        <w:r w:rsidR="002C4669">
          <w:rPr>
            <w:noProof/>
            <w:webHidden/>
          </w:rPr>
          <w:fldChar w:fldCharType="separate"/>
        </w:r>
        <w:r w:rsidR="002C4669">
          <w:rPr>
            <w:noProof/>
            <w:webHidden/>
          </w:rPr>
          <w:t>33</w:t>
        </w:r>
        <w:r w:rsidR="002C4669">
          <w:rPr>
            <w:noProof/>
            <w:webHidden/>
          </w:rPr>
          <w:fldChar w:fldCharType="end"/>
        </w:r>
      </w:hyperlink>
    </w:p>
    <w:p w14:paraId="724B6284"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48" w:history="1">
        <w:r w:rsidR="002C4669" w:rsidRPr="00ED4161">
          <w:rPr>
            <w:rStyle w:val="Hyperlink"/>
            <w:noProof/>
          </w:rPr>
          <w:t>Bing Maps Enterprise Platform</w:t>
        </w:r>
        <w:r w:rsidR="002C4669">
          <w:rPr>
            <w:noProof/>
            <w:webHidden/>
          </w:rPr>
          <w:tab/>
        </w:r>
        <w:r w:rsidR="002C4669">
          <w:rPr>
            <w:noProof/>
            <w:webHidden/>
          </w:rPr>
          <w:fldChar w:fldCharType="begin"/>
        </w:r>
        <w:r w:rsidR="002C4669">
          <w:rPr>
            <w:noProof/>
            <w:webHidden/>
          </w:rPr>
          <w:instrText xml:space="preserve"> PAGEREF _Toc415829248 \h </w:instrText>
        </w:r>
        <w:r w:rsidR="002C4669">
          <w:rPr>
            <w:noProof/>
            <w:webHidden/>
          </w:rPr>
        </w:r>
        <w:r w:rsidR="002C4669">
          <w:rPr>
            <w:noProof/>
            <w:webHidden/>
          </w:rPr>
          <w:fldChar w:fldCharType="separate"/>
        </w:r>
        <w:r w:rsidR="002C4669">
          <w:rPr>
            <w:noProof/>
            <w:webHidden/>
          </w:rPr>
          <w:t>33</w:t>
        </w:r>
        <w:r w:rsidR="002C4669">
          <w:rPr>
            <w:noProof/>
            <w:webHidden/>
          </w:rPr>
          <w:fldChar w:fldCharType="end"/>
        </w:r>
      </w:hyperlink>
    </w:p>
    <w:p w14:paraId="510F57E4"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49" w:history="1">
        <w:r w:rsidR="002C4669" w:rsidRPr="00ED4161">
          <w:rPr>
            <w:rStyle w:val="Hyperlink"/>
            <w:noProof/>
          </w:rPr>
          <w:t>Bing Maps Mobile Asset Management</w:t>
        </w:r>
        <w:r w:rsidR="002C4669">
          <w:rPr>
            <w:noProof/>
            <w:webHidden/>
          </w:rPr>
          <w:tab/>
        </w:r>
        <w:r w:rsidR="002C4669">
          <w:rPr>
            <w:noProof/>
            <w:webHidden/>
          </w:rPr>
          <w:fldChar w:fldCharType="begin"/>
        </w:r>
        <w:r w:rsidR="002C4669">
          <w:rPr>
            <w:noProof/>
            <w:webHidden/>
          </w:rPr>
          <w:instrText xml:space="preserve"> PAGEREF _Toc415829249 \h </w:instrText>
        </w:r>
        <w:r w:rsidR="002C4669">
          <w:rPr>
            <w:noProof/>
            <w:webHidden/>
          </w:rPr>
        </w:r>
        <w:r w:rsidR="002C4669">
          <w:rPr>
            <w:noProof/>
            <w:webHidden/>
          </w:rPr>
          <w:fldChar w:fldCharType="separate"/>
        </w:r>
        <w:r w:rsidR="002C4669">
          <w:rPr>
            <w:noProof/>
            <w:webHidden/>
          </w:rPr>
          <w:t>33</w:t>
        </w:r>
        <w:r w:rsidR="002C4669">
          <w:rPr>
            <w:noProof/>
            <w:webHidden/>
          </w:rPr>
          <w:fldChar w:fldCharType="end"/>
        </w:r>
      </w:hyperlink>
    </w:p>
    <w:p w14:paraId="54AB9C12"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50" w:history="1">
        <w:r w:rsidR="002C4669" w:rsidRPr="00ED4161">
          <w:rPr>
            <w:rStyle w:val="Hyperlink"/>
            <w:noProof/>
          </w:rPr>
          <w:t>Power BI per Office 365</w:t>
        </w:r>
        <w:r w:rsidR="002C4669">
          <w:rPr>
            <w:noProof/>
            <w:webHidden/>
          </w:rPr>
          <w:tab/>
        </w:r>
        <w:r w:rsidR="002C4669">
          <w:rPr>
            <w:noProof/>
            <w:webHidden/>
          </w:rPr>
          <w:fldChar w:fldCharType="begin"/>
        </w:r>
        <w:r w:rsidR="002C4669">
          <w:rPr>
            <w:noProof/>
            <w:webHidden/>
          </w:rPr>
          <w:instrText xml:space="preserve"> PAGEREF _Toc415829250 \h </w:instrText>
        </w:r>
        <w:r w:rsidR="002C4669">
          <w:rPr>
            <w:noProof/>
            <w:webHidden/>
          </w:rPr>
        </w:r>
        <w:r w:rsidR="002C4669">
          <w:rPr>
            <w:noProof/>
            <w:webHidden/>
          </w:rPr>
          <w:fldChar w:fldCharType="separate"/>
        </w:r>
        <w:r w:rsidR="002C4669">
          <w:rPr>
            <w:noProof/>
            <w:webHidden/>
          </w:rPr>
          <w:t>34</w:t>
        </w:r>
        <w:r w:rsidR="002C4669">
          <w:rPr>
            <w:noProof/>
            <w:webHidden/>
          </w:rPr>
          <w:fldChar w:fldCharType="end"/>
        </w:r>
      </w:hyperlink>
    </w:p>
    <w:p w14:paraId="568F3B00" w14:textId="77777777" w:rsidR="002C4669" w:rsidRDefault="00D03BFF">
      <w:pPr>
        <w:pStyle w:val="TOC4"/>
        <w:tabs>
          <w:tab w:val="right" w:leader="dot" w:pos="5030"/>
        </w:tabs>
        <w:rPr>
          <w:rFonts w:eastAsiaTheme="minorEastAsia"/>
          <w:smallCaps w:val="0"/>
          <w:noProof/>
          <w:sz w:val="22"/>
          <w:lang w:val="en-US" w:eastAsia="zh-CN" w:bidi="he-IL"/>
        </w:rPr>
      </w:pPr>
      <w:hyperlink w:anchor="_Toc415829251" w:history="1">
        <w:r w:rsidR="002C4669" w:rsidRPr="00ED4161">
          <w:rPr>
            <w:rStyle w:val="Hyperlink"/>
            <w:noProof/>
          </w:rPr>
          <w:t>API di Translator</w:t>
        </w:r>
        <w:r w:rsidR="002C4669">
          <w:rPr>
            <w:noProof/>
            <w:webHidden/>
          </w:rPr>
          <w:tab/>
        </w:r>
        <w:r w:rsidR="002C4669">
          <w:rPr>
            <w:noProof/>
            <w:webHidden/>
          </w:rPr>
          <w:fldChar w:fldCharType="begin"/>
        </w:r>
        <w:r w:rsidR="002C4669">
          <w:rPr>
            <w:noProof/>
            <w:webHidden/>
          </w:rPr>
          <w:instrText xml:space="preserve"> PAGEREF _Toc415829251 \h </w:instrText>
        </w:r>
        <w:r w:rsidR="002C4669">
          <w:rPr>
            <w:noProof/>
            <w:webHidden/>
          </w:rPr>
        </w:r>
        <w:r w:rsidR="002C4669">
          <w:rPr>
            <w:noProof/>
            <w:webHidden/>
          </w:rPr>
          <w:fldChar w:fldCharType="separate"/>
        </w:r>
        <w:r w:rsidR="002C4669">
          <w:rPr>
            <w:noProof/>
            <w:webHidden/>
          </w:rPr>
          <w:t>34</w:t>
        </w:r>
        <w:r w:rsidR="002C4669">
          <w:rPr>
            <w:noProof/>
            <w:webHidden/>
          </w:rPr>
          <w:fldChar w:fldCharType="end"/>
        </w:r>
      </w:hyperlink>
    </w:p>
    <w:p w14:paraId="4FD74E62" w14:textId="77777777" w:rsidR="002C4669" w:rsidRDefault="00D03BFF">
      <w:pPr>
        <w:pStyle w:val="TOC1"/>
        <w:tabs>
          <w:tab w:val="right" w:leader="dot" w:pos="5030"/>
        </w:tabs>
        <w:rPr>
          <w:rFonts w:eastAsiaTheme="minorEastAsia"/>
          <w:b w:val="0"/>
          <w:caps w:val="0"/>
          <w:noProof/>
          <w:sz w:val="22"/>
          <w:lang w:val="en-US" w:eastAsia="zh-CN" w:bidi="he-IL"/>
        </w:rPr>
      </w:pPr>
      <w:hyperlink w:anchor="_Toc415829252" w:history="1">
        <w:r w:rsidR="002C4669" w:rsidRPr="00ED4161">
          <w:rPr>
            <w:rStyle w:val="Hyperlink"/>
            <w:noProof/>
          </w:rPr>
          <w:t>Appendice A - Impegno del Livello di Servizio per quanto riguarda il Rilevamento e il Blocco di Virus, l’Efficacia della Protezione dalla Posta Indesiderata o i Falsi Positivi</w:t>
        </w:r>
        <w:r w:rsidR="002C4669">
          <w:rPr>
            <w:noProof/>
            <w:webHidden/>
          </w:rPr>
          <w:tab/>
        </w:r>
        <w:r w:rsidR="002C4669">
          <w:rPr>
            <w:noProof/>
            <w:webHidden/>
          </w:rPr>
          <w:fldChar w:fldCharType="begin"/>
        </w:r>
        <w:r w:rsidR="002C4669">
          <w:rPr>
            <w:noProof/>
            <w:webHidden/>
          </w:rPr>
          <w:instrText xml:space="preserve"> PAGEREF _Toc415829252 \h </w:instrText>
        </w:r>
        <w:r w:rsidR="002C4669">
          <w:rPr>
            <w:noProof/>
            <w:webHidden/>
          </w:rPr>
        </w:r>
        <w:r w:rsidR="002C4669">
          <w:rPr>
            <w:noProof/>
            <w:webHidden/>
          </w:rPr>
          <w:fldChar w:fldCharType="separate"/>
        </w:r>
        <w:r w:rsidR="002C4669">
          <w:rPr>
            <w:noProof/>
            <w:webHidden/>
          </w:rPr>
          <w:t>35</w:t>
        </w:r>
        <w:r w:rsidR="002C4669">
          <w:rPr>
            <w:noProof/>
            <w:webHidden/>
          </w:rPr>
          <w:fldChar w:fldCharType="end"/>
        </w:r>
      </w:hyperlink>
    </w:p>
    <w:p w14:paraId="11E6E836" w14:textId="77777777" w:rsidR="002C4669" w:rsidRDefault="00D03BFF">
      <w:pPr>
        <w:pStyle w:val="TOC1"/>
        <w:tabs>
          <w:tab w:val="right" w:leader="dot" w:pos="5030"/>
        </w:tabs>
        <w:rPr>
          <w:rFonts w:eastAsiaTheme="minorEastAsia"/>
          <w:b w:val="0"/>
          <w:caps w:val="0"/>
          <w:noProof/>
          <w:sz w:val="22"/>
          <w:lang w:val="en-US" w:eastAsia="zh-CN" w:bidi="he-IL"/>
        </w:rPr>
      </w:pPr>
      <w:hyperlink w:anchor="_Toc415829253" w:history="1">
        <w:r w:rsidR="002C4669" w:rsidRPr="00ED4161">
          <w:rPr>
            <w:rStyle w:val="Hyperlink"/>
            <w:noProof/>
          </w:rPr>
          <w:t>Appendice B - Impegno del Livello di Servizio per il Tempo di Attività e la Consegna dei Messaggi di Posta Elettronica</w:t>
        </w:r>
        <w:r w:rsidR="002C4669">
          <w:rPr>
            <w:noProof/>
            <w:webHidden/>
          </w:rPr>
          <w:tab/>
        </w:r>
        <w:r w:rsidR="002C4669">
          <w:rPr>
            <w:noProof/>
            <w:webHidden/>
          </w:rPr>
          <w:fldChar w:fldCharType="begin"/>
        </w:r>
        <w:r w:rsidR="002C4669">
          <w:rPr>
            <w:noProof/>
            <w:webHidden/>
          </w:rPr>
          <w:instrText xml:space="preserve"> PAGEREF _Toc415829253 \h </w:instrText>
        </w:r>
        <w:r w:rsidR="002C4669">
          <w:rPr>
            <w:noProof/>
            <w:webHidden/>
          </w:rPr>
        </w:r>
        <w:r w:rsidR="002C4669">
          <w:rPr>
            <w:noProof/>
            <w:webHidden/>
          </w:rPr>
          <w:fldChar w:fldCharType="separate"/>
        </w:r>
        <w:r w:rsidR="002C4669">
          <w:rPr>
            <w:noProof/>
            <w:webHidden/>
          </w:rPr>
          <w:t>37</w:t>
        </w:r>
        <w:r w:rsidR="002C4669">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15829178"/>
      <w:bookmarkStart w:id="4" w:name="Introduction"/>
      <w:r>
        <w:t>Introduzione</w:t>
      </w:r>
      <w:bookmarkEnd w:id="3"/>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5" w:name="_Toc415829179"/>
      <w:bookmarkEnd w:id="4"/>
      <w:r>
        <w:t>Informazioni sul presente Documento</w:t>
      </w:r>
      <w:bookmarkEnd w:id="5"/>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6" w:name="_Toc415829180"/>
      <w:r>
        <w:t>Versioni precedenti del presente Documento</w:t>
      </w:r>
      <w:bookmarkEnd w:id="6"/>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8"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7" w:name="_Toc415829181"/>
      <w:r>
        <w:t>Chiarimenti e Riepilogo delle Modifiche Apportate al presente Documento</w:t>
      </w:r>
      <w:bookmarkEnd w:id="7"/>
    </w:p>
    <w:p w14:paraId="2487F2A9" w14:textId="64288103" w:rsidR="0035123C" w:rsidRPr="00FB368F" w:rsidRDefault="0035123C" w:rsidP="00106C29">
      <w:pPr>
        <w:pStyle w:val="ProductList-Body"/>
        <w:tabs>
          <w:tab w:val="clear" w:pos="360"/>
          <w:tab w:val="clear" w:pos="720"/>
          <w:tab w:val="clear" w:pos="1080"/>
        </w:tabs>
      </w:pPr>
      <w:r>
        <w:t>Di seguito sono riportati i prodotti aggiunti ed eliminati di recente, nonché altre modifiche apportate al Contratto di Servizio. Inoltre, di seguito, vengono illustrati i criteri di Microsoft a fronte di domande frequenti poste dalle società.</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40"/>
        <w:gridCol w:w="5335"/>
      </w:tblGrid>
      <w:tr w:rsidR="009F4B15" w:rsidRPr="0035123C" w14:paraId="7B3CFB25" w14:textId="77777777" w:rsidTr="00653297">
        <w:trPr>
          <w:tblHeader/>
        </w:trPr>
        <w:tc>
          <w:tcPr>
            <w:tcW w:w="10790" w:type="dxa"/>
            <w:gridSpan w:val="2"/>
            <w:shd w:val="clear" w:color="auto" w:fill="0072C6"/>
          </w:tcPr>
          <w:p w14:paraId="5C887D55" w14:textId="2DD5463F" w:rsidR="009F4B15" w:rsidRPr="0035123C" w:rsidRDefault="009F4B15" w:rsidP="00FD7891">
            <w:pPr>
              <w:pStyle w:val="ProductList-OfferingBody"/>
            </w:pPr>
            <w:r>
              <w:rPr>
                <w:color w:val="FFFFFF" w:themeColor="background1"/>
              </w:rPr>
              <w:t>Eliminazioni</w:t>
            </w:r>
          </w:p>
        </w:tc>
      </w:tr>
      <w:tr w:rsidR="009F4B15" w14:paraId="01A1BDC6" w14:textId="77777777" w:rsidTr="00653297">
        <w:trPr>
          <w:tblHeader/>
        </w:trPr>
        <w:tc>
          <w:tcPr>
            <w:tcW w:w="5395" w:type="dxa"/>
            <w:shd w:val="clear" w:color="auto" w:fill="auto"/>
          </w:tcPr>
          <w:p w14:paraId="6D7BAF67" w14:textId="4B3C5BD2" w:rsidR="009F4B15" w:rsidRDefault="009F4B15" w:rsidP="00FD7891">
            <w:pPr>
              <w:pStyle w:val="ProductList-OfferingBody"/>
            </w:pPr>
            <w:r>
              <w:t>Lync Online</w:t>
            </w:r>
          </w:p>
        </w:tc>
        <w:tc>
          <w:tcPr>
            <w:tcW w:w="5395" w:type="dxa"/>
            <w:shd w:val="clear" w:color="auto" w:fill="auto"/>
          </w:tcPr>
          <w:p w14:paraId="3D04F116" w14:textId="69154F22" w:rsidR="009F4B15" w:rsidRDefault="009F4B15" w:rsidP="00FD7891">
            <w:pPr>
              <w:pStyle w:val="ProductList-OfferingBody"/>
            </w:pPr>
          </w:p>
        </w:tc>
      </w:tr>
    </w:tbl>
    <w:p w14:paraId="602874B7" w14:textId="77777777" w:rsidR="009F4B15" w:rsidRPr="00FB368F" w:rsidRDefault="009F4B15"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38"/>
        <w:gridCol w:w="5337"/>
      </w:tblGrid>
      <w:tr w:rsidR="009F4B15" w:rsidRPr="00AD6DB4" w14:paraId="631C45FB" w14:textId="77777777" w:rsidTr="00653297">
        <w:trPr>
          <w:tblHeader/>
        </w:trPr>
        <w:tc>
          <w:tcPr>
            <w:tcW w:w="10790" w:type="dxa"/>
            <w:gridSpan w:val="2"/>
            <w:shd w:val="clear" w:color="auto" w:fill="0072C6"/>
          </w:tcPr>
          <w:p w14:paraId="5F4B3425" w14:textId="5B9E331B" w:rsidR="009F4B15" w:rsidRPr="00FD7891" w:rsidRDefault="009F4B15" w:rsidP="00FD7891">
            <w:pPr>
              <w:pStyle w:val="ProductList-OfferingBody"/>
            </w:pPr>
            <w:r>
              <w:rPr>
                <w:color w:val="FFFFFF" w:themeColor="background1"/>
              </w:rPr>
              <w:t>Aggiunte</w:t>
            </w:r>
          </w:p>
        </w:tc>
      </w:tr>
      <w:tr w:rsidR="0035123C" w:rsidRPr="00AD6DB4" w14:paraId="14352116" w14:textId="77777777" w:rsidTr="00653297">
        <w:trPr>
          <w:tblHeader/>
        </w:trPr>
        <w:tc>
          <w:tcPr>
            <w:tcW w:w="5395" w:type="dxa"/>
            <w:shd w:val="clear" w:color="auto" w:fill="auto"/>
          </w:tcPr>
          <w:p w14:paraId="4EB5A685" w14:textId="7A8784C6" w:rsidR="0035123C" w:rsidRDefault="009F4B15" w:rsidP="00FD7891">
            <w:pPr>
              <w:pStyle w:val="ProductList-OfferingBody"/>
            </w:pPr>
            <w:r>
              <w:t>Skype for Business Online</w:t>
            </w:r>
          </w:p>
        </w:tc>
        <w:tc>
          <w:tcPr>
            <w:tcW w:w="5395" w:type="dxa"/>
            <w:shd w:val="clear" w:color="auto" w:fill="auto"/>
          </w:tcPr>
          <w:p w14:paraId="29C20B38" w14:textId="7CF8B4C7" w:rsidR="0035123C" w:rsidRDefault="009F4B15" w:rsidP="00FD7891">
            <w:pPr>
              <w:pStyle w:val="ProductList-OfferingBody"/>
            </w:pPr>
            <w:r>
              <w:t>Servizi di Gestione delle API</w:t>
            </w:r>
          </w:p>
        </w:tc>
      </w:tr>
      <w:tr w:rsidR="0035123C" w:rsidRPr="00AD6DB4" w14:paraId="1FF7A97C" w14:textId="77777777" w:rsidTr="00653297">
        <w:trPr>
          <w:tblHeader/>
        </w:trPr>
        <w:tc>
          <w:tcPr>
            <w:tcW w:w="5395" w:type="dxa"/>
            <w:shd w:val="clear" w:color="auto" w:fill="auto"/>
          </w:tcPr>
          <w:p w14:paraId="5543163E" w14:textId="6445DD69" w:rsidR="0035123C" w:rsidRDefault="009F4B15" w:rsidP="00FD7891">
            <w:pPr>
              <w:pStyle w:val="ProductList-OfferingBody"/>
            </w:pPr>
            <w:r>
              <w:t>Servizio Automazione</w:t>
            </w:r>
          </w:p>
        </w:tc>
        <w:tc>
          <w:tcPr>
            <w:tcW w:w="5395" w:type="dxa"/>
            <w:shd w:val="clear" w:color="auto" w:fill="auto"/>
          </w:tcPr>
          <w:p w14:paraId="09B92CC8" w14:textId="175F3B72" w:rsidR="0035123C" w:rsidRDefault="009F4B15" w:rsidP="00FD7891">
            <w:pPr>
              <w:pStyle w:val="ProductList-OfferingBody"/>
            </w:pPr>
            <w:r>
              <w:t>Servizio Backup</w:t>
            </w:r>
          </w:p>
        </w:tc>
      </w:tr>
      <w:tr w:rsidR="009F4B15" w:rsidRPr="00AD6DB4" w14:paraId="03DFC76F" w14:textId="77777777" w:rsidTr="00653297">
        <w:trPr>
          <w:tblHeader/>
        </w:trPr>
        <w:tc>
          <w:tcPr>
            <w:tcW w:w="5395" w:type="dxa"/>
            <w:shd w:val="clear" w:color="auto" w:fill="auto"/>
          </w:tcPr>
          <w:p w14:paraId="7236A587" w14:textId="1DF48903" w:rsidR="009F4B15" w:rsidRDefault="009F4B15" w:rsidP="00FD7891">
            <w:pPr>
              <w:pStyle w:val="ProductList-OfferingBody"/>
            </w:pPr>
            <w:r>
              <w:t>Servizi BizTalk</w:t>
            </w:r>
          </w:p>
        </w:tc>
        <w:tc>
          <w:tcPr>
            <w:tcW w:w="5395" w:type="dxa"/>
            <w:shd w:val="clear" w:color="auto" w:fill="auto"/>
          </w:tcPr>
          <w:p w14:paraId="35792727" w14:textId="722C2994" w:rsidR="009F4B15" w:rsidRDefault="009F4B15" w:rsidP="00FD7891">
            <w:pPr>
              <w:pStyle w:val="ProductList-OfferingBody"/>
            </w:pPr>
            <w:r>
              <w:t>Servizi Cache</w:t>
            </w:r>
          </w:p>
        </w:tc>
      </w:tr>
      <w:tr w:rsidR="009F4B15" w:rsidRPr="00AD6DB4" w14:paraId="5901E23E" w14:textId="77777777" w:rsidTr="00653297">
        <w:trPr>
          <w:tblHeader/>
        </w:trPr>
        <w:tc>
          <w:tcPr>
            <w:tcW w:w="5395" w:type="dxa"/>
            <w:shd w:val="clear" w:color="auto" w:fill="auto"/>
          </w:tcPr>
          <w:p w14:paraId="3AF28CA5" w14:textId="5BA369C3" w:rsidR="009F4B15" w:rsidRDefault="009F4B15" w:rsidP="00FD7891">
            <w:pPr>
              <w:pStyle w:val="ProductList-OfferingBody"/>
            </w:pPr>
            <w:r>
              <w:t>Servizio CDN</w:t>
            </w:r>
          </w:p>
        </w:tc>
        <w:tc>
          <w:tcPr>
            <w:tcW w:w="5395" w:type="dxa"/>
            <w:shd w:val="clear" w:color="auto" w:fill="auto"/>
          </w:tcPr>
          <w:p w14:paraId="060A6CF0" w14:textId="605BF787" w:rsidR="009F4B15" w:rsidRDefault="009F4B15" w:rsidP="00FD7891">
            <w:pPr>
              <w:pStyle w:val="ProductList-OfferingBody"/>
            </w:pPr>
            <w:r>
              <w:t>Servizi Cloud</w:t>
            </w:r>
          </w:p>
        </w:tc>
      </w:tr>
      <w:tr w:rsidR="009F4B15" w:rsidRPr="00AD6DB4" w14:paraId="6B7DECE8" w14:textId="77777777" w:rsidTr="00653297">
        <w:trPr>
          <w:tblHeader/>
        </w:trPr>
        <w:tc>
          <w:tcPr>
            <w:tcW w:w="5395" w:type="dxa"/>
            <w:shd w:val="clear" w:color="auto" w:fill="auto"/>
          </w:tcPr>
          <w:p w14:paraId="62F310F5" w14:textId="19BCD147" w:rsidR="009F4B15" w:rsidRDefault="00694D60" w:rsidP="00FD7891">
            <w:pPr>
              <w:pStyle w:val="ProductList-OfferingBody"/>
            </w:pPr>
            <w:r>
              <w:t>DocumentDB</w:t>
            </w:r>
          </w:p>
        </w:tc>
        <w:tc>
          <w:tcPr>
            <w:tcW w:w="5395" w:type="dxa"/>
            <w:shd w:val="clear" w:color="auto" w:fill="auto"/>
          </w:tcPr>
          <w:p w14:paraId="21DE62B8" w14:textId="7BB55B91" w:rsidR="009F4B15" w:rsidRDefault="00694D60" w:rsidP="00FD7891">
            <w:pPr>
              <w:pStyle w:val="ProductList-OfferingBody"/>
            </w:pPr>
            <w:r>
              <w:t>ExpressRoute</w:t>
            </w:r>
          </w:p>
        </w:tc>
      </w:tr>
      <w:tr w:rsidR="009F4B15" w:rsidRPr="00AD6DB4" w14:paraId="2C930F02" w14:textId="77777777" w:rsidTr="00653297">
        <w:trPr>
          <w:tblHeader/>
        </w:trPr>
        <w:tc>
          <w:tcPr>
            <w:tcW w:w="5395" w:type="dxa"/>
            <w:shd w:val="clear" w:color="auto" w:fill="auto"/>
          </w:tcPr>
          <w:p w14:paraId="58F665BC" w14:textId="7786D484" w:rsidR="009F4B15" w:rsidRDefault="00694D60" w:rsidP="00FD7891">
            <w:pPr>
              <w:pStyle w:val="ProductList-OfferingBody"/>
            </w:pPr>
            <w:r>
              <w:t>HDInsight</w:t>
            </w:r>
          </w:p>
        </w:tc>
        <w:tc>
          <w:tcPr>
            <w:tcW w:w="5395" w:type="dxa"/>
            <w:shd w:val="clear" w:color="auto" w:fill="auto"/>
          </w:tcPr>
          <w:p w14:paraId="7FA9B509" w14:textId="1B90C9D9" w:rsidR="009F4B15" w:rsidRDefault="00694D60" w:rsidP="00FD7891">
            <w:pPr>
              <w:pStyle w:val="ProductList-OfferingBody"/>
            </w:pPr>
            <w:r>
              <w:t>Machine Learning - Servizio Esecuzione Batch (BES, Batch Execution Service) e Servizio di Gestione delle API</w:t>
            </w:r>
          </w:p>
        </w:tc>
      </w:tr>
      <w:tr w:rsidR="009F4B15" w:rsidRPr="00AD6DB4" w14:paraId="03672CBA" w14:textId="77777777" w:rsidTr="00653297">
        <w:trPr>
          <w:tblHeader/>
        </w:trPr>
        <w:tc>
          <w:tcPr>
            <w:tcW w:w="5395" w:type="dxa"/>
            <w:shd w:val="clear" w:color="auto" w:fill="auto"/>
          </w:tcPr>
          <w:p w14:paraId="20B39991" w14:textId="43702638" w:rsidR="009F4B15" w:rsidRDefault="00694D60" w:rsidP="00FD7891">
            <w:pPr>
              <w:pStyle w:val="ProductList-OfferingBody"/>
            </w:pPr>
            <w:r>
              <w:t>Machine Learning - Servizio Richiesta-Risposta (RRS, Request Response Service)</w:t>
            </w:r>
          </w:p>
        </w:tc>
        <w:tc>
          <w:tcPr>
            <w:tcW w:w="5395" w:type="dxa"/>
            <w:shd w:val="clear" w:color="auto" w:fill="auto"/>
          </w:tcPr>
          <w:p w14:paraId="25172159" w14:textId="3334FD07" w:rsidR="009F4B15" w:rsidRDefault="00694D60" w:rsidP="00FD7891">
            <w:pPr>
              <w:pStyle w:val="ProductList-OfferingBody"/>
            </w:pPr>
            <w:r>
              <w:t>Servizi Multimediali - Servizio Codifica</w:t>
            </w:r>
          </w:p>
        </w:tc>
      </w:tr>
      <w:tr w:rsidR="009F4B15" w:rsidRPr="00AD6DB4" w14:paraId="39F59C3E" w14:textId="77777777" w:rsidTr="00653297">
        <w:trPr>
          <w:tblHeader/>
        </w:trPr>
        <w:tc>
          <w:tcPr>
            <w:tcW w:w="5395" w:type="dxa"/>
            <w:shd w:val="clear" w:color="auto" w:fill="auto"/>
          </w:tcPr>
          <w:p w14:paraId="282B836F" w14:textId="57A86832" w:rsidR="009F4B15" w:rsidRDefault="00694D60" w:rsidP="00FD7891">
            <w:pPr>
              <w:pStyle w:val="ProductList-OfferingBody"/>
            </w:pPr>
            <w:r>
              <w:t>Servizi Multimediali - Servizio Indicizzatore</w:t>
            </w:r>
          </w:p>
        </w:tc>
        <w:tc>
          <w:tcPr>
            <w:tcW w:w="5395" w:type="dxa"/>
            <w:shd w:val="clear" w:color="auto" w:fill="auto"/>
          </w:tcPr>
          <w:p w14:paraId="285E0514" w14:textId="3599C283" w:rsidR="009F4B15" w:rsidRDefault="00694D60" w:rsidP="00FD7891">
            <w:pPr>
              <w:pStyle w:val="ProductList-OfferingBody"/>
            </w:pPr>
            <w:r>
              <w:t>Servizi Multimediali - Servizio Flussi</w:t>
            </w:r>
          </w:p>
        </w:tc>
      </w:tr>
      <w:tr w:rsidR="00694D60" w:rsidRPr="00AD6DB4" w14:paraId="1ACE0334" w14:textId="77777777" w:rsidTr="00653297">
        <w:trPr>
          <w:tblHeader/>
        </w:trPr>
        <w:tc>
          <w:tcPr>
            <w:tcW w:w="5395" w:type="dxa"/>
            <w:shd w:val="clear" w:color="auto" w:fill="auto"/>
          </w:tcPr>
          <w:p w14:paraId="5CA31B84" w14:textId="5EB81010" w:rsidR="00694D60" w:rsidRDefault="00694D60" w:rsidP="00FD7891">
            <w:pPr>
              <w:pStyle w:val="ProductList-OfferingBody"/>
            </w:pPr>
            <w:r>
              <w:t>Servizi Multimediali - Servizio di Protezione del Contenuto</w:t>
            </w:r>
          </w:p>
        </w:tc>
        <w:tc>
          <w:tcPr>
            <w:tcW w:w="5395" w:type="dxa"/>
            <w:shd w:val="clear" w:color="auto" w:fill="auto"/>
          </w:tcPr>
          <w:p w14:paraId="786376B5" w14:textId="564D16FE" w:rsidR="00694D60" w:rsidRDefault="00694D60" w:rsidP="00FD7891">
            <w:pPr>
              <w:pStyle w:val="ProductList-OfferingBody"/>
            </w:pPr>
            <w:r>
              <w:t>Servizi Mobili</w:t>
            </w:r>
          </w:p>
        </w:tc>
      </w:tr>
      <w:tr w:rsidR="00694D60" w:rsidRPr="00AD6DB4" w14:paraId="6CADF178" w14:textId="77777777" w:rsidTr="00653297">
        <w:trPr>
          <w:tblHeader/>
        </w:trPr>
        <w:tc>
          <w:tcPr>
            <w:tcW w:w="5395" w:type="dxa"/>
            <w:shd w:val="clear" w:color="auto" w:fill="auto"/>
          </w:tcPr>
          <w:p w14:paraId="6C5DA8B2" w14:textId="6677FEAA" w:rsidR="00694D60" w:rsidRDefault="00694D60" w:rsidP="00FD7891">
            <w:pPr>
              <w:pStyle w:val="ProductList-OfferingBody"/>
            </w:pPr>
            <w:r>
              <w:t>Servizio Multi-Factor Authentication</w:t>
            </w:r>
          </w:p>
        </w:tc>
        <w:tc>
          <w:tcPr>
            <w:tcW w:w="5395" w:type="dxa"/>
            <w:shd w:val="clear" w:color="auto" w:fill="auto"/>
          </w:tcPr>
          <w:p w14:paraId="601DA774" w14:textId="2471AB48" w:rsidR="00694D60" w:rsidRDefault="00694D60" w:rsidP="00FD7891">
            <w:pPr>
              <w:pStyle w:val="ProductList-OfferingBody"/>
            </w:pPr>
            <w:r>
              <w:t>RemoteApp</w:t>
            </w:r>
          </w:p>
        </w:tc>
      </w:tr>
      <w:tr w:rsidR="00694D60" w:rsidRPr="00AD6DB4" w14:paraId="44A972A2" w14:textId="77777777" w:rsidTr="00653297">
        <w:trPr>
          <w:tblHeader/>
        </w:trPr>
        <w:tc>
          <w:tcPr>
            <w:tcW w:w="5395" w:type="dxa"/>
            <w:shd w:val="clear" w:color="auto" w:fill="auto"/>
          </w:tcPr>
          <w:p w14:paraId="68156ABF" w14:textId="37C4B5BC" w:rsidR="00694D60" w:rsidRDefault="00694D60" w:rsidP="00FD7891">
            <w:pPr>
              <w:pStyle w:val="ProductList-OfferingBody"/>
            </w:pPr>
            <w:r>
              <w:t>Utilità di Pianificazione</w:t>
            </w:r>
          </w:p>
        </w:tc>
        <w:tc>
          <w:tcPr>
            <w:tcW w:w="5395" w:type="dxa"/>
            <w:shd w:val="clear" w:color="auto" w:fill="auto"/>
          </w:tcPr>
          <w:p w14:paraId="18AD1FCB" w14:textId="107CB934" w:rsidR="00694D60" w:rsidRDefault="00694D60" w:rsidP="00FD7891">
            <w:pPr>
              <w:pStyle w:val="ProductList-OfferingBody"/>
            </w:pPr>
            <w:r>
              <w:t>Search</w:t>
            </w:r>
          </w:p>
        </w:tc>
      </w:tr>
      <w:tr w:rsidR="00694D60" w:rsidRPr="00AD6DB4" w14:paraId="757C4B1E" w14:textId="77777777" w:rsidTr="00653297">
        <w:trPr>
          <w:tblHeader/>
        </w:trPr>
        <w:tc>
          <w:tcPr>
            <w:tcW w:w="5395" w:type="dxa"/>
            <w:shd w:val="clear" w:color="auto" w:fill="auto"/>
          </w:tcPr>
          <w:p w14:paraId="339F7A0F" w14:textId="1BD9B372" w:rsidR="00694D60" w:rsidRDefault="00694D60" w:rsidP="00FD7891">
            <w:pPr>
              <w:pStyle w:val="ProductList-OfferingBody"/>
            </w:pPr>
            <w:r>
              <w:t>Servizio Bus di Servizio - Inoltri</w:t>
            </w:r>
          </w:p>
        </w:tc>
        <w:tc>
          <w:tcPr>
            <w:tcW w:w="5395" w:type="dxa"/>
            <w:shd w:val="clear" w:color="auto" w:fill="auto"/>
          </w:tcPr>
          <w:p w14:paraId="081A56B0" w14:textId="7756C856" w:rsidR="00694D60" w:rsidRDefault="00694D60" w:rsidP="00FD7891">
            <w:pPr>
              <w:pStyle w:val="ProductList-OfferingBody"/>
            </w:pPr>
            <w:r>
              <w:t>Servizio Bus di Servizio - Code e Argomenti</w:t>
            </w:r>
          </w:p>
        </w:tc>
      </w:tr>
      <w:tr w:rsidR="00694D60" w:rsidRPr="00AD6DB4" w14:paraId="3E8F1161" w14:textId="77777777" w:rsidTr="00653297">
        <w:trPr>
          <w:tblHeader/>
        </w:trPr>
        <w:tc>
          <w:tcPr>
            <w:tcW w:w="5395" w:type="dxa"/>
            <w:shd w:val="clear" w:color="auto" w:fill="auto"/>
          </w:tcPr>
          <w:p w14:paraId="3C5AAC0B" w14:textId="4E80C267" w:rsidR="00694D60" w:rsidRDefault="00694D60" w:rsidP="00FD7891">
            <w:pPr>
              <w:pStyle w:val="ProductList-OfferingBody"/>
            </w:pPr>
            <w:r>
              <w:t>Servizio Bus di Servizio - Hub di Notifica</w:t>
            </w:r>
          </w:p>
        </w:tc>
        <w:tc>
          <w:tcPr>
            <w:tcW w:w="5395" w:type="dxa"/>
            <w:shd w:val="clear" w:color="auto" w:fill="auto"/>
          </w:tcPr>
          <w:p w14:paraId="7D86FC6E" w14:textId="1B2F7EE9" w:rsidR="00694D60" w:rsidRDefault="00694D60" w:rsidP="00FD7891">
            <w:pPr>
              <w:pStyle w:val="ProductList-OfferingBody"/>
            </w:pPr>
            <w:r>
              <w:t>Servizio Bus di Servizio - Hub Eventi</w:t>
            </w:r>
          </w:p>
        </w:tc>
      </w:tr>
      <w:tr w:rsidR="00694D60" w:rsidRPr="00AD6DB4" w14:paraId="722E9124" w14:textId="77777777" w:rsidTr="00653297">
        <w:trPr>
          <w:tblHeader/>
        </w:trPr>
        <w:tc>
          <w:tcPr>
            <w:tcW w:w="5395" w:type="dxa"/>
            <w:shd w:val="clear" w:color="auto" w:fill="auto"/>
          </w:tcPr>
          <w:p w14:paraId="119A952D" w14:textId="1549CA4B" w:rsidR="00694D60" w:rsidRDefault="00694D60" w:rsidP="00FD7891">
            <w:pPr>
              <w:pStyle w:val="ProductList-OfferingBody"/>
            </w:pPr>
            <w:r>
              <w:t>Servizio Ripristino Sito - Da Locale ad Azure</w:t>
            </w:r>
          </w:p>
        </w:tc>
        <w:tc>
          <w:tcPr>
            <w:tcW w:w="5395" w:type="dxa"/>
            <w:shd w:val="clear" w:color="auto" w:fill="auto"/>
          </w:tcPr>
          <w:p w14:paraId="72599824" w14:textId="3271CCF5" w:rsidR="00694D60" w:rsidRDefault="00694D60" w:rsidP="00FD7891">
            <w:pPr>
              <w:pStyle w:val="ProductList-OfferingBody"/>
            </w:pPr>
            <w:r>
              <w:t>Servizio Ripristino Sito - Da Locale a Locale</w:t>
            </w:r>
          </w:p>
        </w:tc>
      </w:tr>
      <w:tr w:rsidR="00694D60" w:rsidRPr="00AD6DB4" w14:paraId="1A633745" w14:textId="77777777" w:rsidTr="00653297">
        <w:trPr>
          <w:tblHeader/>
        </w:trPr>
        <w:tc>
          <w:tcPr>
            <w:tcW w:w="5395" w:type="dxa"/>
            <w:shd w:val="clear" w:color="auto" w:fill="auto"/>
          </w:tcPr>
          <w:p w14:paraId="2FFF215E" w14:textId="5758CC55" w:rsidR="00694D60" w:rsidRDefault="00694D60" w:rsidP="00FD7891">
            <w:pPr>
              <w:pStyle w:val="ProductList-OfferingBody"/>
            </w:pPr>
            <w:r>
              <w:t>Servizio Database SQL (Livelli Web e Business)</w:t>
            </w:r>
          </w:p>
        </w:tc>
        <w:tc>
          <w:tcPr>
            <w:tcW w:w="5395" w:type="dxa"/>
            <w:shd w:val="clear" w:color="auto" w:fill="auto"/>
          </w:tcPr>
          <w:p w14:paraId="69AFDAA1" w14:textId="18EC18EC" w:rsidR="00694D60" w:rsidRDefault="00694D60" w:rsidP="00FD7891">
            <w:pPr>
              <w:pStyle w:val="ProductList-OfferingBody"/>
            </w:pPr>
            <w:r>
              <w:t>Servizio Database SQL (Livelli Basic, Standard e Premium)</w:t>
            </w:r>
          </w:p>
        </w:tc>
      </w:tr>
      <w:tr w:rsidR="00694D60" w:rsidRPr="00AD6DB4" w14:paraId="2F8076EC" w14:textId="77777777" w:rsidTr="00653297">
        <w:trPr>
          <w:tblHeader/>
        </w:trPr>
        <w:tc>
          <w:tcPr>
            <w:tcW w:w="5395" w:type="dxa"/>
            <w:shd w:val="clear" w:color="auto" w:fill="auto"/>
          </w:tcPr>
          <w:p w14:paraId="6B4C114E" w14:textId="3484CB16" w:rsidR="00694D60" w:rsidRDefault="00694D60" w:rsidP="00FD7891">
            <w:pPr>
              <w:pStyle w:val="ProductList-OfferingBody"/>
            </w:pPr>
            <w:r>
              <w:t>Servizio Archiviazione</w:t>
            </w:r>
          </w:p>
        </w:tc>
        <w:tc>
          <w:tcPr>
            <w:tcW w:w="5395" w:type="dxa"/>
            <w:shd w:val="clear" w:color="auto" w:fill="auto"/>
          </w:tcPr>
          <w:p w14:paraId="6040C2DD" w14:textId="656FCB0E" w:rsidR="00694D60" w:rsidRDefault="00694D60" w:rsidP="00FD7891">
            <w:pPr>
              <w:pStyle w:val="ProductList-OfferingBody"/>
            </w:pPr>
            <w:r>
              <w:t>Servizio StorSimple</w:t>
            </w:r>
          </w:p>
        </w:tc>
      </w:tr>
      <w:tr w:rsidR="00694D60" w:rsidRPr="00AD6DB4" w14:paraId="004C8348" w14:textId="77777777" w:rsidTr="00653297">
        <w:trPr>
          <w:tblHeader/>
        </w:trPr>
        <w:tc>
          <w:tcPr>
            <w:tcW w:w="5395" w:type="dxa"/>
            <w:shd w:val="clear" w:color="auto" w:fill="auto"/>
          </w:tcPr>
          <w:p w14:paraId="6E5EFF04" w14:textId="0CCDBD8B" w:rsidR="00694D60" w:rsidRDefault="00694D60" w:rsidP="00FD7891">
            <w:pPr>
              <w:pStyle w:val="ProductList-OfferingBody"/>
            </w:pPr>
            <w:r>
              <w:t>Servizio Gestione Traffico</w:t>
            </w:r>
          </w:p>
        </w:tc>
        <w:tc>
          <w:tcPr>
            <w:tcW w:w="5395" w:type="dxa"/>
            <w:shd w:val="clear" w:color="auto" w:fill="auto"/>
          </w:tcPr>
          <w:p w14:paraId="4D6A4100" w14:textId="4BED2EB9" w:rsidR="00694D60" w:rsidRDefault="00694D60" w:rsidP="00FD7891">
            <w:pPr>
              <w:pStyle w:val="ProductList-OfferingBody"/>
            </w:pPr>
            <w:r>
              <w:t>Macchine Virtuali</w:t>
            </w:r>
          </w:p>
        </w:tc>
      </w:tr>
      <w:tr w:rsidR="00694D60" w:rsidRPr="00AD6DB4" w14:paraId="3F3495D4" w14:textId="77777777" w:rsidTr="00653297">
        <w:trPr>
          <w:tblHeader/>
        </w:trPr>
        <w:tc>
          <w:tcPr>
            <w:tcW w:w="5395" w:type="dxa"/>
            <w:shd w:val="clear" w:color="auto" w:fill="auto"/>
          </w:tcPr>
          <w:p w14:paraId="12551250" w14:textId="65265602" w:rsidR="00694D60" w:rsidRDefault="00694D60" w:rsidP="00FD7891">
            <w:pPr>
              <w:pStyle w:val="ProductList-OfferingBody"/>
            </w:pPr>
            <w:r>
              <w:t>Rete Virtuale</w:t>
            </w:r>
          </w:p>
        </w:tc>
        <w:tc>
          <w:tcPr>
            <w:tcW w:w="5395" w:type="dxa"/>
            <w:shd w:val="clear" w:color="auto" w:fill="auto"/>
          </w:tcPr>
          <w:p w14:paraId="64AC4088" w14:textId="5E2B5054" w:rsidR="00694D60" w:rsidRDefault="00694D60" w:rsidP="00FD7891">
            <w:pPr>
              <w:pStyle w:val="ProductList-OfferingBody"/>
            </w:pPr>
            <w:r>
              <w:t>Visual Studio Online - Servizio Piani Utente</w:t>
            </w:r>
          </w:p>
        </w:tc>
      </w:tr>
      <w:tr w:rsidR="00694D60" w:rsidRPr="00AD6DB4" w14:paraId="28FB9A3D" w14:textId="77777777" w:rsidTr="00653297">
        <w:trPr>
          <w:tblHeader/>
        </w:trPr>
        <w:tc>
          <w:tcPr>
            <w:tcW w:w="5395" w:type="dxa"/>
            <w:shd w:val="clear" w:color="auto" w:fill="auto"/>
          </w:tcPr>
          <w:p w14:paraId="5F64ABB3" w14:textId="28B41FFF" w:rsidR="00694D60" w:rsidRDefault="00694D60" w:rsidP="00FD7891">
            <w:pPr>
              <w:pStyle w:val="ProductList-OfferingBody"/>
            </w:pPr>
            <w:r>
              <w:t>Visual Studio Online - Servizio di Compilazione</w:t>
            </w:r>
          </w:p>
        </w:tc>
        <w:tc>
          <w:tcPr>
            <w:tcW w:w="5395" w:type="dxa"/>
            <w:shd w:val="clear" w:color="auto" w:fill="auto"/>
          </w:tcPr>
          <w:p w14:paraId="341BC905" w14:textId="28785D93" w:rsidR="00694D60" w:rsidRDefault="00694D60" w:rsidP="00FD7891">
            <w:pPr>
              <w:pStyle w:val="ProductList-OfferingBody"/>
            </w:pPr>
            <w:r>
              <w:t>Visual Studio Online - Servizio Test di Carico</w:t>
            </w:r>
          </w:p>
        </w:tc>
      </w:tr>
      <w:tr w:rsidR="00694D60" w:rsidRPr="00AD6DB4" w14:paraId="4B3FFB84" w14:textId="77777777" w:rsidTr="00653297">
        <w:trPr>
          <w:tblHeader/>
        </w:trPr>
        <w:tc>
          <w:tcPr>
            <w:tcW w:w="5395" w:type="dxa"/>
            <w:shd w:val="clear" w:color="auto" w:fill="auto"/>
          </w:tcPr>
          <w:p w14:paraId="7AC3436B" w14:textId="70A0D31D" w:rsidR="00694D60" w:rsidRDefault="00694D60" w:rsidP="00FD7891">
            <w:pPr>
              <w:pStyle w:val="ProductList-OfferingBody"/>
            </w:pPr>
            <w:r>
              <w:t>Servizio Siti Web</w:t>
            </w:r>
          </w:p>
        </w:tc>
        <w:tc>
          <w:tcPr>
            <w:tcW w:w="5395" w:type="dxa"/>
            <w:shd w:val="clear" w:color="auto" w:fill="auto"/>
          </w:tcPr>
          <w:p w14:paraId="2FFE5642" w14:textId="77777777" w:rsidR="00694D60" w:rsidRDefault="00694D60" w:rsidP="00FD7891">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15829182"/>
      <w:bookmarkStart w:id="9" w:name="GeneralTerms"/>
      <w:r>
        <w:t>Condizioni Generali</w:t>
      </w:r>
      <w:bookmarkEnd w:id="8"/>
    </w:p>
    <w:p w14:paraId="0BDF752D" w14:textId="5F0E96A9" w:rsidR="00045C64" w:rsidRPr="00FB368F" w:rsidRDefault="00E11454" w:rsidP="001D1C2C">
      <w:pPr>
        <w:pStyle w:val="ProductList-OfferingGroupHeading"/>
      </w:pPr>
      <w:bookmarkStart w:id="10" w:name="_Toc415829183"/>
      <w:bookmarkStart w:id="11" w:name="Definitions"/>
      <w:bookmarkEnd w:id="9"/>
      <w:r>
        <w:t>Definizioni</w:t>
      </w:r>
      <w:bookmarkEnd w:id="10"/>
    </w:p>
    <w:bookmarkEnd w:id="11"/>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2" w:name="_Toc415829184"/>
      <w:bookmarkStart w:id="13" w:name="Terms"/>
      <w:r>
        <w:t>Condizioni</w:t>
      </w:r>
      <w:bookmarkEnd w:id="12"/>
    </w:p>
    <w:bookmarkEnd w:id="13"/>
    <w:p w14:paraId="7371D222" w14:textId="77777777" w:rsidR="001D1C2C" w:rsidRPr="00FB368F" w:rsidRDefault="001D1C2C" w:rsidP="001D1C2C">
      <w:pPr>
        <w:pStyle w:val="ProductList-ClauseHeading"/>
      </w:pPr>
      <w:r>
        <w:t>Reclami</w:t>
      </w:r>
    </w:p>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0BE57ADC"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eventualità che per un particolare Servizio non venga soddisfatto più di un Livello di Servizio a causa del medesimo Evento Imprevisto, la società dovrà scegliere solo un Livello di Servizio ai sensi del quale proporre un Reclamo per tale Evento Imprevisto.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15829185"/>
      <w:bookmarkStart w:id="15" w:name="ServiceSpecificTerms"/>
      <w:r>
        <w:t>Condizioni Specifiche per il Servizio</w:t>
      </w:r>
      <w:bookmarkEnd w:id="14"/>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6" w:name="_Toc415829186"/>
      <w:bookmarkEnd w:id="15"/>
      <w:r>
        <w:t>Microsoft Dynamics</w:t>
      </w:r>
      <w:bookmarkEnd w:id="16"/>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7" w:name="_Toc415829187"/>
      <w:r>
        <w:t>Microsoft Dynamics CRM</w:t>
      </w:r>
      <w:bookmarkEnd w:id="17"/>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D03BFF"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8600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A86007">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86007">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86007">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D03BFF"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18" w:name="_Toc415829188"/>
      <w:r>
        <w:t>Servizi Office 365</w:t>
      </w:r>
      <w:bookmarkEnd w:id="18"/>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19" w:name="_Toc415829189"/>
      <w:r>
        <w:t>Duet Enterprise Online</w:t>
      </w:r>
      <w:bookmarkEnd w:id="19"/>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D03BFF"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8600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A86007">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86007">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86007">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D03BF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20" w:name="_Toc415829190"/>
      <w:r>
        <w:t>Exchange Online</w:t>
      </w:r>
      <w:bookmarkEnd w:id="20"/>
    </w:p>
    <w:p w14:paraId="37204401" w14:textId="01A84444"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D03BF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9332E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9332E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9332E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9332E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D03BF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21" w:name="_Toc415829191"/>
      <w:r>
        <w:t>Archiviazione Exchange Online</w:t>
      </w:r>
      <w:bookmarkEnd w:id="21"/>
    </w:p>
    <w:p w14:paraId="4DC67B77" w14:textId="614C949D"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D03BF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9332E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9332E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9332E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9332E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D03BF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22" w:name="_Toc415829192"/>
      <w:r>
        <w:t>Exchange Online Protection</w:t>
      </w:r>
      <w:bookmarkEnd w:id="22"/>
    </w:p>
    <w:p w14:paraId="5F043877" w14:textId="1806183E"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D03BF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9332E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9332E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9332E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9332E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D03BF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C31189D" w14:textId="67B369C6" w:rsidR="008C5EDB" w:rsidRPr="00FB368F" w:rsidRDefault="008C5EDB" w:rsidP="008C5EDB">
      <w:pPr>
        <w:pStyle w:val="ProductList-Offering2Heading"/>
      </w:pPr>
      <w:bookmarkStart w:id="23" w:name="_Toc415829193"/>
      <w:r>
        <w:t>Office 365 Business</w:t>
      </w:r>
      <w:bookmarkEnd w:id="23"/>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D03BF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9332E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9332E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9332E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9332E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D03BF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FC93245" w14:textId="02ABED92" w:rsidR="000C13D4" w:rsidRPr="00FB368F" w:rsidRDefault="000C13D4" w:rsidP="000C13D4">
      <w:pPr>
        <w:pStyle w:val="ProductList-Offering2Heading"/>
      </w:pPr>
      <w:bookmarkStart w:id="24" w:name="_Toc415829194"/>
      <w:r>
        <w:t>Office 365 ProPlus</w:t>
      </w:r>
      <w:bookmarkEnd w:id="24"/>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D03BF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332E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9332E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9332E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9332E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D03BF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0C13D4">
      <w:pPr>
        <w:pStyle w:val="ProductList-Offering2Heading"/>
      </w:pPr>
      <w:bookmarkStart w:id="25" w:name="_Toc415829195"/>
      <w:r>
        <w:t>Office Online</w:t>
      </w:r>
      <w:bookmarkEnd w:id="25"/>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D03BF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332E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9332E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332E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332E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D03BF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C13D4">
      <w:pPr>
        <w:pStyle w:val="ProductList-Offering2Heading"/>
      </w:pPr>
      <w:bookmarkStart w:id="26" w:name="_Toc415829196"/>
      <w:r>
        <w:t>Video per Office 365</w:t>
      </w:r>
      <w:bookmarkEnd w:id="26"/>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D03BF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0C13D4">
      <w:pPr>
        <w:pStyle w:val="ProductList-Body"/>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332E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9332E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9332E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9332E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D03BF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27" w:name="_Toc415829197"/>
      <w:r>
        <w:t>OneDrive for Business</w:t>
      </w:r>
      <w:bookmarkEnd w:id="27"/>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D03BF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9332E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9332E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9332E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9332E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D03BF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28" w:name="_Toc415829198"/>
      <w:r>
        <w:t>Project Online</w:t>
      </w:r>
      <w:bookmarkEnd w:id="28"/>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D03BF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9332E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9332E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9332E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9332E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D03BF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29" w:name="_Toc415829199"/>
      <w:r>
        <w:t>SharePoint Online</w:t>
      </w:r>
      <w:bookmarkEnd w:id="29"/>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D03BF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9332E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9332E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9332E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9332E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D03BF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30" w:name="_Toc415829200"/>
      <w:r>
        <w:t>Skype for Business Online</w:t>
      </w:r>
      <w:bookmarkEnd w:id="30"/>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D03BF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9332E8">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9332E8">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9332E8">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9332E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D03BF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86C3629" w14:textId="3B9E882A" w:rsidR="00C86427" w:rsidRPr="00FB368F" w:rsidRDefault="00C86427" w:rsidP="00C86427">
      <w:pPr>
        <w:pStyle w:val="ProductList-Offering2Heading"/>
      </w:pPr>
      <w:bookmarkStart w:id="31" w:name="_Toc415829201"/>
      <w:r>
        <w:t>Yammer Enterprise</w:t>
      </w:r>
      <w:bookmarkEnd w:id="31"/>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D03BF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9332E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9332E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9332E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9332E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D03BF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2" w:name="_Toc415829202"/>
      <w:r>
        <w:t>Enterprise Mobility Services</w:t>
      </w:r>
      <w:bookmarkEnd w:id="32"/>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3" w:name="_Toc415829203"/>
      <w:r>
        <w:t>Azure Active Directory Basic</w:t>
      </w:r>
      <w:bookmarkEnd w:id="33"/>
    </w:p>
    <w:p w14:paraId="726E90AA" w14:textId="387C643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16B0BFFF" w14:textId="77777777" w:rsidR="00C86427" w:rsidRPr="00FB368F" w:rsidRDefault="00C86427" w:rsidP="00C86427">
      <w:pPr>
        <w:pStyle w:val="ProductList-Body"/>
      </w:pPr>
    </w:p>
    <w:p w14:paraId="15C26564" w14:textId="5CA1C14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DB8794E" w14:textId="77777777" w:rsidR="00C86427" w:rsidRPr="00FB368F" w:rsidRDefault="00C86427" w:rsidP="00C86427">
      <w:pPr>
        <w:pStyle w:val="ProductList-Body"/>
      </w:pPr>
    </w:p>
    <w:p w14:paraId="09128639" w14:textId="3DAEC0DF" w:rsidR="00C86427" w:rsidRPr="00FB368F" w:rsidRDefault="00D03BF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5EAC81ED" w14:textId="77777777" w:rsidR="00C86427" w:rsidRPr="00FB368F" w:rsidRDefault="00C86427" w:rsidP="00C86427">
      <w:pPr>
        <w:pStyle w:val="ProductList-Body"/>
      </w:pPr>
    </w:p>
    <w:p w14:paraId="1B01528B" w14:textId="4E69DC02"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9332E8">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00D3A57" w14:textId="77777777" w:rsidTr="009332E8">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9332E8">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9332E8">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18184F25" w:rsidR="00C86427" w:rsidRPr="00FB368F" w:rsidRDefault="00D03BF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4" w:name="_Toc415829204"/>
      <w:r>
        <w:t>Azure Active Directory Premium</w:t>
      </w:r>
      <w:bookmarkEnd w:id="34"/>
    </w:p>
    <w:p w14:paraId="1B37B7E6" w14:textId="3F1CD61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4396AB0D" w14:textId="77777777" w:rsidR="00C86427" w:rsidRPr="00FB368F" w:rsidRDefault="00C86427" w:rsidP="00C86427">
      <w:pPr>
        <w:pStyle w:val="ProductList-Body"/>
      </w:pPr>
    </w:p>
    <w:p w14:paraId="062CE9EB" w14:textId="5B9C80D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41687D5" w14:textId="77777777" w:rsidR="00C86427" w:rsidRPr="00FB368F" w:rsidRDefault="00C86427" w:rsidP="00C86427">
      <w:pPr>
        <w:pStyle w:val="ProductList-Body"/>
      </w:pPr>
    </w:p>
    <w:p w14:paraId="6F65B757" w14:textId="13E993E6" w:rsidR="00C86427" w:rsidRPr="00FB368F" w:rsidRDefault="00D03BF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5F50D4A" w14:textId="77777777" w:rsidR="00C86427" w:rsidRPr="00FB368F" w:rsidRDefault="00C86427" w:rsidP="00C86427">
      <w:pPr>
        <w:pStyle w:val="ProductList-Body"/>
      </w:pPr>
    </w:p>
    <w:p w14:paraId="050BC91F" w14:textId="56BDCC25"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9332E8">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FF07788" w14:textId="77777777" w:rsidTr="009332E8">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9332E8">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9332E8">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6AC7C2D" w:rsidR="00C86427" w:rsidRPr="00FB368F" w:rsidRDefault="00D03BF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5" w:name="_Toc415829205"/>
      <w:r>
        <w:t>Azure Rights Management</w:t>
      </w:r>
      <w:bookmarkEnd w:id="35"/>
    </w:p>
    <w:p w14:paraId="21F7BAB9" w14:textId="1D62166E"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possono creare né utilizzare documenti IRM e messaggi di posta elettronica.</w:t>
      </w:r>
    </w:p>
    <w:p w14:paraId="37C32100" w14:textId="77777777" w:rsidR="00C86427" w:rsidRPr="00FB368F" w:rsidRDefault="00C86427" w:rsidP="00C86427">
      <w:pPr>
        <w:pStyle w:val="ProductList-Body"/>
      </w:pPr>
    </w:p>
    <w:p w14:paraId="53D5D604" w14:textId="325457F2"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D802933" w14:textId="77777777" w:rsidR="00C86427" w:rsidRPr="00FB368F" w:rsidRDefault="00C86427" w:rsidP="00C86427">
      <w:pPr>
        <w:pStyle w:val="ProductList-Body"/>
      </w:pPr>
    </w:p>
    <w:p w14:paraId="48B969E3" w14:textId="2FBF8021" w:rsidR="00C86427" w:rsidRPr="00FB368F" w:rsidRDefault="00D03BF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0CFF42B" w14:textId="77777777" w:rsidR="00C86427" w:rsidRPr="00FB368F" w:rsidRDefault="00C86427" w:rsidP="00C86427">
      <w:pPr>
        <w:pStyle w:val="ProductList-Body"/>
      </w:pPr>
    </w:p>
    <w:p w14:paraId="04D6DE15" w14:textId="077AADF0"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A19D4">
        <w:trPr>
          <w:tblHeader/>
        </w:trPr>
        <w:tc>
          <w:tcPr>
            <w:tcW w:w="5400" w:type="dxa"/>
            <w:shd w:val="clear" w:color="auto" w:fill="0072C6"/>
          </w:tcPr>
          <w:p w14:paraId="4212718B" w14:textId="77777777" w:rsidR="00C86427" w:rsidRPr="001A0074" w:rsidRDefault="00C86427"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9AB7E3" w14:textId="77777777" w:rsidR="00C86427" w:rsidRPr="001A0074" w:rsidRDefault="00C86427" w:rsidP="00E136BC">
            <w:pPr>
              <w:pStyle w:val="ProductList-OfferingBody"/>
              <w:jc w:val="center"/>
              <w:rPr>
                <w:color w:val="FFFFFF" w:themeColor="background1"/>
              </w:rPr>
            </w:pPr>
            <w:r>
              <w:rPr>
                <w:color w:val="FFFFFF" w:themeColor="background1"/>
              </w:rPr>
              <w:t>Credito di Servizio</w:t>
            </w:r>
          </w:p>
        </w:tc>
      </w:tr>
      <w:tr w:rsidR="00C86427" w:rsidRPr="009D0B2F" w14:paraId="2CE026F0" w14:textId="77777777" w:rsidTr="00CA19D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CA19D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CA19D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65A135D1" w:rsidR="00C86427" w:rsidRPr="00FB368F" w:rsidRDefault="00D03BF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6" w:name="_Toc415829206"/>
      <w:r>
        <w:t>Microsoft Intune</w:t>
      </w:r>
      <w:bookmarkEnd w:id="36"/>
    </w:p>
    <w:p w14:paraId="4BDBE8B2" w14:textId="154560CC"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l</w:t>
      </w:r>
      <w:r w:rsidR="00C25131">
        <w:rPr>
          <w:szCs w:val="18"/>
        </w:rPr>
        <w:t>’</w:t>
      </w:r>
      <w:r>
        <w:rPr>
          <w:szCs w:val="18"/>
        </w:rPr>
        <w:t>amministratore IT della società o gli utenti autorizzati dalla società non sono in grado di connettersi pur disponendo di credenziali valide.</w:t>
      </w:r>
      <w:r w:rsidR="00A86007">
        <w:rPr>
          <w:szCs w:val="18"/>
        </w:rPr>
        <w:t xml:space="preserve"> </w:t>
      </w:r>
      <w:r>
        <w:rPr>
          <w:szCs w:val="18"/>
        </w:rPr>
        <w:t>Il Tempo di Inattività Pianificato non supererà le 10 ore per anno solare.</w:t>
      </w:r>
    </w:p>
    <w:p w14:paraId="4E7AC9EF" w14:textId="77777777" w:rsidR="00C86427" w:rsidRPr="00FB368F" w:rsidRDefault="00C86427" w:rsidP="00C86427">
      <w:pPr>
        <w:pStyle w:val="ProductList-Body"/>
      </w:pPr>
    </w:p>
    <w:p w14:paraId="57A1A46C" w14:textId="36E9CBF4"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F2DB1D3" w14:textId="77777777" w:rsidR="00C86427" w:rsidRPr="00FB368F" w:rsidRDefault="00C86427" w:rsidP="00C86427">
      <w:pPr>
        <w:pStyle w:val="ProductList-Body"/>
      </w:pPr>
    </w:p>
    <w:p w14:paraId="470BEFC0" w14:textId="73AD8577" w:rsidR="00C86427" w:rsidRPr="00FB368F" w:rsidRDefault="00D03BF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106CD03" w14:textId="77777777" w:rsidR="00C86427" w:rsidRPr="00FB368F" w:rsidRDefault="00C86427" w:rsidP="00C86427">
      <w:pPr>
        <w:pStyle w:val="ProductList-Body"/>
      </w:pPr>
    </w:p>
    <w:p w14:paraId="4CF3A350" w14:textId="750DBDBF" w:rsidR="00C86427" w:rsidRPr="00FB368F" w:rsidRDefault="00C8642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A19D4">
        <w:trPr>
          <w:tblHeader/>
        </w:trPr>
        <w:tc>
          <w:tcPr>
            <w:tcW w:w="5400" w:type="dxa"/>
            <w:shd w:val="clear" w:color="auto" w:fill="0072C6"/>
          </w:tcPr>
          <w:p w14:paraId="39CD08E2"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9DA9142"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1DA5F522" w14:textId="77777777" w:rsidTr="00CA19D4">
        <w:tc>
          <w:tcPr>
            <w:tcW w:w="5400" w:type="dxa"/>
          </w:tcPr>
          <w:p w14:paraId="1676FB88" w14:textId="1F2CBD86" w:rsidR="00C86427" w:rsidRPr="0076238C" w:rsidRDefault="00C86427" w:rsidP="002C4669">
            <w:pPr>
              <w:pStyle w:val="ProductList-OfferingBody"/>
              <w:keepNext/>
              <w:jc w:val="center"/>
            </w:pPr>
            <w:r>
              <w:t>&lt; 99,9%</w:t>
            </w:r>
          </w:p>
        </w:tc>
        <w:tc>
          <w:tcPr>
            <w:tcW w:w="5400" w:type="dxa"/>
          </w:tcPr>
          <w:p w14:paraId="6D9C3B90" w14:textId="77777777" w:rsidR="00C86427" w:rsidRPr="0076238C" w:rsidRDefault="00C86427" w:rsidP="002C4669">
            <w:pPr>
              <w:pStyle w:val="ProductList-OfferingBody"/>
              <w:keepNext/>
              <w:jc w:val="center"/>
            </w:pPr>
            <w:r>
              <w:t>25%</w:t>
            </w:r>
          </w:p>
        </w:tc>
      </w:tr>
      <w:tr w:rsidR="00C86427" w:rsidRPr="009D0B2F" w14:paraId="2800B024" w14:textId="77777777" w:rsidTr="00CA19D4">
        <w:tc>
          <w:tcPr>
            <w:tcW w:w="5400" w:type="dxa"/>
          </w:tcPr>
          <w:p w14:paraId="02B9C989" w14:textId="126F7D5F" w:rsidR="00C86427" w:rsidRPr="0076238C" w:rsidRDefault="00C86427" w:rsidP="002C4669">
            <w:pPr>
              <w:pStyle w:val="ProductList-OfferingBody"/>
              <w:keepNext/>
              <w:jc w:val="center"/>
            </w:pPr>
            <w:r>
              <w:t>&lt; 99%</w:t>
            </w:r>
          </w:p>
        </w:tc>
        <w:tc>
          <w:tcPr>
            <w:tcW w:w="5400" w:type="dxa"/>
          </w:tcPr>
          <w:p w14:paraId="2C753861" w14:textId="77777777" w:rsidR="00C86427" w:rsidRPr="0076238C" w:rsidRDefault="00C86427" w:rsidP="002C4669">
            <w:pPr>
              <w:pStyle w:val="ProductList-OfferingBody"/>
              <w:keepNext/>
              <w:jc w:val="center"/>
            </w:pPr>
            <w:r>
              <w:t>50%</w:t>
            </w:r>
          </w:p>
        </w:tc>
      </w:tr>
      <w:tr w:rsidR="00C86427" w:rsidRPr="009D0B2F" w14:paraId="2EBFC1D2" w14:textId="77777777" w:rsidTr="00CA19D4">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6DFE90EE" w:rsidR="001E3678" w:rsidRPr="00FB368F" w:rsidRDefault="001E3678" w:rsidP="001E3678">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Livello di Servizio non si applica a:</w:t>
      </w:r>
      <w:r w:rsidR="00A86007">
        <w:t xml:space="preserve"> </w:t>
      </w:r>
      <w:r>
        <w:t>(i) software locale ottenuto in licenza nell</w:t>
      </w:r>
      <w:r w:rsidR="00C25131">
        <w:t>’</w:t>
      </w:r>
      <w:r>
        <w:t>ambito della sottoscrizione del Servizio o (ii) Servizi basati su Internet, ad esclusione del Servizio Microsoft Intune, che forniscono aggiornamenti al software locale ottenuto in licenza nell</w:t>
      </w:r>
      <w:r w:rsidR="00C25131">
        <w:t>’</w:t>
      </w:r>
      <w:r>
        <w:t>ambito della sottoscrizione del Servizio.</w:t>
      </w:r>
    </w:p>
    <w:p w14:paraId="0D7B7068" w14:textId="65E92EBD" w:rsidR="00C86427" w:rsidRPr="00FB368F" w:rsidRDefault="00D03BF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37" w:name="_Toc415829207"/>
      <w:r>
        <w:t>Servizi Microsoft Azure</w:t>
      </w:r>
      <w:bookmarkEnd w:id="37"/>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38" w:name="_Toc415829208"/>
      <w:r>
        <w:t>Servizi di Gestione delle API</w:t>
      </w:r>
      <w:bookmarkEnd w:id="38"/>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138B308A" w14:textId="3633A4D1" w:rsidR="000D29F0" w:rsidRPr="00FB368F" w:rsidRDefault="00DA6241"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DD1D6C7" w14:textId="77777777" w:rsidR="000D29F0" w:rsidRPr="00FB368F" w:rsidRDefault="000D29F0" w:rsidP="000D29F0">
      <w:pPr>
        <w:pStyle w:val="ProductList-Body"/>
      </w:pPr>
    </w:p>
    <w:p w14:paraId="5629766B" w14:textId="7409F181" w:rsidR="000D29F0" w:rsidRPr="00FB368F" w:rsidRDefault="00D03BFF" w:rsidP="00CA19D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Pr="00FB368F" w:rsidRDefault="00DA6241" w:rsidP="000D29F0">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5BC6686" w14:textId="77777777" w:rsidR="00DA6241" w:rsidRPr="00FB368F" w:rsidRDefault="00DA6241" w:rsidP="00DA6241">
      <w:pPr>
        <w:pStyle w:val="ProductList-Body"/>
      </w:pPr>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A19D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CA19D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A19D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A19D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CA19D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A19D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D03BF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39" w:name="_Toc415829209"/>
      <w:r>
        <w:t>Servizio Automazione</w:t>
      </w:r>
      <w:bookmarkEnd w:id="39"/>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D03BFF"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64FF5D01" w14:textId="77777777" w:rsidR="00DA6241" w:rsidRPr="00FB368F" w:rsidRDefault="00DA6241" w:rsidP="00DA6241">
      <w:pPr>
        <w:pStyle w:val="ProductList-Body"/>
      </w:pPr>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B6D4C">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2B6D4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2B6D4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D03BF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0" w:name="_Toc415829210"/>
      <w:r>
        <w:t>Servizio Backup</w:t>
      </w:r>
      <w:bookmarkEnd w:id="40"/>
    </w:p>
    <w:p w14:paraId="7CC72BB9" w14:textId="77777777" w:rsidR="00DA6241" w:rsidRPr="00FB368F" w:rsidRDefault="00DA6241" w:rsidP="00DA6241">
      <w:pPr>
        <w:pStyle w:val="ProductList-Body"/>
      </w:pPr>
      <w:r>
        <w:rPr>
          <w:b/>
          <w:color w:val="00188F"/>
        </w:rPr>
        <w:t>Definizioni Aggiuntive</w:t>
      </w:r>
      <w:r w:rsidRPr="009147D0">
        <w:rPr>
          <w:b/>
          <w:color w:val="00188F"/>
        </w:rPr>
        <w:t>:</w:t>
      </w:r>
    </w:p>
    <w:p w14:paraId="4AF9C7D9" w14:textId="0C894515" w:rsidR="00DA6241" w:rsidRPr="00FB368F" w:rsidRDefault="00DA6241" w:rsidP="00D91B17">
      <w:pPr>
        <w:pStyle w:val="ProductList-Body"/>
        <w:spacing w:after="40"/>
      </w:pPr>
      <w:r>
        <w:t>“</w:t>
      </w:r>
      <w:r>
        <w:rPr>
          <w:b/>
          <w:color w:val="00188F"/>
        </w:rPr>
        <w:t>Backup</w:t>
      </w:r>
      <w:r>
        <w:t>” indica il processo di duplicazione dei dati di un computer da un server registrato a un Insieme di Credenziali di Backup.</w:t>
      </w:r>
    </w:p>
    <w:p w14:paraId="6B74BD73" w14:textId="77777777" w:rsidR="00DA6241" w:rsidRPr="00FB368F" w:rsidRDefault="00DA6241" w:rsidP="00D91B17">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894DB03" w14:textId="77777777" w:rsidR="00DA6241" w:rsidRPr="00FB368F" w:rsidRDefault="00DA6241" w:rsidP="00D91B17">
      <w:pPr>
        <w:pStyle w:val="ProductList-Body"/>
        <w:spacing w:after="40"/>
      </w:pPr>
      <w:r>
        <w:t>“</w:t>
      </w:r>
      <w:r>
        <w:rPr>
          <w:b/>
          <w:color w:val="00188F"/>
        </w:rPr>
        <w:t>Insieme di Credenziali di Backup</w:t>
      </w:r>
      <w:r>
        <w:t>” indica un contenitore nel quale la società potrà registrare uno o più Elementi Protetti per il Backup.</w:t>
      </w:r>
    </w:p>
    <w:p w14:paraId="01A2F436" w14:textId="77777777" w:rsidR="00DA6241" w:rsidRPr="00FB368F" w:rsidRDefault="00DA6241" w:rsidP="00D91B17">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637F614E" w14:textId="522B6EEE" w:rsidR="00DA6241" w:rsidRPr="00FB368F" w:rsidRDefault="00DA6241" w:rsidP="00D91B17">
      <w:pPr>
        <w:pStyle w:val="ProductList-Body"/>
        <w:spacing w:after="40"/>
      </w:pPr>
      <w:r>
        <w:t>“</w:t>
      </w:r>
      <w:r>
        <w:rPr>
          <w:b/>
          <w:color w:val="00188F"/>
        </w:rPr>
        <w:t>Errore</w:t>
      </w:r>
      <w:r>
        <w:t>” indica che né il Backup Agent né il Servizio riescono a completare un</w:t>
      </w:r>
      <w:r w:rsidR="00C25131">
        <w:t>’</w:t>
      </w:r>
      <w:r>
        <w:t>operazione di Backup o Ripristino configurata in modo appropriato poiché il Servizio Backup non è disponibile.</w:t>
      </w:r>
    </w:p>
    <w:p w14:paraId="28C4D531" w14:textId="77777777" w:rsidR="00DA6241" w:rsidRPr="00FB368F" w:rsidRDefault="00DA6241" w:rsidP="00D91B17">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22336E4D" w14:textId="77777777" w:rsidR="00DA6241" w:rsidRPr="00FB368F" w:rsidRDefault="00DA6241" w:rsidP="00D91B17">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2A1B4DFA" w14:textId="77777777" w:rsidR="00DA6241" w:rsidRPr="00FB368F" w:rsidRDefault="00DA6241" w:rsidP="00DA6241">
      <w:pPr>
        <w:pStyle w:val="ProductList-Body"/>
      </w:pPr>
      <w:r>
        <w:t>“</w:t>
      </w:r>
      <w:r>
        <w:rPr>
          <w:b/>
          <w:color w:val="00188F"/>
        </w:rPr>
        <w:t>Ripristino</w:t>
      </w:r>
      <w:r>
        <w:t>” indica il processo di ripristino dei dati di un computer da un Insieme di Credenziali di Backup a un server registrato.</w:t>
      </w:r>
    </w:p>
    <w:p w14:paraId="6849003A" w14:textId="77777777" w:rsidR="00D91B17" w:rsidRPr="00FB368F" w:rsidRDefault="00D91B17" w:rsidP="00DA6241">
      <w:pPr>
        <w:pStyle w:val="ProductList-Body"/>
      </w:pPr>
    </w:p>
    <w:p w14:paraId="48D0B737" w14:textId="2287B54D"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Elementi Protetti pianificati per il Backup da parte della società in un determinato periodo di sottoscrizione di Microsoft Azure, durante i quali il Servizio Backup non è disponibile per l</w:t>
      </w:r>
      <w:r w:rsidR="00C25131">
        <w:t>’</w:t>
      </w:r>
      <w:r>
        <w:t>Elemento Protetto. Il Servizio Backup è considerato non disponibile per un determinato Elemento Protetto a partire dal primo mancato Backup o Ripristino fino all</w:t>
      </w:r>
      <w:r w:rsidR="00C25131">
        <w:t>’</w:t>
      </w:r>
      <w:r>
        <w:t>avvio di un Backup o Ripristino di un Elemento Protetto che verrà completato, purché i successivi tentativi vengano eseguiti con una frequenza non inferiore a trenta minuti.</w:t>
      </w:r>
    </w:p>
    <w:p w14:paraId="539A9C11" w14:textId="77777777" w:rsidR="00D91B17" w:rsidRPr="00FB368F" w:rsidRDefault="00D91B17" w:rsidP="00DA6241">
      <w:pPr>
        <w:pStyle w:val="ProductList-Body"/>
      </w:pPr>
    </w:p>
    <w:p w14:paraId="0A11A2B5" w14:textId="17DAC6B4"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9BB88B" w14:textId="77777777" w:rsidR="00DA6241" w:rsidRPr="00FB368F" w:rsidRDefault="00DA6241" w:rsidP="00DA6241">
      <w:pPr>
        <w:pStyle w:val="ProductList-Body"/>
      </w:pPr>
    </w:p>
    <w:p w14:paraId="361EA267" w14:textId="108293DA" w:rsidR="004D6553" w:rsidRPr="00FB368F" w:rsidRDefault="00D03BFF"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2045E" w14:textId="77777777" w:rsidR="00DA6241" w:rsidRPr="00FB368F" w:rsidRDefault="00DA6241" w:rsidP="00DA6241">
      <w:pPr>
        <w:pStyle w:val="ProductList-Body"/>
      </w:pPr>
    </w:p>
    <w:p w14:paraId="28DE8196" w14:textId="5674986A"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2B6D4C">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523DD8F6" w14:textId="77777777" w:rsidTr="002B6D4C">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2B6D4C">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71D63B79" w:rsidR="00DA6241" w:rsidRPr="00FB368F" w:rsidRDefault="00D03BF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1" w:name="_Toc415829211"/>
      <w:r>
        <w:t>Servizi BizTalk</w:t>
      </w:r>
      <w:bookmarkEnd w:id="41"/>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D03BFF"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2B6D4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2B6D4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2B6D4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D03BFF"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2" w:name="_Toc415829212"/>
      <w:r>
        <w:t>Servizi Cache</w:t>
      </w:r>
      <w:bookmarkEnd w:id="42"/>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D03BFF"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C1EDD0" w14:textId="77777777" w:rsidR="00C57BEA" w:rsidRDefault="00C57BEA" w:rsidP="004D6553">
      <w:pPr>
        <w:pStyle w:val="ProductList-Body"/>
        <w:rPr>
          <w:b/>
          <w:color w:val="00188F"/>
        </w:rPr>
      </w:pPr>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2B6D4C">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2B6D4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2B6D4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502AE1B5" w:rsidR="004D6553" w:rsidRPr="00FB368F" w:rsidRDefault="004D6553" w:rsidP="007A24E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D03BFF"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3" w:name="_Toc415829213"/>
      <w:r>
        <w:t>Servizio CDN</w:t>
      </w:r>
      <w:bookmarkEnd w:id="43"/>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7A24E0">
      <w:pPr>
        <w:pStyle w:val="ProductList-Body"/>
      </w:pPr>
      <w:r>
        <w:rPr>
          <w:b/>
          <w:color w:val="00188F"/>
        </w:rPr>
        <w:t>Credito di Servizio</w:t>
      </w:r>
      <w:r w:rsidRPr="00FC61C7">
        <w:rPr>
          <w:b/>
          <w:color w:val="00188F"/>
        </w:rPr>
        <w:t>:</w:t>
      </w:r>
      <w:r w:rsidR="00A86007" w:rsidRPr="00FC61C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C61C7">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Credito di Servizio</w:t>
            </w:r>
          </w:p>
        </w:tc>
      </w:tr>
      <w:tr w:rsidR="007A24E0" w:rsidRPr="009D0B2F" w14:paraId="4AF4B150" w14:textId="77777777" w:rsidTr="00FC61C7">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C61C7">
        <w:tc>
          <w:tcPr>
            <w:tcW w:w="5400" w:type="dxa"/>
          </w:tcPr>
          <w:p w14:paraId="28432D92" w14:textId="2B00EE86" w:rsidR="007A24E0" w:rsidRPr="0076238C" w:rsidRDefault="007A24E0" w:rsidP="00124F73">
            <w:pPr>
              <w:pStyle w:val="ProductList-OfferingBody"/>
              <w:jc w:val="center"/>
            </w:pPr>
            <w:r>
              <w:t>&lt; 99%</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D03BF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5A688E7" w14:textId="39F5F5A5" w:rsidR="00FE0A91" w:rsidRPr="00FB368F" w:rsidRDefault="00FE0A91" w:rsidP="00FE0A91">
      <w:pPr>
        <w:pStyle w:val="ProductList-Offering2Heading"/>
        <w:tabs>
          <w:tab w:val="clear" w:pos="360"/>
          <w:tab w:val="clear" w:pos="720"/>
          <w:tab w:val="clear" w:pos="1080"/>
        </w:tabs>
        <w:outlineLvl w:val="2"/>
      </w:pPr>
      <w:bookmarkStart w:id="44" w:name="_Toc415829214"/>
      <w:r>
        <w:t>Servizi Cloud</w:t>
      </w:r>
      <w:bookmarkEnd w:id="44"/>
    </w:p>
    <w:p w14:paraId="1286ABBA" w14:textId="77777777" w:rsidR="00FE0A91" w:rsidRPr="00FB368F" w:rsidRDefault="00FE0A91" w:rsidP="00FE0A91">
      <w:pPr>
        <w:pStyle w:val="ProductList-Body"/>
      </w:pPr>
    </w:p>
    <w:p w14:paraId="2DD15F46" w14:textId="77777777" w:rsidR="00FE0A91" w:rsidRPr="00FB368F" w:rsidRDefault="00FE0A91" w:rsidP="00FE0A91">
      <w:pPr>
        <w:pStyle w:val="ProductList-Body"/>
      </w:pPr>
      <w:r>
        <w:rPr>
          <w:b/>
          <w:color w:val="00188F"/>
        </w:rPr>
        <w:t>Definizioni Aggiuntive:</w:t>
      </w:r>
    </w:p>
    <w:p w14:paraId="5440BA80" w14:textId="77777777" w:rsidR="00FE0A91" w:rsidRPr="00FB368F" w:rsidRDefault="00FE0A91" w:rsidP="00FE0A91">
      <w:pPr>
        <w:pStyle w:val="ProductList-Body"/>
      </w:pPr>
      <w:r w:rsidRPr="00FC61C7">
        <w:t>“</w:t>
      </w:r>
      <w:r>
        <w:rPr>
          <w:b/>
          <w:color w:val="00188F"/>
        </w:rPr>
        <w:t>Servizi Cloud</w:t>
      </w:r>
      <w:r w:rsidRPr="00FC61C7">
        <w:t>”</w:t>
      </w:r>
      <w:r>
        <w:t xml:space="preserve"> indica un insieme di risorse di calcolo utilizzate per i Ruoli Web e di Lavoro. </w:t>
      </w:r>
    </w:p>
    <w:p w14:paraId="523F9192" w14:textId="00B43911" w:rsidR="00FE0A91" w:rsidRPr="00FB368F" w:rsidRDefault="00FE0A91" w:rsidP="00FE0A91">
      <w:pPr>
        <w:pStyle w:val="ProductList-Body"/>
      </w:pPr>
      <w:r w:rsidRPr="00FC61C7">
        <w:t>“</w:t>
      </w:r>
      <w:r>
        <w:rPr>
          <w:b/>
          <w:color w:val="00188F"/>
        </w:rPr>
        <w:t>Quantità Massima di Minuti Disponibili</w:t>
      </w:r>
      <w:r w:rsidRPr="00FC61C7">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w:t>
      </w:r>
      <w:r w:rsidR="00C25131">
        <w:t>’</w:t>
      </w:r>
      <w:r>
        <w:t>azione che dà inizio alla distribuzione del Tenant e all</w:t>
      </w:r>
      <w:r w:rsidR="00C25131">
        <w:t>’</w:t>
      </w:r>
      <w:r>
        <w:t>avvio dei ruoli associati fino al momento in cui la società si attiva per interrompere o eliminare il Tenant.</w:t>
      </w:r>
    </w:p>
    <w:p w14:paraId="6BC07C68" w14:textId="77777777" w:rsidR="00FE0A91" w:rsidRPr="00FB368F" w:rsidRDefault="00FE0A91" w:rsidP="00FE0A91">
      <w:pPr>
        <w:pStyle w:val="ProductList-Body"/>
      </w:pPr>
      <w:r w:rsidRPr="00FC61C7">
        <w:t>“</w:t>
      </w:r>
      <w:r>
        <w:rPr>
          <w:b/>
          <w:color w:val="00188F"/>
        </w:rPr>
        <w:t>Tenant</w:t>
      </w:r>
      <w:r w:rsidRPr="00FC61C7">
        <w:t>”</w:t>
      </w:r>
      <w:r>
        <w:t xml:space="preserve"> indica uno o più ruoli, ciascuno dei quali consistente di una o più istanze del ruolo distribuite in un pacchetto singolo.</w:t>
      </w:r>
    </w:p>
    <w:p w14:paraId="527190F9" w14:textId="77777777" w:rsidR="00FE0A91" w:rsidRPr="00FB368F" w:rsidRDefault="00FE0A91" w:rsidP="00FE0A91">
      <w:pPr>
        <w:pStyle w:val="ProductList-Body"/>
      </w:pPr>
      <w:r w:rsidRPr="00FC61C7">
        <w:t>“</w:t>
      </w:r>
      <w:r>
        <w:rPr>
          <w:b/>
          <w:color w:val="00188F"/>
        </w:rPr>
        <w:t>Dominio di Aggiornamento</w:t>
      </w:r>
      <w:r w:rsidRPr="00FC61C7">
        <w:t>”</w:t>
      </w:r>
      <w:r>
        <w:t xml:space="preserve"> indica un insieme di istanze di Microsoft Azure alle quali vengono applicati contemporaneamente aggiornamenti della piattaforma.</w:t>
      </w:r>
    </w:p>
    <w:p w14:paraId="69D38F93" w14:textId="54EA647D" w:rsidR="00FE0A91" w:rsidRPr="00FB368F" w:rsidRDefault="00FE0A91" w:rsidP="00FE0A91">
      <w:pPr>
        <w:pStyle w:val="ProductList-Body"/>
      </w:pPr>
      <w:r w:rsidRPr="00FC61C7">
        <w:t>“</w:t>
      </w:r>
      <w:r>
        <w:rPr>
          <w:b/>
          <w:color w:val="00188F"/>
        </w:rPr>
        <w:t>Ruolo Web</w:t>
      </w:r>
      <w:r w:rsidRPr="00FC61C7">
        <w:t>”</w:t>
      </w:r>
      <w:r>
        <w:t xml:space="preserve"> indica un componente dei Servizi Cloud eseguito nell</w:t>
      </w:r>
      <w:r w:rsidR="00C25131">
        <w:t>’</w:t>
      </w:r>
      <w:r>
        <w:t xml:space="preserve">ambiente di esecuzione di Azure che viene personalizzato per la programmazione delle applicazioni per il Web supportata da IIS e ASP.NET. </w:t>
      </w:r>
    </w:p>
    <w:p w14:paraId="7437E28D" w14:textId="04DEEC94" w:rsidR="00FE0A91" w:rsidRPr="00FB368F" w:rsidRDefault="00FE0A91" w:rsidP="00FE0A91">
      <w:pPr>
        <w:pStyle w:val="ProductList-Body"/>
      </w:pPr>
      <w:r w:rsidRPr="00FC61C7">
        <w:t>“</w:t>
      </w:r>
      <w:r>
        <w:rPr>
          <w:b/>
          <w:color w:val="00188F"/>
        </w:rPr>
        <w:t>Ruolo di Lavoro</w:t>
      </w:r>
      <w:r w:rsidRPr="00FC61C7">
        <w:t xml:space="preserve">” </w:t>
      </w:r>
      <w:r>
        <w:t>indica un componente dei Servizi Cloud eseguito nell</w:t>
      </w:r>
      <w:r w:rsidR="00C25131">
        <w:t>’</w:t>
      </w:r>
      <w:r>
        <w:t>ambiente di esecuzione di Azure che serve allo sviluppo generalizzato e potrà fornire l</w:t>
      </w:r>
      <w:r w:rsidR="00C25131">
        <w:t>’</w:t>
      </w:r>
      <w:r>
        <w:t>elaborazione in background per un Ruolo Web.</w:t>
      </w:r>
    </w:p>
    <w:p w14:paraId="4FA753B8" w14:textId="77777777" w:rsidR="00FE0A91" w:rsidRPr="00FB368F" w:rsidRDefault="00FE0A91" w:rsidP="00FE0A91">
      <w:pPr>
        <w:pStyle w:val="ProductList-Body"/>
      </w:pPr>
    </w:p>
    <w:p w14:paraId="1EFB277F" w14:textId="116E2C94" w:rsidR="00FE0A91" w:rsidRPr="00FB368F" w:rsidRDefault="00FE0A91" w:rsidP="00FE0A91">
      <w:pPr>
        <w:pStyle w:val="ProductList-Body"/>
      </w:pPr>
      <w:r>
        <w:rPr>
          <w:b/>
          <w:color w:val="00188F"/>
        </w:rPr>
        <w:t>Tempo di Inattività:</w:t>
      </w:r>
      <w:r w:rsidR="00A86007">
        <w:t xml:space="preserve"> </w:t>
      </w:r>
      <w:r>
        <w:t>minuti totali accumulati appartenenti alla Quantità Massima di Minuti Disponibili che non hanno Connettività Esterna.</w:t>
      </w:r>
    </w:p>
    <w:p w14:paraId="41B25F2B" w14:textId="77777777" w:rsidR="00FE0A91" w:rsidRPr="00FB368F" w:rsidRDefault="00FE0A91" w:rsidP="00FE0A91">
      <w:pPr>
        <w:pStyle w:val="ProductList-Body"/>
      </w:pPr>
    </w:p>
    <w:p w14:paraId="2426F8BF" w14:textId="006ECAD1" w:rsidR="00FE0A91" w:rsidRPr="00FB368F" w:rsidRDefault="00FE0A91" w:rsidP="00FE0A91">
      <w:pPr>
        <w:pStyle w:val="ProductList-Body"/>
      </w:pPr>
      <w:r>
        <w:rPr>
          <w:b/>
          <w:color w:val="00188F"/>
        </w:rPr>
        <w:t>Percentuale di Tempo di Attività Mensile:</w:t>
      </w:r>
      <w:r w:rsidR="00A86007" w:rsidRPr="009147D0">
        <w:rPr>
          <w:b/>
          <w:color w:val="00188F"/>
        </w:rPr>
        <w:t xml:space="preserve"> </w:t>
      </w:r>
      <w:r>
        <w:t>la “Percentuale di Tempo di Attività Mensile” viene calcolata utilizzando la seguente formula:</w:t>
      </w:r>
    </w:p>
    <w:p w14:paraId="007C7573" w14:textId="77777777" w:rsidR="00FE0A91" w:rsidRPr="00FB368F" w:rsidRDefault="00FE0A91" w:rsidP="00FE0A91">
      <w:pPr>
        <w:pStyle w:val="ProductList-Body"/>
      </w:pPr>
    </w:p>
    <w:p w14:paraId="0621876A" w14:textId="006AA662" w:rsidR="00FE0A91" w:rsidRPr="00FB368F" w:rsidRDefault="00D03BFF"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B36854" w14:textId="77777777" w:rsidR="00FE0A91" w:rsidRPr="00FB368F" w:rsidRDefault="00FE0A91" w:rsidP="00FE0A91">
      <w:pPr>
        <w:pStyle w:val="ProductList-Body"/>
      </w:pPr>
    </w:p>
    <w:p w14:paraId="5376AD8D" w14:textId="5B63E72D" w:rsidR="00FE0A91" w:rsidRPr="00FB368F" w:rsidRDefault="00FE0A91" w:rsidP="00FE0A9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136BC">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Credito di Servizio</w:t>
            </w:r>
          </w:p>
        </w:tc>
      </w:tr>
      <w:tr w:rsidR="00FE0A91" w:rsidRPr="009D0B2F" w14:paraId="7A732226" w14:textId="77777777" w:rsidTr="00E136BC">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E136BC">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21443E26" w:rsidR="00FE0A91" w:rsidRPr="00FB368F" w:rsidRDefault="00D03BFF"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E4B85CC" w14:textId="2BDD9143" w:rsidR="00482BC7" w:rsidRPr="00FB368F" w:rsidRDefault="00482BC7" w:rsidP="00482BC7">
      <w:pPr>
        <w:pStyle w:val="ProductList-Offering2Heading"/>
        <w:tabs>
          <w:tab w:val="clear" w:pos="360"/>
          <w:tab w:val="clear" w:pos="720"/>
          <w:tab w:val="clear" w:pos="1080"/>
        </w:tabs>
        <w:outlineLvl w:val="2"/>
      </w:pPr>
      <w:bookmarkStart w:id="45" w:name="_Toc415829215"/>
      <w:r>
        <w:t>DocumentDB</w:t>
      </w:r>
      <w:bookmarkEnd w:id="45"/>
    </w:p>
    <w:p w14:paraId="5B645FE1" w14:textId="5C6CCD7A" w:rsidR="009C4F47" w:rsidRPr="00FB368F" w:rsidRDefault="00482BC7" w:rsidP="009147D0">
      <w:pPr>
        <w:pStyle w:val="ProductList-Body"/>
      </w:pPr>
      <w:r>
        <w:rPr>
          <w:b/>
          <w:color w:val="00188F"/>
        </w:rPr>
        <w:t>Definizioni Aggiuntive:</w:t>
      </w:r>
    </w:p>
    <w:p w14:paraId="55139C0F" w14:textId="12F805FE" w:rsidR="009C4F47" w:rsidRPr="00FB368F" w:rsidRDefault="009C4F47" w:rsidP="00482BC7">
      <w:pPr>
        <w:pStyle w:val="ProductList-Body"/>
        <w:spacing w:after="40"/>
      </w:pPr>
      <w:r w:rsidRPr="00FC61C7">
        <w:t>“</w:t>
      </w:r>
      <w:r>
        <w:rPr>
          <w:b/>
          <w:color w:val="00188F"/>
        </w:rPr>
        <w:t>Frequenza Media Errori</w:t>
      </w:r>
      <w:r w:rsidRPr="00FC61C7">
        <w:t>”</w:t>
      </w:r>
      <w:r>
        <w:t xml:space="preserve"> per un mese di fatturazione indica la somma delle Frequenze Errori per ogni ora del mese di fatturazione divisa per il numero totale di ore del mese di fatturazione. </w:t>
      </w:r>
    </w:p>
    <w:p w14:paraId="10E34DBF" w14:textId="6C56D266" w:rsidR="00482BC7" w:rsidRPr="00FB368F" w:rsidRDefault="00482BC7" w:rsidP="00482BC7">
      <w:pPr>
        <w:pStyle w:val="ProductList-Body"/>
        <w:spacing w:after="40"/>
      </w:pPr>
      <w:r>
        <w:t>“</w:t>
      </w:r>
      <w:r>
        <w:rPr>
          <w:b/>
          <w:color w:val="00188F"/>
        </w:rPr>
        <w:t>Account Database</w:t>
      </w:r>
      <w:r>
        <w:t>” indica un account DocumentDB contenente uno o più database.</w:t>
      </w:r>
    </w:p>
    <w:p w14:paraId="621D3E71" w14:textId="7B2B0FE9" w:rsidR="006159AE" w:rsidRPr="00FB368F" w:rsidRDefault="006159AE" w:rsidP="006159AE">
      <w:pPr>
        <w:pStyle w:val="ProductList-Body"/>
      </w:pPr>
      <w:r>
        <w:t>“</w:t>
      </w:r>
      <w:r>
        <w:rPr>
          <w:b/>
          <w:color w:val="00188F"/>
        </w:rPr>
        <w:t>Frequenza Errori</w:t>
      </w:r>
      <w:r>
        <w:t>” indica il numero totale di Richieste Non Riuscite diviso per le Richieste Totali in tutte le Risorse di una determinata sottoscrizione di Azure in uno specifico intervallo di un</w:t>
      </w:r>
      <w:r w:rsidR="00C25131">
        <w:t>’</w:t>
      </w:r>
      <w:r>
        <w:t>ora. Qualora il numero di Richieste Totali in uno specifico intervallo di un</w:t>
      </w:r>
      <w:r w:rsidR="00C25131">
        <w:t>’</w:t>
      </w:r>
      <w:r>
        <w:t>ora sia zero, la Frequenza Errori relativa a tale intervallo sarà pari allo 0%.</w:t>
      </w:r>
    </w:p>
    <w:p w14:paraId="589A8CE9" w14:textId="77966A49" w:rsidR="00482BC7" w:rsidRPr="00FB368F" w:rsidRDefault="00482BC7" w:rsidP="00482BC7">
      <w:pPr>
        <w:pStyle w:val="ProductList-Body"/>
        <w:spacing w:after="40"/>
      </w:pPr>
      <w:r>
        <w:t>“</w:t>
      </w:r>
      <w:r>
        <w:rPr>
          <w:b/>
          <w:color w:val="00188F"/>
        </w:rPr>
        <w:t>Richieste Escluse</w:t>
      </w:r>
      <w:r>
        <w:t>” indica richieste all</w:t>
      </w:r>
      <w:r w:rsidR="00C25131">
        <w:t>’</w:t>
      </w:r>
      <w:r>
        <w:t xml:space="preserve">interno delle Richieste Totali che restituiscono un codice di stato HTTP 4xx che non sia il codice di stato </w:t>
      </w:r>
      <w:r w:rsidR="00B24E64">
        <w:br/>
      </w:r>
      <w:r>
        <w:t xml:space="preserve">HTTP 408. </w:t>
      </w:r>
    </w:p>
    <w:p w14:paraId="1C0918D8" w14:textId="23A23979" w:rsidR="00482BC7" w:rsidRPr="00FB368F" w:rsidRDefault="00482BC7" w:rsidP="00482BC7">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Errore o un codice di stato HTTP 408 oppure che non riescono a restituire un Codice di Riuscita entro 5 secondi.</w:t>
      </w:r>
    </w:p>
    <w:p w14:paraId="0E006557" w14:textId="08CB29C6" w:rsidR="006159AE" w:rsidRPr="00FB368F" w:rsidRDefault="006159AE" w:rsidP="006159AE">
      <w:pPr>
        <w:pStyle w:val="ProductList-Body"/>
        <w:spacing w:after="40"/>
      </w:pPr>
      <w:r>
        <w:t>“</w:t>
      </w:r>
      <w:r>
        <w:rPr>
          <w:b/>
          <w:color w:val="00188F"/>
        </w:rPr>
        <w:t>Risorsa</w:t>
      </w:r>
      <w:r>
        <w:t>” indica un insieme di persone giuridiche indirizzabili tramite un URI associate a un Account Database.</w:t>
      </w:r>
    </w:p>
    <w:p w14:paraId="403C641E" w14:textId="0A18810B" w:rsidR="006159AE" w:rsidRPr="00FB368F" w:rsidRDefault="006159AE" w:rsidP="006159AE">
      <w:pPr>
        <w:pStyle w:val="ProductList-Body"/>
        <w:spacing w:after="40"/>
      </w:pPr>
      <w:r>
        <w:t>“</w:t>
      </w:r>
      <w:r>
        <w:rPr>
          <w:b/>
          <w:color w:val="00188F"/>
        </w:rPr>
        <w:t>Richieste Totali</w:t>
      </w:r>
      <w:r>
        <w:t>” indica l</w:t>
      </w:r>
      <w:r w:rsidR="00C25131">
        <w:t>’</w:t>
      </w:r>
      <w:r>
        <w:t>insieme di tutte le richieste, ad eccezione delle Richieste Escluse, di eseguire operazioni nei confronti di Risorse tentate in un intervallo di un</w:t>
      </w:r>
      <w:r w:rsidR="00C25131">
        <w:t>’</w:t>
      </w:r>
      <w:r>
        <w:t>ora all</w:t>
      </w:r>
      <w:r w:rsidR="00C25131">
        <w:t>’</w:t>
      </w:r>
      <w:r>
        <w:t xml:space="preserve">interno di una determinata sottoscrizione di Azure nel corso di un mese di fatturazione. </w:t>
      </w:r>
    </w:p>
    <w:p w14:paraId="18D361D9" w14:textId="77777777" w:rsidR="00482BC7" w:rsidRPr="00FB368F" w:rsidRDefault="00482BC7" w:rsidP="00482BC7">
      <w:pPr>
        <w:pStyle w:val="ProductList-Body"/>
      </w:pPr>
    </w:p>
    <w:p w14:paraId="005D6FD8" w14:textId="36EB6C88" w:rsidR="00482BC7" w:rsidRPr="00FB368F" w:rsidRDefault="00482BC7" w:rsidP="00482BC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B9852D0" w14:textId="77777777" w:rsidR="00482BC7" w:rsidRPr="00FB368F" w:rsidRDefault="00482BC7" w:rsidP="00482BC7">
      <w:pPr>
        <w:pStyle w:val="ProductList-Body"/>
      </w:pPr>
    </w:p>
    <w:p w14:paraId="3DADC8E2" w14:textId="04F6DF0B" w:rsidR="00482BC7" w:rsidRPr="00FB368F" w:rsidRDefault="00BD7D7A" w:rsidP="00FC61C7">
      <w:pPr>
        <w:pStyle w:val="ListParagraph"/>
      </w:pPr>
      <m:oMathPara>
        <m:oMath>
          <m:r>
            <m:rPr>
              <m:nor/>
            </m:rPr>
            <w:rPr>
              <w:rFonts w:ascii="Cambria Math" w:hAnsi="Cambria Math" w:cs="Tahoma"/>
              <w:i/>
              <w:sz w:val="18"/>
              <w:szCs w:val="18"/>
            </w:rPr>
            <m:t xml:space="preserve">100% - Frequenza Media Errori </m:t>
          </m:r>
        </m:oMath>
      </m:oMathPara>
    </w:p>
    <w:p w14:paraId="4F006DBA" w14:textId="64D230D4" w:rsidR="00482BC7" w:rsidRPr="00FB368F" w:rsidRDefault="00482BC7" w:rsidP="00482BC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C61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Credito di Servizio</w:t>
            </w:r>
          </w:p>
        </w:tc>
      </w:tr>
      <w:tr w:rsidR="00482BC7" w:rsidRPr="000C2CAE" w14:paraId="0BEF5334" w14:textId="77777777" w:rsidTr="00FC61C7">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C61C7">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6E7C669F" w:rsidR="00482BC7" w:rsidRPr="00FB368F" w:rsidRDefault="00D03BF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6" w:name="_Toc415829216"/>
      <w:r>
        <w:t>ExpressRoute</w:t>
      </w:r>
      <w:bookmarkEnd w:id="46"/>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2E4B94B" w14:textId="77777777" w:rsidR="003F4EE4" w:rsidRPr="00FB368F" w:rsidRDefault="003F4EE4" w:rsidP="003F4EE4">
      <w:pPr>
        <w:pStyle w:val="ProductList-Body"/>
      </w:pPr>
      <w:r>
        <w:t>“</w:t>
      </w:r>
      <w:r>
        <w:rPr>
          <w:b/>
          <w:color w:val="00188F"/>
        </w:rPr>
        <w:t>Gateway di Rete Virtuale</w:t>
      </w:r>
      <w:r>
        <w:t>” indica un gateway che facilita la connettività cross-premise tra una Rete Virtuale e una rete locale delle società.</w:t>
      </w:r>
    </w:p>
    <w:p w14:paraId="64694CB6" w14:textId="77777777" w:rsidR="003F4EE4" w:rsidRPr="009D0A5E" w:rsidRDefault="003F4EE4" w:rsidP="003F4EE4">
      <w:pPr>
        <w:pStyle w:val="ProductList-Body"/>
        <w:rPr>
          <w:sz w:val="14"/>
          <w:szCs w:val="18"/>
        </w:rPr>
      </w:pPr>
    </w:p>
    <w:p w14:paraId="1BA5158A" w14:textId="2BC1F68B" w:rsidR="003F4EE4" w:rsidRPr="00FB368F" w:rsidRDefault="003F4EE4" w:rsidP="003F4EE4">
      <w:pPr>
        <w:pStyle w:val="ProductList-Body"/>
      </w:pPr>
      <w:r>
        <w:rPr>
          <w:b/>
          <w:color w:val="00188F"/>
        </w:rPr>
        <w:t>Tempo di Inattività</w:t>
      </w:r>
      <w:r w:rsidRPr="00FC61C7">
        <w:rPr>
          <w:b/>
          <w:color w:val="00188F"/>
        </w:rPr>
        <w:t>:</w:t>
      </w:r>
      <w:r w:rsidR="00A86007" w:rsidRPr="00FC61C7">
        <w:rPr>
          <w:b/>
          <w:color w:val="00188F"/>
        </w:rPr>
        <w:t xml:space="preserve"> </w:t>
      </w:r>
      <w:r>
        <w:t>quantità totale di minuti accumulati nel corso di un mese di fatturazione per un determinato periodo di sottoscrizione di Microsoft Azure durante i quali il Circuito Dedicato non è disponibile.</w:t>
      </w:r>
      <w:r w:rsidR="00A86007">
        <w:t xml:space="preserve"> </w:t>
      </w:r>
      <w:r>
        <w:t>Un minuto è considerato non disponibile per un determinato Circuito Dedicato qualora tutti i tentativi della società di stabilire entro il minuto una connessione di livello IP al Gateway di Rete Virtuale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D03BFF"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3F4EE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3056A">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Credito di Servizio</w:t>
            </w:r>
          </w:p>
        </w:tc>
      </w:tr>
      <w:tr w:rsidR="003F4EE4" w:rsidRPr="009D0B2F" w14:paraId="160602D3" w14:textId="77777777" w:rsidTr="0053056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3056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D03BF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47" w:name="_Toc415829217"/>
      <w:r>
        <w:t>HDInsight</w:t>
      </w:r>
      <w:bookmarkEnd w:id="47"/>
    </w:p>
    <w:p w14:paraId="687F02AD" w14:textId="77777777" w:rsidR="000D29F0" w:rsidRPr="00FB368F" w:rsidRDefault="000D29F0" w:rsidP="000D29F0">
      <w:pPr>
        <w:pStyle w:val="ProductList-Body"/>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D03BFF"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3056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53056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3056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57B22F37" w14:textId="77777777" w:rsidR="000D29F0" w:rsidRPr="00FB368F" w:rsidRDefault="000D29F0" w:rsidP="000D29F0">
      <w:pPr>
        <w:pStyle w:val="ProductList-Body"/>
      </w:pPr>
    </w:p>
    <w:p w14:paraId="74593FF2" w14:textId="69604D38" w:rsidR="000D29F0" w:rsidRPr="00FB368F" w:rsidRDefault="00D03BF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F72638" w14:textId="4E9141C2" w:rsidR="000D29F0" w:rsidRPr="00FB368F" w:rsidRDefault="000D29F0" w:rsidP="000D29F0">
      <w:pPr>
        <w:pStyle w:val="ProductList-Offering2Heading"/>
        <w:tabs>
          <w:tab w:val="clear" w:pos="360"/>
          <w:tab w:val="clear" w:pos="720"/>
          <w:tab w:val="clear" w:pos="1080"/>
        </w:tabs>
        <w:outlineLvl w:val="2"/>
      </w:pPr>
      <w:bookmarkStart w:id="48" w:name="_Toc412532194"/>
      <w:bookmarkStart w:id="49" w:name="_Toc415829218"/>
      <w:r>
        <w:rPr>
          <w:sz w:val="24"/>
          <w:szCs w:val="24"/>
        </w:rPr>
        <w:t>Machine Learning - Servizio Esecuzione Batch (BES, Batch Execution Service) e Servizio di Gestione delle API</w:t>
      </w:r>
      <w:bookmarkEnd w:id="48"/>
      <w:bookmarkEnd w:id="49"/>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D03BFF"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3056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53056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3056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D03BF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0" w:name="_Toc415829219"/>
      <w:r>
        <w:rPr>
          <w:sz w:val="24"/>
          <w:szCs w:val="24"/>
        </w:rPr>
        <w:t>Machine Learning - Servizio Richiesta-Risposta (RRS, Request Response Service)</w:t>
      </w:r>
      <w:bookmarkEnd w:id="50"/>
    </w:p>
    <w:p w14:paraId="3B62E769" w14:textId="77777777" w:rsidR="008E5959" w:rsidRPr="00FB368F" w:rsidRDefault="008E5959" w:rsidP="008E5959">
      <w:pPr>
        <w:pStyle w:val="ProductList-Body"/>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D03BFF"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53056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53056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53056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D03BF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1" w:name="_Toc415829220"/>
      <w:r>
        <w:rPr>
          <w:sz w:val="24"/>
          <w:szCs w:val="24"/>
        </w:rPr>
        <w:t>Servizi Multimediali - Servizio Codifica</w:t>
      </w:r>
      <w:bookmarkEnd w:id="51"/>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D03BFF"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DF3192C" w14:textId="77777777" w:rsidR="00773A46" w:rsidRDefault="00773A46" w:rsidP="008E5959">
      <w:pPr>
        <w:pStyle w:val="ProductList-Body"/>
        <w:rPr>
          <w:b/>
          <w:color w:val="00188F"/>
        </w:rPr>
      </w:pPr>
    </w:p>
    <w:p w14:paraId="316974CF" w14:textId="63670FE2"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53056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53056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3056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D03BF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2" w:name="_Toc415829221"/>
      <w:r>
        <w:rPr>
          <w:sz w:val="24"/>
          <w:szCs w:val="24"/>
        </w:rPr>
        <w:t>Servizi Multimediali - Servizio Indicizzatore</w:t>
      </w:r>
      <w:bookmarkEnd w:id="52"/>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387C5A49" w14:textId="0907D5F2" w:rsidR="00731669" w:rsidRPr="00FB368F" w:rsidRDefault="00C8675E" w:rsidP="002C4669">
      <w:pPr>
        <w:pStyle w:val="ProductList-Body"/>
      </w:pPr>
      <w:r>
        <w:t>“</w:t>
      </w:r>
      <w:r>
        <w:rPr>
          <w:b/>
          <w:color w:val="00188F"/>
        </w:rPr>
        <w:t>Transazioni Non Riuscite</w:t>
      </w:r>
      <w:r>
        <w:t>” indica l</w:t>
      </w:r>
      <w:r w:rsidR="00C25131">
        <w:t>’</w:t>
      </w:r>
      <w:r>
        <w:t>insieme di Attività dell</w:t>
      </w:r>
      <w:r w:rsidR="00C25131">
        <w:t>’</w:t>
      </w:r>
      <w:r>
        <w:t>Indicizzatore all</w:t>
      </w:r>
      <w:r w:rsidR="00C25131">
        <w:t>’</w:t>
      </w:r>
      <w:r>
        <w:t xml:space="preserve">interno dei Tentativi di Transazione Totali che a) </w:t>
      </w:r>
      <w:r w:rsidR="002C4669">
        <w:t xml:space="preserve">no </w:t>
      </w:r>
      <w:r>
        <w:t>completano entro un periodo di tempo che è 3 volte la durata del file di input o b) non avviano l</w:t>
      </w:r>
      <w:r w:rsidR="00C25131">
        <w:t>’</w:t>
      </w:r>
      <w:r>
        <w:t>elaborazione entro 5 minuti dal momento in cui l</w:t>
      </w:r>
      <w:r w:rsidR="00C25131">
        <w:t>’</w:t>
      </w:r>
      <w:r>
        <w:t>Unità Riservata di Codifica è diventata disponibile per l</w:t>
      </w:r>
      <w:r w:rsidR="00C25131">
        <w:t>’</w:t>
      </w:r>
      <w:r>
        <w:t>uso da parte dell</w:t>
      </w:r>
      <w:r w:rsidR="00C25131">
        <w:t>’</w:t>
      </w:r>
      <w:r>
        <w:t>Attività dell</w:t>
      </w:r>
      <w:r w:rsidR="00C25131">
        <w:t>’</w:t>
      </w:r>
      <w:r>
        <w:t>Indicizzatore.</w:t>
      </w:r>
      <w:r w:rsidR="00A86007">
        <w:t xml:space="preserve"> </w:t>
      </w:r>
    </w:p>
    <w:p w14:paraId="48A1A92A" w14:textId="43E4FF1F" w:rsidR="00731669" w:rsidRPr="00FB368F" w:rsidRDefault="000C2CAE" w:rsidP="00731669">
      <w:pPr>
        <w:pStyle w:val="ProductList-Body"/>
        <w:spacing w:after="40"/>
      </w:pPr>
      <w:r>
        <w:t>“</w:t>
      </w:r>
      <w:r>
        <w:rPr>
          <w:b/>
          <w:color w:val="00188F"/>
        </w:rPr>
        <w:t>Attività dell</w:t>
      </w:r>
      <w:r w:rsidR="00C25131">
        <w:rPr>
          <w:b/>
          <w:color w:val="00188F"/>
        </w:rPr>
        <w:t>’</w:t>
      </w:r>
      <w:r>
        <w:rPr>
          <w:b/>
          <w:color w:val="00188F"/>
        </w:rPr>
        <w:t>Indicizzatore</w:t>
      </w:r>
      <w:r>
        <w:t>” indica un</w:t>
      </w:r>
      <w:r w:rsidR="00C25131">
        <w:t>’</w:t>
      </w:r>
      <w:r>
        <w:t>Attività dei Servizi Multimediali che è configurata per indicizzare un file di input MP3.</w:t>
      </w:r>
      <w:r w:rsidR="000A78CB">
        <w:t xml:space="preserve"> </w:t>
      </w:r>
      <w:r w:rsidR="000A78CB" w:rsidRPr="000A78CB">
        <w:t>La durata del file di input deve essere maggiore di 5 minuti.</w:t>
      </w:r>
      <w:bookmarkStart w:id="53" w:name="_GoBack"/>
      <w:bookmarkEnd w:id="53"/>
    </w:p>
    <w:p w14:paraId="7CE37EDB" w14:textId="35345887" w:rsidR="00731669" w:rsidRPr="00FB368F" w:rsidRDefault="00731669" w:rsidP="00731669">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D03BFF"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731669">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3056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53056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3056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D03BFF"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Default="002C4669" w:rsidP="002C4669">
      <w:pPr>
        <w:pStyle w:val="ProductList-Offering2Heading"/>
        <w:tabs>
          <w:tab w:val="clear" w:pos="360"/>
        </w:tabs>
        <w:outlineLvl w:val="2"/>
      </w:pPr>
      <w:bookmarkStart w:id="54" w:name="_Toc413757510"/>
      <w:bookmarkStart w:id="55" w:name="_Toc415829222"/>
      <w:r>
        <w:rPr>
          <w:sz w:val="24"/>
          <w:szCs w:val="24"/>
        </w:rPr>
        <w:t>Servizi Multimediali - Canali Live</w:t>
      </w:r>
      <w:bookmarkEnd w:id="54"/>
      <w:bookmarkEnd w:id="55"/>
    </w:p>
    <w:p w14:paraId="288E23BC" w14:textId="77777777" w:rsidR="002C4669" w:rsidRDefault="002C4669" w:rsidP="002C4669">
      <w:pPr>
        <w:pStyle w:val="ProductList-Body"/>
      </w:pPr>
      <w:bookmarkStart w:id="56" w:name="Definizioni"/>
      <w:bookmarkEnd w:id="56"/>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77777777" w:rsidR="002C4669" w:rsidRDefault="002C4669" w:rsidP="002C4669">
      <w:pPr>
        <w:pStyle w:val="ProductList-Body"/>
        <w:spacing w:after="40"/>
      </w:pPr>
      <w:r>
        <w:t>“</w:t>
      </w:r>
      <w:r>
        <w:rPr>
          <w:b/>
          <w:color w:val="00188F"/>
        </w:rPr>
        <w:t>Tempo di Inattività</w:t>
      </w:r>
      <w:r>
        <w:t>”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D03BFF"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2C4669">
      <w:pPr>
        <w:pStyle w:val="ProductList-Body"/>
      </w:pPr>
      <w:r>
        <w:rPr>
          <w:b/>
          <w:color w:val="00188F"/>
        </w:rPr>
        <w:t>Credito di Servizio</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2C46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2C46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2C46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D03BFF" w:rsidP="002C4669">
      <w:pPr>
        <w:pStyle w:val="ProductList-Body"/>
        <w:shd w:val="clear" w:color="auto" w:fill="808080" w:themeFill="background1" w:themeFillShade="80"/>
        <w:tabs>
          <w:tab w:val="clear" w:pos="360"/>
        </w:tabs>
        <w:spacing w:before="120" w:after="240"/>
        <w:jc w:val="right"/>
      </w:pPr>
      <w:hyperlink r:id="rId23" w:anchor="TOC" w:history="1">
        <w:r w:rsidR="002C4669">
          <w:rPr>
            <w:rStyle w:val="Hyperlink"/>
            <w:sz w:val="16"/>
            <w:szCs w:val="16"/>
          </w:rPr>
          <w:t>Sommario</w:t>
        </w:r>
      </w:hyperlink>
      <w:r w:rsidR="002C4669">
        <w:rPr>
          <w:sz w:val="16"/>
          <w:szCs w:val="16"/>
        </w:rPr>
        <w:t xml:space="preserve"> / </w:t>
      </w:r>
      <w:hyperlink r:id="rId24" w:anchor="Definizioni" w:history="1">
        <w:r w:rsidR="002C4669">
          <w:rPr>
            <w:rStyle w:val="Hyperlink"/>
            <w:sz w:val="16"/>
            <w:szCs w:val="16"/>
          </w:rPr>
          <w:t>Definizioni</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7" w:name="_Toc415829223"/>
      <w:r>
        <w:rPr>
          <w:sz w:val="24"/>
          <w:szCs w:val="24"/>
        </w:rPr>
        <w:t>Servizi Multimediali - Servizio Flussi</w:t>
      </w:r>
      <w:bookmarkEnd w:id="57"/>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D03BFF"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622AFBC2" w14:textId="77777777" w:rsidR="000457F2" w:rsidRDefault="000457F2" w:rsidP="008E5959">
      <w:pPr>
        <w:pStyle w:val="ProductList-Body"/>
        <w:rPr>
          <w:b/>
          <w:color w:val="00188F"/>
        </w:rPr>
      </w:pPr>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3056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53056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3056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D03BF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58" w:name="_Toc415829224"/>
      <w:r>
        <w:rPr>
          <w:sz w:val="24"/>
          <w:szCs w:val="24"/>
        </w:rPr>
        <w:t>Servizi Multimediali - Servizio di Protezione del Contenuto</w:t>
      </w:r>
      <w:bookmarkEnd w:id="58"/>
    </w:p>
    <w:p w14:paraId="4845AB0E" w14:textId="77777777" w:rsidR="008E5959" w:rsidRPr="00FB368F" w:rsidRDefault="008E5959" w:rsidP="008E5959">
      <w:pPr>
        <w:pStyle w:val="ProductList-Body"/>
      </w:pPr>
      <w:r>
        <w:rPr>
          <w:b/>
          <w:color w:val="00188F"/>
        </w:rPr>
        <w:t>Definizioni Aggiuntive</w:t>
      </w:r>
      <w:r w:rsidRPr="009147D0">
        <w:rPr>
          <w:b/>
          <w:color w:val="00188F"/>
        </w:rPr>
        <w:t>:</w:t>
      </w:r>
    </w:p>
    <w:p w14:paraId="4E73BDB9" w14:textId="77777777" w:rsidR="008E5959" w:rsidRPr="00FB368F" w:rsidRDefault="008E5959" w:rsidP="007F3377">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4825CFDD" w14:textId="494233BB" w:rsidR="008E5959" w:rsidRPr="00FB368F" w:rsidRDefault="008E5959" w:rsidP="008E5959">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0BC75864" w14:textId="77777777" w:rsidR="008E5959" w:rsidRPr="00FB368F" w:rsidRDefault="008E5959" w:rsidP="008E5959">
      <w:pPr>
        <w:pStyle w:val="ProductList-Body"/>
      </w:pPr>
    </w:p>
    <w:p w14:paraId="6DA41C83" w14:textId="49BFE0E4"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4BE6B584" w14:textId="77777777" w:rsidR="008E5959" w:rsidRPr="00FB368F" w:rsidRDefault="008E5959" w:rsidP="008E5959">
      <w:pPr>
        <w:pStyle w:val="ProductList-Body"/>
      </w:pPr>
    </w:p>
    <w:p w14:paraId="6CCE6064" w14:textId="2DA8B07C" w:rsidR="008E5959" w:rsidRPr="00FB368F" w:rsidRDefault="00D03BFF"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4454DB8E" w14:textId="246CB638" w:rsidR="008E5959" w:rsidRPr="0053056A" w:rsidRDefault="008E5959" w:rsidP="008E5959">
      <w:pPr>
        <w:pStyle w:val="ProductList-Body"/>
        <w:rPr>
          <w:b/>
          <w:color w:val="00188F"/>
        </w:rPr>
      </w:pPr>
      <w:r>
        <w:rPr>
          <w:b/>
          <w:color w:val="00188F"/>
        </w:rPr>
        <w:t>Credito di Servizio</w:t>
      </w:r>
      <w:r w:rsidRPr="0053056A">
        <w:rPr>
          <w:b/>
          <w:color w:val="00188F"/>
        </w:rPr>
        <w:t>:</w:t>
      </w:r>
      <w:r w:rsidR="00A86007" w:rsidRPr="0053056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53056A">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0EB1D556" w14:textId="77777777" w:rsidTr="0053056A">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53056A">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634AF2D9" w:rsidR="007F3377" w:rsidRPr="00FB368F" w:rsidRDefault="00D03BFF"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59" w:name="_Toc415829225"/>
      <w:r>
        <w:rPr>
          <w:sz w:val="24"/>
          <w:szCs w:val="24"/>
        </w:rPr>
        <w:t>Servizi Mobili</w:t>
      </w:r>
      <w:bookmarkEnd w:id="59"/>
    </w:p>
    <w:p w14:paraId="4779DF8F" w14:textId="77777777" w:rsidR="007F3377" w:rsidRPr="00FB368F" w:rsidRDefault="007F3377" w:rsidP="007F3377">
      <w:pPr>
        <w:pStyle w:val="ProductList-Body"/>
      </w:pPr>
      <w:r>
        <w:rPr>
          <w:b/>
          <w:color w:val="00188F"/>
        </w:rPr>
        <w:t>Definizioni Aggiuntive</w:t>
      </w:r>
      <w:r w:rsidRPr="009147D0">
        <w:rPr>
          <w:b/>
          <w:color w:val="00188F"/>
        </w:rPr>
        <w:t>:</w:t>
      </w:r>
    </w:p>
    <w:p w14:paraId="298240E6" w14:textId="77777777" w:rsidR="007F3377" w:rsidRPr="00FB368F" w:rsidRDefault="007F3377" w:rsidP="007F3377">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05008A21" w14:textId="77777777" w:rsidR="007F3377" w:rsidRPr="00FB368F" w:rsidRDefault="007F3377" w:rsidP="007F3377">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D03BFF"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3056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53056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3056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D03BF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0" w:name="_Toc412532201"/>
      <w:bookmarkStart w:id="61" w:name="_Toc415829226"/>
      <w:r>
        <w:rPr>
          <w:sz w:val="24"/>
          <w:szCs w:val="24"/>
        </w:rPr>
        <w:t>Servizio Multi-Factor Authentication</w:t>
      </w:r>
      <w:bookmarkEnd w:id="60"/>
      <w:bookmarkEnd w:id="61"/>
    </w:p>
    <w:p w14:paraId="174984E8" w14:textId="77777777" w:rsidR="00ED14D9" w:rsidRPr="00FB368F" w:rsidRDefault="00ED14D9" w:rsidP="00ED14D9">
      <w:pPr>
        <w:pStyle w:val="ProductList-Body"/>
      </w:pPr>
      <w:r>
        <w:rPr>
          <w:b/>
          <w:color w:val="00188F"/>
        </w:rPr>
        <w:t>Definizioni Aggiuntive</w:t>
      </w:r>
      <w:r w:rsidRPr="009147D0">
        <w:rPr>
          <w:b/>
          <w:color w:val="00188F"/>
        </w:rPr>
        <w:t>:</w:t>
      </w:r>
    </w:p>
    <w:p w14:paraId="1DFD9158" w14:textId="77777777" w:rsidR="00ED14D9" w:rsidRPr="00FB368F" w:rsidRDefault="00ED14D9" w:rsidP="00ED14D9">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23BDB097" w14:textId="77777777" w:rsidR="00ED14D9" w:rsidRPr="00FB368F" w:rsidRDefault="00ED14D9" w:rsidP="00ED14D9">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0E9284D1" w14:textId="77777777" w:rsidR="00ED14D9" w:rsidRPr="00FB368F" w:rsidRDefault="00ED14D9" w:rsidP="00ED14D9">
      <w:pPr>
        <w:pStyle w:val="ProductList-Body"/>
      </w:pPr>
    </w:p>
    <w:p w14:paraId="45305B1E" w14:textId="4DD0F6B2" w:rsidR="00ED14D9" w:rsidRPr="00FB368F" w:rsidRDefault="00ED14D9" w:rsidP="00ED14D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245C937A" w14:textId="77777777" w:rsidR="00ED14D9" w:rsidRPr="00FB368F" w:rsidRDefault="00ED14D9" w:rsidP="00ED14D9">
      <w:pPr>
        <w:pStyle w:val="ProductList-Body"/>
      </w:pPr>
    </w:p>
    <w:p w14:paraId="627A59CB" w14:textId="3F6536A8" w:rsidR="00FB2E57" w:rsidRPr="00FB368F" w:rsidRDefault="00ED14D9" w:rsidP="00FB2E57">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0AD3BEC7" w14:textId="77777777" w:rsidR="00FB2E57" w:rsidRPr="00FB368F" w:rsidRDefault="00FB2E57" w:rsidP="00FB2E57">
      <w:pPr>
        <w:pStyle w:val="ProductList-Body"/>
      </w:pPr>
    </w:p>
    <w:p w14:paraId="784A9FB2" w14:textId="31757CB4" w:rsidR="00FB2E57" w:rsidRPr="00FB368F" w:rsidRDefault="00D03BF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4DEE033" w:rsidR="00ED14D9" w:rsidRPr="00FB368F" w:rsidRDefault="00ED14D9" w:rsidP="00FB2E5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3056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Credito di Servizio</w:t>
            </w:r>
          </w:p>
        </w:tc>
      </w:tr>
      <w:tr w:rsidR="00ED14D9" w:rsidRPr="009D0B2F" w14:paraId="17738646" w14:textId="77777777" w:rsidTr="0053056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3056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3034FAE3" w:rsidR="00ED14D9" w:rsidRPr="00FB368F" w:rsidRDefault="00D03BF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2" w:name="_Toc415829227"/>
      <w:r>
        <w:rPr>
          <w:sz w:val="24"/>
          <w:szCs w:val="24"/>
        </w:rPr>
        <w:t>RemoteApp</w:t>
      </w:r>
      <w:bookmarkEnd w:id="62"/>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D03BF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3056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53056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53056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D03BF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3" w:name="_Toc415829228"/>
      <w:r>
        <w:rPr>
          <w:sz w:val="24"/>
          <w:szCs w:val="24"/>
        </w:rPr>
        <w:t>Utilità di Pianificazione</w:t>
      </w:r>
      <w:bookmarkEnd w:id="63"/>
    </w:p>
    <w:p w14:paraId="7026A1ED" w14:textId="77777777" w:rsidR="00C513D8" w:rsidRPr="00FB368F" w:rsidRDefault="00C513D8" w:rsidP="00C513D8">
      <w:pPr>
        <w:pStyle w:val="ProductList-Body"/>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D03BF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2E57">
      <w:pPr>
        <w:pStyle w:val="ProductList-Body"/>
      </w:pPr>
      <w:r>
        <w:rPr>
          <w:b/>
          <w:color w:val="00188F"/>
        </w:rPr>
        <w:t>Credito di Servizio</w:t>
      </w:r>
      <w:r w:rsidRPr="0053056A">
        <w:rPr>
          <w:b/>
          <w:color w:val="00188F"/>
        </w:rPr>
        <w:t>:</w:t>
      </w:r>
      <w:r w:rsidR="00A86007" w:rsidRPr="0053056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3056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53056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3056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D03BFF"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4" w:name="_Toc415829229"/>
      <w:r>
        <w:rPr>
          <w:sz w:val="24"/>
          <w:szCs w:val="24"/>
        </w:rPr>
        <w:t>Search</w:t>
      </w:r>
      <w:bookmarkEnd w:id="64"/>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21B1886C" w:rsidR="00E81D86" w:rsidRPr="00FB368F" w:rsidRDefault="00E81D86" w:rsidP="00106C29">
      <w:pPr>
        <w:pStyle w:val="ProductList-Body"/>
        <w:spacing w:after="120"/>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54E02994" w14:textId="71212090" w:rsidR="00E81D86" w:rsidRPr="00FB368F" w:rsidRDefault="000C2CAE" w:rsidP="0053056A">
      <w:pPr>
        <w:pStyle w:val="Heading4"/>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3056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53056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53056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D03BFF"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5" w:name="_Toc415829230"/>
      <w:r>
        <w:rPr>
          <w:sz w:val="24"/>
          <w:szCs w:val="24"/>
        </w:rPr>
        <w:t>Servizio Bus di Servizio - Inoltri</w:t>
      </w:r>
      <w:bookmarkEnd w:id="65"/>
    </w:p>
    <w:p w14:paraId="7D7C9EB8" w14:textId="77777777" w:rsidR="00662D1B" w:rsidRPr="00613E36" w:rsidRDefault="00662D1B" w:rsidP="00662D1B">
      <w:pPr>
        <w:pStyle w:val="ProductList-Body"/>
        <w:rPr>
          <w:b/>
          <w:color w:val="00188F"/>
        </w:rPr>
      </w:pPr>
      <w:r>
        <w:rPr>
          <w:b/>
          <w:color w:val="00188F"/>
        </w:rPr>
        <w:t>Definizioni Aggiuntive</w:t>
      </w:r>
      <w:r w:rsidRPr="00613E36">
        <w:rPr>
          <w:b/>
          <w:color w:val="00188F"/>
        </w:rPr>
        <w:t>:</w:t>
      </w:r>
    </w:p>
    <w:p w14:paraId="1D7C066E" w14:textId="567E64DF" w:rsidR="00662D1B" w:rsidRPr="00FB368F" w:rsidRDefault="00662D1B" w:rsidP="00662D1B">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3A0F6C6C" w14:textId="4574D255" w:rsidR="00662D1B" w:rsidRPr="00FB368F" w:rsidRDefault="00662D1B" w:rsidP="007910ED">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2DE85796" w14:textId="77777777" w:rsidR="00662D1B" w:rsidRPr="00FB368F" w:rsidRDefault="00662D1B" w:rsidP="007910ED">
      <w:pPr>
        <w:pStyle w:val="ProductList-Body"/>
      </w:pPr>
    </w:p>
    <w:p w14:paraId="261893A3" w14:textId="1B3E0A90" w:rsidR="00662D1B" w:rsidRPr="00FB368F" w:rsidRDefault="00662D1B" w:rsidP="007910ED">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Inoltri distribuiti dalla società in un determinato periodo di sottoscrizione di Microsoft Azure, durante i quali l</w:t>
      </w:r>
      <w:r w:rsidR="00C25131">
        <w:t>’</w:t>
      </w:r>
      <w:r>
        <w:t>Inoltro non è disponibile. Un minuto è considerato non disponibile per un determinato Inoltro qualora tutti i tentativi continui di stabilire una connessione all</w:t>
      </w:r>
      <w:r w:rsidR="00C25131">
        <w:t>’</w:t>
      </w:r>
      <w:r>
        <w:t>Inoltro per l</w:t>
      </w:r>
      <w:r w:rsidR="00C25131">
        <w:t>’</w:t>
      </w:r>
      <w:r>
        <w:t>intero minuto restituiscano un Codice di Errore o non diano un Codice di Riuscita entro cinque minuti.</w:t>
      </w:r>
    </w:p>
    <w:p w14:paraId="517353F1" w14:textId="77777777" w:rsidR="00662D1B" w:rsidRPr="00FB368F" w:rsidRDefault="00662D1B" w:rsidP="007910ED">
      <w:pPr>
        <w:pStyle w:val="ProductList-Body"/>
      </w:pPr>
    </w:p>
    <w:p w14:paraId="5DC1ED0D" w14:textId="0E8F6D51" w:rsidR="00FB2E57" w:rsidRPr="00FB368F" w:rsidRDefault="00662D1B"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73AFF49F" w14:textId="77777777" w:rsidR="00FB2E57" w:rsidRPr="00FB368F" w:rsidRDefault="00FB2E57" w:rsidP="00FB2E57">
      <w:pPr>
        <w:pStyle w:val="ProductList-Body"/>
      </w:pPr>
    </w:p>
    <w:p w14:paraId="40485CFD" w14:textId="5176872F" w:rsidR="00FB2E57" w:rsidRPr="00FB368F" w:rsidRDefault="00D03BF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49DAADE6" w:rsidR="00662D1B" w:rsidRPr="00FB368F" w:rsidRDefault="00662D1B" w:rsidP="00FB2E57">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B0043C">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Credito di Servizio</w:t>
            </w:r>
          </w:p>
        </w:tc>
      </w:tr>
      <w:tr w:rsidR="00662D1B" w:rsidRPr="009D0B2F" w14:paraId="481AABFD" w14:textId="77777777" w:rsidTr="00B0043C">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B0043C">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0D9805CA" w:rsidR="00662D1B" w:rsidRPr="00FB368F" w:rsidRDefault="00D03BFF"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6" w:name="_Toc415829231"/>
      <w:r>
        <w:rPr>
          <w:sz w:val="24"/>
          <w:szCs w:val="24"/>
        </w:rPr>
        <w:t>Servizio Bus di Servizio - Code e Argomenti</w:t>
      </w:r>
      <w:bookmarkEnd w:id="66"/>
    </w:p>
    <w:p w14:paraId="425584B3" w14:textId="77777777" w:rsidR="007910ED" w:rsidRPr="00FB368F" w:rsidRDefault="007910ED" w:rsidP="007910ED">
      <w:pPr>
        <w:pStyle w:val="ProductList-Body"/>
      </w:pPr>
      <w:r>
        <w:rPr>
          <w:b/>
          <w:color w:val="00188F"/>
        </w:rPr>
        <w:t>Definizioni Aggiuntive</w:t>
      </w:r>
      <w:r w:rsidRPr="00613E36">
        <w:rPr>
          <w:b/>
          <w:color w:val="00188F"/>
        </w:rPr>
        <w:t>:</w:t>
      </w:r>
    </w:p>
    <w:p w14:paraId="65D0B180" w14:textId="22CC47D1" w:rsidR="007910ED" w:rsidRPr="00FB368F" w:rsidRDefault="007910ED" w:rsidP="007910ED">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1236599D" w14:textId="20D47801" w:rsidR="007910ED" w:rsidRPr="00FB368F" w:rsidRDefault="007910ED" w:rsidP="007910ED">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726A04D8" w14:textId="37237AD2" w:rsidR="007910ED" w:rsidRPr="00FB368F" w:rsidRDefault="007910ED" w:rsidP="007910ED">
      <w:pPr>
        <w:pStyle w:val="ProductList-Body"/>
      </w:pPr>
      <w:r>
        <w:t>“</w:t>
      </w:r>
      <w:r>
        <w:rPr>
          <w:b/>
          <w:color w:val="00188F"/>
        </w:rPr>
        <w:t>Messaggio</w:t>
      </w:r>
      <w:r>
        <w:t>” indica contenuto definito dall</w:t>
      </w:r>
      <w:r w:rsidR="00C25131">
        <w:t>’</w:t>
      </w:r>
      <w:r>
        <w:t xml:space="preserve">utente inviato o ricevuto tramite Inoltri del Bus di Servizio, Code, Argomenti o Hub di Notifica, utilizzando qualsiasi protocollo supportato dal Bus di Servizio. </w:t>
      </w:r>
    </w:p>
    <w:p w14:paraId="15501560" w14:textId="77777777" w:rsidR="007910ED" w:rsidRPr="00FB368F" w:rsidRDefault="007910ED" w:rsidP="007910ED">
      <w:pPr>
        <w:pStyle w:val="ProductList-Body"/>
      </w:pPr>
    </w:p>
    <w:p w14:paraId="4A1894E8" w14:textId="2FF4E7F8" w:rsidR="007910ED" w:rsidRPr="00FB368F" w:rsidRDefault="007910ED" w:rsidP="007910ED">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tutte le Code e per tutti gli Argomenti distribuiti dalla società in un determinato periodo di sottoscrizione di Microsoft Azure, durante i quali la Coda o l</w:t>
      </w:r>
      <w:r w:rsidR="00C25131">
        <w:t>’</w:t>
      </w:r>
      <w:r>
        <w:t>Argomento non è disponibile. Un minuto è considerato non disponibile per una determinata Coda o un determinato Argomento qualora tutti i tentativi continui di inviare o ricevere Messaggi o di eseguire altre operazioni per l</w:t>
      </w:r>
      <w:r w:rsidR="00C25131">
        <w:t>’</w:t>
      </w:r>
      <w:r>
        <w:t>intero minuto restituiscano un Codice di Errore o non diano un Codice di Riuscita entro cinque minuti.</w:t>
      </w:r>
    </w:p>
    <w:p w14:paraId="4A9BB9DB" w14:textId="77777777" w:rsidR="007910ED" w:rsidRPr="00FB368F" w:rsidRDefault="007910ED" w:rsidP="007910ED">
      <w:pPr>
        <w:pStyle w:val="ProductList-Body"/>
      </w:pPr>
    </w:p>
    <w:p w14:paraId="1093100B" w14:textId="3EAA02E4" w:rsidR="00FB2E57" w:rsidRPr="00FB368F" w:rsidRDefault="007910ED"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74DB2C51" w14:textId="77777777" w:rsidR="00FB2E57" w:rsidRPr="00FB368F" w:rsidRDefault="00FB2E57" w:rsidP="00FB2E57">
      <w:pPr>
        <w:pStyle w:val="ProductList-Body"/>
      </w:pPr>
    </w:p>
    <w:p w14:paraId="174013B8" w14:textId="15F41612" w:rsidR="00FB2E57" w:rsidRPr="00FB368F" w:rsidRDefault="00D03BF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2C7A8444" w:rsidR="007910ED" w:rsidRPr="00FB368F" w:rsidRDefault="007910ED"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B0043C">
        <w:trPr>
          <w:tblHeader/>
        </w:trPr>
        <w:tc>
          <w:tcPr>
            <w:tcW w:w="5400" w:type="dxa"/>
            <w:shd w:val="clear" w:color="auto" w:fill="0072C6"/>
          </w:tcPr>
          <w:p w14:paraId="5B26029D" w14:textId="77777777" w:rsidR="007910ED" w:rsidRPr="001A0074" w:rsidRDefault="007910ED"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C3F2F41" w14:textId="77777777" w:rsidR="007910ED" w:rsidRPr="001A0074" w:rsidRDefault="007910ED" w:rsidP="002C4669">
            <w:pPr>
              <w:pStyle w:val="ProductList-OfferingBody"/>
              <w:keepNext/>
              <w:jc w:val="center"/>
              <w:rPr>
                <w:color w:val="FFFFFF" w:themeColor="background1"/>
              </w:rPr>
            </w:pPr>
            <w:r>
              <w:rPr>
                <w:color w:val="FFFFFF" w:themeColor="background1"/>
              </w:rPr>
              <w:t>Credito di Servizio</w:t>
            </w:r>
          </w:p>
        </w:tc>
      </w:tr>
      <w:tr w:rsidR="007910ED" w:rsidRPr="009D0B2F" w14:paraId="2A9113E3" w14:textId="77777777" w:rsidTr="00B0043C">
        <w:tc>
          <w:tcPr>
            <w:tcW w:w="5400" w:type="dxa"/>
          </w:tcPr>
          <w:p w14:paraId="72288902" w14:textId="08C36156" w:rsidR="007910ED" w:rsidRPr="0076238C" w:rsidRDefault="007910ED" w:rsidP="002C4669">
            <w:pPr>
              <w:pStyle w:val="ProductList-OfferingBody"/>
              <w:keepNext/>
              <w:jc w:val="center"/>
            </w:pPr>
            <w:r>
              <w:t>&lt; 99,9%</w:t>
            </w:r>
          </w:p>
        </w:tc>
        <w:tc>
          <w:tcPr>
            <w:tcW w:w="5400" w:type="dxa"/>
          </w:tcPr>
          <w:p w14:paraId="181CF935" w14:textId="77777777" w:rsidR="007910ED" w:rsidRPr="0076238C" w:rsidRDefault="007910ED" w:rsidP="002C4669">
            <w:pPr>
              <w:pStyle w:val="ProductList-OfferingBody"/>
              <w:keepNext/>
              <w:jc w:val="center"/>
            </w:pPr>
            <w:r>
              <w:t>10%</w:t>
            </w:r>
          </w:p>
        </w:tc>
      </w:tr>
      <w:tr w:rsidR="007910ED" w:rsidRPr="009D0B2F" w14:paraId="7EFD646F" w14:textId="77777777" w:rsidTr="00B0043C">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00728E65" w:rsidR="007910ED" w:rsidRPr="00FB368F" w:rsidRDefault="00D03BFF"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67" w:name="_Toc415829232"/>
      <w:r>
        <w:rPr>
          <w:sz w:val="24"/>
          <w:szCs w:val="24"/>
        </w:rPr>
        <w:t>Servizio Bus di Servizio - Hub di Notifica</w:t>
      </w:r>
      <w:bookmarkEnd w:id="67"/>
    </w:p>
    <w:p w14:paraId="11DFD00C" w14:textId="77777777" w:rsidR="007910ED" w:rsidRPr="00FB368F" w:rsidRDefault="007910ED" w:rsidP="007910ED">
      <w:pPr>
        <w:pStyle w:val="ProductList-Body"/>
      </w:pPr>
      <w:r>
        <w:rPr>
          <w:b/>
          <w:color w:val="00188F"/>
        </w:rPr>
        <w:t>Definizioni Aggiuntive</w:t>
      </w:r>
      <w:r w:rsidRPr="00613E36">
        <w:rPr>
          <w:b/>
          <w:color w:val="00188F"/>
        </w:rPr>
        <w:t>:</w:t>
      </w:r>
    </w:p>
    <w:p w14:paraId="523D0784" w14:textId="5269849A" w:rsidR="007910ED" w:rsidRPr="00FB368F" w:rsidRDefault="007910ED" w:rsidP="007910ED">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0A5644C6" w14:textId="1F420DB5" w:rsidR="007910ED" w:rsidRPr="00FB368F" w:rsidRDefault="007910ED" w:rsidP="00FB2E57">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Basic o Standard degli Hub di Notifica nel corso di un mese di fatturazione.</w:t>
      </w:r>
    </w:p>
    <w:p w14:paraId="4D08F446" w14:textId="77777777" w:rsidR="007910ED" w:rsidRPr="00FB368F" w:rsidRDefault="007910ED" w:rsidP="007910ED">
      <w:pPr>
        <w:pStyle w:val="ProductList-Body"/>
      </w:pPr>
    </w:p>
    <w:p w14:paraId="6B8FF473" w14:textId="0FDFDE16" w:rsidR="007910ED" w:rsidRPr="00FB368F" w:rsidRDefault="007910ED" w:rsidP="007910ED">
      <w:pPr>
        <w:pStyle w:val="ProductList-Body"/>
      </w:pPr>
      <w:r>
        <w:rPr>
          <w:b/>
          <w:color w:val="00188F"/>
        </w:rPr>
        <w:t>Tempo di Inattività</w:t>
      </w:r>
      <w:r w:rsidRPr="00613E36">
        <w:rPr>
          <w:b/>
          <w:color w:val="00188F"/>
        </w:rPr>
        <w:t>:</w:t>
      </w:r>
      <w:r w:rsidR="00A86007">
        <w:t xml:space="preserve"> </w:t>
      </w:r>
      <w:r>
        <w:t>quantità totale di Minuti di Distribuzione accumulati, per tutti gli Hub di Notifica distribuiti dalla società in un determinato periodo di sottoscrizione di Microsoft Azure nei livelli Basic o Standard degli Hub di Notifica, durante i quali l</w:t>
      </w:r>
      <w:r w:rsidR="00C25131">
        <w:t>’</w:t>
      </w:r>
      <w:r>
        <w:t>Hub di Notifica non è disponibile.</w:t>
      </w:r>
      <w:r w:rsidR="00A86007">
        <w:t xml:space="preserve"> </w:t>
      </w:r>
      <w:r>
        <w:t>Un minuto è considerato non disponibile per un determinato Hub di Notifica qualora tutti i tentativi continui di inviare o ricevere notifiche o di eseguire operazioni di gestione delle registrazioni relativamente all</w:t>
      </w:r>
      <w:r w:rsidR="00C25131">
        <w:t>’</w:t>
      </w:r>
      <w:r>
        <w:t>Hub di Notifica per l</w:t>
      </w:r>
      <w:r w:rsidR="00C25131">
        <w:t>’</w:t>
      </w:r>
      <w:r>
        <w:t>intero minuto restituiscano un Codice di Errore o non diano un Codice di Riuscita entro cinque minuti.</w:t>
      </w:r>
    </w:p>
    <w:p w14:paraId="0CA1C383" w14:textId="77777777" w:rsidR="007910ED" w:rsidRPr="00FB368F" w:rsidRDefault="007910ED" w:rsidP="007910ED">
      <w:pPr>
        <w:pStyle w:val="ProductList-Body"/>
      </w:pPr>
    </w:p>
    <w:p w14:paraId="2EEA7AAB" w14:textId="25E2E607" w:rsidR="00FB2E57" w:rsidRPr="00FB368F" w:rsidRDefault="007910ED"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7470D180" w14:textId="77777777" w:rsidR="00FB2E57" w:rsidRPr="00FB368F" w:rsidRDefault="00FB2E57" w:rsidP="00FB2E57">
      <w:pPr>
        <w:pStyle w:val="ProductList-Body"/>
      </w:pPr>
    </w:p>
    <w:p w14:paraId="27222479" w14:textId="14FE6533" w:rsidR="00FB2E57" w:rsidRPr="00FB368F" w:rsidRDefault="00D03BF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581ED4DD" w:rsidR="007910ED" w:rsidRPr="00FB368F" w:rsidRDefault="007910ED" w:rsidP="00FB2E57">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B0043C">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Credito di Servizio</w:t>
            </w:r>
          </w:p>
        </w:tc>
      </w:tr>
      <w:tr w:rsidR="007910ED" w:rsidRPr="009D0B2F" w14:paraId="16E7B856" w14:textId="77777777" w:rsidTr="00B0043C">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B0043C">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324AFD8C" w:rsidR="00FB2E57" w:rsidRPr="00FB368F" w:rsidRDefault="00FB2E57" w:rsidP="00FB2E57">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utilizzo da parte della società dei livelli Basic e Standard degli Hub di Notifica.</w:t>
      </w:r>
      <w:r w:rsidR="00A86007">
        <w:t xml:space="preserve"> </w:t>
      </w:r>
      <w:r>
        <w:t>Il livello Hub di Notifica Gratuiti non è disciplinato dal presente Contratto di Servizio.</w:t>
      </w:r>
    </w:p>
    <w:p w14:paraId="077BFB19" w14:textId="761D0F62" w:rsidR="007910ED" w:rsidRPr="00FB368F" w:rsidRDefault="00D03BFF"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68" w:name="_Toc415829233"/>
      <w:r>
        <w:rPr>
          <w:sz w:val="24"/>
          <w:szCs w:val="24"/>
        </w:rPr>
        <w:t>Servizio Bus di Servizio - Hub Eventi</w:t>
      </w:r>
      <w:bookmarkEnd w:id="68"/>
    </w:p>
    <w:p w14:paraId="3699B8CC" w14:textId="77777777" w:rsidR="00FB2E57" w:rsidRPr="00FB368F" w:rsidRDefault="00FB2E57" w:rsidP="00FB2E57">
      <w:pPr>
        <w:pStyle w:val="ProductList-Body"/>
      </w:pPr>
      <w:r>
        <w:rPr>
          <w:b/>
          <w:color w:val="00188F"/>
        </w:rPr>
        <w:t>Definizioni Aggiuntive</w:t>
      </w:r>
      <w:r w:rsidRPr="00613E36">
        <w:rPr>
          <w:b/>
          <w:color w:val="00188F"/>
        </w:rPr>
        <w:t>:</w:t>
      </w:r>
    </w:p>
    <w:p w14:paraId="42533C28" w14:textId="3E9E2250" w:rsidR="00FB2E57" w:rsidRPr="00FB368F" w:rsidRDefault="00FB2E57" w:rsidP="00FB2E57">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0E37A067" w14:textId="2A743026" w:rsidR="00FB2E57" w:rsidRPr="00FB368F" w:rsidRDefault="00FB2E57" w:rsidP="00FB2E57">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Basic o Standard degli Hub di Eventi nel corso di un mese di fatturazione.</w:t>
      </w:r>
    </w:p>
    <w:p w14:paraId="0711490B" w14:textId="177C7A3F" w:rsidR="00FB2E57" w:rsidRPr="00FB368F" w:rsidRDefault="00FB2E57" w:rsidP="00FB2E57">
      <w:pPr>
        <w:pStyle w:val="ProductList-Body"/>
      </w:pPr>
      <w:r>
        <w:t>“</w:t>
      </w:r>
      <w:r>
        <w:rPr>
          <w:b/>
          <w:color w:val="00188F"/>
        </w:rPr>
        <w:t>Messaggio</w:t>
      </w:r>
      <w:r>
        <w:t>” indica contenuto definito dall</w:t>
      </w:r>
      <w:r w:rsidR="00C25131">
        <w:t>’</w:t>
      </w:r>
      <w:r>
        <w:t xml:space="preserve">utente inviato o ricevuto tramite Inoltri del Bus di Servizio, Code, Argomenti o Hub di Notifica, utilizzando qualsiasi protocollo supportato dal Bus di Servizio. </w:t>
      </w:r>
    </w:p>
    <w:p w14:paraId="3D2BD242" w14:textId="77777777" w:rsidR="00FB2E57" w:rsidRPr="00FB368F" w:rsidRDefault="00FB2E57" w:rsidP="00FB2E57">
      <w:pPr>
        <w:pStyle w:val="ProductList-Body"/>
      </w:pPr>
    </w:p>
    <w:p w14:paraId="552E0EB5" w14:textId="666CBAE7" w:rsidR="00FB2E57" w:rsidRPr="00FB368F" w:rsidRDefault="00FB2E57" w:rsidP="00FB2E5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Hub di Eventi distribuiti dalla società in un determinato periodo di sottoscrizione di Microsoft Azure nei livelli Basic o Standard degli Hub di Eventi, durante i quali l</w:t>
      </w:r>
      <w:r w:rsidR="00C25131">
        <w:t>’</w:t>
      </w:r>
      <w:r>
        <w:t>Hub di Eventi non è disponibile.</w:t>
      </w:r>
      <w:r w:rsidR="00A86007">
        <w:t xml:space="preserve"> </w:t>
      </w:r>
      <w:r>
        <w:t>Un minuto è considerato non disponibile per un determinato Hub di Eventi qualora tutti i tentativi continui di inviare o ricevere Messaggi o di eseguire altre operazioni sull</w:t>
      </w:r>
      <w:r w:rsidR="00C25131">
        <w:t>’</w:t>
      </w:r>
      <w:r>
        <w:t xml:space="preserve">Hub di </w:t>
      </w:r>
      <w:r>
        <w:rPr>
          <w:rFonts w:cs="Segoe UI"/>
        </w:rPr>
        <w:t xml:space="preserve">Eventi </w:t>
      </w:r>
      <w:r>
        <w:t>per l</w:t>
      </w:r>
      <w:r w:rsidR="00C25131">
        <w:t>’</w:t>
      </w:r>
      <w:r>
        <w:t>intero minuto restituiscano un Codice di Errore o non diano un Codice di Riuscita entro cinque minuti.</w:t>
      </w:r>
    </w:p>
    <w:p w14:paraId="62F722B3" w14:textId="77777777" w:rsidR="00FB2E57" w:rsidRPr="00FB368F" w:rsidRDefault="00FB2E57" w:rsidP="00FB2E57">
      <w:pPr>
        <w:pStyle w:val="ProductList-Body"/>
      </w:pPr>
    </w:p>
    <w:p w14:paraId="3DFB0AEA" w14:textId="7174621D" w:rsidR="00FB2E57" w:rsidRPr="00FB368F" w:rsidRDefault="00FB2E57"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2DE7D56" w14:textId="77777777" w:rsidR="00FB2E57" w:rsidRPr="00FB368F" w:rsidRDefault="00FB2E57" w:rsidP="00FB2E57">
      <w:pPr>
        <w:pStyle w:val="ProductList-Body"/>
      </w:pPr>
    </w:p>
    <w:p w14:paraId="0C7B2D47" w14:textId="4B6437E6" w:rsidR="00FB2E57" w:rsidRPr="00FB368F" w:rsidRDefault="00D03BF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23357A45" w:rsidR="00FB2E57" w:rsidRPr="00FB368F" w:rsidRDefault="00FB2E57"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B0043C">
        <w:trPr>
          <w:tblHeader/>
        </w:trPr>
        <w:tc>
          <w:tcPr>
            <w:tcW w:w="5400" w:type="dxa"/>
            <w:shd w:val="clear" w:color="auto" w:fill="0072C6"/>
          </w:tcPr>
          <w:p w14:paraId="3AB5A9DE" w14:textId="77777777" w:rsidR="00FB2E57" w:rsidRPr="001A0074" w:rsidRDefault="00FB2E5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642758C" w14:textId="77777777" w:rsidR="00FB2E57" w:rsidRPr="001A0074" w:rsidRDefault="00FB2E57" w:rsidP="002C4669">
            <w:pPr>
              <w:pStyle w:val="ProductList-OfferingBody"/>
              <w:keepNext/>
              <w:jc w:val="center"/>
              <w:rPr>
                <w:color w:val="FFFFFF" w:themeColor="background1"/>
              </w:rPr>
            </w:pPr>
            <w:r>
              <w:rPr>
                <w:color w:val="FFFFFF" w:themeColor="background1"/>
              </w:rPr>
              <w:t>Credito di Servizio</w:t>
            </w:r>
          </w:p>
        </w:tc>
      </w:tr>
      <w:tr w:rsidR="00FB2E57" w:rsidRPr="009D0B2F" w14:paraId="74CC781D" w14:textId="77777777" w:rsidTr="00B0043C">
        <w:tc>
          <w:tcPr>
            <w:tcW w:w="5400" w:type="dxa"/>
          </w:tcPr>
          <w:p w14:paraId="273B235B" w14:textId="7702C441" w:rsidR="00FB2E57" w:rsidRPr="0076238C" w:rsidRDefault="00FB2E57" w:rsidP="002C4669">
            <w:pPr>
              <w:pStyle w:val="ProductList-OfferingBody"/>
              <w:keepNext/>
              <w:jc w:val="center"/>
            </w:pPr>
            <w:r>
              <w:t>&lt; 99,9%</w:t>
            </w:r>
          </w:p>
        </w:tc>
        <w:tc>
          <w:tcPr>
            <w:tcW w:w="5400" w:type="dxa"/>
          </w:tcPr>
          <w:p w14:paraId="22C82F54" w14:textId="77777777" w:rsidR="00FB2E57" w:rsidRPr="0076238C" w:rsidRDefault="00FB2E57" w:rsidP="002C4669">
            <w:pPr>
              <w:pStyle w:val="ProductList-OfferingBody"/>
              <w:keepNext/>
              <w:jc w:val="center"/>
            </w:pPr>
            <w:r>
              <w:t>10%</w:t>
            </w:r>
          </w:p>
        </w:tc>
      </w:tr>
      <w:tr w:rsidR="00FB2E57" w:rsidRPr="009D0B2F" w14:paraId="7E14E5F6" w14:textId="77777777" w:rsidTr="00B0043C">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01A79C47" w:rsidR="00FB2E57" w:rsidRPr="00FB368F" w:rsidRDefault="00FB2E57" w:rsidP="00FB2E57">
      <w:pPr>
        <w:pStyle w:val="ProductList-Body"/>
      </w:pPr>
      <w:r>
        <w:rPr>
          <w:b/>
          <w:color w:val="00188F"/>
        </w:rPr>
        <w:t>Eccezioni del Livello di Servizio</w:t>
      </w:r>
      <w:r w:rsidRPr="00613E36">
        <w:rPr>
          <w:b/>
          <w:color w:val="00188F"/>
        </w:rPr>
        <w:t>:</w:t>
      </w:r>
      <w:r w:rsidR="00A86007" w:rsidRPr="00613E36">
        <w:rPr>
          <w:b/>
          <w:color w:val="00188F"/>
        </w:rPr>
        <w:t xml:space="preserve"> </w:t>
      </w:r>
      <w:r>
        <w:rPr>
          <w:szCs w:val="18"/>
        </w:rPr>
        <w:t>i Livelli di Servizio e i Crediti di Servizio sono applicabili all</w:t>
      </w:r>
      <w:r w:rsidR="00C25131">
        <w:rPr>
          <w:szCs w:val="18"/>
        </w:rPr>
        <w:t>’</w:t>
      </w:r>
      <w:r>
        <w:rPr>
          <w:szCs w:val="18"/>
        </w:rPr>
        <w:t>utilizzo da parte della società dei livelli Basic e Standard degli Hub di Eventi.</w:t>
      </w:r>
      <w:r w:rsidR="00A86007">
        <w:rPr>
          <w:szCs w:val="18"/>
        </w:rPr>
        <w:t xml:space="preserve"> </w:t>
      </w:r>
      <w:r>
        <w:rPr>
          <w:szCs w:val="18"/>
        </w:rPr>
        <w:t>Il livello Hub di Eventi Gratuiti non è disciplinato dal presente Contratto di Servizio</w:t>
      </w:r>
      <w:r>
        <w:t>.</w:t>
      </w:r>
    </w:p>
    <w:p w14:paraId="62A714D6" w14:textId="728545AA" w:rsidR="00FB2E57" w:rsidRPr="00FB368F" w:rsidRDefault="00D03BFF"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69" w:name="_Toc412532208"/>
      <w:bookmarkStart w:id="70" w:name="_Toc415829234"/>
      <w:r>
        <w:rPr>
          <w:sz w:val="24"/>
          <w:szCs w:val="24"/>
        </w:rPr>
        <w:t>Servizio Ripristino Sito - Da Locale ad Azure</w:t>
      </w:r>
      <w:bookmarkEnd w:id="69"/>
      <w:bookmarkEnd w:id="70"/>
    </w:p>
    <w:p w14:paraId="07D7120E" w14:textId="77777777" w:rsidR="00FB2E57" w:rsidRPr="00FB368F" w:rsidRDefault="00FB2E57" w:rsidP="00FB2E57">
      <w:pPr>
        <w:pStyle w:val="ProductList-Body"/>
      </w:pPr>
      <w:r>
        <w:rPr>
          <w:b/>
          <w:color w:val="00188F"/>
        </w:rPr>
        <w:t>Definizioni Aggiuntive</w:t>
      </w:r>
      <w:r w:rsidRPr="00613E36">
        <w:rPr>
          <w:b/>
          <w:color w:val="00188F"/>
        </w:rPr>
        <w:t>:</w:t>
      </w:r>
    </w:p>
    <w:p w14:paraId="711E0D2A" w14:textId="569D929F" w:rsidR="00FB2E57" w:rsidRPr="00FB368F" w:rsidRDefault="00FB2E57" w:rsidP="00FB2E57">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28EC0A02" w14:textId="2D7CB288" w:rsidR="00FB2E57" w:rsidRPr="00FB368F" w:rsidRDefault="00FB2E57" w:rsidP="00FB2E57">
      <w:pPr>
        <w:pStyle w:val="ProductList-Body"/>
        <w:spacing w:after="40"/>
      </w:pPr>
      <w:r>
        <w:t>“</w:t>
      </w:r>
      <w:r>
        <w:rPr>
          <w:b/>
          <w:color w:val="00188F"/>
        </w:rPr>
        <w:t>Failover da Locale ad Azure</w:t>
      </w:r>
      <w:r>
        <w:t>” indica il Failover di un</w:t>
      </w:r>
      <w:r w:rsidR="00C25131">
        <w:t>’</w:t>
      </w:r>
      <w:r>
        <w:t>Istanza Protetta da un sito principale non Azure a un sito secondario Azure.</w:t>
      </w:r>
      <w:r w:rsidR="00A86007">
        <w:t xml:space="preserve"> </w:t>
      </w:r>
      <w:r>
        <w:t>La società potrà designare un particolare data center Azure come sito secondario, a condizione che qualora il Failover al data center designato non sia possibile, Microsoft potrà replicarlo su un data center diverso nella stessa area.</w:t>
      </w:r>
    </w:p>
    <w:p w14:paraId="0248AB0C" w14:textId="5DEDA581" w:rsidR="00FB2E57" w:rsidRPr="00FB368F" w:rsidRDefault="00FB2E57" w:rsidP="00FB2E57">
      <w:pPr>
        <w:pStyle w:val="ProductList-Body"/>
        <w:spacing w:after="40"/>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38D6A74E" w14:textId="17337F82" w:rsidR="00FB2E57" w:rsidRPr="00FB368F" w:rsidRDefault="00FB2E57" w:rsidP="00FB2E57">
      <w:pPr>
        <w:pStyle w:val="ProductList-Body"/>
      </w:pPr>
      <w:r>
        <w:t>“</w:t>
      </w:r>
      <w:r>
        <w:rPr>
          <w:b/>
          <w:color w:val="00188F"/>
        </w:rPr>
        <w:t>Obiettivo del Tempo di Recupero (RTO)</w:t>
      </w:r>
      <w:r>
        <w:t>” indica il periodo di tempo che decorre da quando la società inizia un Failover di un</w:t>
      </w:r>
      <w:r w:rsidR="00C25131">
        <w:t>’</w:t>
      </w:r>
      <w:r>
        <w:t>Istanza Protetta in cui si verifica un</w:t>
      </w:r>
      <w:r w:rsidR="00C25131">
        <w:t>’</w:t>
      </w:r>
      <w:r>
        <w:t>interruzione programmata o non programmata per la replica da Locale ad Azure fino al momento in cui l</w:t>
      </w:r>
      <w:r w:rsidR="00C25131">
        <w:t>’</w:t>
      </w:r>
      <w:r>
        <w:t>Istanza Protetta è in esecuzione come macchina virtuale in Microsoft Azure, ad esclusione di qualsiasi momento associato all</w:t>
      </w:r>
      <w:r w:rsidR="00C25131">
        <w:t>’</w:t>
      </w:r>
      <w:r>
        <w:t>azione manuale o all</w:t>
      </w:r>
      <w:r w:rsidR="00C25131">
        <w:t>’</w:t>
      </w:r>
      <w:r>
        <w:t>esecuzione di script della società.</w:t>
      </w:r>
    </w:p>
    <w:p w14:paraId="4DCDDFCC" w14:textId="77777777" w:rsidR="00FB2E57" w:rsidRPr="00FB368F" w:rsidRDefault="00FB2E57" w:rsidP="00FB2E57">
      <w:pPr>
        <w:pStyle w:val="ProductList-Body"/>
      </w:pPr>
    </w:p>
    <w:p w14:paraId="465A158C" w14:textId="750A46A1" w:rsidR="00FB2E57" w:rsidRPr="00FB368F" w:rsidRDefault="00FB2E57" w:rsidP="00FB2E57">
      <w:pPr>
        <w:pStyle w:val="ProductList-Body"/>
      </w:pPr>
      <w:r>
        <w:rPr>
          <w:b/>
          <w:color w:val="00188F"/>
        </w:rPr>
        <w:t>Obiettivo del Tempo di Recupero Mensile</w:t>
      </w:r>
      <w:r w:rsidRPr="00613E36">
        <w:rPr>
          <w:b/>
          <w:color w:val="00188F"/>
        </w:rPr>
        <w:t>:</w:t>
      </w:r>
      <w:r w:rsidR="00A86007" w:rsidRPr="00613E36">
        <w:rPr>
          <w:b/>
          <w:color w:val="00188F"/>
        </w:rPr>
        <w:t xml:space="preserve"> </w:t>
      </w:r>
      <w:r>
        <w:t>L</w:t>
      </w:r>
      <w:r w:rsidR="00C25131">
        <w:t>’</w:t>
      </w:r>
      <w:r>
        <w:t>Obiettivo del Tempo di Recupero Mensile relativo a un</w:t>
      </w:r>
      <w:r w:rsidR="00C25131">
        <w:t>’</w:t>
      </w:r>
      <w:r>
        <w:t>Istanza Protetta specifica configurata per la replica da Locale ad Azure in un determinato mese di fatturazione è quattro ore nel caso di un</w:t>
      </w:r>
      <w:r w:rsidR="00C25131">
        <w:t>’</w:t>
      </w:r>
      <w:r>
        <w:t>Istanza Protetta decrittografata e sei ore nel caso di un</w:t>
      </w:r>
      <w:r w:rsidR="00C25131">
        <w:t>’</w:t>
      </w:r>
      <w:r>
        <w:t>Istanza Protetta crittografata.</w:t>
      </w:r>
      <w:r w:rsidR="00A86007">
        <w:t xml:space="preserve"> </w:t>
      </w:r>
      <w:r>
        <w:t>Verrà aggiunta un</w:t>
      </w:r>
      <w:r w:rsidR="00C25131">
        <w:t>’</w:t>
      </w:r>
      <w:r>
        <w:t>ora all</w:t>
      </w:r>
      <w:r w:rsidR="00C25131">
        <w:t>’</w:t>
      </w:r>
      <w:r>
        <w:t>Obiettivo del Tempo di Recupero Mensile per ogni 25 GB aggiuntivi rispetto alle dimensioni iniziali dell</w:t>
      </w:r>
      <w:r w:rsidR="00C25131">
        <w:t>’</w:t>
      </w:r>
      <w:r>
        <w:t>Istanza Protetta, ovvero 100 GB.</w:t>
      </w:r>
    </w:p>
    <w:p w14:paraId="7E823CB5" w14:textId="77777777" w:rsidR="00B3219B" w:rsidRPr="00FB368F" w:rsidRDefault="00B3219B" w:rsidP="00FB2E57">
      <w:pPr>
        <w:pStyle w:val="ProductList-Body"/>
      </w:pPr>
    </w:p>
    <w:p w14:paraId="35334C8F" w14:textId="306D7F1A" w:rsidR="00FB2E57" w:rsidRPr="00FB368F" w:rsidRDefault="00FB2E57" w:rsidP="00FB2E57">
      <w:pPr>
        <w:pStyle w:val="ProductList-Body"/>
      </w:pPr>
      <w:r>
        <w:rPr>
          <w:b/>
          <w:color w:val="00188F"/>
        </w:rPr>
        <w:t>Credito di Servizio (presumendo dimensioni dell</w:t>
      </w:r>
      <w:r w:rsidR="00C25131">
        <w:rPr>
          <w:b/>
          <w:color w:val="00188F"/>
        </w:rPr>
        <w:t>’</w:t>
      </w:r>
      <w:r>
        <w:rPr>
          <w:b/>
          <w:color w:val="00188F"/>
        </w:rPr>
        <w:t>istanza pari o inferiori a 100 GB)</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B0043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Istanza Protetta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Obiettivo del Tempo di Recupero Mensile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Credito di Servizio</w:t>
            </w:r>
          </w:p>
        </w:tc>
      </w:tr>
      <w:tr w:rsidR="00FB2E57" w:rsidRPr="009D0B2F" w14:paraId="09CE8BCA" w14:textId="7ABE8413" w:rsidTr="00B0043C">
        <w:tc>
          <w:tcPr>
            <w:tcW w:w="3600" w:type="dxa"/>
          </w:tcPr>
          <w:p w14:paraId="67A716E0" w14:textId="500C2C98" w:rsidR="00FB2E57" w:rsidRPr="00FB2E57" w:rsidRDefault="00FB2E57" w:rsidP="00124F73">
            <w:pPr>
              <w:pStyle w:val="ProductList-OfferingBody"/>
              <w:jc w:val="center"/>
            </w:pPr>
            <w:r>
              <w:t>Decrittografata</w:t>
            </w:r>
          </w:p>
        </w:tc>
        <w:tc>
          <w:tcPr>
            <w:tcW w:w="3600" w:type="dxa"/>
          </w:tcPr>
          <w:p w14:paraId="102580E5" w14:textId="6A58C0F9" w:rsidR="00FB2E57" w:rsidRPr="00FB2E57" w:rsidRDefault="00FB2E57" w:rsidP="00124F73">
            <w:pPr>
              <w:pStyle w:val="ProductList-OfferingBody"/>
              <w:jc w:val="center"/>
            </w:pPr>
            <w:r>
              <w:t>&gt; 4 ore</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B0043C">
        <w:tc>
          <w:tcPr>
            <w:tcW w:w="3600" w:type="dxa"/>
          </w:tcPr>
          <w:p w14:paraId="53D57982" w14:textId="32266447" w:rsidR="00FB2E57" w:rsidRPr="00FB2E57" w:rsidRDefault="00FB2E57" w:rsidP="00124F73">
            <w:pPr>
              <w:pStyle w:val="ProductList-OfferingBody"/>
              <w:jc w:val="center"/>
            </w:pPr>
            <w:r>
              <w:t>Crittografata</w:t>
            </w:r>
          </w:p>
        </w:tc>
        <w:tc>
          <w:tcPr>
            <w:tcW w:w="3600" w:type="dxa"/>
          </w:tcPr>
          <w:p w14:paraId="3FA341C0" w14:textId="43DD9DE5" w:rsidR="00FB2E57" w:rsidRPr="00FB2E57" w:rsidRDefault="00FB2E57" w:rsidP="00124F73">
            <w:pPr>
              <w:pStyle w:val="ProductList-OfferingBody"/>
              <w:jc w:val="center"/>
            </w:pPr>
            <w:r>
              <w:t>&gt; 6 ore</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8295461" w:rsidR="00FB2E57" w:rsidRPr="00FB368F" w:rsidRDefault="00C202AE" w:rsidP="00FB2E57">
      <w:pPr>
        <w:pStyle w:val="ProductList-Body"/>
      </w:pPr>
      <w:r>
        <w:rPr>
          <w:b/>
          <w:color w:val="00188F"/>
        </w:rPr>
        <w:t>Condizioni Aggiuntive</w:t>
      </w:r>
      <w:r w:rsidRPr="00B0043C">
        <w:rPr>
          <w:b/>
          <w:color w:val="00188F"/>
        </w:rPr>
        <w:t>:</w:t>
      </w:r>
      <w:r w:rsidR="00A86007">
        <w:t xml:space="preserve"> </w:t>
      </w:r>
      <w:r>
        <w:t>l</w:t>
      </w:r>
      <w:r w:rsidR="00C25131">
        <w:t>’</w:t>
      </w:r>
      <w:r>
        <w:t>Obiettivo del Tempo di Recupero Mensile e i Crediti di Servizio sono calcolati per ciascuna Istanza Protetta utilizzata dalla società.</w:t>
      </w:r>
    </w:p>
    <w:p w14:paraId="4A58FB5C" w14:textId="78372B37" w:rsidR="00FB2E57" w:rsidRPr="00FB368F" w:rsidRDefault="00D03BFF"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1" w:name="_Toc412532209"/>
      <w:bookmarkStart w:id="72" w:name="_Toc415829235"/>
      <w:r>
        <w:rPr>
          <w:sz w:val="24"/>
          <w:szCs w:val="24"/>
        </w:rPr>
        <w:t>Servizio Ripristino Sito - Da Locale a Locale</w:t>
      </w:r>
      <w:bookmarkEnd w:id="71"/>
      <w:bookmarkEnd w:id="72"/>
    </w:p>
    <w:p w14:paraId="5DB3D51C" w14:textId="77777777" w:rsidR="00C202AE" w:rsidRPr="00FB368F" w:rsidRDefault="00C202AE" w:rsidP="00C202AE">
      <w:pPr>
        <w:pStyle w:val="ProductList-Body"/>
      </w:pPr>
      <w:r>
        <w:rPr>
          <w:b/>
          <w:color w:val="00188F"/>
        </w:rPr>
        <w:t>Definizioni Aggiuntive</w:t>
      </w:r>
      <w:r w:rsidRPr="00613E36">
        <w:rPr>
          <w:b/>
          <w:color w:val="00188F"/>
        </w:rPr>
        <w:t>:</w:t>
      </w:r>
    </w:p>
    <w:p w14:paraId="5FC3FBDC" w14:textId="16DEF8FB" w:rsidR="00C202AE" w:rsidRPr="00FB368F" w:rsidRDefault="00C202AE" w:rsidP="00C202AE">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7CA20926" w14:textId="126F7F4A" w:rsidR="00C202AE" w:rsidRPr="00FB368F" w:rsidRDefault="00C202AE" w:rsidP="00C202AE">
      <w:pPr>
        <w:pStyle w:val="ProductList-Body"/>
        <w:spacing w:after="40"/>
      </w:pPr>
      <w:r>
        <w:t>“</w:t>
      </w:r>
      <w:r>
        <w:rPr>
          <w:b/>
          <w:color w:val="00188F"/>
        </w:rPr>
        <w:t>Minuti di Failover</w:t>
      </w:r>
      <w:r>
        <w:t>” indica il numero totale di minuti in un mese di fatturazione durante i quali è stato tentato, ma non completato, un Failover di un</w:t>
      </w:r>
      <w:r w:rsidR="00C25131">
        <w:t>’</w:t>
      </w:r>
      <w:r>
        <w:t>Istanza Protetta per la replica da Locale a Locale.</w:t>
      </w:r>
    </w:p>
    <w:p w14:paraId="6F45FC06" w14:textId="77777777" w:rsidR="00C202AE" w:rsidRPr="00FB368F" w:rsidRDefault="00C202AE" w:rsidP="00C202AE">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Ripristino Sito nel corso di un mese di fatturazione.</w:t>
      </w:r>
    </w:p>
    <w:p w14:paraId="6AE270E2" w14:textId="05CF4DB0" w:rsidR="00C202AE" w:rsidRPr="00FB368F" w:rsidRDefault="00C202AE" w:rsidP="00C202AE">
      <w:pPr>
        <w:pStyle w:val="ProductList-Body"/>
        <w:spacing w:after="40"/>
      </w:pPr>
      <w:r>
        <w:t>“</w:t>
      </w:r>
      <w:r>
        <w:rPr>
          <w:b/>
          <w:color w:val="00188F"/>
        </w:rPr>
        <w:t>Failover da Locale a Locale</w:t>
      </w:r>
      <w:r>
        <w:t>” indica il Failover di un</w:t>
      </w:r>
      <w:r w:rsidR="00C25131">
        <w:t>’</w:t>
      </w:r>
      <w:r>
        <w:t>Istanza Protetta da un sito principale non Azure a un sito secondario non Azure.</w:t>
      </w:r>
    </w:p>
    <w:p w14:paraId="0C116DF0" w14:textId="02C3160A" w:rsidR="00C202AE" w:rsidRPr="00FB368F" w:rsidRDefault="00C202AE" w:rsidP="00C202AE">
      <w:pPr>
        <w:pStyle w:val="ProductList-Body"/>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197B056C" w14:textId="77777777" w:rsidR="00C202AE" w:rsidRPr="00FB368F" w:rsidRDefault="00C202AE" w:rsidP="00C202AE">
      <w:pPr>
        <w:pStyle w:val="ProductList-Body"/>
      </w:pPr>
    </w:p>
    <w:p w14:paraId="78D51F79" w14:textId="532A76C6" w:rsidR="00C202AE" w:rsidRPr="00FB368F" w:rsidRDefault="00C202AE" w:rsidP="00C202AE">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Failover durante i quali il Failover di un</w:t>
      </w:r>
      <w:r w:rsidR="00C25131">
        <w:t>’</w:t>
      </w:r>
      <w:r>
        <w:t>Istanza Protetta non riesce poiché il Servizio Ripristino Sito non è disponibile, purché i successivi tentativi vengano eseguiti con una frequenza non inferiore a trenta minuti.</w:t>
      </w:r>
    </w:p>
    <w:p w14:paraId="610F0D38" w14:textId="77777777" w:rsidR="00C202AE" w:rsidRPr="00FB368F" w:rsidRDefault="00C202AE" w:rsidP="00C202AE">
      <w:pPr>
        <w:pStyle w:val="ProductList-Body"/>
      </w:pPr>
    </w:p>
    <w:p w14:paraId="23255487" w14:textId="42EC2D3B" w:rsidR="00C202AE" w:rsidRPr="00FB368F" w:rsidRDefault="00C202AE" w:rsidP="00C202AE">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A288459" w14:textId="77777777" w:rsidR="00C202AE" w:rsidRPr="00FB368F" w:rsidRDefault="00C202AE" w:rsidP="00C202AE">
      <w:pPr>
        <w:pStyle w:val="ProductList-Body"/>
      </w:pPr>
    </w:p>
    <w:p w14:paraId="2F6A4B36" w14:textId="3837F4E4" w:rsidR="00C202AE" w:rsidRPr="00FB368F" w:rsidRDefault="00D03BFF"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728E29E" w:rsidR="00C202AE" w:rsidRPr="00FB368F" w:rsidRDefault="00C202AE" w:rsidP="00C202AE">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B0043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Credito di Servizio</w:t>
            </w:r>
          </w:p>
        </w:tc>
      </w:tr>
      <w:tr w:rsidR="00C202AE" w:rsidRPr="009D0B2F" w14:paraId="63B5A5F3" w14:textId="77777777" w:rsidTr="00B0043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B0043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B812F32" w:rsidR="00C202AE" w:rsidRPr="00FB368F" w:rsidRDefault="00C202AE" w:rsidP="00C202AE">
      <w:pPr>
        <w:pStyle w:val="ProductList-Body"/>
      </w:pPr>
      <w:r>
        <w:rPr>
          <w:b/>
          <w:color w:val="00188F"/>
        </w:rPr>
        <w:t>Condizioni Aggiuntive</w:t>
      </w:r>
      <w:r w:rsidRPr="00613E36">
        <w:rPr>
          <w:b/>
          <w:color w:val="00188F"/>
        </w:rPr>
        <w:t>:</w:t>
      </w:r>
      <w:r w:rsidR="00A86007" w:rsidRPr="00613E36">
        <w:rPr>
          <w:b/>
          <w:color w:val="00188F"/>
        </w:rPr>
        <w:t xml:space="preserve"> </w:t>
      </w:r>
      <w:r>
        <w:t>l</w:t>
      </w:r>
      <w:r w:rsidR="00C25131">
        <w:t>’</w:t>
      </w:r>
      <w:r>
        <w:t>Obiettivo del Tempo di Recupero Mensile e i Crediti di Servizio sono calcolati per ciascuna Istanza Protetta utilizzata dalla società.</w:t>
      </w:r>
    </w:p>
    <w:p w14:paraId="09959A42" w14:textId="4CF51B79" w:rsidR="00C202AE" w:rsidRPr="00FB368F" w:rsidRDefault="00D03BFF"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73" w:name="_Toc412532210"/>
      <w:bookmarkStart w:id="74" w:name="_Toc415829236"/>
      <w:r>
        <w:rPr>
          <w:sz w:val="24"/>
          <w:szCs w:val="24"/>
        </w:rPr>
        <w:t>Servizio Database SQL (Livelli Web e Business)</w:t>
      </w:r>
      <w:bookmarkEnd w:id="73"/>
      <w:bookmarkEnd w:id="74"/>
    </w:p>
    <w:p w14:paraId="2115DEF2" w14:textId="77777777" w:rsidR="005D4A94" w:rsidRPr="00FB368F" w:rsidRDefault="005D4A94" w:rsidP="005D4A94">
      <w:pPr>
        <w:pStyle w:val="ProductList-Body"/>
      </w:pPr>
      <w:r>
        <w:rPr>
          <w:b/>
          <w:color w:val="00188F"/>
        </w:rPr>
        <w:t>Definizioni Aggiuntive</w:t>
      </w:r>
      <w:r w:rsidRPr="00613E36">
        <w:rPr>
          <w:b/>
          <w:color w:val="00188F"/>
        </w:rPr>
        <w:t>:</w:t>
      </w:r>
    </w:p>
    <w:p w14:paraId="0D8DFC71" w14:textId="77777777" w:rsidR="005D4A94" w:rsidRPr="00FB368F" w:rsidRDefault="005D4A94" w:rsidP="005D4A94">
      <w:pPr>
        <w:pStyle w:val="ProductList-Body"/>
        <w:spacing w:after="40"/>
      </w:pPr>
      <w:r>
        <w:t>“</w:t>
      </w:r>
      <w:r>
        <w:rPr>
          <w:b/>
          <w:color w:val="00188F"/>
        </w:rPr>
        <w:t>Database</w:t>
      </w:r>
      <w:r>
        <w:t>” indica il livello Web o Business di un Database SQL di Microsoft Azure.</w:t>
      </w:r>
    </w:p>
    <w:p w14:paraId="1B1A375F" w14:textId="77777777" w:rsidR="005D4A94" w:rsidRPr="00FB368F" w:rsidRDefault="005D4A94" w:rsidP="005D4A94">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57CAF374" w14:textId="77777777" w:rsidR="005D4A94" w:rsidRPr="00FB368F" w:rsidRDefault="005D4A94" w:rsidP="005D4A94">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13EFE175" w14:textId="77777777" w:rsidR="005D4A94" w:rsidRPr="00FB368F" w:rsidRDefault="005D4A94" w:rsidP="005D4A94">
      <w:pPr>
        <w:pStyle w:val="ProductList-Body"/>
      </w:pPr>
    </w:p>
    <w:p w14:paraId="03253840" w14:textId="640EB06D" w:rsidR="005D4A94" w:rsidRPr="00FB368F" w:rsidRDefault="005D4A94" w:rsidP="005D4A94">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Database di livello Web e Business distribuiti dalla società in un determinato periodo di sottoscrizione di Microsoft Azure, durante i quali il Database non è disponibile.</w:t>
      </w:r>
      <w:r w:rsidR="00A86007">
        <w:t xml:space="preserve"> </w:t>
      </w:r>
      <w:r>
        <w:t>Un minuto è considerato non disponibile per un determinato Database qualora tutti i tentativi continui da parte della società di stabilire una connessione al Database entro il minuto falliscano.</w:t>
      </w:r>
    </w:p>
    <w:p w14:paraId="047B942B" w14:textId="77777777" w:rsidR="005D4A94" w:rsidRPr="00FB368F" w:rsidRDefault="005D4A94" w:rsidP="005D4A94">
      <w:pPr>
        <w:pStyle w:val="ProductList-Body"/>
      </w:pPr>
    </w:p>
    <w:p w14:paraId="45EB9936" w14:textId="01D93579" w:rsidR="005D4A94" w:rsidRPr="00FB368F" w:rsidRDefault="005D4A94" w:rsidP="005D4A94">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7A617BAA" w14:textId="77777777" w:rsidR="005D4A94" w:rsidRPr="00FB368F" w:rsidRDefault="005D4A94" w:rsidP="005D4A94">
      <w:pPr>
        <w:pStyle w:val="ProductList-Body"/>
      </w:pPr>
    </w:p>
    <w:p w14:paraId="08D231CE" w14:textId="7372AA79" w:rsidR="005D4A94" w:rsidRPr="00FB368F" w:rsidRDefault="00D03BFF"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B0043C">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Credito di Servizio</w:t>
            </w:r>
          </w:p>
        </w:tc>
      </w:tr>
      <w:tr w:rsidR="005D4A94" w:rsidRPr="009D0B2F" w14:paraId="45EA80CE" w14:textId="77777777" w:rsidTr="00B0043C">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B0043C">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18629F81" w:rsidR="005D4A94" w:rsidRPr="00FB368F" w:rsidRDefault="00D03BF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75" w:name="_Toc415829237"/>
      <w:r>
        <w:rPr>
          <w:sz w:val="24"/>
          <w:szCs w:val="24"/>
        </w:rPr>
        <w:t>Servizio Database SQL (Livelli Basic, Standard e Premium)</w:t>
      </w:r>
      <w:bookmarkEnd w:id="75"/>
    </w:p>
    <w:p w14:paraId="4517FA18" w14:textId="77777777" w:rsidR="005D4A94" w:rsidRPr="00FB368F" w:rsidRDefault="005D4A94" w:rsidP="005D4A94">
      <w:pPr>
        <w:pStyle w:val="ProductList-Body"/>
      </w:pPr>
      <w:r>
        <w:rPr>
          <w:b/>
          <w:color w:val="00188F"/>
        </w:rPr>
        <w:t>Definizioni Aggiuntive</w:t>
      </w:r>
      <w:r w:rsidRPr="00613E36">
        <w:rPr>
          <w:b/>
          <w:color w:val="00188F"/>
        </w:rPr>
        <w:t>:</w:t>
      </w:r>
    </w:p>
    <w:p w14:paraId="43E24B00" w14:textId="168BF44C" w:rsidR="005D4A94" w:rsidRPr="00FB368F" w:rsidRDefault="005D4A94" w:rsidP="005D4A94">
      <w:pPr>
        <w:pStyle w:val="ProductList-Body"/>
        <w:spacing w:after="40"/>
      </w:pPr>
      <w:r>
        <w:t>“</w:t>
      </w:r>
      <w:r>
        <w:rPr>
          <w:b/>
          <w:color w:val="00188F"/>
        </w:rPr>
        <w:t>Database</w:t>
      </w:r>
      <w:r>
        <w:t>” indica il livello Basic, Standard o Premium di un Database SQL di Microsoft Azure.</w:t>
      </w:r>
    </w:p>
    <w:p w14:paraId="5B64287F" w14:textId="22D494BA" w:rsidR="005D4A94" w:rsidRPr="00FB368F" w:rsidRDefault="005D4A94" w:rsidP="005D4A94">
      <w:pPr>
        <w:pStyle w:val="ProductList-Body"/>
        <w:spacing w:after="40"/>
      </w:pPr>
      <w:r>
        <w:t>“</w:t>
      </w:r>
      <w:r>
        <w:rPr>
          <w:b/>
          <w:color w:val="00188F"/>
        </w:rPr>
        <w:t>Minuti di Distribuzione</w:t>
      </w:r>
      <w:r>
        <w:t>” indica il numero totale di minuti di distribuzione di un determinato Database di Livello Basic, Standard o Premium in Microsoft Azure nel corso di un mese di fatturazione.</w:t>
      </w:r>
    </w:p>
    <w:p w14:paraId="2C7286C0" w14:textId="49FC3994" w:rsidR="005D4A94" w:rsidRPr="00FB368F" w:rsidRDefault="005D4A94" w:rsidP="005D4A94">
      <w:pPr>
        <w:pStyle w:val="ProductList-Body"/>
      </w:pPr>
      <w:r>
        <w:t>“</w:t>
      </w:r>
      <w:r>
        <w:rPr>
          <w:b/>
          <w:color w:val="00188F"/>
        </w:rPr>
        <w:t>Quantità Massima di Minuti Disponibili</w:t>
      </w:r>
      <w:r>
        <w:t>” indica la quantità totale di Minuti di Distribuzione di tutti i Database di livello Basic, Standard e Premium per un determinato periodo di sottoscrizione di Microsoft Azure nel corso di un mese di fatturazione.</w:t>
      </w:r>
    </w:p>
    <w:p w14:paraId="40A83BD5" w14:textId="77777777" w:rsidR="005D4A94" w:rsidRPr="00FB368F" w:rsidRDefault="005D4A94" w:rsidP="005D4A94">
      <w:pPr>
        <w:pStyle w:val="ProductList-Body"/>
      </w:pPr>
    </w:p>
    <w:p w14:paraId="110C2A2E" w14:textId="7C968B46" w:rsidR="005D4A94" w:rsidRPr="00FB368F" w:rsidRDefault="005D4A94" w:rsidP="005D4A94">
      <w:pPr>
        <w:pStyle w:val="ProductList-Body"/>
      </w:pPr>
      <w:r>
        <w:rPr>
          <w:b/>
          <w:color w:val="00188F"/>
        </w:rPr>
        <w:t>Tempo di Inattività</w:t>
      </w:r>
      <w:r w:rsidRPr="00613E36">
        <w:rPr>
          <w:b/>
          <w:color w:val="00188F"/>
        </w:rPr>
        <w:t>:</w:t>
      </w:r>
      <w:r w:rsidR="00A86007">
        <w:t xml:space="preserve"> </w:t>
      </w:r>
      <w:r>
        <w:t>quantità totale di Minuti di Distribuzione accumulati, di tutti i Database di livello Basic, Standard e Premium distribuiti dalla società in un determinato periodo di sottoscrizione di Microsoft Azure, durante i quali il Database non è disponibile.</w:t>
      </w:r>
      <w:r w:rsidR="00A86007">
        <w:t xml:space="preserve"> </w:t>
      </w:r>
      <w:r>
        <w:t>Un minuto è considerato non disponibile per un determinato Database qualora tutti i tentativi continui da parte della società di stabilire una connessione al Database entro il minuto falliscano.</w:t>
      </w:r>
    </w:p>
    <w:p w14:paraId="1ABAEB59" w14:textId="77777777" w:rsidR="005D4A94" w:rsidRPr="00FB368F" w:rsidRDefault="005D4A94" w:rsidP="005D4A94">
      <w:pPr>
        <w:pStyle w:val="ProductList-Body"/>
      </w:pPr>
    </w:p>
    <w:p w14:paraId="0FE3777F" w14:textId="1913BB5D" w:rsidR="005D4A94" w:rsidRPr="00FB368F" w:rsidRDefault="005D4A94" w:rsidP="005D4A94">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246C0586" w14:textId="77777777" w:rsidR="005D4A94" w:rsidRPr="00FB368F" w:rsidRDefault="005D4A94" w:rsidP="005D4A94">
      <w:pPr>
        <w:pStyle w:val="ProductList-Body"/>
      </w:pPr>
    </w:p>
    <w:p w14:paraId="5F1CBCF8" w14:textId="3614B4C9" w:rsidR="005D4A94" w:rsidRPr="00FB368F" w:rsidRDefault="00D03BFF"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2C4669">
      <w:pPr>
        <w:pStyle w:val="ProductList-Body"/>
        <w:keepNext/>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B0043C">
        <w:trPr>
          <w:tblHeader/>
        </w:trPr>
        <w:tc>
          <w:tcPr>
            <w:tcW w:w="5400" w:type="dxa"/>
            <w:shd w:val="clear" w:color="auto" w:fill="0072C6"/>
          </w:tcPr>
          <w:p w14:paraId="14AD0D05" w14:textId="77777777" w:rsidR="005D4A94" w:rsidRPr="001A0074" w:rsidRDefault="005D4A94"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4DD93A61" w14:textId="77777777" w:rsidR="005D4A94" w:rsidRPr="001A0074" w:rsidRDefault="005D4A94" w:rsidP="002C4669">
            <w:pPr>
              <w:pStyle w:val="ProductList-OfferingBody"/>
              <w:keepNext/>
              <w:jc w:val="center"/>
              <w:rPr>
                <w:color w:val="FFFFFF" w:themeColor="background1"/>
              </w:rPr>
            </w:pPr>
            <w:r>
              <w:rPr>
                <w:color w:val="FFFFFF" w:themeColor="background1"/>
              </w:rPr>
              <w:t>Credito di Servizio</w:t>
            </w:r>
          </w:p>
        </w:tc>
      </w:tr>
      <w:tr w:rsidR="005D4A94" w:rsidRPr="009D0B2F" w14:paraId="2471CE4D" w14:textId="77777777" w:rsidTr="00B0043C">
        <w:tc>
          <w:tcPr>
            <w:tcW w:w="5400" w:type="dxa"/>
          </w:tcPr>
          <w:p w14:paraId="49B67634" w14:textId="6CEF71D0" w:rsidR="005D4A94" w:rsidRPr="0076238C" w:rsidRDefault="005D4A94" w:rsidP="002C4669">
            <w:pPr>
              <w:pStyle w:val="ProductList-OfferingBody"/>
              <w:keepNext/>
              <w:jc w:val="center"/>
            </w:pPr>
            <w:r>
              <w:t>&lt; 99,99%</w:t>
            </w:r>
          </w:p>
        </w:tc>
        <w:tc>
          <w:tcPr>
            <w:tcW w:w="5400" w:type="dxa"/>
          </w:tcPr>
          <w:p w14:paraId="77E1972F" w14:textId="77777777" w:rsidR="005D4A94" w:rsidRPr="0076238C" w:rsidRDefault="005D4A94" w:rsidP="002C4669">
            <w:pPr>
              <w:pStyle w:val="ProductList-OfferingBody"/>
              <w:keepNext/>
              <w:jc w:val="center"/>
            </w:pPr>
            <w:r>
              <w:t>10%</w:t>
            </w:r>
          </w:p>
        </w:tc>
      </w:tr>
      <w:tr w:rsidR="005D4A94" w:rsidRPr="009D0B2F" w14:paraId="77B55BFD" w14:textId="77777777" w:rsidTr="00B0043C">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4DD84D9A" w:rsidR="005D4A94" w:rsidRPr="00FB368F" w:rsidRDefault="00D03BF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76" w:name="_Toc415829238"/>
      <w:r>
        <w:rPr>
          <w:sz w:val="24"/>
          <w:szCs w:val="24"/>
        </w:rPr>
        <w:t>Servizio Archiviazione</w:t>
      </w:r>
      <w:bookmarkEnd w:id="76"/>
    </w:p>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2EF300F8" w:rsidR="00C11AC4" w:rsidRPr="00FB368F"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740A848E" w14:textId="6692472F" w:rsidR="005D4A94" w:rsidRPr="00FB368F" w:rsidRDefault="005D4A94" w:rsidP="005D4A94">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w:t>
      </w:r>
      <w:r w:rsidR="00A86007">
        <w:t xml:space="preserve"> </w:t>
      </w:r>
      <w:r>
        <w:t>Alcuni esempi di Transazioni Escluse includono errori precedenti all</w:t>
      </w:r>
      <w:r w:rsidR="00C25131">
        <w:t>’</w:t>
      </w:r>
      <w:r>
        <w:t>autenticazione, errori di autenticazione, tentativi di transazioni per account di transazione che superano le quote prescritte, creazione o eliminazione di contenitori, tabelle o code, cancellazione di code e duplicazione di blob tra account di archiviazione.</w:t>
      </w:r>
    </w:p>
    <w:p w14:paraId="528C398A" w14:textId="2FCC1C7B" w:rsidR="005D4A94" w:rsidRPr="00FB368F" w:rsidRDefault="005D4A94" w:rsidP="005D4A94">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5AAAFC4" w:rsidR="005D4A94" w:rsidRPr="00FB368F"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B0043C">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Tipi di Richieste</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Massimo di Elaborazione</w:t>
            </w:r>
          </w:p>
        </w:tc>
      </w:tr>
      <w:tr w:rsidR="001E0407" w:rsidRPr="009D0B2F" w14:paraId="21B3C61C" w14:textId="77777777" w:rsidTr="00B0043C">
        <w:tc>
          <w:tcPr>
            <w:tcW w:w="5400" w:type="dxa"/>
          </w:tcPr>
          <w:p w14:paraId="40826AE7" w14:textId="77777777" w:rsidR="001E0407" w:rsidRPr="00FB368F" w:rsidRDefault="001E0407" w:rsidP="001E0407">
            <w:pPr>
              <w:pStyle w:val="ProductList-OfferingBody"/>
            </w:pPr>
            <w:r>
              <w:t>PutBlob e GetBlob (inclusi blocchi e pagine)</w:t>
            </w:r>
          </w:p>
          <w:p w14:paraId="605E2AA8" w14:textId="664BE91F" w:rsidR="001E0407" w:rsidRPr="0076238C" w:rsidRDefault="001E0407" w:rsidP="001E0407">
            <w:pPr>
              <w:pStyle w:val="ProductList-OfferingBody"/>
            </w:pPr>
            <w:r>
              <w:t>Recupero di Intervalli di Pagine Blob Validi</w:t>
            </w:r>
          </w:p>
        </w:tc>
        <w:tc>
          <w:tcPr>
            <w:tcW w:w="5400" w:type="dxa"/>
          </w:tcPr>
          <w:p w14:paraId="1797480D" w14:textId="14FD7493" w:rsidR="001E0407" w:rsidRPr="0076238C" w:rsidRDefault="001E0407" w:rsidP="001E0407">
            <w:pPr>
              <w:pStyle w:val="ProductList-OfferingBody"/>
            </w:pPr>
            <w:r>
              <w:rPr>
                <w:rFonts w:ascii="Calibri" w:eastAsia="Times New Roman" w:hAnsi="Calibri"/>
              </w:rPr>
              <w:t>Due (2) secondi moltiplicati per il numero di MB trasferiti durante l</w:t>
            </w:r>
            <w:r w:rsidR="00C25131">
              <w:rPr>
                <w:rFonts w:ascii="Calibri" w:eastAsia="Times New Roman" w:hAnsi="Calibri"/>
              </w:rPr>
              <w:t>’</w:t>
            </w:r>
            <w:r>
              <w:rPr>
                <w:rFonts w:ascii="Calibri" w:eastAsia="Times New Roman" w:hAnsi="Calibri"/>
              </w:rPr>
              <w:t>elaborazione della richiesta</w:t>
            </w:r>
          </w:p>
        </w:tc>
      </w:tr>
      <w:tr w:rsidR="001E0407" w:rsidRPr="009D0B2F" w14:paraId="6B9F44B2" w14:textId="77777777" w:rsidTr="00B0043C">
        <w:tc>
          <w:tcPr>
            <w:tcW w:w="5400" w:type="dxa"/>
          </w:tcPr>
          <w:p w14:paraId="08C3DA2C" w14:textId="38396F30" w:rsidR="001E0407" w:rsidRPr="0076238C" w:rsidRDefault="001E0407" w:rsidP="001E0407">
            <w:pPr>
              <w:pStyle w:val="ProductList-OfferingBody"/>
            </w:pPr>
            <w:r>
              <w:t>Copia di Blob</w:t>
            </w:r>
          </w:p>
        </w:tc>
        <w:tc>
          <w:tcPr>
            <w:tcW w:w="5400" w:type="dxa"/>
          </w:tcPr>
          <w:p w14:paraId="5C956DB9" w14:textId="484D9E65" w:rsidR="001E0407" w:rsidRPr="0076238C" w:rsidRDefault="001E0407" w:rsidP="001E0407">
            <w:pPr>
              <w:pStyle w:val="ProductList-OfferingBody"/>
            </w:pPr>
            <w:r>
              <w:rPr>
                <w:rFonts w:ascii="Calibri" w:eastAsia="Times New Roman" w:hAnsi="Calibri"/>
              </w:rPr>
              <w:t>Novanta (90) secondi (nei casi in cui i blob di origine e destinazione siano all</w:t>
            </w:r>
            <w:r w:rsidR="00C25131">
              <w:rPr>
                <w:rFonts w:ascii="Calibri" w:eastAsia="Times New Roman" w:hAnsi="Calibri"/>
              </w:rPr>
              <w:t>’</w:t>
            </w:r>
            <w:r>
              <w:rPr>
                <w:rFonts w:ascii="Calibri" w:eastAsia="Times New Roman" w:hAnsi="Calibri"/>
              </w:rPr>
              <w:t>interno dello stesso account di archiviazione)</w:t>
            </w:r>
          </w:p>
        </w:tc>
      </w:tr>
      <w:tr w:rsidR="001E0407" w:rsidRPr="009D0B2F" w14:paraId="3F0CF426" w14:textId="77777777" w:rsidTr="00B0043C">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Sessanta (60) secondi</w:t>
            </w:r>
          </w:p>
        </w:tc>
      </w:tr>
      <w:tr w:rsidR="001E0407" w:rsidRPr="009D0B2F" w14:paraId="260E56F1" w14:textId="77777777" w:rsidTr="00B0043C">
        <w:tc>
          <w:tcPr>
            <w:tcW w:w="5400" w:type="dxa"/>
          </w:tcPr>
          <w:p w14:paraId="58E5E6DB" w14:textId="77777777" w:rsidR="001E0407" w:rsidRPr="00FB368F" w:rsidRDefault="001E0407" w:rsidP="001E0407">
            <w:pPr>
              <w:pStyle w:val="ProductList-OfferingBody"/>
            </w:pPr>
            <w:r>
              <w:t>Query su Tabelle</w:t>
            </w:r>
          </w:p>
          <w:p w14:paraId="6EFF1976" w14:textId="06D63FD8" w:rsidR="001E0407" w:rsidRPr="0076238C" w:rsidRDefault="001E0407" w:rsidP="001E0407">
            <w:pPr>
              <w:pStyle w:val="ProductList-OfferingBody"/>
            </w:pPr>
            <w:r>
              <w:t>Operazioni Elenco</w:t>
            </w:r>
          </w:p>
        </w:tc>
        <w:tc>
          <w:tcPr>
            <w:tcW w:w="5400" w:type="dxa"/>
          </w:tcPr>
          <w:p w14:paraId="4B80C4E5" w14:textId="11E01AD9" w:rsidR="001E0407" w:rsidRDefault="001E0407" w:rsidP="001E0407">
            <w:pPr>
              <w:pStyle w:val="ProductList-OfferingBody"/>
            </w:pPr>
            <w:r>
              <w:rPr>
                <w:rFonts w:ascii="Calibri" w:eastAsia="Times New Roman" w:hAnsi="Calibri"/>
              </w:rPr>
              <w:t>Dieci (10) secondi (per completare l</w:t>
            </w:r>
            <w:r w:rsidR="00C25131">
              <w:rPr>
                <w:rFonts w:ascii="Calibri" w:eastAsia="Times New Roman" w:hAnsi="Calibri"/>
              </w:rPr>
              <w:t>’</w:t>
            </w:r>
            <w:r>
              <w:rPr>
                <w:rFonts w:ascii="Calibri" w:eastAsia="Times New Roman" w:hAnsi="Calibri"/>
              </w:rPr>
              <w:t>elaborazione o restituire una continuazione)</w:t>
            </w:r>
          </w:p>
        </w:tc>
      </w:tr>
      <w:tr w:rsidR="001E0407" w:rsidRPr="009D0B2F" w14:paraId="6EF0D889" w14:textId="77777777" w:rsidTr="00B0043C">
        <w:tc>
          <w:tcPr>
            <w:tcW w:w="5400" w:type="dxa"/>
          </w:tcPr>
          <w:p w14:paraId="65AC6A6A" w14:textId="39297E8F" w:rsidR="001E0407" w:rsidRPr="0076238C" w:rsidRDefault="001E0407" w:rsidP="001E0407">
            <w:pPr>
              <w:pStyle w:val="ProductList-OfferingBody"/>
            </w:pPr>
            <w:r>
              <w:t>Operazioni in Batch su Tabelle</w:t>
            </w:r>
          </w:p>
        </w:tc>
        <w:tc>
          <w:tcPr>
            <w:tcW w:w="5400" w:type="dxa"/>
          </w:tcPr>
          <w:p w14:paraId="227B4AC9" w14:textId="07E8FC09" w:rsidR="001E0407" w:rsidRDefault="001E0407" w:rsidP="001E0407">
            <w:pPr>
              <w:pStyle w:val="ProductList-OfferingBody"/>
            </w:pPr>
            <w:r>
              <w:rPr>
                <w:rFonts w:ascii="Calibri" w:eastAsia="Times New Roman" w:hAnsi="Calibri"/>
              </w:rPr>
              <w:t>Trenta (30) secondi</w:t>
            </w:r>
          </w:p>
        </w:tc>
      </w:tr>
      <w:tr w:rsidR="001E0407" w:rsidRPr="009D0B2F" w14:paraId="78F68B7B" w14:textId="77777777" w:rsidTr="00B0043C">
        <w:tc>
          <w:tcPr>
            <w:tcW w:w="5400" w:type="dxa"/>
          </w:tcPr>
          <w:p w14:paraId="10198EB5" w14:textId="77777777" w:rsidR="001E0407" w:rsidRPr="00FB368F" w:rsidRDefault="001E0407" w:rsidP="001E0407">
            <w:pPr>
              <w:pStyle w:val="ProductList-OfferingBody"/>
            </w:pPr>
            <w:r>
              <w:t xml:space="preserve">Tutte le Operazioni su Tabelle di Singole Entità </w:t>
            </w:r>
          </w:p>
          <w:p w14:paraId="28AFDF9B" w14:textId="3F847A63" w:rsidR="001E0407" w:rsidRPr="0076238C" w:rsidRDefault="001E0407" w:rsidP="001E0407">
            <w:pPr>
              <w:pStyle w:val="ProductList-OfferingBody"/>
            </w:pPr>
            <w:r>
              <w:t>Tutte le altre Operazioni su Blob e Messaggi</w:t>
            </w:r>
          </w:p>
        </w:tc>
        <w:tc>
          <w:tcPr>
            <w:tcW w:w="5400" w:type="dxa"/>
          </w:tcPr>
          <w:p w14:paraId="7E21FD12" w14:textId="5858107D" w:rsidR="001E0407" w:rsidRDefault="001E0407" w:rsidP="001E0407">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FB368F" w:rsidRDefault="00106C29" w:rsidP="0027603C">
      <w:pPr>
        <w:spacing w:after="0"/>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B004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B004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B004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Credito di Servizio - Account RA-GRS (richieste di lettura):</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B0043C">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Credito di Servizio</w:t>
            </w:r>
          </w:p>
        </w:tc>
      </w:tr>
      <w:tr w:rsidR="005D4A94" w:rsidRPr="009D0B2F" w14:paraId="69FCBBAB" w14:textId="77777777" w:rsidTr="00B0043C">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B0043C">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11B9E02C" w:rsidR="005D4A94" w:rsidRPr="00FB368F" w:rsidRDefault="00D03BF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77" w:name="_Toc412532213"/>
      <w:bookmarkStart w:id="78" w:name="_Toc415829239"/>
      <w:r>
        <w:rPr>
          <w:sz w:val="24"/>
          <w:szCs w:val="24"/>
        </w:rPr>
        <w:t>Servizio StorSimple</w:t>
      </w:r>
      <w:bookmarkEnd w:id="77"/>
      <w:bookmarkEnd w:id="78"/>
    </w:p>
    <w:p w14:paraId="400E8259" w14:textId="77777777" w:rsidR="001E0407" w:rsidRPr="00FB368F" w:rsidRDefault="001E0407" w:rsidP="001E0407">
      <w:pPr>
        <w:pStyle w:val="ProductList-Body"/>
      </w:pPr>
      <w:r>
        <w:rPr>
          <w:b/>
          <w:color w:val="00188F"/>
        </w:rPr>
        <w:t>Definizioni Aggiuntive</w:t>
      </w:r>
      <w:r w:rsidRPr="00613E36">
        <w:rPr>
          <w:b/>
          <w:color w:val="00188F"/>
        </w:rPr>
        <w:t>:</w:t>
      </w:r>
    </w:p>
    <w:p w14:paraId="7E58A6F4" w14:textId="60D19644" w:rsidR="001E0407" w:rsidRPr="00FB368F" w:rsidRDefault="001E0407" w:rsidP="001E0407">
      <w:pPr>
        <w:pStyle w:val="ProductList-Body"/>
        <w:spacing w:after="40"/>
      </w:pPr>
      <w:r>
        <w:t>“</w:t>
      </w:r>
      <w:r>
        <w:rPr>
          <w:b/>
          <w:color w:val="00188F"/>
        </w:rPr>
        <w:t>Backup</w:t>
      </w:r>
      <w:r>
        <w:t>” indica la procedura di backup dei dati archiviati in un dispositivo StorSimple registrato su uno o più account di archiviazione cloud associati all</w:t>
      </w:r>
      <w:r w:rsidR="00C25131">
        <w:t>’</w:t>
      </w:r>
      <w:r>
        <w:t>interno di Microsoft Azure.</w:t>
      </w:r>
    </w:p>
    <w:p w14:paraId="2A09D94D" w14:textId="0AC45197" w:rsidR="001E0407" w:rsidRPr="00FB368F" w:rsidRDefault="001E0407" w:rsidP="001E0407">
      <w:pPr>
        <w:pStyle w:val="ProductList-Body"/>
        <w:spacing w:after="40"/>
      </w:pPr>
      <w:r>
        <w:t>“</w:t>
      </w:r>
      <w:r>
        <w:rPr>
          <w:b/>
          <w:color w:val="00188F"/>
        </w:rPr>
        <w:t>Cloud Tiering</w:t>
      </w:r>
      <w:r>
        <w:t>” indica la procedura di trasferimento dei dati da un dispositivo StorSimple registrato a uno o più account di archiviazione cloud associati all</w:t>
      </w:r>
      <w:r w:rsidR="00C25131">
        <w:t>’</w:t>
      </w:r>
      <w:r>
        <w:t>interno di Microsoft Azure.</w:t>
      </w:r>
    </w:p>
    <w:p w14:paraId="56E21FC9" w14:textId="77777777" w:rsidR="001E0407" w:rsidRPr="00FB368F" w:rsidRDefault="001E0407" w:rsidP="001E0407">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3BEA406E" w14:textId="7F883402" w:rsidR="001E0407" w:rsidRPr="00FB368F" w:rsidRDefault="001E0407" w:rsidP="001E0407">
      <w:pPr>
        <w:pStyle w:val="ProductList-Body"/>
        <w:spacing w:after="40"/>
      </w:pPr>
      <w:r>
        <w:t>“</w:t>
      </w:r>
      <w:r>
        <w:rPr>
          <w:b/>
          <w:color w:val="00188F"/>
        </w:rPr>
        <w:t>Errore</w:t>
      </w:r>
      <w:r>
        <w:t>” indica l</w:t>
      </w:r>
      <w:r w:rsidR="00C25131">
        <w:t>’</w:t>
      </w:r>
      <w:r>
        <w:t>impossibilità di completare un</w:t>
      </w:r>
      <w:r w:rsidR="00C25131">
        <w:t>’</w:t>
      </w:r>
      <w:r>
        <w:t>operazione di Backup, Tiering o Ripristino configurata in modo appropriato poiché il Servizio StorSimple non è disponibile.</w:t>
      </w:r>
    </w:p>
    <w:p w14:paraId="24B690B5" w14:textId="77777777" w:rsidR="001E0407" w:rsidRPr="00FB368F" w:rsidRDefault="001E0407" w:rsidP="001E0407">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0ADA33F1"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70076343" w14:textId="77777777" w:rsidR="001E0407" w:rsidRPr="00FB368F" w:rsidRDefault="001E0407" w:rsidP="001E0407">
      <w:pPr>
        <w:pStyle w:val="ProductList-Body"/>
      </w:pPr>
      <w:r>
        <w:t>“</w:t>
      </w:r>
      <w:r>
        <w:rPr>
          <w:b/>
          <w:color w:val="00188F"/>
        </w:rPr>
        <w:t>Ripristino</w:t>
      </w:r>
      <w:r>
        <w:t>” indica la procedura di duplicazione dei dati su un dispositivo StorSimple registrato dagli account di archiviazione cloud associati.</w:t>
      </w:r>
    </w:p>
    <w:p w14:paraId="13936A28" w14:textId="77777777" w:rsidR="001E0407" w:rsidRPr="00FB368F" w:rsidRDefault="001E0407" w:rsidP="001E0407">
      <w:pPr>
        <w:pStyle w:val="ProductList-Body"/>
      </w:pPr>
    </w:p>
    <w:p w14:paraId="4FA41A95" w14:textId="2681DAEE"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w:t>
      </w:r>
      <w:r w:rsidR="00C25131">
        <w:t>’</w:t>
      </w:r>
      <w:r>
        <w:t>Elemento Gestito.</w:t>
      </w:r>
      <w:r w:rsidR="00A86007">
        <w:t xml:space="preserve"> </w:t>
      </w:r>
      <w:r>
        <w:t>Il Servizio StorSimple è considerato non disponibile per un determinato Elemento Gestito a partire dalla prima operazione non riuscita di Backup, Cloud Tiering o Ripristino del medesimo Elemento Gestito fino all</w:t>
      </w:r>
      <w:r w:rsidR="00C25131">
        <w:t>’</w:t>
      </w:r>
      <w:r>
        <w:t>avvio di un</w:t>
      </w:r>
      <w:r w:rsidR="00C25131">
        <w:t>’</w:t>
      </w:r>
      <w:r>
        <w:t>operazione di Backup, Cloud Tiering o Ripristino dell</w:t>
      </w:r>
      <w:r w:rsidR="00C25131">
        <w:t>’</w:t>
      </w:r>
      <w:r>
        <w:t>Elemento Protetto che verrà completata, purché i successivi tentativi vengano eseguiti con una frequenza non inferiore a trenta minuti.</w:t>
      </w:r>
    </w:p>
    <w:p w14:paraId="2510E0F9" w14:textId="77777777" w:rsidR="001E0407" w:rsidRPr="00FB368F" w:rsidRDefault="001E0407" w:rsidP="001E0407">
      <w:pPr>
        <w:pStyle w:val="ProductList-Body"/>
      </w:pPr>
    </w:p>
    <w:p w14:paraId="659C9986" w14:textId="12C41B7F"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43BA89E3" w14:textId="77777777" w:rsidR="001E0407" w:rsidRPr="00FB368F" w:rsidRDefault="001E0407" w:rsidP="001E0407">
      <w:pPr>
        <w:pStyle w:val="ProductList-Body"/>
      </w:pPr>
    </w:p>
    <w:p w14:paraId="6648ABFE" w14:textId="0146BBED" w:rsidR="001E0407" w:rsidRPr="00FB368F" w:rsidRDefault="00D03BFF"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2C4669">
      <w:pPr>
        <w:pStyle w:val="ProductList-Body"/>
        <w:keepNext/>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B0043C">
        <w:trPr>
          <w:tblHeader/>
        </w:trPr>
        <w:tc>
          <w:tcPr>
            <w:tcW w:w="5400" w:type="dxa"/>
            <w:shd w:val="clear" w:color="auto" w:fill="0072C6"/>
          </w:tcPr>
          <w:p w14:paraId="1A875670" w14:textId="77777777" w:rsidR="001E0407" w:rsidRPr="001A0074" w:rsidRDefault="001E040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50BB3A5" w14:textId="77777777" w:rsidR="001E0407" w:rsidRPr="001A0074" w:rsidRDefault="001E0407" w:rsidP="002C4669">
            <w:pPr>
              <w:pStyle w:val="ProductList-OfferingBody"/>
              <w:keepNext/>
              <w:jc w:val="center"/>
              <w:rPr>
                <w:color w:val="FFFFFF" w:themeColor="background1"/>
              </w:rPr>
            </w:pPr>
            <w:r>
              <w:rPr>
                <w:color w:val="FFFFFF" w:themeColor="background1"/>
              </w:rPr>
              <w:t>Credito di Servizio</w:t>
            </w:r>
          </w:p>
        </w:tc>
      </w:tr>
      <w:tr w:rsidR="001E0407" w:rsidRPr="009D0B2F" w14:paraId="5064FFE3" w14:textId="77777777" w:rsidTr="00B0043C">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B0043C">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3CB562" w:rsidR="001E0407" w:rsidRPr="00FB368F" w:rsidRDefault="00D03BF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79" w:name="_Toc412532214"/>
      <w:bookmarkStart w:id="80" w:name="_Toc415829240"/>
      <w:r>
        <w:rPr>
          <w:sz w:val="24"/>
          <w:szCs w:val="24"/>
        </w:rPr>
        <w:t>Servizio Gestione Traffico</w:t>
      </w:r>
      <w:bookmarkEnd w:id="79"/>
      <w:bookmarkEnd w:id="80"/>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D03BFF"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B004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B004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B004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D03BF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1" w:name="_Toc412532215"/>
      <w:bookmarkStart w:id="82" w:name="_Toc415829241"/>
      <w:r>
        <w:rPr>
          <w:sz w:val="24"/>
          <w:szCs w:val="24"/>
        </w:rPr>
        <w:t>Macchine Virtuali</w:t>
      </w:r>
      <w:bookmarkEnd w:id="81"/>
      <w:bookmarkEnd w:id="82"/>
    </w:p>
    <w:p w14:paraId="1567EBF3" w14:textId="77777777" w:rsidR="001E0407" w:rsidRPr="00FB368F" w:rsidRDefault="001E0407" w:rsidP="001E0407">
      <w:pPr>
        <w:pStyle w:val="ProductList-Body"/>
      </w:pPr>
      <w:r>
        <w:rPr>
          <w:b/>
          <w:color w:val="00188F"/>
        </w:rPr>
        <w:t>Definizioni Aggiuntive</w:t>
      </w:r>
      <w:r w:rsidRPr="00613E36">
        <w:rPr>
          <w:b/>
          <w:color w:val="00188F"/>
        </w:rPr>
        <w:t>:</w:t>
      </w:r>
    </w:p>
    <w:p w14:paraId="7A0ED749" w14:textId="77777777" w:rsidR="001E0407" w:rsidRPr="00FB368F" w:rsidRDefault="001E0407" w:rsidP="003E32A3">
      <w:pPr>
        <w:pStyle w:val="ProductList-Body"/>
        <w:spacing w:after="40"/>
      </w:pPr>
      <w:r>
        <w:t>“</w:t>
      </w:r>
      <w:r>
        <w:rPr>
          <w:b/>
          <w:color w:val="00188F"/>
        </w:rPr>
        <w:t>Set di Disponibilità</w:t>
      </w:r>
      <w:r>
        <w:t>” indica due o più Macchine Virtuali distribuite su Domini di Errore diversi per evitare un singolo punto di errore.</w:t>
      </w:r>
    </w:p>
    <w:p w14:paraId="2665FE9C" w14:textId="77777777" w:rsidR="001E0407" w:rsidRPr="00FB368F" w:rsidRDefault="001E0407" w:rsidP="003E32A3">
      <w:pPr>
        <w:pStyle w:val="ProductList-Body"/>
        <w:spacing w:after="40"/>
      </w:pPr>
      <w:r>
        <w:t>“</w:t>
      </w:r>
      <w:r>
        <w:rPr>
          <w:b/>
          <w:color w:val="00188F"/>
        </w:rPr>
        <w:t>Dominio di Errore</w:t>
      </w:r>
      <w:r>
        <w:t>” indica una raccolta di server che condividono risorse comuni, quali potenza e connettività di rete.</w:t>
      </w:r>
    </w:p>
    <w:p w14:paraId="31E58083" w14:textId="6E170693" w:rsidR="001E0407" w:rsidRPr="00FB368F" w:rsidRDefault="001E0407" w:rsidP="003E32A3">
      <w:pPr>
        <w:pStyle w:val="ProductList-Body"/>
        <w:spacing w:after="40"/>
      </w:pPr>
      <w:r>
        <w:t>“</w:t>
      </w:r>
      <w:r>
        <w:rPr>
          <w:b/>
          <w:color w:val="00188F"/>
        </w:rPr>
        <w:t>Quantità Massima di Minuti Disponibili</w:t>
      </w:r>
      <w:r>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w:t>
      </w:r>
      <w:r w:rsidR="00C25131">
        <w:t>’</w:t>
      </w:r>
      <w:r>
        <w:t>azione che avvia almeno due Macchine Virtuali nello stesso Set di Disponibilità fino al momento in cui la società si attiva per interrompere o eliminare le Macchine Virtuali.</w:t>
      </w:r>
    </w:p>
    <w:p w14:paraId="4C7FF343" w14:textId="11DC9EE8" w:rsidR="001E0407" w:rsidRPr="00FB368F" w:rsidRDefault="001E0407" w:rsidP="001E0407">
      <w:pPr>
        <w:pStyle w:val="ProductList-Body"/>
      </w:pPr>
      <w:r>
        <w:t>“</w:t>
      </w:r>
      <w:r>
        <w:rPr>
          <w:b/>
          <w:color w:val="00188F"/>
        </w:rPr>
        <w:t>Macchina Virtuale</w:t>
      </w:r>
      <w:r>
        <w:t>” indica tipi di istanze persistenti che possono essere distribuiti singolarmente nell</w:t>
      </w:r>
      <w:r w:rsidR="00C25131">
        <w:t>’</w:t>
      </w:r>
      <w:r>
        <w:t xml:space="preserve">ambito di un Set di Disponibilità. </w:t>
      </w:r>
    </w:p>
    <w:p w14:paraId="5A69210A" w14:textId="77777777" w:rsidR="003E32A3" w:rsidRPr="00FB368F" w:rsidRDefault="003E32A3" w:rsidP="001E0407">
      <w:pPr>
        <w:pStyle w:val="ProductList-Body"/>
      </w:pPr>
    </w:p>
    <w:p w14:paraId="0E25561A" w14:textId="43379F83" w:rsidR="003E32A3" w:rsidRPr="00FB368F" w:rsidRDefault="001E0407" w:rsidP="001E0407">
      <w:pPr>
        <w:pStyle w:val="ProductList-Body"/>
      </w:pPr>
      <w:r>
        <w:rPr>
          <w:b/>
          <w:color w:val="00188F"/>
        </w:rPr>
        <w:t>Tempo di Inattività</w:t>
      </w:r>
      <w:r w:rsidRPr="00613E36">
        <w:rPr>
          <w:b/>
          <w:color w:val="00188F"/>
        </w:rPr>
        <w:t>:</w:t>
      </w:r>
      <w:r w:rsidR="00A86007">
        <w:t xml:space="preserve"> </w:t>
      </w:r>
      <w:r>
        <w:t>minuti totali accumulati appartenenti alla Quantità Massima di Minuti Disponibili che non hanno Connettività Esterna.</w:t>
      </w:r>
    </w:p>
    <w:p w14:paraId="3BE3B56D" w14:textId="77777777" w:rsidR="003E32A3" w:rsidRPr="00FB368F" w:rsidRDefault="003E32A3" w:rsidP="001E0407">
      <w:pPr>
        <w:pStyle w:val="ProductList-Body"/>
      </w:pPr>
    </w:p>
    <w:p w14:paraId="32A7B667" w14:textId="40129572"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670D593E" w14:textId="77777777" w:rsidR="001E0407" w:rsidRPr="00FB368F" w:rsidRDefault="001E0407" w:rsidP="001E0407">
      <w:pPr>
        <w:pStyle w:val="ProductList-Body"/>
      </w:pPr>
    </w:p>
    <w:p w14:paraId="062598D6" w14:textId="333CD243" w:rsidR="001E0407" w:rsidRPr="00FB368F" w:rsidRDefault="00D03BFF"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B0043C">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2B4F601C" w14:textId="77777777" w:rsidTr="00B0043C">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B0043C">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2D378CBF" w:rsidR="003E32A3" w:rsidRPr="00FB368F" w:rsidRDefault="00D03BF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E798068" w14:textId="2CB5443B" w:rsidR="003E32A3" w:rsidRPr="00FB368F" w:rsidRDefault="003E32A3" w:rsidP="003E32A3">
      <w:pPr>
        <w:pStyle w:val="ProductList-Offering2Heading"/>
        <w:tabs>
          <w:tab w:val="clear" w:pos="360"/>
          <w:tab w:val="clear" w:pos="720"/>
          <w:tab w:val="clear" w:pos="1080"/>
        </w:tabs>
        <w:outlineLvl w:val="2"/>
      </w:pPr>
      <w:bookmarkStart w:id="83" w:name="_Toc415829242"/>
      <w:r>
        <w:rPr>
          <w:sz w:val="24"/>
          <w:szCs w:val="24"/>
        </w:rPr>
        <w:t>Rete Virtuale</w:t>
      </w:r>
      <w:bookmarkEnd w:id="83"/>
    </w:p>
    <w:p w14:paraId="164019BC" w14:textId="77777777" w:rsidR="003E32A3" w:rsidRPr="00FB368F" w:rsidRDefault="003E32A3" w:rsidP="003E32A3">
      <w:pPr>
        <w:pStyle w:val="ProductList-Body"/>
      </w:pPr>
      <w:r>
        <w:rPr>
          <w:b/>
          <w:color w:val="00188F"/>
        </w:rPr>
        <w:t>Definizioni Aggiuntive</w:t>
      </w:r>
      <w:r w:rsidRPr="00613E36">
        <w:rPr>
          <w:b/>
          <w:color w:val="00188F"/>
        </w:rPr>
        <w:t>:</w:t>
      </w:r>
    </w:p>
    <w:p w14:paraId="1C80E61F" w14:textId="4FE78D89" w:rsidR="003E32A3" w:rsidRPr="00FB368F" w:rsidRDefault="003E32A3" w:rsidP="003E32A3">
      <w:pPr>
        <w:pStyle w:val="ProductList-Body"/>
        <w:spacing w:after="40"/>
      </w:pPr>
      <w:r>
        <w:t>“</w:t>
      </w:r>
      <w:r>
        <w:rPr>
          <w:b/>
          <w:color w:val="00188F"/>
        </w:rPr>
        <w:t>Quantità Massima di Minuti Disponibili</w:t>
      </w:r>
      <w:r>
        <w:t>” indica la quantità totale di minuti accumulati nel corso di un mese di fatturazione per il Gateway di Rete Virtuale calcolata dal momento in cui la società ha intrapreso un</w:t>
      </w:r>
      <w:r w:rsidR="00C25131">
        <w:t>’</w:t>
      </w:r>
      <w:r>
        <w:t>azione che avvia il Gateway di Rete Virtuale associato fino al momento in cui la società si attiva per interrompere o eliminare il gateway.</w:t>
      </w:r>
    </w:p>
    <w:p w14:paraId="1808FC2B" w14:textId="47D4FC5A" w:rsidR="003E32A3" w:rsidRPr="00FB368F" w:rsidRDefault="003E32A3" w:rsidP="003E32A3">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2BBECD59" w14:textId="77777777" w:rsidR="003E32A3" w:rsidRPr="00FB368F" w:rsidRDefault="003E32A3" w:rsidP="003E32A3">
      <w:pPr>
        <w:pStyle w:val="ProductList-Body"/>
      </w:pPr>
      <w:r>
        <w:t>“</w:t>
      </w:r>
      <w:r>
        <w:rPr>
          <w:b/>
          <w:color w:val="00188F"/>
        </w:rPr>
        <w:t>Gateway di Rete Virtuale</w:t>
      </w:r>
      <w:r>
        <w:t>” indica un gateway che facilita la connettività cross-premise tra una Rete Virtuale e una rete locale delle società.</w:t>
      </w:r>
    </w:p>
    <w:p w14:paraId="53266C2B" w14:textId="77777777" w:rsidR="003E32A3" w:rsidRPr="00FB368F" w:rsidRDefault="003E32A3" w:rsidP="003E32A3">
      <w:pPr>
        <w:pStyle w:val="ProductList-Body"/>
      </w:pPr>
    </w:p>
    <w:p w14:paraId="6698225F" w14:textId="03BF7ED3"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del Gateway di Rete Virtuale accumulati nel corso di un mese di fatturazione che sono stati distribuiti e avviati da un</w:t>
      </w:r>
      <w:r w:rsidR="00C25131">
        <w:t>’</w:t>
      </w:r>
      <w:r>
        <w:t>azione intrapresa dalla società durante i quali il Gateway di Rete Virtuale è stato irraggiungibile per più di trenta secondi senza essere individuato e senza che sia stata posta in essere alcuna misura correttiva.</w:t>
      </w:r>
    </w:p>
    <w:p w14:paraId="756B9596" w14:textId="77777777" w:rsidR="003E32A3" w:rsidRPr="00FB368F" w:rsidRDefault="003E32A3" w:rsidP="003E32A3">
      <w:pPr>
        <w:pStyle w:val="ProductList-Body"/>
      </w:pPr>
    </w:p>
    <w:p w14:paraId="3B569E18" w14:textId="0EDDE027" w:rsidR="003E32A3" w:rsidRPr="00FB368F"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04FBC947" w14:textId="77777777" w:rsidR="003E32A3" w:rsidRPr="00FB368F" w:rsidRDefault="003E32A3" w:rsidP="003E32A3">
      <w:pPr>
        <w:pStyle w:val="ProductList-Body"/>
      </w:pPr>
    </w:p>
    <w:p w14:paraId="4A655201" w14:textId="269D3CAE" w:rsidR="003E32A3" w:rsidRPr="00FB368F" w:rsidRDefault="00D03BFF"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77777777" w:rsidR="003E32A3" w:rsidRPr="00FB368F" w:rsidRDefault="003E32A3" w:rsidP="003E32A3">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B0043C">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Credito di Servizio</w:t>
            </w:r>
          </w:p>
        </w:tc>
      </w:tr>
      <w:tr w:rsidR="003E32A3" w:rsidRPr="009D0B2F" w14:paraId="1C635362" w14:textId="77777777" w:rsidTr="00B0043C">
        <w:tc>
          <w:tcPr>
            <w:tcW w:w="5400" w:type="dxa"/>
          </w:tcPr>
          <w:p w14:paraId="2A213EDA" w14:textId="72924D4D" w:rsidR="003E32A3" w:rsidRPr="0076238C" w:rsidRDefault="003E32A3" w:rsidP="00002CD6">
            <w:pPr>
              <w:pStyle w:val="ProductList-OfferingBody"/>
              <w:jc w:val="center"/>
            </w:pPr>
            <w:r>
              <w:t>&lt; 99,9%</w:t>
            </w:r>
          </w:p>
        </w:tc>
        <w:tc>
          <w:tcPr>
            <w:tcW w:w="5400" w:type="dxa"/>
          </w:tcPr>
          <w:p w14:paraId="58750590" w14:textId="77777777" w:rsidR="003E32A3" w:rsidRPr="0076238C" w:rsidRDefault="003E32A3" w:rsidP="00002CD6">
            <w:pPr>
              <w:pStyle w:val="ProductList-OfferingBody"/>
              <w:jc w:val="center"/>
            </w:pPr>
            <w:r>
              <w:t>10%</w:t>
            </w:r>
          </w:p>
        </w:tc>
      </w:tr>
      <w:tr w:rsidR="003E32A3" w:rsidRPr="009D0B2F" w14:paraId="4915861C" w14:textId="77777777" w:rsidTr="00B0043C">
        <w:tc>
          <w:tcPr>
            <w:tcW w:w="5400" w:type="dxa"/>
          </w:tcPr>
          <w:p w14:paraId="2982A9EC" w14:textId="71AC6FD7" w:rsidR="003E32A3" w:rsidRPr="0076238C" w:rsidRDefault="003E32A3" w:rsidP="00002CD6">
            <w:pPr>
              <w:pStyle w:val="ProductList-OfferingBody"/>
              <w:jc w:val="center"/>
            </w:pPr>
            <w:r>
              <w:t>&lt; 99%</w:t>
            </w:r>
          </w:p>
        </w:tc>
        <w:tc>
          <w:tcPr>
            <w:tcW w:w="5400" w:type="dxa"/>
          </w:tcPr>
          <w:p w14:paraId="14BD9BFA" w14:textId="77777777" w:rsidR="003E32A3" w:rsidRPr="0076238C" w:rsidRDefault="003E32A3" w:rsidP="00002CD6">
            <w:pPr>
              <w:pStyle w:val="ProductList-OfferingBody"/>
              <w:jc w:val="center"/>
            </w:pPr>
            <w:r>
              <w:t>25%</w:t>
            </w:r>
          </w:p>
        </w:tc>
      </w:tr>
    </w:tbl>
    <w:p w14:paraId="31B99392" w14:textId="18AADD05" w:rsidR="003E32A3" w:rsidRPr="00FB368F" w:rsidRDefault="00D03BF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84" w:name="_Toc412532217"/>
      <w:bookmarkStart w:id="85" w:name="_Toc415829243"/>
      <w:r>
        <w:rPr>
          <w:sz w:val="24"/>
          <w:szCs w:val="24"/>
        </w:rPr>
        <w:t>Visual Studio Online - Servizio Piani Utente</w:t>
      </w:r>
      <w:bookmarkEnd w:id="84"/>
      <w:bookmarkEnd w:id="85"/>
    </w:p>
    <w:p w14:paraId="2A7DEEBF" w14:textId="77777777" w:rsidR="003E32A3" w:rsidRPr="00FB368F" w:rsidRDefault="003E32A3" w:rsidP="003E32A3">
      <w:pPr>
        <w:pStyle w:val="ProductList-Body"/>
      </w:pPr>
      <w:r>
        <w:rPr>
          <w:b/>
          <w:color w:val="00188F"/>
        </w:rPr>
        <w:t>Definizioni Aggiuntive:</w:t>
      </w:r>
    </w:p>
    <w:p w14:paraId="3C3CD1DB" w14:textId="77777777" w:rsidR="003E32A3" w:rsidRPr="00FB368F" w:rsidRDefault="003E32A3" w:rsidP="003E32A3">
      <w:pPr>
        <w:pStyle w:val="ProductList-Body"/>
        <w:spacing w:after="40"/>
      </w:pPr>
      <w:r>
        <w:t>“</w:t>
      </w:r>
      <w:r>
        <w:rPr>
          <w:b/>
          <w:color w:val="00188F"/>
        </w:rPr>
        <w:t>Servizio di Compilazione</w:t>
      </w:r>
      <w:r>
        <w:t>” indica una funzionalità che consente alle società di compilare le loro applicazioni in Visual Studio Online.</w:t>
      </w:r>
    </w:p>
    <w:p w14:paraId="044B8871" w14:textId="77777777" w:rsidR="003E32A3" w:rsidRPr="00FB368F" w:rsidRDefault="003E32A3" w:rsidP="003E32A3">
      <w:pPr>
        <w:pStyle w:val="ProductList-Body"/>
        <w:spacing w:after="40"/>
      </w:pPr>
      <w:r>
        <w:t>“</w:t>
      </w:r>
      <w:r>
        <w:rPr>
          <w:b/>
          <w:color w:val="00188F"/>
        </w:rPr>
        <w:t>Minuti di Distribuzione</w:t>
      </w:r>
      <w:r>
        <w:t>” indica il numero totale di minuti per i quali è stato acquistato un Piano Utente nel corso di un mese di fatturazione.</w:t>
      </w:r>
    </w:p>
    <w:p w14:paraId="60BE0E45"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7636683F" w14:textId="77777777" w:rsidR="003E32A3" w:rsidRPr="00FB368F" w:rsidRDefault="003E32A3" w:rsidP="003E32A3">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204A2A68" w14:textId="64411E6E" w:rsidR="003E32A3" w:rsidRPr="00FB368F" w:rsidRDefault="003E32A3" w:rsidP="003E32A3">
      <w:pPr>
        <w:pStyle w:val="ProductList-Body"/>
      </w:pPr>
      <w:r>
        <w:t>“</w:t>
      </w:r>
      <w:r>
        <w:rPr>
          <w:b/>
          <w:color w:val="00188F"/>
        </w:rPr>
        <w:t>Piano Utente</w:t>
      </w:r>
      <w:r>
        <w:t>” indica l</w:t>
      </w:r>
      <w:r w:rsidR="00C25131">
        <w:t>’</w:t>
      </w:r>
      <w:r>
        <w:t xml:space="preserve">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25"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7FCE4A11" w:rsidR="003E32A3" w:rsidRPr="00FB368F" w:rsidRDefault="003E32A3" w:rsidP="003E32A3">
      <w:pPr>
        <w:pStyle w:val="ProductList-Body"/>
      </w:pPr>
      <w:r>
        <w:rPr>
          <w:b/>
          <w:color w:val="00188F"/>
        </w:rPr>
        <w:t>Tempo di Inattività</w:t>
      </w:r>
      <w:r w:rsidRPr="00613E36">
        <w:rPr>
          <w:b/>
          <w:color w:val="00188F"/>
        </w:rPr>
        <w:t>:</w:t>
      </w:r>
      <w:r w:rsidR="00A86007">
        <w:t xml:space="preserve"> </w:t>
      </w:r>
      <w:r>
        <w:t>quantità totale di Minuti di Distribuzione accumulati, per tutti i Piani Utente in un determinato periodo di sottoscrizione di Microsoft Azure, durante i quali il Piano Utente non è disponibile.</w:t>
      </w:r>
      <w:r w:rsidR="00A86007">
        <w:t xml:space="preserve"> </w:t>
      </w:r>
      <w:r>
        <w:t>Un minuto è considerato non disponibile per un determinato Piano Utente qualora tutte le continue richieste HTTP di eseguire operazioni, che non siano operazioni relative al Servizio di Compilazione o al Servizio Test di Carico, per l</w:t>
      </w:r>
      <w:r w:rsidR="00C25131">
        <w:t>’</w:t>
      </w:r>
      <w:r>
        <w:t>intero minuto diano un Codice di Errore o non restituiscano una risposta.</w:t>
      </w:r>
    </w:p>
    <w:p w14:paraId="1984283C" w14:textId="77777777" w:rsidR="003E32A3" w:rsidRPr="00FB368F" w:rsidRDefault="003E32A3" w:rsidP="003E32A3">
      <w:pPr>
        <w:pStyle w:val="ProductList-Body"/>
      </w:pPr>
    </w:p>
    <w:p w14:paraId="32B67BF7" w14:textId="5B2830CE" w:rsidR="003E32A3" w:rsidRPr="00FB368F" w:rsidRDefault="003E32A3" w:rsidP="003E32A3">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1DBE7724" w14:textId="77777777" w:rsidR="003E32A3" w:rsidRPr="00FB368F" w:rsidRDefault="003E32A3" w:rsidP="003E32A3">
      <w:pPr>
        <w:pStyle w:val="ProductList-Body"/>
      </w:pPr>
    </w:p>
    <w:p w14:paraId="2EED73B3" w14:textId="676398F3" w:rsidR="003E32A3" w:rsidRPr="00FB368F" w:rsidRDefault="00D03BFF"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0043C">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Credito di Servizio</w:t>
            </w:r>
          </w:p>
        </w:tc>
      </w:tr>
      <w:tr w:rsidR="003E32A3" w:rsidRPr="009D0B2F" w14:paraId="3E75A211" w14:textId="77777777" w:rsidTr="00B0043C">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B0043C">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6AD8047" w:rsidR="003E32A3" w:rsidRPr="00FB368F" w:rsidRDefault="00D03BF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86" w:name="_Toc415829244"/>
      <w:r>
        <w:rPr>
          <w:sz w:val="24"/>
          <w:szCs w:val="24"/>
        </w:rPr>
        <w:t>Visual Studio Online - Servizio di Compilazione</w:t>
      </w:r>
      <w:bookmarkEnd w:id="86"/>
    </w:p>
    <w:p w14:paraId="625F26EA" w14:textId="77777777" w:rsidR="003E32A3" w:rsidRPr="00FB368F" w:rsidRDefault="003E32A3" w:rsidP="003E32A3">
      <w:pPr>
        <w:pStyle w:val="ProductList-Body"/>
      </w:pPr>
      <w:r>
        <w:rPr>
          <w:b/>
          <w:color w:val="00188F"/>
        </w:rPr>
        <w:t>Definizioni Aggiuntive:</w:t>
      </w:r>
    </w:p>
    <w:p w14:paraId="1FF4A51F" w14:textId="15C703A5" w:rsidR="003E32A3" w:rsidRPr="00FB368F" w:rsidRDefault="003E32A3" w:rsidP="003E32A3">
      <w:pPr>
        <w:pStyle w:val="ProductList-Body"/>
        <w:spacing w:after="40"/>
      </w:pPr>
      <w:r>
        <w:t>“</w:t>
      </w:r>
      <w:r>
        <w:rPr>
          <w:b/>
          <w:color w:val="00188F"/>
        </w:rPr>
        <w:t>Servizio di Compilazione</w:t>
      </w:r>
      <w:r>
        <w:t>” indica una funzionalità che consente alle società di compilare le loro applicazioni in Visual Studio Online.</w:t>
      </w:r>
    </w:p>
    <w:p w14:paraId="076F591A"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0EE398CD" w14:textId="77777777" w:rsidR="003E32A3" w:rsidRPr="00FB368F" w:rsidRDefault="003E32A3" w:rsidP="003E32A3">
      <w:pPr>
        <w:pStyle w:val="ProductList-Body"/>
      </w:pPr>
    </w:p>
    <w:p w14:paraId="4BE07430" w14:textId="197C987D" w:rsidR="003E32A3" w:rsidRPr="00FB368F" w:rsidRDefault="003E32A3" w:rsidP="003E32A3">
      <w:pPr>
        <w:pStyle w:val="ProductList-Body"/>
      </w:pPr>
      <w:r>
        <w:rPr>
          <w:b/>
          <w:color w:val="00188F"/>
        </w:rPr>
        <w:t>Tempo di Inattività</w:t>
      </w:r>
      <w:r w:rsidRPr="00B0043C">
        <w:rPr>
          <w:b/>
          <w:color w:val="00188F"/>
        </w:rPr>
        <w:t>:</w:t>
      </w:r>
      <w:r w:rsidR="00A86007" w:rsidRPr="00B0043C">
        <w:rPr>
          <w:b/>
          <w:color w:val="00188F"/>
        </w:rPr>
        <w:t xml:space="preserve"> </w:t>
      </w:r>
      <w:r>
        <w:t>quantità totale di minuti accumulati per un determinato periodo di sottoscrizione di Microsoft Azure durante i quali il Servizio di Compilazione non è disponibile.</w:t>
      </w:r>
      <w:r w:rsidR="00A86007">
        <w:t xml:space="preserve"> </w:t>
      </w:r>
      <w:r>
        <w:t>Un minuto è considerato non disponibile per un determinato Piano Utente qualora tutte le continue richieste HTTP al Servizio di Compilazione di eseguire operazioni avviate dalla società per l</w:t>
      </w:r>
      <w:r w:rsidR="00C25131">
        <w:t>’</w:t>
      </w:r>
      <w:r>
        <w:t>intero minuto diano un Codice di Errore o non restituiscano una risposta.</w:t>
      </w:r>
    </w:p>
    <w:p w14:paraId="514510B5" w14:textId="77777777" w:rsidR="003E32A3" w:rsidRPr="00FB368F" w:rsidRDefault="003E32A3" w:rsidP="003E32A3">
      <w:pPr>
        <w:pStyle w:val="ProductList-Body"/>
      </w:pPr>
    </w:p>
    <w:p w14:paraId="7CD62528" w14:textId="0CC7227F" w:rsidR="003E32A3" w:rsidRPr="00FB368F"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E5C79ED" w14:textId="77777777" w:rsidR="003E32A3" w:rsidRPr="00FB368F" w:rsidRDefault="003E32A3" w:rsidP="003E32A3">
      <w:pPr>
        <w:pStyle w:val="ProductList-Body"/>
      </w:pPr>
    </w:p>
    <w:p w14:paraId="7CBE3F74" w14:textId="699E8F60" w:rsidR="003E32A3" w:rsidRPr="00FB368F" w:rsidRDefault="00D03BFF"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B0043C">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Credito di Servizio</w:t>
            </w:r>
          </w:p>
        </w:tc>
      </w:tr>
      <w:tr w:rsidR="003E32A3" w:rsidRPr="009D0B2F" w14:paraId="0E0607E8" w14:textId="77777777" w:rsidTr="00B0043C">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B0043C">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14260AD6" w:rsidR="003E32A3" w:rsidRPr="00FB368F" w:rsidRDefault="00D03BF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87" w:name="_Toc415829245"/>
      <w:r>
        <w:rPr>
          <w:sz w:val="24"/>
          <w:szCs w:val="24"/>
        </w:rPr>
        <w:t>Visual Studio Online - Servizio Test di Carico</w:t>
      </w:r>
      <w:bookmarkEnd w:id="87"/>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D03BFF"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B0043C">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Credito di Servizio</w:t>
            </w:r>
          </w:p>
        </w:tc>
      </w:tr>
      <w:tr w:rsidR="003E32A3" w:rsidRPr="009D0B2F" w14:paraId="789FE1F3" w14:textId="77777777" w:rsidTr="00B0043C">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B004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D03BF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88" w:name="_Toc412532220"/>
      <w:bookmarkStart w:id="89" w:name="_Toc415829246"/>
      <w:r>
        <w:rPr>
          <w:sz w:val="24"/>
          <w:szCs w:val="24"/>
        </w:rPr>
        <w:t>Servizio Siti Web</w:t>
      </w:r>
      <w:bookmarkEnd w:id="88"/>
      <w:bookmarkEnd w:id="89"/>
    </w:p>
    <w:p w14:paraId="03C01B55" w14:textId="77777777" w:rsidR="003E32A3" w:rsidRPr="00FB368F" w:rsidRDefault="003E32A3" w:rsidP="003E32A3">
      <w:pPr>
        <w:pStyle w:val="ProductList-Body"/>
      </w:pPr>
      <w:r>
        <w:rPr>
          <w:b/>
          <w:color w:val="00188F"/>
        </w:rPr>
        <w:t>Definizioni Aggiuntive:</w:t>
      </w:r>
    </w:p>
    <w:p w14:paraId="7C21AD9A" w14:textId="3ABF9CD9" w:rsidR="003E32A3" w:rsidRPr="00FB368F" w:rsidRDefault="003E32A3" w:rsidP="003E32A3">
      <w:pPr>
        <w:pStyle w:val="ProductList-Body"/>
        <w:spacing w:after="40"/>
      </w:pPr>
      <w:r>
        <w:t>“</w:t>
      </w:r>
      <w:r>
        <w:rPr>
          <w:b/>
          <w:color w:val="00188F"/>
        </w:rPr>
        <w:t>Minuti di Distribuzione</w:t>
      </w:r>
      <w:r>
        <w:t>” indica il numero totale di minuti di attività di un determinato Sito Web in Microsoft Azure nel corso di un mese di fatturazione.</w:t>
      </w:r>
      <w:r w:rsidR="00A86007">
        <w:t xml:space="preserve"> </w:t>
      </w:r>
      <w:r>
        <w:t>I Minuti di Distribuzione vengono calcolati dal momento in cui il Sito Web viene creato o la società intraprende un</w:t>
      </w:r>
      <w:r w:rsidR="00C25131">
        <w:t>’</w:t>
      </w:r>
      <w:r>
        <w:t>azione che dà inizio all</w:t>
      </w:r>
      <w:r w:rsidR="00C25131">
        <w:t>’</w:t>
      </w:r>
      <w:r>
        <w:t>attività del Sito Web fino al momento in cui la società si attiva per interrompere o eliminare il Sito Web.</w:t>
      </w:r>
    </w:p>
    <w:p w14:paraId="330DEAC0" w14:textId="77777777" w:rsidR="003E32A3" w:rsidRPr="00FB368F" w:rsidRDefault="003E32A3" w:rsidP="003E32A3">
      <w:pPr>
        <w:pStyle w:val="ProductList-Body"/>
        <w:spacing w:after="40"/>
      </w:pPr>
      <w:r>
        <w:t>“</w:t>
      </w:r>
      <w:r>
        <w:rPr>
          <w:b/>
          <w:color w:val="00188F"/>
        </w:rPr>
        <w:t>Quantità Massima di Minuti Disponibili</w:t>
      </w:r>
      <w:r>
        <w:t>” indica la quantità totale di Minuti di Distribuzione per tutti i Siti Web distribuiti dalla società in un determinato periodo di sottoscrizione di Microsoft Azure nel corso di un mese di fatturazione.</w:t>
      </w:r>
    </w:p>
    <w:p w14:paraId="37F3A0B1" w14:textId="31B1B478" w:rsidR="003E32A3" w:rsidRPr="00FB368F" w:rsidRDefault="003E32A3" w:rsidP="003E32A3">
      <w:pPr>
        <w:pStyle w:val="ProductList-Body"/>
      </w:pPr>
      <w:r>
        <w:t>“</w:t>
      </w:r>
      <w:r>
        <w:rPr>
          <w:b/>
          <w:color w:val="00188F"/>
        </w:rPr>
        <w:t>Sito Web</w:t>
      </w:r>
      <w:r>
        <w:t>” indica un sito Web distribuito dalla società all</w:t>
      </w:r>
      <w:r w:rsidR="00C25131">
        <w:t>’</w:t>
      </w:r>
      <w:r>
        <w:t>interno del Servizio Siti Web, ad esclusione dei siti Web presenti nei livelli Gratuito e Condiviso dei Siti Web di Azure.</w:t>
      </w:r>
    </w:p>
    <w:p w14:paraId="600E991D" w14:textId="77777777" w:rsidR="003E32A3" w:rsidRPr="00FB368F" w:rsidRDefault="003E32A3" w:rsidP="003E32A3">
      <w:pPr>
        <w:pStyle w:val="ProductList-Body"/>
      </w:pPr>
    </w:p>
    <w:p w14:paraId="0804E550" w14:textId="1481351D"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Siti Web distribuiti dalla società in un determinato periodo di sottoscrizione di Microsoft Azure, durante i quali il Sito Web non è disponibile. Un minuto è considerato non disponibile per un determinato Sito Web quando non esiste connessione tra il Sito Web e il gateway Internet di Microsoft.</w:t>
      </w:r>
    </w:p>
    <w:p w14:paraId="79C6F0BE" w14:textId="77777777" w:rsidR="003E32A3" w:rsidRPr="00FB368F" w:rsidRDefault="003E32A3" w:rsidP="003E32A3">
      <w:pPr>
        <w:pStyle w:val="ProductList-Body"/>
      </w:pPr>
    </w:p>
    <w:p w14:paraId="3EDDEAE8" w14:textId="7FF38542" w:rsidR="003E32A3" w:rsidRPr="00FB368F"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2898CA3" w14:textId="77777777" w:rsidR="003E32A3" w:rsidRPr="00FB368F" w:rsidRDefault="003E32A3" w:rsidP="003E32A3">
      <w:pPr>
        <w:pStyle w:val="ProductList-Body"/>
      </w:pPr>
    </w:p>
    <w:p w14:paraId="51E5388F" w14:textId="70F265B0" w:rsidR="003E32A3" w:rsidRPr="00FB368F" w:rsidRDefault="00D03BFF"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B0043C">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Credito di Servizio</w:t>
            </w:r>
          </w:p>
        </w:tc>
      </w:tr>
      <w:tr w:rsidR="003E32A3" w:rsidRPr="009D0B2F" w14:paraId="33203C7D" w14:textId="77777777" w:rsidTr="00B0043C">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B0043C">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4AA8EAB8" w:rsidR="003A16EB" w:rsidRPr="00FB368F" w:rsidRDefault="00D03BFF"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0" w:name="_Toc415829247"/>
      <w:r>
        <w:t>Altri Servizi Online</w:t>
      </w:r>
      <w:bookmarkEnd w:id="9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91" w:name="_Toc415829248"/>
      <w:r>
        <w:t>Bing Maps Enterprise Platform</w:t>
      </w:r>
      <w:bookmarkEnd w:id="91"/>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D03BFF"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515EF4">
      <w:pPr>
        <w:pStyle w:val="ProductList-Body"/>
        <w:rPr>
          <w:b/>
          <w:color w:val="00188F"/>
        </w:rPr>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969F3">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8969F3">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8969F3">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8969F3">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D03BF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FD7891">
      <w:pPr>
        <w:pStyle w:val="ProductList-Offering2Heading"/>
      </w:pPr>
      <w:bookmarkStart w:id="92" w:name="_Toc413421605"/>
      <w:bookmarkStart w:id="93" w:name="_Toc415829249"/>
      <w:r>
        <w:t>Bing Maps Mobile Asset Management</w:t>
      </w:r>
      <w:bookmarkEnd w:id="92"/>
      <w:bookmarkEnd w:id="93"/>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D03BFF"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969F3">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8969F3">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8969F3">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8969F3">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D03BFF"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94" w:name="_Toc415829250"/>
      <w:r>
        <w:t>Power BI per Office 365</w:t>
      </w:r>
      <w:bookmarkEnd w:id="94"/>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D03BFF"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136B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E136B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136B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136B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D03BF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95" w:name="_Toc415829251"/>
      <w:r>
        <w:t>API di Translator</w:t>
      </w:r>
      <w:bookmarkEnd w:id="95"/>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262D8BD7"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F8095D" w14:textId="77777777" w:rsidR="00515EF4" w:rsidRPr="00FB368F" w:rsidRDefault="00515EF4" w:rsidP="00515EF4">
      <w:pPr>
        <w:pStyle w:val="ProductList-Body"/>
      </w:pPr>
    </w:p>
    <w:p w14:paraId="728BF4C5" w14:textId="75AEBCAB" w:rsidR="00515EF4" w:rsidRPr="00FB368F" w:rsidRDefault="00D03BFF"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136B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E136B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136B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136B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D03BF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96" w:name="AppendixA"/>
      <w:bookmarkStart w:id="97" w:name="_Toc415829252"/>
      <w:r>
        <w:t>Appendice A</w:t>
      </w:r>
      <w:bookmarkEnd w:id="96"/>
      <w:r>
        <w:t xml:space="preserve"> - Impegno del Livello di Servizio per quanto riguarda il Rilevamento e il Blocco di Virus, l</w:t>
      </w:r>
      <w:r w:rsidR="00C25131">
        <w:t>’</w:t>
      </w:r>
      <w:r>
        <w:t>Efficacia della Protezione dalla Posta Indesiderata o i Falsi Positivi</w:t>
      </w:r>
      <w:bookmarkEnd w:id="97"/>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98" w:name="AppendixB"/>
      <w:bookmarkStart w:id="99" w:name="_Toc415829253"/>
      <w:r>
        <w:t>Appendice B</w:t>
      </w:r>
      <w:bookmarkEnd w:id="98"/>
      <w:r>
        <w:t xml:space="preserve"> - Impegno del Livello di Servizio per il Tempo di Attività e la Consegna dei Messaggi di Posta Elettronica</w:t>
      </w:r>
      <w:bookmarkEnd w:id="99"/>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6291A" w14:textId="77777777" w:rsidR="00D03BFF" w:rsidRDefault="00D03BFF" w:rsidP="009A573F">
      <w:pPr>
        <w:spacing w:after="0" w:line="240" w:lineRule="auto"/>
      </w:pPr>
      <w:r>
        <w:separator/>
      </w:r>
    </w:p>
  </w:endnote>
  <w:endnote w:type="continuationSeparator" w:id="0">
    <w:p w14:paraId="05E946CE" w14:textId="77777777" w:rsidR="00D03BFF" w:rsidRDefault="00D03BFF" w:rsidP="009A573F">
      <w:pPr>
        <w:spacing w:after="0" w:line="240" w:lineRule="auto"/>
      </w:pPr>
      <w:r>
        <w:continuationSeparator/>
      </w:r>
    </w:p>
  </w:endnote>
  <w:endnote w:type="continuationNotice" w:id="1">
    <w:p w14:paraId="088E6D51" w14:textId="77777777" w:rsidR="00D03BFF" w:rsidRDefault="00D03B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56998" w14:textId="77777777" w:rsidR="0007462F" w:rsidRDefault="0007462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7FD37BBC" w14:textId="77777777" w:rsidTr="00301407">
      <w:tc>
        <w:tcPr>
          <w:tcW w:w="1975" w:type="dxa"/>
          <w:shd w:val="clear" w:color="auto" w:fill="F2F2F2" w:themeFill="background1" w:themeFillShade="F2"/>
          <w:vAlign w:val="center"/>
        </w:tcPr>
        <w:p w14:paraId="5E3A25A1"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77C27584"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33CC16F5"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19320455"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6F3EDD5F" w14:textId="77777777" w:rsidR="00550A6D" w:rsidRDefault="00550A6D" w:rsidP="00550A6D">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10C103E3" w14:textId="77777777" w:rsidTr="00550A6D">
      <w:tc>
        <w:tcPr>
          <w:tcW w:w="1975" w:type="dxa"/>
          <w:shd w:val="clear" w:color="auto" w:fill="F2F2F2" w:themeFill="background1" w:themeFillShade="F2"/>
          <w:vAlign w:val="center"/>
        </w:tcPr>
        <w:p w14:paraId="01845ED7"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4E370D76"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3D16A757"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1403A052"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57BECD84" w14:textId="77777777" w:rsidR="00550A6D" w:rsidRDefault="00550A6D" w:rsidP="00550A6D">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37D593CF" w14:textId="77777777" w:rsidTr="00301407">
      <w:tc>
        <w:tcPr>
          <w:tcW w:w="1975" w:type="dxa"/>
          <w:shd w:val="clear" w:color="auto" w:fill="F2F2F2" w:themeFill="background1" w:themeFillShade="F2"/>
          <w:vAlign w:val="center"/>
        </w:tcPr>
        <w:p w14:paraId="0F818B9F"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77D60808"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1E976926"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4FC6225B"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17942DC4" w14:textId="77777777" w:rsidR="00550A6D" w:rsidRDefault="00550A6D" w:rsidP="00550A6D">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4AD27B5C" w14:textId="77777777" w:rsidTr="00550A6D">
      <w:tc>
        <w:tcPr>
          <w:tcW w:w="1975" w:type="dxa"/>
          <w:shd w:val="clear" w:color="auto" w:fill="F2F2F2" w:themeFill="background1" w:themeFillShade="F2"/>
          <w:vAlign w:val="center"/>
        </w:tcPr>
        <w:p w14:paraId="5D16A337"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488055CA"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787869E2"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410071A8"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07D3606D" w14:textId="77777777" w:rsidR="00550A6D" w:rsidRDefault="00550A6D" w:rsidP="00550A6D">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65E2DCF2" w14:textId="77777777" w:rsidTr="00301407">
      <w:tc>
        <w:tcPr>
          <w:tcW w:w="1975" w:type="dxa"/>
          <w:shd w:val="clear" w:color="auto" w:fill="F2F2F2" w:themeFill="background1" w:themeFillShade="F2"/>
          <w:vAlign w:val="center"/>
        </w:tcPr>
        <w:p w14:paraId="2AAC6935"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334CE827"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5B3EEF4E"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0724CD2F"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4B432600" w14:textId="77777777" w:rsidR="00550A6D" w:rsidRDefault="00550A6D" w:rsidP="00550A6D">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043C" w:rsidRPr="00C76DF3" w14:paraId="15A2D634" w14:textId="77777777" w:rsidTr="00CA55D9">
      <w:tc>
        <w:tcPr>
          <w:tcW w:w="1255" w:type="dxa"/>
          <w:shd w:val="clear" w:color="auto" w:fill="BFBFBF" w:themeFill="background1" w:themeFillShade="BF"/>
          <w:vAlign w:val="center"/>
        </w:tcPr>
        <w:p w14:paraId="2DBC2034" w14:textId="77777777" w:rsidR="00B0043C" w:rsidRPr="00C76DF3" w:rsidRDefault="00D03BFF" w:rsidP="00370875">
          <w:pPr>
            <w:pStyle w:val="ProductList-OfferingBody"/>
            <w:ind w:left="-77" w:right="-73"/>
            <w:jc w:val="center"/>
            <w:rPr>
              <w:color w:val="808080" w:themeColor="background1" w:themeShade="80"/>
              <w:sz w:val="14"/>
              <w:szCs w:val="14"/>
            </w:rPr>
          </w:pPr>
          <w:hyperlink w:anchor="TableOfContents" w:history="1">
            <w:r w:rsidR="00B0043C">
              <w:rPr>
                <w:rStyle w:val="Hyperlink"/>
                <w:sz w:val="14"/>
                <w:szCs w:val="14"/>
              </w:rPr>
              <w:t>Sommario</w:t>
            </w:r>
          </w:hyperlink>
        </w:p>
      </w:tc>
      <w:tc>
        <w:tcPr>
          <w:tcW w:w="181" w:type="dxa"/>
          <w:tcBorders>
            <w:top w:val="nil"/>
            <w:bottom w:val="nil"/>
          </w:tcBorders>
          <w:vAlign w:val="center"/>
        </w:tcPr>
        <w:p w14:paraId="252C3380" w14:textId="77777777" w:rsidR="00B0043C" w:rsidRPr="00C76DF3" w:rsidRDefault="00B004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0043C" w:rsidRPr="00C76DF3" w:rsidRDefault="00D03BFF" w:rsidP="00370875">
          <w:pPr>
            <w:pStyle w:val="ProductList-OfferingBody"/>
            <w:ind w:left="-72" w:right="-74"/>
            <w:jc w:val="center"/>
            <w:rPr>
              <w:color w:val="808080" w:themeColor="background1" w:themeShade="80"/>
              <w:sz w:val="14"/>
              <w:szCs w:val="14"/>
            </w:rPr>
          </w:pPr>
          <w:hyperlink w:anchor="Introduction" w:history="1">
            <w:r w:rsidR="00B0043C">
              <w:rPr>
                <w:rStyle w:val="Hyperlink"/>
                <w:sz w:val="14"/>
                <w:szCs w:val="14"/>
              </w:rPr>
              <w:t>Introduzione</w:t>
            </w:r>
          </w:hyperlink>
        </w:p>
      </w:tc>
      <w:tc>
        <w:tcPr>
          <w:tcW w:w="182" w:type="dxa"/>
          <w:tcBorders>
            <w:top w:val="nil"/>
            <w:bottom w:val="nil"/>
          </w:tcBorders>
          <w:vAlign w:val="center"/>
        </w:tcPr>
        <w:p w14:paraId="0F966FD9" w14:textId="77777777" w:rsidR="00B0043C" w:rsidRPr="00C76DF3" w:rsidRDefault="00B004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0043C" w:rsidRPr="00C76DF3" w:rsidRDefault="00D03BFF" w:rsidP="00370875">
          <w:pPr>
            <w:pStyle w:val="ProductList-OfferingBody"/>
            <w:ind w:left="-72" w:right="-75"/>
            <w:jc w:val="center"/>
            <w:rPr>
              <w:color w:val="808080" w:themeColor="background1" w:themeShade="80"/>
              <w:sz w:val="14"/>
              <w:szCs w:val="14"/>
            </w:rPr>
          </w:pPr>
          <w:hyperlink w:anchor="Glossary" w:history="1">
            <w:r w:rsidR="00B0043C">
              <w:rPr>
                <w:rStyle w:val="Hyperlink"/>
                <w:sz w:val="14"/>
                <w:szCs w:val="14"/>
              </w:rPr>
              <w:t>Glossario</w:t>
            </w:r>
          </w:hyperlink>
          <w:r w:rsidR="00B0043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0043C" w:rsidRPr="00C76DF3" w:rsidRDefault="00B004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0043C" w:rsidRPr="00C76DF3" w:rsidRDefault="00D03BFF" w:rsidP="00370875">
          <w:pPr>
            <w:pStyle w:val="ProductList-OfferingBody"/>
            <w:ind w:left="-72" w:right="-77"/>
            <w:jc w:val="center"/>
            <w:rPr>
              <w:color w:val="808080" w:themeColor="background1" w:themeShade="80"/>
              <w:sz w:val="14"/>
              <w:szCs w:val="14"/>
            </w:rPr>
          </w:pPr>
          <w:hyperlink w:anchor="LicenseTerms" w:history="1">
            <w:r w:rsidR="00B0043C">
              <w:rPr>
                <w:rStyle w:val="Hyperlink"/>
                <w:sz w:val="14"/>
                <w:szCs w:val="14"/>
              </w:rPr>
              <w:t>Condizioni di Licenza</w:t>
            </w:r>
          </w:hyperlink>
        </w:p>
      </w:tc>
      <w:tc>
        <w:tcPr>
          <w:tcW w:w="185" w:type="dxa"/>
          <w:tcBorders>
            <w:top w:val="nil"/>
            <w:bottom w:val="nil"/>
          </w:tcBorders>
          <w:vAlign w:val="center"/>
        </w:tcPr>
        <w:p w14:paraId="69800AFB"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0043C" w:rsidRPr="00C76DF3" w:rsidRDefault="00D03BFF" w:rsidP="00370875">
          <w:pPr>
            <w:pStyle w:val="ProductList-OfferingBody"/>
            <w:ind w:left="-72" w:right="-77"/>
            <w:jc w:val="center"/>
            <w:rPr>
              <w:color w:val="808080" w:themeColor="background1" w:themeShade="80"/>
              <w:sz w:val="14"/>
              <w:szCs w:val="14"/>
            </w:rPr>
          </w:pPr>
          <w:hyperlink w:anchor="Software" w:history="1">
            <w:r w:rsidR="00B0043C">
              <w:rPr>
                <w:rStyle w:val="Hyperlink"/>
                <w:sz w:val="14"/>
                <w:szCs w:val="14"/>
              </w:rPr>
              <w:t>Software</w:t>
            </w:r>
          </w:hyperlink>
        </w:p>
      </w:tc>
      <w:tc>
        <w:tcPr>
          <w:tcW w:w="180" w:type="dxa"/>
          <w:tcBorders>
            <w:top w:val="nil"/>
            <w:bottom w:val="nil"/>
          </w:tcBorders>
        </w:tcPr>
        <w:p w14:paraId="4F6F3066" w14:textId="77777777" w:rsidR="00B0043C" w:rsidRPr="00C76DF3" w:rsidRDefault="00B004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0043C" w:rsidRPr="00C76DF3" w:rsidRDefault="00D03BF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0043C">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0043C" w:rsidRPr="00C76DF3" w:rsidRDefault="00D03BFF" w:rsidP="00370875">
          <w:pPr>
            <w:pStyle w:val="ProductList-OfferingBody"/>
            <w:ind w:left="-72" w:right="-76"/>
            <w:jc w:val="center"/>
            <w:rPr>
              <w:color w:val="808080" w:themeColor="background1" w:themeShade="80"/>
              <w:sz w:val="14"/>
              <w:szCs w:val="14"/>
            </w:rPr>
          </w:pPr>
          <w:hyperlink w:anchor="AppendixA" w:history="1">
            <w:r w:rsidR="00B0043C">
              <w:rPr>
                <w:rStyle w:val="Hyperlink"/>
                <w:sz w:val="14"/>
                <w:szCs w:val="14"/>
              </w:rPr>
              <w:t>Appendici</w:t>
            </w:r>
          </w:hyperlink>
        </w:p>
      </w:tc>
      <w:tc>
        <w:tcPr>
          <w:tcW w:w="184" w:type="dxa"/>
          <w:tcBorders>
            <w:top w:val="nil"/>
            <w:bottom w:val="nil"/>
          </w:tcBorders>
          <w:vAlign w:val="center"/>
        </w:tcPr>
        <w:p w14:paraId="4CB1671F" w14:textId="77777777" w:rsidR="00B0043C" w:rsidRPr="00C76DF3" w:rsidRDefault="00B004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0043C" w:rsidRPr="00C76DF3" w:rsidRDefault="00D03BFF" w:rsidP="00370875">
          <w:pPr>
            <w:pStyle w:val="ProductList-OfferingBody"/>
            <w:ind w:left="-72" w:right="-74"/>
            <w:jc w:val="center"/>
            <w:rPr>
              <w:color w:val="808080" w:themeColor="background1" w:themeShade="80"/>
              <w:sz w:val="14"/>
              <w:szCs w:val="14"/>
            </w:rPr>
          </w:pPr>
          <w:hyperlink w:anchor="Index" w:history="1">
            <w:r w:rsidR="00B0043C">
              <w:rPr>
                <w:rStyle w:val="Hyperlink"/>
                <w:sz w:val="14"/>
                <w:szCs w:val="14"/>
              </w:rPr>
              <w:t>Indice</w:t>
            </w:r>
          </w:hyperlink>
        </w:p>
      </w:tc>
    </w:tr>
  </w:tbl>
  <w:p w14:paraId="23003BC5" w14:textId="77777777" w:rsidR="00B0043C" w:rsidRDefault="00B0043C"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B0043C" w:rsidRDefault="00B0043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F4331" w:rsidRPr="00C76DF3" w14:paraId="36536F3B" w14:textId="77777777" w:rsidTr="007F4331">
      <w:tc>
        <w:tcPr>
          <w:tcW w:w="1975" w:type="dxa"/>
          <w:shd w:val="clear" w:color="auto" w:fill="BFBFBF" w:themeFill="background1" w:themeFillShade="BF"/>
          <w:vAlign w:val="center"/>
        </w:tcPr>
        <w:p w14:paraId="22B58FF9" w14:textId="058BF9CC" w:rsidR="007F4331" w:rsidRPr="00C76DF3" w:rsidRDefault="00D03BFF"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F4331" w:rsidRPr="007F4331">
              <w:rPr>
                <w:rStyle w:val="Hyperlink"/>
                <w:sz w:val="14"/>
                <w:szCs w:val="14"/>
              </w:rPr>
              <w:t>Sommario</w:t>
            </w:r>
          </w:hyperlink>
        </w:p>
      </w:tc>
      <w:tc>
        <w:tcPr>
          <w:tcW w:w="270" w:type="dxa"/>
          <w:tcBorders>
            <w:top w:val="nil"/>
            <w:bottom w:val="nil"/>
          </w:tcBorders>
          <w:vAlign w:val="center"/>
        </w:tcPr>
        <w:p w14:paraId="2A60FFE3" w14:textId="77777777" w:rsidR="007F4331" w:rsidRPr="00C76DF3" w:rsidRDefault="007F4331"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7F4331"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F4331" w:rsidRPr="007F4331">
              <w:rPr>
                <w:rStyle w:val="Hyperlink"/>
                <w:sz w:val="14"/>
                <w:szCs w:val="14"/>
              </w:rPr>
              <w:t>Introduzione</w:t>
            </w:r>
          </w:hyperlink>
        </w:p>
      </w:tc>
      <w:tc>
        <w:tcPr>
          <w:tcW w:w="271" w:type="dxa"/>
          <w:tcBorders>
            <w:top w:val="nil"/>
            <w:bottom w:val="nil"/>
          </w:tcBorders>
          <w:vAlign w:val="center"/>
        </w:tcPr>
        <w:p w14:paraId="13744F77" w14:textId="77777777" w:rsidR="007F4331" w:rsidRPr="00C76DF3" w:rsidRDefault="007F4331"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7F4331" w:rsidRPr="00C76DF3" w:rsidRDefault="00D03BFF"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F4331" w:rsidRPr="007F4331">
              <w:rPr>
                <w:rStyle w:val="Hyperlink"/>
                <w:sz w:val="14"/>
                <w:szCs w:val="14"/>
              </w:rPr>
              <w:t>Condizioni Generali</w:t>
            </w:r>
          </w:hyperlink>
        </w:p>
      </w:tc>
      <w:tc>
        <w:tcPr>
          <w:tcW w:w="272" w:type="dxa"/>
          <w:tcBorders>
            <w:top w:val="nil"/>
            <w:bottom w:val="nil"/>
          </w:tcBorders>
          <w:vAlign w:val="center"/>
        </w:tcPr>
        <w:p w14:paraId="124E095A" w14:textId="77777777" w:rsidR="007F4331" w:rsidRPr="00C76DF3" w:rsidRDefault="007F4331"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7F4331" w:rsidRPr="00C76DF3" w:rsidRDefault="00D03BFF"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F4331"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7F4331" w:rsidRPr="00C76DF3" w:rsidRDefault="007F4331"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7F4331" w:rsidRPr="00C76DF3" w:rsidRDefault="00D03BFF"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F4331" w:rsidRPr="007F4331">
              <w:rPr>
                <w:rStyle w:val="Hyperlink"/>
                <w:sz w:val="14"/>
                <w:szCs w:val="14"/>
              </w:rPr>
              <w:t>Appendice</w:t>
            </w:r>
          </w:hyperlink>
        </w:p>
      </w:tc>
    </w:tr>
  </w:tbl>
  <w:p w14:paraId="39DEF9A2" w14:textId="77777777" w:rsidR="007F4331" w:rsidRDefault="007F4331" w:rsidP="007F433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043C" w:rsidRPr="00C76DF3" w14:paraId="0520C738" w14:textId="77777777" w:rsidTr="00CA55D9">
      <w:tc>
        <w:tcPr>
          <w:tcW w:w="1255" w:type="dxa"/>
          <w:shd w:val="clear" w:color="auto" w:fill="BFBFBF" w:themeFill="background1" w:themeFillShade="BF"/>
          <w:vAlign w:val="center"/>
        </w:tcPr>
        <w:p w14:paraId="78CD2218" w14:textId="77777777" w:rsidR="00B0043C" w:rsidRPr="00C76DF3" w:rsidRDefault="00D03BFF" w:rsidP="00370875">
          <w:pPr>
            <w:pStyle w:val="ProductList-OfferingBody"/>
            <w:ind w:left="-77" w:right="-73"/>
            <w:jc w:val="center"/>
            <w:rPr>
              <w:color w:val="808080" w:themeColor="background1" w:themeShade="80"/>
              <w:sz w:val="14"/>
              <w:szCs w:val="14"/>
            </w:rPr>
          </w:pPr>
          <w:hyperlink w:anchor="TableOfContents" w:history="1">
            <w:r w:rsidR="00B0043C">
              <w:rPr>
                <w:rStyle w:val="Hyperlink"/>
                <w:sz w:val="14"/>
                <w:szCs w:val="14"/>
              </w:rPr>
              <w:t>Sommario</w:t>
            </w:r>
          </w:hyperlink>
        </w:p>
      </w:tc>
      <w:tc>
        <w:tcPr>
          <w:tcW w:w="181" w:type="dxa"/>
          <w:tcBorders>
            <w:top w:val="nil"/>
            <w:bottom w:val="nil"/>
          </w:tcBorders>
          <w:vAlign w:val="center"/>
        </w:tcPr>
        <w:p w14:paraId="70A1EB6D" w14:textId="77777777" w:rsidR="00B0043C" w:rsidRPr="00C76DF3" w:rsidRDefault="00B004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0043C" w:rsidRPr="00C76DF3" w:rsidRDefault="00D03BFF" w:rsidP="00370875">
          <w:pPr>
            <w:pStyle w:val="ProductList-OfferingBody"/>
            <w:ind w:left="-72" w:right="-74"/>
            <w:jc w:val="center"/>
            <w:rPr>
              <w:color w:val="808080" w:themeColor="background1" w:themeShade="80"/>
              <w:sz w:val="14"/>
              <w:szCs w:val="14"/>
            </w:rPr>
          </w:pPr>
          <w:hyperlink w:anchor="Introduction" w:history="1">
            <w:r w:rsidR="00B0043C">
              <w:rPr>
                <w:rStyle w:val="Hyperlink"/>
                <w:sz w:val="14"/>
                <w:szCs w:val="14"/>
              </w:rPr>
              <w:t>Introduzione</w:t>
            </w:r>
          </w:hyperlink>
        </w:p>
      </w:tc>
      <w:tc>
        <w:tcPr>
          <w:tcW w:w="182" w:type="dxa"/>
          <w:tcBorders>
            <w:top w:val="nil"/>
            <w:bottom w:val="nil"/>
          </w:tcBorders>
          <w:vAlign w:val="center"/>
        </w:tcPr>
        <w:p w14:paraId="1BEA070D" w14:textId="77777777" w:rsidR="00B0043C" w:rsidRPr="00C76DF3" w:rsidRDefault="00B004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0043C" w:rsidRPr="00C76DF3" w:rsidRDefault="00D03BFF" w:rsidP="00370875">
          <w:pPr>
            <w:pStyle w:val="ProductList-OfferingBody"/>
            <w:ind w:left="-72" w:right="-75"/>
            <w:jc w:val="center"/>
            <w:rPr>
              <w:color w:val="808080" w:themeColor="background1" w:themeShade="80"/>
              <w:sz w:val="14"/>
              <w:szCs w:val="14"/>
            </w:rPr>
          </w:pPr>
          <w:hyperlink w:anchor="LicenseTerms" w:history="1">
            <w:r w:rsidR="00B0043C">
              <w:rPr>
                <w:rStyle w:val="Hyperlink"/>
                <w:sz w:val="14"/>
                <w:szCs w:val="14"/>
              </w:rPr>
              <w:t>Condizioni di Licenza</w:t>
            </w:r>
          </w:hyperlink>
        </w:p>
      </w:tc>
      <w:tc>
        <w:tcPr>
          <w:tcW w:w="183" w:type="dxa"/>
          <w:tcBorders>
            <w:top w:val="nil"/>
            <w:bottom w:val="nil"/>
          </w:tcBorders>
          <w:vAlign w:val="center"/>
        </w:tcPr>
        <w:p w14:paraId="0B872E91" w14:textId="77777777" w:rsidR="00B0043C" w:rsidRPr="00C76DF3" w:rsidRDefault="00B004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0043C" w:rsidRPr="00C76DF3" w:rsidRDefault="00D03BFF" w:rsidP="00370875">
          <w:pPr>
            <w:pStyle w:val="ProductList-OfferingBody"/>
            <w:ind w:left="-72" w:right="-77"/>
            <w:jc w:val="center"/>
            <w:rPr>
              <w:color w:val="808080" w:themeColor="background1" w:themeShade="80"/>
              <w:sz w:val="14"/>
              <w:szCs w:val="14"/>
            </w:rPr>
          </w:pPr>
          <w:hyperlink w:anchor="Software" w:history="1">
            <w:r w:rsidR="00B0043C">
              <w:rPr>
                <w:rStyle w:val="Hyperlink"/>
                <w:sz w:val="14"/>
                <w:szCs w:val="14"/>
              </w:rPr>
              <w:t>Software</w:t>
            </w:r>
          </w:hyperlink>
        </w:p>
      </w:tc>
      <w:tc>
        <w:tcPr>
          <w:tcW w:w="185" w:type="dxa"/>
          <w:tcBorders>
            <w:top w:val="nil"/>
            <w:bottom w:val="nil"/>
          </w:tcBorders>
          <w:vAlign w:val="center"/>
        </w:tcPr>
        <w:p w14:paraId="408E6BFE"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0043C" w:rsidRPr="00C76DF3" w:rsidRDefault="00D03BFF" w:rsidP="00370875">
          <w:pPr>
            <w:pStyle w:val="ProductList-OfferingBody"/>
            <w:ind w:left="-72" w:right="-77"/>
            <w:jc w:val="center"/>
            <w:rPr>
              <w:color w:val="808080" w:themeColor="background1" w:themeShade="80"/>
              <w:sz w:val="14"/>
              <w:szCs w:val="14"/>
            </w:rPr>
          </w:pPr>
          <w:hyperlink w:anchor="OnlineServices" w:history="1">
            <w:r w:rsidR="00B0043C">
              <w:rPr>
                <w:rStyle w:val="Hyperlink"/>
                <w:sz w:val="14"/>
                <w:szCs w:val="14"/>
              </w:rPr>
              <w:t>Servizi Online</w:t>
            </w:r>
          </w:hyperlink>
        </w:p>
      </w:tc>
      <w:tc>
        <w:tcPr>
          <w:tcW w:w="180" w:type="dxa"/>
          <w:tcBorders>
            <w:top w:val="nil"/>
            <w:bottom w:val="nil"/>
          </w:tcBorders>
        </w:tcPr>
        <w:p w14:paraId="360EA458" w14:textId="77777777" w:rsidR="00B0043C" w:rsidRPr="00C76DF3" w:rsidRDefault="00B004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0043C" w:rsidRPr="00C76DF3" w:rsidRDefault="00D03BF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0043C">
              <w:rPr>
                <w:rStyle w:val="Hyperlink"/>
                <w:sz w:val="14"/>
                <w:szCs w:val="14"/>
              </w:rPr>
              <w:t>Glossario</w:t>
            </w:r>
          </w:hyperlink>
          <w:r w:rsidR="00B004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0043C" w:rsidRPr="00C76DF3" w:rsidRDefault="00D03BFF" w:rsidP="00370875">
          <w:pPr>
            <w:pStyle w:val="ProductList-OfferingBody"/>
            <w:ind w:left="-72" w:right="-76"/>
            <w:jc w:val="center"/>
            <w:rPr>
              <w:color w:val="808080" w:themeColor="background1" w:themeShade="80"/>
              <w:sz w:val="14"/>
              <w:szCs w:val="14"/>
            </w:rPr>
          </w:pPr>
          <w:hyperlink w:anchor="AppendixA" w:history="1">
            <w:r w:rsidR="00B0043C">
              <w:rPr>
                <w:rStyle w:val="Hyperlink"/>
                <w:sz w:val="14"/>
                <w:szCs w:val="14"/>
              </w:rPr>
              <w:t>Appendici</w:t>
            </w:r>
          </w:hyperlink>
        </w:p>
      </w:tc>
      <w:tc>
        <w:tcPr>
          <w:tcW w:w="184" w:type="dxa"/>
          <w:tcBorders>
            <w:top w:val="nil"/>
            <w:bottom w:val="nil"/>
          </w:tcBorders>
          <w:vAlign w:val="center"/>
        </w:tcPr>
        <w:p w14:paraId="49886511" w14:textId="77777777" w:rsidR="00B0043C" w:rsidRPr="00C76DF3" w:rsidRDefault="00B004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0043C" w:rsidRPr="00C76DF3" w:rsidRDefault="00D03BFF" w:rsidP="00370875">
          <w:pPr>
            <w:pStyle w:val="ProductList-OfferingBody"/>
            <w:ind w:left="-72" w:right="-74"/>
            <w:jc w:val="center"/>
            <w:rPr>
              <w:color w:val="808080" w:themeColor="background1" w:themeShade="80"/>
              <w:sz w:val="14"/>
              <w:szCs w:val="14"/>
            </w:rPr>
          </w:pPr>
          <w:hyperlink w:anchor="Index" w:history="1">
            <w:r w:rsidR="00B0043C">
              <w:rPr>
                <w:rStyle w:val="Hyperlink"/>
                <w:sz w:val="14"/>
                <w:szCs w:val="14"/>
              </w:rPr>
              <w:t>Indice</w:t>
            </w:r>
          </w:hyperlink>
        </w:p>
      </w:tc>
    </w:tr>
  </w:tbl>
  <w:p w14:paraId="55876EE2" w14:textId="77777777" w:rsidR="00B0043C" w:rsidRDefault="00B0043C"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043C" w:rsidRPr="00C76DF3" w14:paraId="49EBE58A" w14:textId="77777777" w:rsidTr="00B5200C">
      <w:tc>
        <w:tcPr>
          <w:tcW w:w="1255" w:type="dxa"/>
          <w:shd w:val="clear" w:color="auto" w:fill="F2F2F2" w:themeFill="background1" w:themeFillShade="F2"/>
          <w:vAlign w:val="center"/>
        </w:tcPr>
        <w:p w14:paraId="102377D2" w14:textId="77777777" w:rsidR="00B0043C" w:rsidRPr="00C76DF3" w:rsidRDefault="00D03BFF" w:rsidP="00370875">
          <w:pPr>
            <w:pStyle w:val="ProductList-OfferingBody"/>
            <w:ind w:left="-77" w:right="-73"/>
            <w:jc w:val="center"/>
            <w:rPr>
              <w:color w:val="808080" w:themeColor="background1" w:themeShade="80"/>
              <w:sz w:val="14"/>
              <w:szCs w:val="14"/>
            </w:rPr>
          </w:pPr>
          <w:hyperlink w:anchor="TableOfContents" w:history="1">
            <w:r w:rsidR="00B0043C">
              <w:rPr>
                <w:rStyle w:val="Hyperlink"/>
                <w:sz w:val="14"/>
                <w:szCs w:val="14"/>
              </w:rPr>
              <w:t>Sommario</w:t>
            </w:r>
          </w:hyperlink>
        </w:p>
      </w:tc>
      <w:tc>
        <w:tcPr>
          <w:tcW w:w="181" w:type="dxa"/>
          <w:tcBorders>
            <w:top w:val="nil"/>
            <w:bottom w:val="nil"/>
          </w:tcBorders>
          <w:vAlign w:val="center"/>
        </w:tcPr>
        <w:p w14:paraId="3BB867E4" w14:textId="77777777" w:rsidR="00B0043C" w:rsidRPr="00C76DF3" w:rsidRDefault="00B004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0043C" w:rsidRPr="00C76DF3" w:rsidRDefault="00D03BFF" w:rsidP="00370875">
          <w:pPr>
            <w:pStyle w:val="ProductList-OfferingBody"/>
            <w:ind w:left="-72" w:right="-74"/>
            <w:jc w:val="center"/>
            <w:rPr>
              <w:color w:val="808080" w:themeColor="background1" w:themeShade="80"/>
              <w:sz w:val="14"/>
              <w:szCs w:val="14"/>
            </w:rPr>
          </w:pPr>
          <w:hyperlink w:anchor="Introduction" w:history="1">
            <w:r w:rsidR="00B0043C">
              <w:rPr>
                <w:rStyle w:val="Hyperlink"/>
                <w:sz w:val="14"/>
                <w:szCs w:val="14"/>
              </w:rPr>
              <w:t>Introduzione</w:t>
            </w:r>
          </w:hyperlink>
        </w:p>
      </w:tc>
      <w:tc>
        <w:tcPr>
          <w:tcW w:w="182" w:type="dxa"/>
          <w:tcBorders>
            <w:top w:val="nil"/>
            <w:bottom w:val="nil"/>
          </w:tcBorders>
          <w:vAlign w:val="center"/>
        </w:tcPr>
        <w:p w14:paraId="53D82520" w14:textId="77777777" w:rsidR="00B0043C" w:rsidRPr="00C76DF3" w:rsidRDefault="00B004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0043C" w:rsidRPr="00C76DF3" w:rsidRDefault="00D03BFF" w:rsidP="00370875">
          <w:pPr>
            <w:pStyle w:val="ProductList-OfferingBody"/>
            <w:ind w:left="-72" w:right="-75"/>
            <w:jc w:val="center"/>
            <w:rPr>
              <w:color w:val="808080" w:themeColor="background1" w:themeShade="80"/>
              <w:sz w:val="14"/>
              <w:szCs w:val="14"/>
            </w:rPr>
          </w:pPr>
          <w:hyperlink w:anchor="LicenseTerms" w:history="1">
            <w:r w:rsidR="00B0043C">
              <w:rPr>
                <w:rStyle w:val="Hyperlink"/>
                <w:sz w:val="14"/>
                <w:szCs w:val="14"/>
              </w:rPr>
              <w:t>Condizioni di Licenza</w:t>
            </w:r>
          </w:hyperlink>
        </w:p>
      </w:tc>
      <w:tc>
        <w:tcPr>
          <w:tcW w:w="183" w:type="dxa"/>
          <w:tcBorders>
            <w:top w:val="nil"/>
            <w:bottom w:val="nil"/>
          </w:tcBorders>
          <w:vAlign w:val="center"/>
        </w:tcPr>
        <w:p w14:paraId="1125AF40" w14:textId="77777777" w:rsidR="00B0043C" w:rsidRPr="00C76DF3" w:rsidRDefault="00B004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0043C" w:rsidRPr="00C76DF3" w:rsidRDefault="00D03BFF" w:rsidP="00370875">
          <w:pPr>
            <w:pStyle w:val="ProductList-OfferingBody"/>
            <w:ind w:left="-72" w:right="-77"/>
            <w:jc w:val="center"/>
            <w:rPr>
              <w:color w:val="808080" w:themeColor="background1" w:themeShade="80"/>
              <w:sz w:val="14"/>
              <w:szCs w:val="14"/>
            </w:rPr>
          </w:pPr>
          <w:hyperlink w:anchor="Software" w:history="1">
            <w:r w:rsidR="00B0043C">
              <w:rPr>
                <w:rStyle w:val="Hyperlink"/>
                <w:sz w:val="14"/>
                <w:szCs w:val="14"/>
              </w:rPr>
              <w:t>Software</w:t>
            </w:r>
          </w:hyperlink>
        </w:p>
      </w:tc>
      <w:tc>
        <w:tcPr>
          <w:tcW w:w="185" w:type="dxa"/>
          <w:tcBorders>
            <w:top w:val="nil"/>
            <w:bottom w:val="nil"/>
          </w:tcBorders>
          <w:vAlign w:val="center"/>
        </w:tcPr>
        <w:p w14:paraId="1E5F93B5"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0043C" w:rsidRPr="00C76DF3" w:rsidRDefault="00D03BFF" w:rsidP="000506C5">
          <w:pPr>
            <w:pStyle w:val="ProductList-OfferingBody"/>
            <w:ind w:left="-72" w:right="-77"/>
            <w:jc w:val="center"/>
            <w:rPr>
              <w:color w:val="808080" w:themeColor="background1" w:themeShade="80"/>
              <w:sz w:val="14"/>
              <w:szCs w:val="14"/>
            </w:rPr>
          </w:pPr>
          <w:hyperlink w:anchor="OnlineServices" w:history="1">
            <w:r w:rsidR="00B0043C">
              <w:rPr>
                <w:rStyle w:val="Hyperlink"/>
                <w:sz w:val="14"/>
                <w:szCs w:val="14"/>
              </w:rPr>
              <w:t>Servizi Online</w:t>
            </w:r>
          </w:hyperlink>
        </w:p>
      </w:tc>
      <w:tc>
        <w:tcPr>
          <w:tcW w:w="180" w:type="dxa"/>
          <w:tcBorders>
            <w:top w:val="nil"/>
            <w:bottom w:val="nil"/>
          </w:tcBorders>
        </w:tcPr>
        <w:p w14:paraId="774E3CA7" w14:textId="77777777" w:rsidR="00B0043C" w:rsidRPr="00C76DF3" w:rsidRDefault="00B004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0043C" w:rsidRPr="00C76DF3" w:rsidRDefault="00D03BF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0043C">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0043C" w:rsidRPr="00C76DF3" w:rsidRDefault="00D03BFF" w:rsidP="00370875">
          <w:pPr>
            <w:pStyle w:val="ProductList-OfferingBody"/>
            <w:ind w:left="-72" w:right="-76"/>
            <w:jc w:val="center"/>
            <w:rPr>
              <w:color w:val="808080" w:themeColor="background1" w:themeShade="80"/>
              <w:sz w:val="14"/>
              <w:szCs w:val="14"/>
            </w:rPr>
          </w:pPr>
          <w:hyperlink w:anchor="AppendixA" w:history="1">
            <w:r w:rsidR="00B0043C">
              <w:rPr>
                <w:rStyle w:val="Hyperlink"/>
                <w:sz w:val="14"/>
                <w:szCs w:val="14"/>
              </w:rPr>
              <w:t>Appendici</w:t>
            </w:r>
          </w:hyperlink>
        </w:p>
      </w:tc>
      <w:tc>
        <w:tcPr>
          <w:tcW w:w="184" w:type="dxa"/>
          <w:tcBorders>
            <w:top w:val="nil"/>
            <w:bottom w:val="nil"/>
          </w:tcBorders>
          <w:vAlign w:val="center"/>
        </w:tcPr>
        <w:p w14:paraId="54B478A3" w14:textId="77777777" w:rsidR="00B0043C" w:rsidRPr="00C76DF3" w:rsidRDefault="00B004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0043C" w:rsidRPr="00C76DF3" w:rsidRDefault="00D03BFF" w:rsidP="00370875">
          <w:pPr>
            <w:pStyle w:val="ProductList-OfferingBody"/>
            <w:ind w:left="-72" w:right="-74"/>
            <w:jc w:val="center"/>
            <w:rPr>
              <w:color w:val="808080" w:themeColor="background1" w:themeShade="80"/>
              <w:sz w:val="14"/>
              <w:szCs w:val="14"/>
            </w:rPr>
          </w:pPr>
          <w:hyperlink w:anchor="Index" w:history="1">
            <w:r w:rsidR="00B0043C">
              <w:rPr>
                <w:rStyle w:val="Hyperlink"/>
                <w:sz w:val="14"/>
                <w:szCs w:val="14"/>
              </w:rPr>
              <w:t>Indice</w:t>
            </w:r>
          </w:hyperlink>
        </w:p>
      </w:tc>
    </w:tr>
  </w:tbl>
  <w:p w14:paraId="79D1A8DC" w14:textId="77777777" w:rsidR="00B0043C" w:rsidRDefault="00B0043C"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49F4BCCC" w14:textId="77777777" w:rsidTr="00550A6D">
      <w:tc>
        <w:tcPr>
          <w:tcW w:w="1975" w:type="dxa"/>
          <w:shd w:val="clear" w:color="auto" w:fill="F2F2F2" w:themeFill="background1" w:themeFillShade="F2"/>
          <w:vAlign w:val="center"/>
        </w:tcPr>
        <w:p w14:paraId="5180CBF8"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551DD570"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245E3886"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399E68F6"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4CFBB4CD" w14:textId="77777777" w:rsidR="00550A6D" w:rsidRDefault="00550A6D" w:rsidP="00550A6D">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F0523" w:rsidRPr="00C76DF3" w14:paraId="2850FC3B" w14:textId="77777777" w:rsidTr="00301407">
      <w:tc>
        <w:tcPr>
          <w:tcW w:w="1975" w:type="dxa"/>
          <w:shd w:val="clear" w:color="auto" w:fill="F2F2F2" w:themeFill="background1" w:themeFillShade="F2"/>
          <w:vAlign w:val="center"/>
        </w:tcPr>
        <w:p w14:paraId="02FD3C6F" w14:textId="77777777" w:rsidR="00CF0523"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F0523" w:rsidRPr="007F4331">
              <w:rPr>
                <w:rStyle w:val="Hyperlink"/>
                <w:sz w:val="14"/>
                <w:szCs w:val="14"/>
              </w:rPr>
              <w:t>Sommario</w:t>
            </w:r>
          </w:hyperlink>
        </w:p>
      </w:tc>
      <w:tc>
        <w:tcPr>
          <w:tcW w:w="270" w:type="dxa"/>
          <w:tcBorders>
            <w:top w:val="nil"/>
            <w:bottom w:val="nil"/>
          </w:tcBorders>
          <w:vAlign w:val="center"/>
        </w:tcPr>
        <w:p w14:paraId="480417C2" w14:textId="77777777" w:rsidR="00CF0523" w:rsidRPr="00C76DF3" w:rsidRDefault="00CF0523"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CF0523"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0523" w:rsidRPr="007F4331">
              <w:rPr>
                <w:rStyle w:val="Hyperlink"/>
                <w:sz w:val="14"/>
                <w:szCs w:val="14"/>
              </w:rPr>
              <w:t>Introduzione</w:t>
            </w:r>
          </w:hyperlink>
        </w:p>
      </w:tc>
      <w:tc>
        <w:tcPr>
          <w:tcW w:w="271" w:type="dxa"/>
          <w:tcBorders>
            <w:top w:val="nil"/>
            <w:bottom w:val="nil"/>
          </w:tcBorders>
          <w:vAlign w:val="center"/>
        </w:tcPr>
        <w:p w14:paraId="6E1F197C" w14:textId="77777777" w:rsidR="00CF0523" w:rsidRPr="00C76DF3" w:rsidRDefault="00CF0523"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CF0523"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F0523" w:rsidRPr="007F4331">
              <w:rPr>
                <w:rStyle w:val="Hyperlink"/>
                <w:sz w:val="14"/>
                <w:szCs w:val="14"/>
              </w:rPr>
              <w:t>Condizioni Generali</w:t>
            </w:r>
          </w:hyperlink>
        </w:p>
      </w:tc>
      <w:tc>
        <w:tcPr>
          <w:tcW w:w="272" w:type="dxa"/>
          <w:tcBorders>
            <w:top w:val="nil"/>
            <w:bottom w:val="nil"/>
          </w:tcBorders>
          <w:vAlign w:val="center"/>
        </w:tcPr>
        <w:p w14:paraId="33ADA320" w14:textId="77777777" w:rsidR="00CF0523" w:rsidRPr="00C76DF3" w:rsidRDefault="00CF0523"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CF0523"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F0523"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CF0523" w:rsidRPr="00C76DF3" w:rsidRDefault="00CF0523"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CF0523"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F0523" w:rsidRPr="007F4331">
              <w:rPr>
                <w:rStyle w:val="Hyperlink"/>
                <w:sz w:val="14"/>
                <w:szCs w:val="14"/>
              </w:rPr>
              <w:t>Appendice</w:t>
            </w:r>
          </w:hyperlink>
        </w:p>
      </w:tc>
    </w:tr>
  </w:tbl>
  <w:p w14:paraId="45E9285E" w14:textId="77777777" w:rsidR="00CF0523" w:rsidRDefault="00CF0523" w:rsidP="00CF0523">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49C47DED" w14:textId="77777777" w:rsidTr="00550A6D">
      <w:tc>
        <w:tcPr>
          <w:tcW w:w="1975" w:type="dxa"/>
          <w:shd w:val="clear" w:color="auto" w:fill="F2F2F2" w:themeFill="background1" w:themeFillShade="F2"/>
          <w:vAlign w:val="center"/>
        </w:tcPr>
        <w:p w14:paraId="4077560B"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3D2CBB10"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469949F1"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52BD43C1"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550A6D" w:rsidRPr="00C76DF3" w:rsidRDefault="00D03BFF"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121FB6D5" w14:textId="77777777" w:rsidR="00550A6D" w:rsidRDefault="00550A6D"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A964E" w14:textId="77777777" w:rsidR="00D03BFF" w:rsidRDefault="00D03BFF" w:rsidP="009A573F">
      <w:pPr>
        <w:spacing w:after="0" w:line="240" w:lineRule="auto"/>
      </w:pPr>
      <w:r>
        <w:separator/>
      </w:r>
    </w:p>
  </w:footnote>
  <w:footnote w:type="continuationSeparator" w:id="0">
    <w:p w14:paraId="0A53CF28" w14:textId="77777777" w:rsidR="00D03BFF" w:rsidRDefault="00D03BFF" w:rsidP="009A573F">
      <w:pPr>
        <w:spacing w:after="0" w:line="240" w:lineRule="auto"/>
      </w:pPr>
      <w:r>
        <w:continuationSeparator/>
      </w:r>
    </w:p>
  </w:footnote>
  <w:footnote w:type="continuationNotice" w:id="1">
    <w:p w14:paraId="24238C8E" w14:textId="77777777" w:rsidR="00D03BFF" w:rsidRDefault="00D03BF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86F86" w14:textId="77777777" w:rsidR="0007462F" w:rsidRDefault="000746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445870CD" w:rsidR="00B0043C" w:rsidRPr="00DC2685" w:rsidRDefault="00D03BFF" w:rsidP="00FC61C7">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0043C">
              <w:rPr>
                <w:sz w:val="16"/>
                <w:szCs w:val="16"/>
              </w:rPr>
              <w:t xml:space="preserve">Contratto di Servizio per i Programmi Multilicenza per i Microsoft Online Services (Italiano, </w:t>
            </w:r>
            <w:r w:rsidR="005D0DCF">
              <w:rPr>
                <w:sz w:val="16"/>
                <w:szCs w:val="16"/>
              </w:rPr>
              <w:t xml:space="preserve">8 </w:t>
            </w:r>
            <w:r w:rsidR="00B0043C">
              <w:rPr>
                <w:sz w:val="16"/>
                <w:szCs w:val="16"/>
              </w:rPr>
              <w:t>aprile 2015)</w:t>
            </w:r>
            <w:r w:rsidR="00B0043C">
              <w:rPr>
                <w:sz w:val="16"/>
                <w:szCs w:val="16"/>
              </w:rPr>
              <w:tab/>
            </w:r>
            <w:r w:rsidR="00B0043C">
              <w:rPr>
                <w:sz w:val="16"/>
                <w:szCs w:val="16"/>
              </w:rPr>
              <w:fldChar w:fldCharType="begin"/>
            </w:r>
            <w:r w:rsidR="00B0043C" w:rsidRPr="00A247F3">
              <w:rPr>
                <w:sz w:val="16"/>
                <w:szCs w:val="16"/>
              </w:rPr>
              <w:instrText xml:space="preserve"> PAGE </w:instrText>
            </w:r>
            <w:r w:rsidR="00B0043C">
              <w:rPr>
                <w:sz w:val="16"/>
                <w:szCs w:val="16"/>
              </w:rPr>
              <w:fldChar w:fldCharType="separate"/>
            </w:r>
            <w:r w:rsidR="0007462F">
              <w:rPr>
                <w:noProof/>
                <w:sz w:val="16"/>
                <w:szCs w:val="16"/>
              </w:rPr>
              <w:t>21</w:t>
            </w:r>
            <w:r w:rsidR="00B0043C">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F85CB" w14:textId="77777777" w:rsidR="0007462F" w:rsidRDefault="0007462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7D165C44" w:rsidR="00B0043C" w:rsidRPr="00DC2685" w:rsidRDefault="00D03BFF" w:rsidP="00DC2685">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0043C">
          <w:rPr>
            <w:sz w:val="16"/>
            <w:szCs w:val="16"/>
          </w:rPr>
          <w:t xml:space="preserve">Contratto di Servizio per i Programmi Multilicenza per i Microsoft Online Services (Italiano, </w:t>
        </w:r>
        <w:r w:rsidR="005D0DCF">
          <w:rPr>
            <w:sz w:val="16"/>
            <w:szCs w:val="16"/>
          </w:rPr>
          <w:t xml:space="preserve">8 </w:t>
        </w:r>
        <w:r w:rsidR="00B0043C">
          <w:rPr>
            <w:sz w:val="16"/>
            <w:szCs w:val="16"/>
          </w:rPr>
          <w:t>aprile 2015)</w:t>
        </w:r>
        <w:r w:rsidR="00B0043C">
          <w:rPr>
            <w:sz w:val="16"/>
            <w:szCs w:val="16"/>
          </w:rPr>
          <w:tab/>
        </w:r>
        <w:r w:rsidR="00B0043C">
          <w:rPr>
            <w:sz w:val="16"/>
            <w:szCs w:val="16"/>
          </w:rPr>
          <w:fldChar w:fldCharType="begin"/>
        </w:r>
        <w:r w:rsidR="00B0043C" w:rsidRPr="00A247F3">
          <w:rPr>
            <w:sz w:val="16"/>
            <w:szCs w:val="16"/>
          </w:rPr>
          <w:instrText xml:space="preserve"> PAGE </w:instrText>
        </w:r>
        <w:r w:rsidR="00B0043C">
          <w:rPr>
            <w:sz w:val="16"/>
            <w:szCs w:val="16"/>
          </w:rPr>
          <w:fldChar w:fldCharType="separate"/>
        </w:r>
        <w:r w:rsidR="0007462F">
          <w:rPr>
            <w:noProof/>
            <w:sz w:val="16"/>
            <w:szCs w:val="16"/>
          </w:rPr>
          <w:t>6</w:t>
        </w:r>
        <w:r w:rsidR="00B0043C">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ocumentProtection w:edit="readOnly" w:enforcement="1" w:cryptProviderType="rsaAES" w:cryptAlgorithmClass="hash" w:cryptAlgorithmType="typeAny" w:cryptAlgorithmSid="14" w:cryptSpinCount="100000" w:hash="wkCvT2F2tr4XwUshCYqydyFba80UCfARTgSBv2uG4r0ffjkC0lya5kAaLVYiVaeCMI2Gvb/lkNv3BGqUMelQtA==" w:salt="Bw4hZFautmHfJpchz27Vk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62F"/>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A78CB"/>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1BD9"/>
    <w:rsid w:val="000D29F0"/>
    <w:rsid w:val="000D2BDB"/>
    <w:rsid w:val="000D41C7"/>
    <w:rsid w:val="000D5752"/>
    <w:rsid w:val="000D6060"/>
    <w:rsid w:val="000D635C"/>
    <w:rsid w:val="000D64BE"/>
    <w:rsid w:val="000E08C0"/>
    <w:rsid w:val="000E0CD6"/>
    <w:rsid w:val="000E1DEC"/>
    <w:rsid w:val="000E29BD"/>
    <w:rsid w:val="000E2DFF"/>
    <w:rsid w:val="000E2E0F"/>
    <w:rsid w:val="000E649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0DCF"/>
    <w:rsid w:val="005D1ABB"/>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459A"/>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5DA3"/>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5DD8"/>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57BEA"/>
    <w:rsid w:val="00C614E7"/>
    <w:rsid w:val="00C6271A"/>
    <w:rsid w:val="00C64C21"/>
    <w:rsid w:val="00C66C0B"/>
    <w:rsid w:val="00C70991"/>
    <w:rsid w:val="00C70D10"/>
    <w:rsid w:val="00C718F1"/>
    <w:rsid w:val="00C7400B"/>
    <w:rsid w:val="00C744BD"/>
    <w:rsid w:val="00C76752"/>
    <w:rsid w:val="00C76DF3"/>
    <w:rsid w:val="00C76FFE"/>
    <w:rsid w:val="00C81E30"/>
    <w:rsid w:val="00C86427"/>
    <w:rsid w:val="00C8675E"/>
    <w:rsid w:val="00C86919"/>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BFF"/>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0A86"/>
    <w:rsid w:val="00E81D86"/>
    <w:rsid w:val="00E83157"/>
    <w:rsid w:val="00E833C7"/>
    <w:rsid w:val="00E83CB8"/>
    <w:rsid w:val="00E84A23"/>
    <w:rsid w:val="00E8548C"/>
    <w:rsid w:val="00E85897"/>
    <w:rsid w:val="00E8647C"/>
    <w:rsid w:val="00E865C5"/>
    <w:rsid w:val="00E87EC1"/>
    <w:rsid w:val="00E915FD"/>
    <w:rsid w:val="00E945B0"/>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Italian.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Italian.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FD94A-51FC-491E-97EB-42251E602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19368</Words>
  <Characters>110404</Characters>
  <Application>Microsoft Office Word</Application>
  <DocSecurity>8</DocSecurity>
  <Lines>920</Lines>
  <Paragraphs>259</Paragraphs>
  <ScaleCrop>false</ScaleCrop>
  <HeadingPairs>
    <vt:vector size="4" baseType="variant">
      <vt:variant>
        <vt:lpstr>Title</vt:lpstr>
      </vt:variant>
      <vt:variant>
        <vt:i4>1</vt:i4>
      </vt:variant>
      <vt:variant>
        <vt:lpstr>Headings</vt:lpstr>
      </vt:variant>
      <vt:variant>
        <vt:i4>48</vt:i4>
      </vt:variant>
    </vt:vector>
  </HeadingPairs>
  <TitlesOfParts>
    <vt:vector size="49" baseType="lpstr">
      <vt:lpstr/>
      <vt:lpstr>Sommario</vt:lpstr>
      <vt:lpstr>Introduzione</vt:lpstr>
      <vt:lpstr>    Informazioni sul presente Documento</vt:lpstr>
      <vt:lpstr>    Versioni precedenti del presente Documento</vt:lpstr>
      <vt:lpstr>    Chiarimenti e Riepilogo delle Modifiche Apportate al presente Documento</vt:lpstr>
      <vt:lpstr>Condizioni Generali</vt:lpstr>
      <vt:lpstr>Condizioni Specifiche per il Servizio</vt:lpstr>
      <vt:lpstr>    Microsoft Dynamics</vt:lpstr>
      <vt:lpstr>        Microsoft Dynamics CRM</vt:lpstr>
      <vt:lpstr>    Servizi Office 365</vt:lpstr>
      <vt:lpstr>        Duet Enterprise Online</vt:lpstr>
      <vt:lpstr>    Enterprise Mobility Services</vt:lpstr>
      <vt:lpstr>        Azure Active Directory Basic</vt:lpstr>
      <vt:lpstr>        Azure Active Directory Premium</vt:lpstr>
      <vt:lpstr>        Azure Rights Management</vt:lpstr>
      <vt:lpstr>        Microsoft Intune</vt:lpstr>
      <vt:lpstr>    Servizi Microsoft Azure</vt:lpstr>
      <vt:lpstr>        Servizi di Gestione delle API</vt:lpstr>
      <vt:lpstr>        Servizio Automazione</vt:lpstr>
      <vt:lpstr>        Servizio Backup</vt:lpstr>
      <vt:lpstr>        Servizi BizTalk</vt:lpstr>
      <vt:lpstr>        Servizi Cache</vt:lpstr>
      <vt:lpstr>        Servizio CDN</vt:lpstr>
      <vt:lpstr>        Servizi Cloud</vt:lpstr>
      <vt:lpstr>        DocumentDB</vt:lpstr>
      <vt:lpstr>        ExpressRoute</vt:lpstr>
      <vt:lpstr>        HDInsight</vt:lpstr>
      <vt:lpstr>        Machine Learning - Servizio Esecuzione Batch (BES, Batch Execution Service) e Se</vt:lpstr>
      <vt:lpstr>        Machine Learning - Servizio Richiesta-Risposta (RRS, Request Response Service)</vt:lpstr>
      <vt:lpstr>        Servizi Multimediali - Servizio Codifica</vt:lpstr>
      <vt:lpstr>        Servizi Multimediali - Servizio Indicizzatore</vt:lpstr>
      <vt:lpstr>        Servizi Multimediali - Canali Live</vt:lpstr>
      <vt:lpstr>        Servizi Multimediali - Servizio Flussi</vt:lpstr>
      <vt:lpstr>        Servizi Multimediali - Servizio di Protezione del Contenuto</vt:lpstr>
      <vt:lpstr>        Servizi Mobili</vt:lpstr>
      <vt:lpstr>        Servizio Multi-Factor Authentication</vt:lpstr>
      <vt:lpstr>        RemoteApp</vt:lpstr>
      <vt:lpstr>        Utilità di Pianificazione</vt:lpstr>
      <vt:lpstr>        Search</vt:lpstr>
      <vt:lpstr>        Servizio Bus di Servizio - Inoltri</vt:lpstr>
      <vt:lpstr>        Servizio Bus di Servizio - Code e Argomenti</vt:lpstr>
      <vt:lpstr>        Servizio Bus di Servizio - Hub di Notifica</vt:lpstr>
      <vt:lpstr>        Servizio Bus di Servizio - Hub Eventi</vt:lpstr>
      <vt:lpstr>        Servizio Ripristino Sito - Da Locale ad Azure</vt:lpstr>
      <vt:lpstr>        Servizio Ripristino Sito - Da Locale a Locale</vt:lpstr>
      <vt:lpstr>        Servizio Database SQL (Livelli Web e Business)</vt:lpstr>
      <vt:lpstr>        Servizio Database SQL (Livelli Basic, Standard e Premium)</vt:lpstr>
      <vt:lpstr>        Servizio Archiviazione</vt:lpstr>
    </vt:vector>
  </TitlesOfParts>
  <Company/>
  <LinksUpToDate>false</LinksUpToDate>
  <CharactersWithSpaces>129513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2015-04-07T20:25:00Z</dcterms:created>
  <dcterms:modified xsi:type="dcterms:W3CDTF">2015-04-07T20:25:00Z</dcterms:modified>
</cp:coreProperties>
</file>