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C7170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3F8B7C5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7AED17D" w14:textId="77777777"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38A788D8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0E39978B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52777780" w14:textId="77777777" w:rsidR="00EC5A32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  <w:tab w:val="left" w:pos="333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Microsoft</w:t>
      </w:r>
      <w:bookmarkStart w:id="1" w:name="_GoBack"/>
      <w:bookmarkEnd w:id="1"/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Online Services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에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 w:rsidR="00C72D77">
        <w:rPr>
          <w:rFonts w:eastAsia="Gulim" w:hint="eastAsia"/>
          <w:color w:val="FFFFFF" w:themeColor="background1"/>
          <w:sz w:val="72"/>
          <w:szCs w:val="72"/>
          <w:lang w:eastAsia="ko-KR"/>
        </w:rPr>
        <w:tab/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대한</w:t>
      </w:r>
    </w:p>
    <w:p w14:paraId="4C3058B1" w14:textId="77777777" w:rsidR="00EC5A32" w:rsidRDefault="00EC5A32" w:rsidP="00EC5A32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서비스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수준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계약</w:t>
      </w:r>
    </w:p>
    <w:p w14:paraId="75C76D6B" w14:textId="1F32471F" w:rsidR="00EC5A32" w:rsidRDefault="00EC5A32" w:rsidP="005417D2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2015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년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221317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7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월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221317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7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일</w:t>
      </w:r>
    </w:p>
    <w:p w14:paraId="7EBD8A05" w14:textId="77777777"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4864CE3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5E48CDB4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default" r:id="rId7"/>
          <w:footerReference w:type="default" r:id="rId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2A086089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23941958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14:paraId="1E6C420F" w14:textId="77777777"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9"/>
          <w:footerReference w:type="default" r:id="rId10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2F6FB2C" w14:textId="77777777" w:rsidR="00221317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>
        <w:rPr>
          <w:rFonts w:eastAsia="Gulim" w:hint="eastAsia"/>
        </w:rPr>
        <w:lastRenderedPageBreak/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23941958" w:history="1">
        <w:r w:rsidR="00221317" w:rsidRPr="00D35FA9">
          <w:rPr>
            <w:rStyle w:val="Hyperlink"/>
            <w:rFonts w:eastAsia="Gulim" w:hint="eastAsia"/>
            <w:noProof/>
          </w:rPr>
          <w:t>목차</w:t>
        </w:r>
        <w:r w:rsidR="00221317">
          <w:rPr>
            <w:noProof/>
            <w:webHidden/>
          </w:rPr>
          <w:tab/>
        </w:r>
        <w:r w:rsidR="00221317">
          <w:rPr>
            <w:noProof/>
            <w:webHidden/>
          </w:rPr>
          <w:fldChar w:fldCharType="begin"/>
        </w:r>
        <w:r w:rsidR="00221317">
          <w:rPr>
            <w:noProof/>
            <w:webHidden/>
          </w:rPr>
          <w:instrText xml:space="preserve"> PAGEREF _Toc423941958 \h </w:instrText>
        </w:r>
        <w:r w:rsidR="00221317">
          <w:rPr>
            <w:noProof/>
            <w:webHidden/>
          </w:rPr>
        </w:r>
        <w:r w:rsidR="00221317">
          <w:rPr>
            <w:noProof/>
            <w:webHidden/>
          </w:rPr>
          <w:fldChar w:fldCharType="separate"/>
        </w:r>
        <w:r w:rsidR="00221317">
          <w:rPr>
            <w:noProof/>
            <w:webHidden/>
          </w:rPr>
          <w:t>2</w:t>
        </w:r>
        <w:r w:rsidR="00221317">
          <w:rPr>
            <w:noProof/>
            <w:webHidden/>
          </w:rPr>
          <w:fldChar w:fldCharType="end"/>
        </w:r>
      </w:hyperlink>
    </w:p>
    <w:p w14:paraId="280E7C09" w14:textId="77777777" w:rsidR="00221317" w:rsidRDefault="00221317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23941959" w:history="1">
        <w:r w:rsidRPr="00D35FA9">
          <w:rPr>
            <w:rStyle w:val="Hyperlink"/>
            <w:rFonts w:eastAsia="Gulim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B92FD3" w14:textId="77777777" w:rsidR="00221317" w:rsidRDefault="00221317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60" w:history="1">
        <w:r w:rsidRPr="00D35FA9">
          <w:rPr>
            <w:rStyle w:val="Hyperlink"/>
            <w:rFonts w:eastAsia="Gulim" w:hint="eastAsia"/>
            <w:noProof/>
          </w:rPr>
          <w:t>이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문서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6C813A" w14:textId="77777777" w:rsidR="00221317" w:rsidRDefault="00221317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61" w:history="1">
        <w:r w:rsidRPr="00D35FA9">
          <w:rPr>
            <w:rStyle w:val="Hyperlink"/>
            <w:rFonts w:eastAsia="Gulim" w:hint="eastAsia"/>
            <w:noProof/>
          </w:rPr>
          <w:t>본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문서의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이전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버전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AA6642A" w14:textId="77777777" w:rsidR="00221317" w:rsidRDefault="00221317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62" w:history="1">
        <w:r w:rsidRPr="00D35FA9">
          <w:rPr>
            <w:rStyle w:val="Hyperlink"/>
            <w:rFonts w:eastAsia="Gulim" w:hint="eastAsia"/>
            <w:noProof/>
          </w:rPr>
          <w:t>이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문서의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정정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및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변경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내용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요약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5D6DC8" w14:textId="77777777" w:rsidR="00221317" w:rsidRDefault="00221317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23941963" w:history="1">
        <w:r w:rsidRPr="00D35FA9">
          <w:rPr>
            <w:rStyle w:val="Hyperlink"/>
            <w:rFonts w:eastAsia="Gulim" w:hint="eastAsia"/>
            <w:noProof/>
          </w:rPr>
          <w:t>일반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497948" w14:textId="77777777" w:rsidR="00221317" w:rsidRDefault="0022131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64" w:history="1">
        <w:r w:rsidRPr="00D35FA9">
          <w:rPr>
            <w:rStyle w:val="Hyperlink"/>
            <w:rFonts w:eastAsia="Gulim" w:hint="eastAsia"/>
            <w:noProof/>
          </w:rPr>
          <w:t>용어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정의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8BEA104" w14:textId="77777777" w:rsidR="00221317" w:rsidRDefault="0022131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65" w:history="1">
        <w:r w:rsidRPr="00D35FA9">
          <w:rPr>
            <w:rStyle w:val="Hyperlink"/>
            <w:rFonts w:eastAsia="Gulim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33D278" w14:textId="77777777" w:rsidR="00221317" w:rsidRDefault="00221317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23941966" w:history="1"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특별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1E3264" w14:textId="77777777" w:rsidR="00221317" w:rsidRDefault="0022131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67" w:history="1">
        <w:r w:rsidRPr="00D35FA9">
          <w:rPr>
            <w:rStyle w:val="Hyperlink"/>
            <w:rFonts w:ascii="Calibri Light" w:eastAsia="Gulim" w:hAnsi="Calibri Light"/>
            <w:noProof/>
          </w:rPr>
          <w:t>Microsoft Dynamics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7FF647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68" w:history="1">
        <w:r w:rsidRPr="00D35FA9">
          <w:rPr>
            <w:rStyle w:val="Hyperlink"/>
            <w:rFonts w:ascii="Calibri Light" w:eastAsia="Gulim" w:hAnsi="Calibri Light"/>
            <w:noProof/>
          </w:rPr>
          <w:t>Microsoft Dynamics CRM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17D45D" w14:textId="77777777" w:rsidR="00221317" w:rsidRDefault="0022131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69" w:history="1">
        <w:r w:rsidRPr="00D35FA9">
          <w:rPr>
            <w:rStyle w:val="Hyperlink"/>
            <w:rFonts w:ascii="Calibri Light" w:eastAsia="Gulim" w:hAnsi="Calibri Light"/>
            <w:noProof/>
          </w:rPr>
          <w:t>Office 365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3AD412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0" w:history="1">
        <w:r w:rsidRPr="00D35FA9">
          <w:rPr>
            <w:rStyle w:val="Hyperlink"/>
            <w:rFonts w:ascii="Calibri Light" w:eastAsia="Gulim" w:hAnsi="Calibri Light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E679AE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1" w:history="1">
        <w:r w:rsidRPr="00D35FA9">
          <w:rPr>
            <w:rStyle w:val="Hyperlink"/>
            <w:rFonts w:ascii="Calibri Light" w:eastAsia="Gulim" w:hAnsi="Calibri Light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D6B218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2" w:history="1">
        <w:r w:rsidRPr="00D35FA9">
          <w:rPr>
            <w:rStyle w:val="Hyperlink"/>
            <w:rFonts w:ascii="Calibri Light" w:eastAsia="Gulim" w:hAnsi="Calibri Light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7B312B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3" w:history="1">
        <w:r w:rsidRPr="00D35FA9">
          <w:rPr>
            <w:rStyle w:val="Hyperlink"/>
            <w:rFonts w:ascii="Calibri Light" w:eastAsia="Gulim" w:hAnsi="Calibri Light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19E80F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4" w:history="1">
        <w:r w:rsidRPr="00D35FA9">
          <w:rPr>
            <w:rStyle w:val="Hyperlink"/>
            <w:rFonts w:ascii="Calibri Light" w:eastAsia="Gulim" w:hAnsi="Calibri Light"/>
            <w:noProof/>
          </w:rPr>
          <w:t>Office 365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E84C15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5" w:history="1">
        <w:r w:rsidRPr="00D35FA9">
          <w:rPr>
            <w:rStyle w:val="Hyperlink"/>
            <w:rFonts w:ascii="Calibri Light" w:eastAsia="Gulim" w:hAnsi="Calibri Light"/>
            <w:noProof/>
          </w:rPr>
          <w:t>Office 365 ProPlus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ABBAA28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6" w:history="1">
        <w:r w:rsidRPr="00D35FA9">
          <w:rPr>
            <w:rStyle w:val="Hyperlink"/>
            <w:rFonts w:ascii="Calibri Light" w:eastAsia="Gulim" w:hAnsi="Calibri Light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7B82FF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7" w:history="1">
        <w:r w:rsidRPr="00D35FA9">
          <w:rPr>
            <w:rStyle w:val="Hyperlink"/>
            <w:rFonts w:ascii="Calibri Light" w:eastAsia="Gulim" w:hAnsi="Calibri Light"/>
            <w:noProof/>
          </w:rPr>
          <w:t>Office 365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95D2889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8" w:history="1">
        <w:r w:rsidRPr="00D35FA9">
          <w:rPr>
            <w:rStyle w:val="Hyperlink"/>
            <w:rFonts w:eastAsia="Gulim" w:hint="eastAsia"/>
            <w:noProof/>
          </w:rPr>
          <w:t>비즈니스용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ascii="Calibri Light" w:eastAsia="Gulim" w:hAnsi="Calibri Light"/>
            <w:noProof/>
          </w:rPr>
          <w:t>OneDrive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5E8D694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79" w:history="1">
        <w:r w:rsidRPr="00D35FA9">
          <w:rPr>
            <w:rStyle w:val="Hyperlink"/>
            <w:rFonts w:ascii="Calibri Light" w:eastAsia="Gulim" w:hAnsi="Calibri Light"/>
            <w:noProof/>
          </w:rPr>
          <w:t>Project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7CB831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0" w:history="1">
        <w:r w:rsidRPr="00D35FA9">
          <w:rPr>
            <w:rStyle w:val="Hyperlink"/>
            <w:rFonts w:ascii="Calibri Light" w:eastAsia="Gulim" w:hAnsi="Calibri Light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BB31420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1" w:history="1">
        <w:r w:rsidRPr="00D35FA9">
          <w:rPr>
            <w:rStyle w:val="Hyperlink"/>
            <w:rFonts w:eastAsia="Gulim" w:hint="eastAsia"/>
            <w:noProof/>
          </w:rPr>
          <w:t>비즈니스용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ascii="Calibri Light" w:eastAsia="Gulim" w:hAnsi="Calibri Light"/>
            <w:noProof/>
          </w:rPr>
          <w:t>Skype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0181839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2" w:history="1">
        <w:r w:rsidRPr="00D35FA9">
          <w:rPr>
            <w:rStyle w:val="Hyperlink"/>
            <w:rFonts w:ascii="Calibri Light" w:eastAsia="Gulim" w:hAnsi="Calibri Light"/>
            <w:noProof/>
          </w:rPr>
          <w:t>Yammer Enterprise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765FB47" w14:textId="77777777" w:rsidR="00221317" w:rsidRDefault="0022131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83" w:history="1">
        <w:r w:rsidRPr="00D35FA9">
          <w:rPr>
            <w:rStyle w:val="Hyperlink"/>
            <w:rFonts w:eastAsia="Gulim" w:hint="eastAsia"/>
            <w:noProof/>
          </w:rPr>
          <w:t>기업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이동성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E65B1F3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4" w:history="1">
        <w:r w:rsidRPr="00D35FA9">
          <w:rPr>
            <w:rStyle w:val="Hyperlink"/>
            <w:rFonts w:ascii="Calibri Light" w:eastAsia="Gulim" w:hAnsi="Calibri Light"/>
            <w:noProof/>
          </w:rPr>
          <w:t>Azure Active Directory Basic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E68AB58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5" w:history="1">
        <w:r w:rsidRPr="00D35FA9">
          <w:rPr>
            <w:rStyle w:val="Hyperlink"/>
            <w:rFonts w:ascii="Calibri Light" w:eastAsia="Gulim" w:hAnsi="Calibri Light"/>
            <w:noProof/>
          </w:rPr>
          <w:t>Azure Active Directory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0821062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6" w:history="1">
        <w:r w:rsidRPr="00D35FA9">
          <w:rPr>
            <w:rStyle w:val="Hyperlink"/>
            <w:rFonts w:ascii="Calibri Light" w:eastAsia="Gulim" w:hAnsi="Calibri Light"/>
            <w:noProof/>
          </w:rPr>
          <w:t>Azure Rights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8BB4909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7" w:history="1">
        <w:r w:rsidRPr="00D35FA9">
          <w:rPr>
            <w:rStyle w:val="Hyperlink"/>
            <w:rFonts w:ascii="Calibri Light" w:eastAsia="Gulim" w:hAnsi="Calibri Light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3ED920C" w14:textId="77777777" w:rsidR="00221317" w:rsidRDefault="0022131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1988" w:history="1">
        <w:r w:rsidRPr="00D35FA9">
          <w:rPr>
            <w:rStyle w:val="Hyperlink"/>
            <w:rFonts w:ascii="Calibri Light" w:eastAsia="Gulim" w:hAnsi="Calibri Light"/>
            <w:noProof/>
          </w:rPr>
          <w:t>Microsoft Azure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C089D8B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89" w:history="1">
        <w:r w:rsidRPr="00D35FA9">
          <w:rPr>
            <w:rStyle w:val="Hyperlink"/>
            <w:rFonts w:ascii="Calibri Light" w:eastAsia="Gulim" w:hAnsi="Calibri Light"/>
            <w:noProof/>
          </w:rPr>
          <w:t>API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관리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190A668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0" w:history="1">
        <w:r w:rsidRPr="00D35FA9">
          <w:rPr>
            <w:rStyle w:val="Hyperlink"/>
            <w:rFonts w:ascii="Calibri Light" w:eastAsia="Gulim" w:hAnsi="Calibri Light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54C8D24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1" w:history="1">
        <w:r w:rsidRPr="00D35FA9">
          <w:rPr>
            <w:rStyle w:val="Hyperlink"/>
            <w:rFonts w:eastAsia="Gulim" w:hint="eastAsia"/>
            <w:noProof/>
          </w:rPr>
          <w:t>자동화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4CF821C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2" w:history="1">
        <w:r w:rsidRPr="00D35FA9">
          <w:rPr>
            <w:rStyle w:val="Hyperlink"/>
            <w:rFonts w:eastAsia="Gulim" w:hint="eastAsia"/>
            <w:noProof/>
          </w:rPr>
          <w:t>백업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7BF3287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3" w:history="1">
        <w:r w:rsidRPr="00D35FA9">
          <w:rPr>
            <w:rStyle w:val="Hyperlink"/>
            <w:rFonts w:ascii="Calibri Light" w:eastAsia="Gulim" w:hAnsi="Calibri Light"/>
            <w:noProof/>
          </w:rPr>
          <w:t>Batch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D025462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4" w:history="1">
        <w:r w:rsidRPr="00D35FA9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D6C30CE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5" w:history="1">
        <w:r w:rsidRPr="00D35FA9">
          <w:rPr>
            <w:rStyle w:val="Hyperlink"/>
            <w:rFonts w:eastAsia="Gulim" w:hint="eastAsia"/>
            <w:noProof/>
          </w:rPr>
          <w:t>캐시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A993CC2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6" w:history="1">
        <w:r w:rsidRPr="00D35FA9">
          <w:rPr>
            <w:rStyle w:val="Hyperlink"/>
            <w:rFonts w:ascii="Calibri Light" w:eastAsia="Gulim" w:hAnsi="Calibri Light"/>
            <w:noProof/>
          </w:rPr>
          <w:t>CDN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3BCA3DD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7" w:history="1">
        <w:r w:rsidRPr="00D35FA9">
          <w:rPr>
            <w:rStyle w:val="Hyperlink"/>
            <w:rFonts w:eastAsia="Gulim" w:hint="eastAsia"/>
            <w:noProof/>
          </w:rPr>
          <w:t>클라우드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6E71067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8" w:history="1">
        <w:r w:rsidRPr="00D35FA9">
          <w:rPr>
            <w:rStyle w:val="Hyperlink"/>
            <w:rFonts w:ascii="Calibri Light" w:eastAsia="Gulim" w:hAnsi="Calibri Light"/>
            <w:noProof/>
          </w:rPr>
          <w:t>Data Factory –</w:t>
        </w:r>
        <w:r w:rsidRPr="00D35FA9">
          <w:rPr>
            <w:rStyle w:val="Hyperlink"/>
            <w:rFonts w:ascii="Calibri" w:eastAsia="Gulim" w:hAnsi="Calibri"/>
            <w:noProof/>
          </w:rPr>
          <w:t xml:space="preserve"> </w:t>
        </w:r>
        <w:r w:rsidRPr="00D35FA9">
          <w:rPr>
            <w:rStyle w:val="Hyperlink"/>
            <w:rFonts w:ascii="Calibri" w:eastAsia="Gulim" w:hAnsi="Gulim" w:hint="eastAsia"/>
            <w:noProof/>
          </w:rPr>
          <w:t>작업</w:t>
        </w:r>
        <w:r w:rsidRPr="00D35FA9">
          <w:rPr>
            <w:rStyle w:val="Hyperlink"/>
            <w:rFonts w:ascii="Calibri" w:eastAsia="Gulim" w:hAnsi="Calibri"/>
            <w:noProof/>
          </w:rPr>
          <w:t xml:space="preserve"> </w:t>
        </w:r>
        <w:r w:rsidRPr="00D35FA9">
          <w:rPr>
            <w:rStyle w:val="Hyperlink"/>
            <w:rFonts w:ascii="Calibri" w:eastAsia="Gulim" w:hAnsi="Gulim" w:hint="eastAsia"/>
            <w:noProof/>
          </w:rPr>
          <w:t>실행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96D2553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1999" w:history="1">
        <w:r w:rsidRPr="00D35FA9">
          <w:rPr>
            <w:rStyle w:val="Hyperlink"/>
            <w:rFonts w:ascii="Calibri Light" w:eastAsia="Gulim" w:hAnsi="Calibri Light"/>
            <w:noProof/>
          </w:rPr>
          <w:t>Data Factory - API</w:t>
        </w:r>
        <w:r w:rsidRPr="00D35FA9">
          <w:rPr>
            <w:rStyle w:val="Hyperlink"/>
            <w:rFonts w:ascii="Calibri" w:eastAsia="Gulim" w:hAnsi="Calibri"/>
            <w:noProof/>
          </w:rPr>
          <w:t xml:space="preserve"> </w:t>
        </w:r>
        <w:r w:rsidRPr="00D35FA9">
          <w:rPr>
            <w:rStyle w:val="Hyperlink"/>
            <w:rFonts w:ascii="Calibri" w:eastAsia="Gulim" w:hAnsi="Gulim" w:hint="eastAsia"/>
            <w:noProof/>
          </w:rPr>
          <w:t>호출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_Toc423941999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B3D95D5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0" w:history="1">
        <w:r w:rsidRPr="00D35FA9">
          <w:rPr>
            <w:rStyle w:val="Hyperlink"/>
            <w:rFonts w:ascii="Calibri Light" w:eastAsia="Gulim" w:hAnsi="Calibri Light"/>
            <w:noProof/>
          </w:rPr>
          <w:t>DocumentDB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4A9B417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1" w:history="1">
        <w:r w:rsidRPr="00D35FA9">
          <w:rPr>
            <w:rStyle w:val="Hyperlink"/>
            <w:rFonts w:ascii="Calibri Light" w:eastAsia="Gulim" w:hAnsi="Calibri Light"/>
            <w:noProof/>
          </w:rPr>
          <w:t>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D6EBA8A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2" w:history="1">
        <w:r w:rsidRPr="00D35FA9">
          <w:rPr>
            <w:rStyle w:val="Hyperlink"/>
            <w:rFonts w:ascii="Calibri Light" w:eastAsia="Gulim" w:hAnsi="Calibri Light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BF6EDFD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3" w:history="1">
        <w:r w:rsidRPr="00D35FA9">
          <w:rPr>
            <w:rStyle w:val="Hyperlink"/>
            <w:rFonts w:ascii="Calibri Light" w:eastAsia="Gulim" w:hAnsi="Calibri Light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B14E30A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4" w:history="1">
        <w:r w:rsidRPr="00D35FA9">
          <w:rPr>
            <w:rStyle w:val="Hyperlink"/>
            <w:rFonts w:eastAsia="Gulim" w:hint="eastAsia"/>
            <w:noProof/>
          </w:rPr>
          <w:t>기계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학습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일괄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처리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실행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(BES) </w:t>
        </w:r>
        <w:r w:rsidRPr="00D35FA9">
          <w:rPr>
            <w:rStyle w:val="Hyperlink"/>
            <w:rFonts w:eastAsia="Gulim" w:hint="eastAsia"/>
            <w:noProof/>
          </w:rPr>
          <w:t>및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관리</w:t>
        </w:r>
        <w:r w:rsidRPr="00D35FA9">
          <w:rPr>
            <w:rStyle w:val="Hyperlink"/>
            <w:rFonts w:eastAsia="Gulim"/>
            <w:noProof/>
          </w:rPr>
          <w:t xml:space="preserve"> API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B56F8A2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5" w:history="1">
        <w:r w:rsidRPr="00D35FA9">
          <w:rPr>
            <w:rStyle w:val="Hyperlink"/>
            <w:rFonts w:eastAsia="Gulim" w:hint="eastAsia"/>
            <w:noProof/>
          </w:rPr>
          <w:t>기계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학습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요청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응답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ascii="Calibri Light" w:eastAsia="Gulim" w:hAnsi="Calibri Light"/>
            <w:noProof/>
          </w:rPr>
          <w:t>(RRS)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28D3E64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6" w:history="1">
        <w:r w:rsidRPr="00D35FA9">
          <w:rPr>
            <w:rStyle w:val="Hyperlink"/>
            <w:rFonts w:eastAsia="Gulim" w:hint="eastAsia"/>
            <w:noProof/>
          </w:rPr>
          <w:t>미디어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인코딩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F9F2637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7" w:history="1">
        <w:r w:rsidRPr="00D35FA9">
          <w:rPr>
            <w:rStyle w:val="Hyperlink"/>
            <w:rFonts w:eastAsia="Gulim" w:hint="eastAsia"/>
            <w:noProof/>
          </w:rPr>
          <w:t>미디어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인덱서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78A0C6A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8" w:history="1">
        <w:r w:rsidRPr="00D35FA9">
          <w:rPr>
            <w:rStyle w:val="Hyperlink"/>
            <w:rFonts w:eastAsia="Gulim" w:hint="eastAsia"/>
            <w:noProof/>
          </w:rPr>
          <w:t>미디어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라이브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채널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60AEF70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09" w:history="1">
        <w:r w:rsidRPr="00D35FA9">
          <w:rPr>
            <w:rStyle w:val="Hyperlink"/>
            <w:rFonts w:eastAsia="Gulim" w:hint="eastAsia"/>
            <w:noProof/>
          </w:rPr>
          <w:t>미디어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스트리밍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C90669F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0" w:history="1">
        <w:r w:rsidRPr="00D35FA9">
          <w:rPr>
            <w:rStyle w:val="Hyperlink"/>
            <w:rFonts w:eastAsia="Gulim" w:hint="eastAsia"/>
            <w:noProof/>
          </w:rPr>
          <w:t>미디어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콘텐츠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보호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ABD8774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1" w:history="1">
        <w:r w:rsidRPr="00D35FA9">
          <w:rPr>
            <w:rStyle w:val="Hyperlink"/>
            <w:rFonts w:eastAsia="Gulim" w:hint="eastAsia"/>
            <w:noProof/>
          </w:rPr>
          <w:t>모바일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4022EA0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2" w:history="1">
        <w:r w:rsidRPr="00D35FA9">
          <w:rPr>
            <w:rStyle w:val="Hyperlink"/>
            <w:rFonts w:eastAsia="Gulim" w:hint="eastAsia"/>
            <w:noProof/>
          </w:rPr>
          <w:t>다단계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인증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2C3A6E4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3" w:history="1">
        <w:r w:rsidRPr="00D35FA9">
          <w:rPr>
            <w:rStyle w:val="Hyperlink"/>
            <w:rFonts w:ascii="Calibri Light" w:eastAsia="Gulim" w:hAnsi="Calibri Light"/>
            <w:noProof/>
          </w:rPr>
          <w:t>Operational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6E6288E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4" w:history="1">
        <w:r w:rsidRPr="00D35FA9">
          <w:rPr>
            <w:rStyle w:val="Hyperlink"/>
            <w:rFonts w:ascii="Calibri Light" w:eastAsia="Gulim" w:hAnsi="Calibri Light"/>
            <w:noProof/>
          </w:rPr>
          <w:t>RemoteApp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6AEC479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5" w:history="1">
        <w:r w:rsidRPr="00D35FA9">
          <w:rPr>
            <w:rStyle w:val="Hyperlink"/>
            <w:rFonts w:eastAsia="Gulim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9B43D96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6" w:history="1">
        <w:r w:rsidRPr="00D35FA9">
          <w:rPr>
            <w:rStyle w:val="Hyperlink"/>
            <w:rFonts w:eastAsia="Gulim" w:hint="eastAsia"/>
            <w:noProof/>
          </w:rPr>
          <w:t>검색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2AB5F10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7" w:history="1"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버스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릴레이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36AABCD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8" w:history="1"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버스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큐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및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항목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E4D99CA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19" w:history="1"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버스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알림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2119B55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0" w:history="1"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버스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이벤트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8810F58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1" w:history="1">
        <w:r w:rsidRPr="00D35FA9">
          <w:rPr>
            <w:rStyle w:val="Hyperlink"/>
            <w:rFonts w:eastAsia="Gulim" w:hint="eastAsia"/>
            <w:noProof/>
          </w:rPr>
          <w:t>사이트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복구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사내구축</w:t>
        </w:r>
        <w:r w:rsidRPr="00D35FA9">
          <w:rPr>
            <w:rStyle w:val="Hyperlink"/>
            <w:rFonts w:ascii="Calibri Light" w:eastAsia="Gulim" w:hAnsi="Calibri Light"/>
            <w:noProof/>
          </w:rPr>
          <w:t>(On-Premises) Azure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A365DC9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2" w:history="1">
        <w:r w:rsidRPr="00D35FA9">
          <w:rPr>
            <w:rStyle w:val="Hyperlink"/>
            <w:rFonts w:eastAsia="Gulim" w:hint="eastAsia"/>
            <w:noProof/>
          </w:rPr>
          <w:t>사이트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복구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사내구축</w:t>
        </w:r>
        <w:r w:rsidRPr="00D35FA9">
          <w:rPr>
            <w:rStyle w:val="Hyperlink"/>
            <w:rFonts w:ascii="Calibri Light" w:eastAsia="Gulim" w:hAnsi="Calibri Light"/>
            <w:noProof/>
          </w:rPr>
          <w:t>(On-Premises)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2B8D86A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3" w:history="1">
        <w:r w:rsidRPr="00D35FA9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Pr="00D35FA9">
          <w:rPr>
            <w:rStyle w:val="Hyperlink"/>
            <w:rFonts w:eastAsia="Gulim" w:hint="eastAsia"/>
            <w:noProof/>
          </w:rPr>
          <w:t>데이터베이스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>(</w:t>
        </w:r>
        <w:r w:rsidRPr="00D35FA9">
          <w:rPr>
            <w:rStyle w:val="Hyperlink"/>
            <w:rFonts w:eastAsia="Gulim" w:hint="eastAsia"/>
            <w:noProof/>
          </w:rPr>
          <w:t>웹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및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비즈니스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계층</w:t>
        </w:r>
        <w:r w:rsidRPr="00D35FA9">
          <w:rPr>
            <w:rStyle w:val="Hyperlink"/>
            <w:rFonts w:eastAsia="Gulim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8531FAA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4" w:history="1">
        <w:r w:rsidRPr="00D35FA9">
          <w:rPr>
            <w:rStyle w:val="Hyperlink"/>
            <w:rFonts w:ascii="Calibri Light" w:eastAsia="Gulim" w:hAnsi="Calibri Light"/>
            <w:noProof/>
          </w:rPr>
          <w:t>SQL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데이터베이스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>(</w:t>
        </w:r>
        <w:r w:rsidRPr="00D35FA9">
          <w:rPr>
            <w:rStyle w:val="Hyperlink"/>
            <w:rFonts w:eastAsia="Gulim" w:hint="eastAsia"/>
            <w:noProof/>
          </w:rPr>
          <w:t>기본</w:t>
        </w:r>
        <w:r w:rsidRPr="00D35FA9">
          <w:rPr>
            <w:rStyle w:val="Hyperlink"/>
            <w:rFonts w:eastAsia="Gulim"/>
            <w:noProof/>
          </w:rPr>
          <w:t xml:space="preserve">, </w:t>
        </w:r>
        <w:r w:rsidRPr="00D35FA9">
          <w:rPr>
            <w:rStyle w:val="Hyperlink"/>
            <w:rFonts w:eastAsia="Gulim" w:hint="eastAsia"/>
            <w:noProof/>
          </w:rPr>
          <w:t>표준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및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프리미엄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계층</w:t>
        </w:r>
        <w:r w:rsidRPr="00D35FA9">
          <w:rPr>
            <w:rStyle w:val="Hyperlink"/>
            <w:rFonts w:eastAsia="Gulim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7F2AFB4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5" w:history="1">
        <w:r w:rsidRPr="00D35FA9">
          <w:rPr>
            <w:rStyle w:val="Hyperlink"/>
            <w:rFonts w:eastAsia="Gulim" w:hint="eastAsia"/>
            <w:noProof/>
          </w:rPr>
          <w:t>저장소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44B31EF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6" w:history="1">
        <w:r w:rsidRPr="00D35FA9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3C75160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7" w:history="1">
        <w:r w:rsidRPr="00D35FA9">
          <w:rPr>
            <w:rStyle w:val="Hyperlink"/>
            <w:rFonts w:eastAsia="Gulim" w:hint="eastAsia"/>
            <w:noProof/>
          </w:rPr>
          <w:t>스트리밍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분석</w:t>
        </w:r>
        <w:r w:rsidRPr="00D35FA9">
          <w:rPr>
            <w:rStyle w:val="Hyperlink"/>
            <w:rFonts w:eastAsia="Gulim"/>
            <w:noProof/>
          </w:rPr>
          <w:t xml:space="preserve"> – API </w:t>
        </w:r>
        <w:r w:rsidRPr="00D35FA9">
          <w:rPr>
            <w:rStyle w:val="Hyperlink"/>
            <w:rFonts w:eastAsia="Gulim" w:hint="eastAsia"/>
            <w:noProof/>
          </w:rPr>
          <w:t>호출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089A884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8" w:history="1">
        <w:r w:rsidRPr="00D35FA9">
          <w:rPr>
            <w:rStyle w:val="Hyperlink"/>
            <w:rFonts w:eastAsia="Gulim" w:hint="eastAsia"/>
            <w:noProof/>
          </w:rPr>
          <w:t>스트리밍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분석</w:t>
        </w:r>
        <w:r w:rsidRPr="00D35FA9">
          <w:rPr>
            <w:rStyle w:val="Hyperlink"/>
            <w:rFonts w:eastAsia="Gulim"/>
            <w:noProof/>
          </w:rPr>
          <w:t xml:space="preserve"> - </w:t>
        </w:r>
        <w:r w:rsidRPr="00D35FA9">
          <w:rPr>
            <w:rStyle w:val="Hyperlink"/>
            <w:rFonts w:eastAsia="Gulim" w:hint="eastAsia"/>
            <w:noProof/>
          </w:rPr>
          <w:t>작업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C12A538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29" w:history="1">
        <w:r w:rsidRPr="00D35FA9">
          <w:rPr>
            <w:rStyle w:val="Hyperlink"/>
            <w:rFonts w:eastAsia="Gulim" w:hint="eastAsia"/>
            <w:noProof/>
          </w:rPr>
          <w:t>트래픽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관리자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2594A4E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0" w:history="1">
        <w:r w:rsidRPr="00D35FA9">
          <w:rPr>
            <w:rStyle w:val="Hyperlink"/>
            <w:rFonts w:eastAsia="Gulim" w:hint="eastAsia"/>
            <w:noProof/>
          </w:rPr>
          <w:t>가상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68480EE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1" w:history="1">
        <w:r w:rsidRPr="00D35FA9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Pr="00D35FA9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4530832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2" w:history="1">
        <w:r w:rsidRPr="00D35FA9">
          <w:rPr>
            <w:rStyle w:val="Hyperlink"/>
            <w:rFonts w:ascii="Calibri Light" w:eastAsia="Gulim" w:hAnsi="Calibri Light"/>
            <w:noProof/>
          </w:rPr>
          <w:t>Visual Studio Online -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사용자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계획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06E48EB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3" w:history="1">
        <w:r w:rsidRPr="00D35FA9">
          <w:rPr>
            <w:rStyle w:val="Hyperlink"/>
            <w:rFonts w:ascii="Calibri Light" w:eastAsia="Gulim" w:hAnsi="Calibri Light"/>
            <w:noProof/>
          </w:rPr>
          <w:t>Visual Studio Online -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빌드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1F048A6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4" w:history="1">
        <w:r w:rsidRPr="00D35FA9">
          <w:rPr>
            <w:rStyle w:val="Hyperlink"/>
            <w:rFonts w:ascii="Calibri Light" w:eastAsia="Gulim" w:hAnsi="Calibri Light"/>
            <w:noProof/>
          </w:rPr>
          <w:t>Visual Studio Online -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부하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테스트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A1FC3A5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5" w:history="1">
        <w:r w:rsidRPr="00D35FA9">
          <w:rPr>
            <w:rStyle w:val="Hyperlink"/>
            <w:rFonts w:eastAsia="Gulim" w:hint="eastAsia"/>
            <w:noProof/>
          </w:rPr>
          <w:t>웹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사이트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FA18BC1" w14:textId="77777777" w:rsidR="00221317" w:rsidRDefault="0022131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23942036" w:history="1">
        <w:r w:rsidRPr="00D35FA9">
          <w:rPr>
            <w:rStyle w:val="Hyperlink"/>
            <w:rFonts w:eastAsia="Gulim" w:hint="eastAsia"/>
            <w:noProof/>
          </w:rPr>
          <w:t>다른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온라인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37B2A6D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7" w:history="1">
        <w:r w:rsidRPr="00D35FA9">
          <w:rPr>
            <w:rStyle w:val="Hyperlink"/>
            <w:rFonts w:ascii="Calibri Light" w:eastAsia="Gulim" w:hAnsi="Calibri Light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7178419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8" w:history="1">
        <w:r w:rsidRPr="00D35FA9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C336729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39" w:history="1">
        <w:r w:rsidRPr="00D35FA9">
          <w:rPr>
            <w:rStyle w:val="Hyperlink"/>
            <w:rFonts w:ascii="Calibri Light" w:eastAsia="Gulim" w:hAnsi="Calibri Light"/>
            <w:noProof/>
          </w:rPr>
          <w:t>Office 365</w:t>
        </w:r>
        <w:r w:rsidRPr="00D35FA9">
          <w:rPr>
            <w:rStyle w:val="Hyperlink"/>
            <w:rFonts w:eastAsia="Gulim" w:hint="eastAsia"/>
            <w:noProof/>
          </w:rPr>
          <w:t>용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ascii="Calibri Light" w:eastAsia="Gulim" w:hAnsi="Calibri Light"/>
            <w:noProof/>
          </w:rPr>
          <w:t>Power BI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B094C96" w14:textId="77777777" w:rsidR="00221317" w:rsidRDefault="0022131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23942040" w:history="1">
        <w:r w:rsidRPr="00D35FA9">
          <w:rPr>
            <w:rStyle w:val="Hyperlink"/>
            <w:rFonts w:eastAsia="Gulim" w:hint="eastAsia"/>
            <w:noProof/>
          </w:rPr>
          <w:t>변환기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ascii="Calibri Light" w:eastAsia="Gulim" w:hAnsi="Calibri Light"/>
            <w:noProof/>
          </w:rPr>
          <w:t>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ECBF547" w14:textId="77777777" w:rsidR="00221317" w:rsidRDefault="00221317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23942041" w:history="1">
        <w:r w:rsidRPr="00D35FA9">
          <w:rPr>
            <w:rStyle w:val="Hyperlink"/>
            <w:rFonts w:eastAsia="Gulim" w:hint="eastAsia"/>
            <w:noProof/>
          </w:rPr>
          <w:t>부록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ascii="Calibri Light" w:eastAsia="Gulim" w:hAnsi="Calibri Light"/>
            <w:noProof/>
          </w:rPr>
          <w:t>A -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바이러스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진단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및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차단</w:t>
        </w:r>
        <w:r w:rsidRPr="00D35FA9">
          <w:rPr>
            <w:rStyle w:val="Hyperlink"/>
            <w:rFonts w:eastAsia="Gulim"/>
            <w:noProof/>
          </w:rPr>
          <w:t xml:space="preserve">, </w:t>
        </w:r>
        <w:r w:rsidRPr="00D35FA9">
          <w:rPr>
            <w:rStyle w:val="Hyperlink"/>
            <w:rFonts w:eastAsia="Gulim" w:hint="eastAsia"/>
            <w:noProof/>
          </w:rPr>
          <w:t>스팸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유효성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또는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거짓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긍정에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대한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수준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18D7604" w14:textId="77777777" w:rsidR="00221317" w:rsidRDefault="00221317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23942042" w:history="1">
        <w:r w:rsidRPr="00D35FA9">
          <w:rPr>
            <w:rStyle w:val="Hyperlink"/>
            <w:rFonts w:eastAsia="Gulim" w:hint="eastAsia"/>
            <w:noProof/>
          </w:rPr>
          <w:t>부록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ascii="Calibri Light" w:eastAsia="Gulim" w:hAnsi="Calibri Light"/>
            <w:noProof/>
          </w:rPr>
          <w:t>B -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작동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시간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및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전자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메일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전달에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대한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서비스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수준</w:t>
        </w:r>
        <w:r w:rsidRPr="00D35FA9">
          <w:rPr>
            <w:rStyle w:val="Hyperlink"/>
            <w:rFonts w:eastAsia="Gulim"/>
            <w:noProof/>
          </w:rPr>
          <w:t xml:space="preserve"> </w:t>
        </w:r>
        <w:r w:rsidRPr="00D35FA9">
          <w:rPr>
            <w:rStyle w:val="Hyperlink"/>
            <w:rFonts w:eastAsia="Gulim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_Toc423942042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D1A6FF1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fldChar w:fldCharType="end"/>
      </w:r>
    </w:p>
    <w:p w14:paraId="0A4551A9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05A8375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4B71E8C9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Introduction"/>
      <w:bookmarkStart w:id="5" w:name="_Toc423941959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5"/>
    </w:p>
    <w:p w14:paraId="6BFC3338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23941960"/>
      <w:bookmarkEnd w:id="4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14:paraId="4545E122" w14:textId="77777777"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24DA9D82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71D95AFE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1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14:paraId="3A84A927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0E59FFC8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23941961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14:paraId="2DB6617E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2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48C6DD57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0261FC9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23941962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14:paraId="219E18F2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492FB4DC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74443F" w14:paraId="3550A75B" w14:textId="77777777" w:rsidTr="005417D2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14:paraId="463A378F" w14:textId="77777777" w:rsidR="0074443F" w:rsidRDefault="0074443F" w:rsidP="0074443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bookmarkStart w:id="9" w:name="_Toc413421537"/>
            <w:r>
              <w:rPr>
                <w:rFonts w:eastAsia="Gulim" w:hint="eastAsia"/>
                <w:color w:val="FFFFFF" w:themeColor="background1"/>
              </w:rPr>
              <w:t>추가</w:t>
            </w:r>
            <w:bookmarkEnd w:id="9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</w:tcPr>
          <w:p w14:paraId="42724868" w14:textId="77777777" w:rsidR="0074443F" w:rsidRDefault="0074443F" w:rsidP="0074443F">
            <w:pPr>
              <w:pStyle w:val="ProductList-OfferingBody"/>
              <w:rPr>
                <w:rFonts w:eastAsia="Gulim"/>
              </w:rPr>
            </w:pPr>
            <w:bookmarkStart w:id="10" w:name="_Toc413421538"/>
            <w:r>
              <w:rPr>
                <w:rFonts w:eastAsia="Gulim" w:hint="eastAsia"/>
                <w:color w:val="FFFFFF" w:themeColor="background1"/>
              </w:rPr>
              <w:t>삭제</w:t>
            </w:r>
            <w:bookmarkEnd w:id="10"/>
          </w:p>
        </w:tc>
      </w:tr>
      <w:tr w:rsidR="005417D2" w14:paraId="77DB345C" w14:textId="77777777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2546" w14:textId="36405F7A" w:rsidR="005417D2" w:rsidRDefault="00221317" w:rsidP="00221317">
            <w:pPr>
              <w:pStyle w:val="ProductList-OfferingBody"/>
              <w:rPr>
                <w:rFonts w:eastAsia="Gulim"/>
              </w:rPr>
            </w:pPr>
            <w:r>
              <w:rPr>
                <w:rFonts w:eastAsia="Gulim"/>
              </w:rPr>
              <w:t>Batch</w:t>
            </w:r>
            <w:r w:rsidRPr="00221317">
              <w:rPr>
                <w:rFonts w:eastAsia="Gulim"/>
              </w:rPr>
              <w:t xml:space="preserve"> </w:t>
            </w:r>
            <w:r w:rsidRPr="00221317">
              <w:rPr>
                <w:rFonts w:eastAsia="Gulim" w:hint="eastAsia"/>
              </w:rPr>
              <w:t>서비스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8C0" w14:textId="77777777" w:rsidR="005417D2" w:rsidRDefault="005417D2" w:rsidP="005417D2">
            <w:pPr>
              <w:pStyle w:val="ProductList-OfferingBody"/>
              <w:rPr>
                <w:rFonts w:eastAsia="Gulim"/>
              </w:rPr>
            </w:pPr>
          </w:p>
        </w:tc>
      </w:tr>
    </w:tbl>
    <w:p w14:paraId="6E009E1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28BD3511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3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DA991E2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1" w:name="GeneralTerms"/>
      <w:bookmarkStart w:id="12" w:name="_Toc423941963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2"/>
    </w:p>
    <w:p w14:paraId="6D4E7A98" w14:textId="77777777"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Definitions"/>
      <w:bookmarkStart w:id="14" w:name="_Toc423941964"/>
      <w:bookmarkEnd w:id="11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4"/>
    </w:p>
    <w:bookmarkEnd w:id="13"/>
    <w:p w14:paraId="76C1FDD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14:paraId="0B34459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6F5DE6D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06E19D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AE2A65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14:paraId="041387B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7C4B048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4F8E32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3B3025D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41278F0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25A7D48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291A4C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86B165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F443230" w14:textId="77777777"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proofErr w:type="gramEnd"/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564632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E0F3B1E" w14:textId="77777777"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5" w:name="Terms"/>
      <w:bookmarkStart w:id="16" w:name="_Toc423941965"/>
      <w:r>
        <w:rPr>
          <w:rFonts w:asciiTheme="minorHAnsi" w:eastAsia="Gulim" w:hAnsiTheme="minorHAnsi" w:hint="eastAsia"/>
          <w:lang w:eastAsia="ko-KR"/>
        </w:rPr>
        <w:t>조건</w:t>
      </w:r>
      <w:bookmarkEnd w:id="16"/>
    </w:p>
    <w:bookmarkEnd w:id="15"/>
    <w:p w14:paraId="095BE88F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14:paraId="25F576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54D715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5C03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6EFE6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C6F24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14:paraId="1EC4DD5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6CBF3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43F105B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75EC32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14:paraId="16F2F28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14E55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354019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14:paraId="77205C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14:paraId="2F9C08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FEE9EF1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14:paraId="505435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9937BEE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14:paraId="3A063CA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14:paraId="1C52327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186761A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511A8D73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02B154B1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680AAA98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14:paraId="7C3F6E12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286EAC1D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38CDACE0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14:paraId="456DED22" w14:textId="77777777"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252F10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14:paraId="19965F6C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8D777B2" w14:textId="77777777" w:rsidR="00314ECF" w:rsidRDefault="00314ECF" w:rsidP="00314ECF">
      <w:pPr>
        <w:rPr>
          <w:rFonts w:eastAsia="Gulim"/>
        </w:rPr>
      </w:pPr>
    </w:p>
    <w:p w14:paraId="3D17A9C0" w14:textId="77777777"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4FD80C88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7" w:name="ServiceSpecificTerms"/>
      <w:bookmarkStart w:id="18" w:name="_Toc423941966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8"/>
    </w:p>
    <w:p w14:paraId="2E6598D2" w14:textId="77777777"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9" w:name="_Toc423941967"/>
      <w:bookmarkEnd w:id="17"/>
      <w:r w:rsidRPr="00C13612">
        <w:rPr>
          <w:rFonts w:ascii="Calibri Light" w:eastAsia="Gulim" w:hAnsi="Calibri Light"/>
          <w:lang w:eastAsia="ko-KR"/>
        </w:rPr>
        <w:t>Microsoft Dynamics</w:t>
      </w:r>
      <w:bookmarkEnd w:id="19"/>
    </w:p>
    <w:p w14:paraId="0AA47AD9" w14:textId="77777777"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" w:name="_Toc423941968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0"/>
    </w:p>
    <w:p w14:paraId="6309800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7E81FC1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BB0CC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8B0BB5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F10C0A5" w14:textId="77777777" w:rsidR="00EC5A32" w:rsidRDefault="00855007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0BB35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911E4C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E835C6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7436066" w14:textId="77777777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7D6DC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6EA58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AA5F1AB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5F94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9ED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D215AFC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518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B1F6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33DE853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C4C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C9F0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90679A3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87558FA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" w:name="_Toc423941969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"/>
    </w:p>
    <w:p w14:paraId="08E344D7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" w:name="_Toc423941970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2"/>
    </w:p>
    <w:p w14:paraId="11D4B3A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27FD462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A78B48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3B3B7D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A1013B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BB928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2961D73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89470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D8C5B98" w14:textId="77777777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766A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F1C7D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AA078AD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2C3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2BED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4513919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269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B04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349065B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852A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7404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385BDD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4CD14A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4242FC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B4A856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04EC36D5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003343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23941971"/>
      <w:r w:rsidRPr="0047484B">
        <w:rPr>
          <w:rFonts w:ascii="Calibri Light" w:eastAsia="Gulim" w:hAnsi="Calibri Light"/>
          <w:lang w:eastAsia="ko-KR"/>
        </w:rPr>
        <w:lastRenderedPageBreak/>
        <w:t>Exchange Online</w:t>
      </w:r>
      <w:bookmarkEnd w:id="23"/>
    </w:p>
    <w:p w14:paraId="23BB7F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6B2211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1829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B033F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9C0BE0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B8058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5CB70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8A51B1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A8E7A30" w14:textId="77777777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0CB6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FBEECC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32D5548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272D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D19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F225945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D801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924B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3D2AC5D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78F4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036C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42B427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6AA2223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6907F817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C56F35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23941972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4"/>
    </w:p>
    <w:p w14:paraId="3E4830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285F0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75A2E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9AD4EA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AF2ABF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3079F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67921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14801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FD5A894" w14:textId="77777777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D82A84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7F89C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558D74F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1175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891A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A3C26DE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8E68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010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3D3D215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BCE4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5DD3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02F405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7FC3A20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F2C5D6F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093248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23941973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5"/>
    </w:p>
    <w:p w14:paraId="5FDACE8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6831A06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2E372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AA5AA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9DF877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751C2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6A256F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EBD9842" w14:textId="77777777" w:rsidTr="00F74BE7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CEF52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3F62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3678880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6CA4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B0FB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DCB2AD9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C4AE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14B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6272C53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7BFE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A623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DC638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CE280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857E01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E3CE35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40EA6CA7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C5719A8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23941974"/>
      <w:r w:rsidRPr="0047484B">
        <w:rPr>
          <w:rFonts w:ascii="Calibri Light" w:eastAsia="Gulim" w:hAnsi="Calibri Light"/>
          <w:lang w:eastAsia="ko-KR"/>
        </w:rPr>
        <w:t>Office 365 Business</w:t>
      </w:r>
      <w:bookmarkEnd w:id="26"/>
    </w:p>
    <w:p w14:paraId="34803D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36D031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BF872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54AEAC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61EE2FD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9F6CAF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BD460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D95961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DFCA63D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AAED7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646ED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210EAF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249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012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A50F5B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3FF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FA3E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5106A4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065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D180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1C96760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8FC251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23941975"/>
      <w:r w:rsidRPr="0047484B">
        <w:rPr>
          <w:rFonts w:ascii="Calibri Light" w:eastAsia="Gulim" w:hAnsi="Calibri Light"/>
          <w:lang w:eastAsia="ko-KR"/>
        </w:rPr>
        <w:t>Office 365 ProPlus</w:t>
      </w:r>
      <w:bookmarkEnd w:id="27"/>
    </w:p>
    <w:p w14:paraId="541E5B3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B9F2DB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AAB22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38184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B56535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BF890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9BA13F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29DBA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663461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DBE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41EE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9EAF00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509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4987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E2E9C0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6A5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7E16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5ADAB5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3DB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6A7B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2940758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3EA9EC6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8" w:name="_Toc423941976"/>
      <w:r w:rsidRPr="0047484B">
        <w:rPr>
          <w:rFonts w:ascii="Calibri Light" w:eastAsia="Gulim" w:hAnsi="Calibri Light"/>
          <w:lang w:eastAsia="ko-KR"/>
        </w:rPr>
        <w:t>Office Online</w:t>
      </w:r>
      <w:bookmarkEnd w:id="28"/>
    </w:p>
    <w:p w14:paraId="4AD9E9A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4E639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4686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FA6F8C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A27F34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BF695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DBF1A2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75B65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12E2155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5A20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B00E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ABF2B2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1BAD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948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C421B0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6D1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066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F78CAF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3C87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F41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80E3A39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DC58CD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29" w:name="_Toc423941977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29"/>
    </w:p>
    <w:p w14:paraId="54477D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5B4C63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248B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C156D8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D16C2C1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D3A5EA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534ED04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997EA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2DF818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8E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B69E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23EFCF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9466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EAAE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6AFB7E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62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9AA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BE7B67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E859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7AA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35111F6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2ACC87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0" w:name="_Toc423941978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0"/>
    </w:p>
    <w:p w14:paraId="2CF53FC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79D260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2C918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7C0185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F738FA2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F5A30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207CD0D" w14:textId="77777777"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305259A5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5FB77A6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45D466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F23582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2503F9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9D05B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AFD9D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B3EC13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519C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A42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4FB29B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67D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70B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27BA61A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9FE067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" w:name="_Toc423941979"/>
      <w:r w:rsidRPr="0047484B">
        <w:rPr>
          <w:rFonts w:ascii="Calibri Light" w:eastAsia="Gulim" w:hAnsi="Calibri Light"/>
          <w:lang w:eastAsia="ko-KR"/>
        </w:rPr>
        <w:t>Project Online</w:t>
      </w:r>
      <w:bookmarkEnd w:id="31"/>
    </w:p>
    <w:p w14:paraId="0C70A8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9031BA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49DC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79F98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A150A1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79F07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AFD2E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DEC06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B1A74B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BFB88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17C62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2F2F1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CEF6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8B7C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04AC4C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DC7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438F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F7B0AF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B1C9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3DB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E5F7B1E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0031740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23941980"/>
      <w:r w:rsidRPr="0047484B">
        <w:rPr>
          <w:rFonts w:ascii="Calibri Light" w:eastAsia="Gulim" w:hAnsi="Calibri Light"/>
          <w:lang w:eastAsia="ko-KR"/>
        </w:rPr>
        <w:t>SharePoint Online</w:t>
      </w:r>
      <w:bookmarkEnd w:id="32"/>
    </w:p>
    <w:p w14:paraId="019FB4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66E4886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850B80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BB17C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2F87F8F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24288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D85655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8CFB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F38CA63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8A832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A4FA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41BD6F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90E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B52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8FA441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3EF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136A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4CF500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1F7D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E18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03DC10A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233B5A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3" w:name="_Toc423941981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3"/>
    </w:p>
    <w:p w14:paraId="4EA8D7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14:paraId="3E66998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1CCB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8AA5B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7F70C6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61642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F02424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4B486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27D405F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AA72F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0A5C2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1F4A9D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B42F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40DD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7CB4D8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516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A1F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F65857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B2F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815B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4BDEF5D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14:paraId="5594810D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D27A764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23941982"/>
      <w:r w:rsidRPr="0047484B">
        <w:rPr>
          <w:rFonts w:ascii="Calibri Light" w:eastAsia="Gulim" w:hAnsi="Calibri Light"/>
          <w:lang w:eastAsia="ko-KR"/>
        </w:rPr>
        <w:t>Yammer Enterprise</w:t>
      </w:r>
      <w:bookmarkEnd w:id="34"/>
    </w:p>
    <w:p w14:paraId="354D6EB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769E001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76F5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CB647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7E6FAE7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3343CB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60A3FA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238B7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78FBCC7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4D9B9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A211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06117E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A09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763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209F2E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F53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0EF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6D82A9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796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A5F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DE75EB0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2872BB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5" w:name="_Toc423941983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5"/>
    </w:p>
    <w:p w14:paraId="0AC66640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" w:name="_Toc423941984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36"/>
    </w:p>
    <w:p w14:paraId="784D51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493AD5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28699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667C3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5C163A6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718A7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7DDDAC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1F9808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1ED697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182F2A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D64A4E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AAF502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450AE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7D125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F1D5F9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38D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5D9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8697BB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92C2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F973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1BBE7AE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0B3F3FF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" w:name="_Toc423941985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37"/>
    </w:p>
    <w:p w14:paraId="22A46C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18D611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6277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78EB8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95A0124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CEAAB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1B3DD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C506F3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ADFEF91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4C678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D03EE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82544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6918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A9C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F9BA90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702C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34D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4784D4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F32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1E5C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392B54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A40187F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" w:name="_Toc423941986"/>
      <w:r w:rsidRPr="0047484B">
        <w:rPr>
          <w:rFonts w:ascii="Calibri Light" w:eastAsia="Gulim" w:hAnsi="Calibri Light"/>
          <w:lang w:eastAsia="ko-KR"/>
        </w:rPr>
        <w:t>Azure Rights Management</w:t>
      </w:r>
      <w:bookmarkEnd w:id="38"/>
    </w:p>
    <w:p w14:paraId="47F897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6EA40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CBD9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E5518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186E2D6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EB90A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BE6ED7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31B7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A0EC71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F6C4E3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90042C7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B70E37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8FF1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17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194056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3C8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BB9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147EBD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FEC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737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F2EF264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15C006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9" w:name="_Toc423941987"/>
      <w:r w:rsidRPr="0047484B">
        <w:rPr>
          <w:rFonts w:ascii="Calibri Light" w:eastAsia="Gulim" w:hAnsi="Calibri Light"/>
          <w:lang w:eastAsia="ko-KR"/>
        </w:rPr>
        <w:t>Microsoft Intune</w:t>
      </w:r>
      <w:bookmarkEnd w:id="39"/>
    </w:p>
    <w:p w14:paraId="68744F0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14:paraId="510826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A93D4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7A1BF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32CA275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26138D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6CDB3B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C74752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E0D39D1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AC04FA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BCDA3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9FC362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FD0B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76C8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DBB0C8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6B4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5A1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BD4B73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D7A3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5F5D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A863DE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B00CCB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 xml:space="preserve">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28BA3224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22689F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0" w:name="_Toc423941988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0"/>
    </w:p>
    <w:p w14:paraId="6514518F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1" w:name="_Toc423941989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1"/>
    </w:p>
    <w:p w14:paraId="5789C4D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B509F6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EFF261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D649EF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14:paraId="783236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96499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374710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20E586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627E87">
        <w:rPr>
          <w:rFonts w:eastAsia="Gulim"/>
          <w:b/>
          <w:bCs/>
          <w:color w:val="00188F"/>
        </w:rPr>
        <w:t>:</w:t>
      </w:r>
      <w:r w:rsidRPr="00435EE8">
        <w:rPr>
          <w:rFonts w:eastAsia="Gulim"/>
          <w:color w:val="00188F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 xml:space="preserve">. </w:t>
      </w:r>
    </w:p>
    <w:p w14:paraId="5A120033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F9E790B" w14:textId="77777777" w:rsidR="00292E05" w:rsidRPr="00584E0F" w:rsidRDefault="00855007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D9697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7FEDA00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CC8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51C4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A091B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E25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B9C1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B3AF3E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33E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EE02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FAC427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1E7F46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65E63F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3CE98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7CAB3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32BC41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E53A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BDB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89C397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DCA5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869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C567076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B2548F8" w14:textId="77777777" w:rsidR="00292E05" w:rsidRPr="00167A90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42" w:name="_Toc423941990"/>
      <w:r w:rsidRPr="00167A90">
        <w:rPr>
          <w:rFonts w:ascii="Calibri Light" w:eastAsia="Gulim" w:hAnsi="Calibri Light"/>
        </w:rPr>
        <w:t>Application Gateway</w:t>
      </w:r>
      <w:bookmarkEnd w:id="42"/>
    </w:p>
    <w:p w14:paraId="506D0D5D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02A67644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584E0F">
        <w:rPr>
          <w:rFonts w:ascii="Gulim" w:eastAsia="Gulim" w:hAnsi="Gulim"/>
        </w:rPr>
        <w:lastRenderedPageBreak/>
        <w:t>"</w:t>
      </w:r>
      <w:r w:rsidRPr="00584E0F">
        <w:rPr>
          <w:rFonts w:eastAsia="Gulim"/>
          <w:b/>
          <w:color w:val="00188F"/>
        </w:rPr>
        <w:t xml:space="preserve">Application Gateway </w:t>
      </w:r>
      <w:r w:rsidRPr="00584E0F">
        <w:rPr>
          <w:rFonts w:eastAsia="Gulim"/>
          <w:b/>
          <w:color w:val="00188F"/>
        </w:rPr>
        <w:t>클라우드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서비스</w:t>
      </w:r>
      <w:r w:rsidRPr="00584E0F">
        <w:rPr>
          <w:rFonts w:ascii="Gulim" w:eastAsia="Gulim" w:hAnsi="Gulim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HTTP </w:t>
      </w:r>
      <w:r w:rsidRPr="00584E0F">
        <w:rPr>
          <w:rFonts w:eastAsia="Gulim"/>
        </w:rPr>
        <w:t>부하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분산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수행하도록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이상의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인스턴스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모음을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4713BB23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최대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사용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가능한</w:t>
      </w:r>
      <w:r w:rsidRPr="00584E0F">
        <w:rPr>
          <w:rFonts w:eastAsia="Gulim"/>
          <w:b/>
          <w:color w:val="00188F"/>
        </w:rPr>
        <w:t xml:space="preserve"> </w:t>
      </w:r>
      <w:proofErr w:type="gramStart"/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>(</w:t>
      </w:r>
      <w:proofErr w:type="gramEnd"/>
      <w:r w:rsidRPr="00584E0F">
        <w:rPr>
          <w:rFonts w:eastAsia="Gulim"/>
          <w:b/>
          <w:color w:val="00188F"/>
        </w:rPr>
        <w:t>분</w:t>
      </w:r>
      <w:r w:rsidRPr="00584E0F">
        <w:rPr>
          <w:rFonts w:eastAsia="Gulim"/>
          <w:b/>
          <w:color w:val="00188F"/>
        </w:rPr>
        <w:t>)</w:t>
      </w:r>
      <w:r w:rsidRPr="00584E0F">
        <w:rPr>
          <w:rFonts w:ascii="Gulim" w:eastAsia="Gulim" w:hAnsi="Gulim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미디어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또는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대형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인스턴스로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서비스가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배포되는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</w:p>
    <w:p w14:paraId="5AFEFC8A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032B2E47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최대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가능한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계속</w:t>
      </w:r>
      <w:r w:rsidRPr="00584E0F">
        <w:rPr>
          <w:rFonts w:eastAsia="Gulim"/>
        </w:rPr>
        <w:t xml:space="preserve"> Application Gateway </w:t>
      </w:r>
      <w:r w:rsidRPr="00584E0F">
        <w:rPr>
          <w:rFonts w:eastAsia="Gulim"/>
        </w:rPr>
        <w:t>클라우드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연결하려는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)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2A9AFBBD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16B84001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146C68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4F57CD">
        <w:rPr>
          <w:rFonts w:eastAsia="Gulim"/>
          <w:color w:val="000000"/>
        </w:rPr>
        <w:t>작동</w:t>
      </w:r>
      <w:r w:rsidRPr="004F57CD">
        <w:rPr>
          <w:rFonts w:eastAsia="Gulim"/>
          <w:color w:val="000000"/>
        </w:rPr>
        <w:t xml:space="preserve"> </w:t>
      </w:r>
      <w:r w:rsidRPr="004F57CD">
        <w:rPr>
          <w:rFonts w:eastAsia="Gulim"/>
          <w:color w:val="000000"/>
        </w:rPr>
        <w:t>시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 xml:space="preserve">. </w:t>
      </w:r>
    </w:p>
    <w:p w14:paraId="357C35A3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9228ECB" w14:textId="77777777" w:rsidR="00292E05" w:rsidRPr="004F57CD" w:rsidRDefault="00855007" w:rsidP="00292E05">
      <w:pPr>
        <w:pStyle w:val="ListParagraph"/>
        <w:rPr>
          <w:rFonts w:ascii="Cambria Math" w:eastAsia="Gulim" w:hAnsi="Cambria Math" w:cs="Tahoma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DCD071E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178EBB7D" w14:textId="77777777" w:rsidTr="005417D2">
        <w:trPr>
          <w:tblHeader/>
        </w:trPr>
        <w:tc>
          <w:tcPr>
            <w:tcW w:w="5400" w:type="dxa"/>
            <w:shd w:val="clear" w:color="auto" w:fill="0072C6"/>
          </w:tcPr>
          <w:p w14:paraId="7D96F006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830620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20DD140B" w14:textId="77777777" w:rsidTr="005417D2">
        <w:tc>
          <w:tcPr>
            <w:tcW w:w="5400" w:type="dxa"/>
          </w:tcPr>
          <w:p w14:paraId="59BB7749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7DC134D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5B792D70" w14:textId="77777777" w:rsidTr="005417D2">
        <w:tc>
          <w:tcPr>
            <w:tcW w:w="5400" w:type="dxa"/>
          </w:tcPr>
          <w:p w14:paraId="5C569DC5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1EF7C1E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52D117C7" w14:textId="77777777" w:rsidR="00292E05" w:rsidRPr="00584E0F" w:rsidRDefault="00855007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sz w:val="16"/>
          <w:szCs w:val="16"/>
        </w:rPr>
      </w:pPr>
      <w:hyperlink w:anchor="_top" w:history="1">
        <w:proofErr w:type="gramStart"/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  <w:proofErr w:type="gramEnd"/>
      </w:hyperlink>
    </w:p>
    <w:p w14:paraId="3A8A01F6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3" w:name="_Toc423941991"/>
      <w:r>
        <w:rPr>
          <w:rFonts w:asciiTheme="minorHAnsi" w:eastAsia="Gulim" w:hAnsiTheme="minorHAnsi" w:hint="eastAsia"/>
          <w:lang w:eastAsia="ko-KR"/>
        </w:rPr>
        <w:t>자동화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3"/>
    </w:p>
    <w:p w14:paraId="5B7A1D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6DBB61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14:paraId="65E6514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FC8C31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63F05EC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771F9C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14:paraId="0A88F5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346D8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FDE26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734083" w14:textId="77777777" w:rsidR="00EC5A32" w:rsidRDefault="00855007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87EC34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10BBA0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170F0F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A95AC3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C25863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CEB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9B30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6AA074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A6C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BB5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3E716AC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5DAE83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4" w:name="_Toc423941992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4"/>
    </w:p>
    <w:p w14:paraId="3BFC8B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2925B4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23C540E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6157FD5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079FC70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7A2529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9486EC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ACDEFE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497857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28C8E9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EBC83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11759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7D1944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E31A5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A64309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266AA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5FF70D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82D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ADB4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6804B8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91F6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5B1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ED1228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EC22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C186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826593A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DA6689" w14:textId="6C0F4717" w:rsidR="00221317" w:rsidRPr="0047484B" w:rsidRDefault="00221317" w:rsidP="00221317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5" w:name="_Toc423941993"/>
      <w:r w:rsidRPr="0047484B">
        <w:rPr>
          <w:rFonts w:ascii="Calibri Light" w:eastAsia="Gulim" w:hAnsi="Calibri Light"/>
          <w:lang w:eastAsia="ko-KR"/>
        </w:rPr>
        <w:t>B</w:t>
      </w:r>
      <w:r>
        <w:rPr>
          <w:rFonts w:ascii="Calibri Light" w:eastAsia="Gulim" w:hAnsi="Calibri Light"/>
          <w:lang w:eastAsia="ko-KR"/>
        </w:rPr>
        <w:t>atch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5"/>
    </w:p>
    <w:p w14:paraId="3E9C92C0" w14:textId="77777777" w:rsidR="00221317" w:rsidRDefault="00221317" w:rsidP="0022131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Pr="00C41BDF">
        <w:rPr>
          <w:rFonts w:eastAsia="Gulim" w:hint="eastAsia"/>
          <w:b/>
          <w:color w:val="00188F"/>
          <w:lang w:eastAsia="ko-KR"/>
        </w:rPr>
        <w:t>:</w:t>
      </w:r>
    </w:p>
    <w:p w14:paraId="17B6A8B1" w14:textId="77777777" w:rsidR="00221317" w:rsidRDefault="00221317" w:rsidP="00221317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1ED038BF" w14:textId="417DDC8A" w:rsidR="00221317" w:rsidRDefault="00221317" w:rsidP="00221317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 w:rsidRPr="00221317">
        <w:rPr>
          <w:rFonts w:eastAsia="Gulim" w:hint="eastAsia"/>
          <w:lang w:eastAsia="ko-KR"/>
        </w:rPr>
        <w:t>는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특정된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시간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간격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동안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총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요청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나눈는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실패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요청의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총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수입니다</w:t>
      </w:r>
      <w:r w:rsidRPr="00221317">
        <w:rPr>
          <w:rFonts w:eastAsia="Gulim" w:hint="eastAsia"/>
          <w:lang w:eastAsia="ko-KR"/>
        </w:rPr>
        <w:t xml:space="preserve">.  </w:t>
      </w:r>
      <w:r w:rsidRPr="00221317">
        <w:rPr>
          <w:rFonts w:eastAsia="Gulim" w:hint="eastAsia"/>
          <w:lang w:eastAsia="ko-KR"/>
        </w:rPr>
        <w:t>특정된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시간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간격으로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총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요청</w:t>
      </w:r>
      <w:r w:rsidRPr="00221317">
        <w:rPr>
          <w:rFonts w:eastAsia="Gulim" w:hint="eastAsia"/>
          <w:lang w:eastAsia="ko-KR"/>
        </w:rPr>
        <w:t xml:space="preserve"> 0 </w:t>
      </w:r>
      <w:r w:rsidRPr="00221317">
        <w:rPr>
          <w:rFonts w:eastAsia="Gulim" w:hint="eastAsia"/>
          <w:lang w:eastAsia="ko-KR"/>
        </w:rPr>
        <w:t>이면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그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간격에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대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오류율</w:t>
      </w:r>
      <w:r w:rsidRPr="00221317">
        <w:rPr>
          <w:rFonts w:eastAsia="Gulim" w:hint="eastAsia"/>
          <w:lang w:eastAsia="ko-KR"/>
        </w:rPr>
        <w:t xml:space="preserve"> 0%</w:t>
      </w:r>
      <w:r w:rsidRPr="00221317">
        <w:rPr>
          <w:rFonts w:eastAsia="Gulim" w:hint="eastAsia"/>
          <w:lang w:eastAsia="ko-KR"/>
        </w:rPr>
        <w:t>입니다</w:t>
      </w:r>
      <w:r w:rsidRPr="00221317">
        <w:rPr>
          <w:rFonts w:eastAsia="Gulim" w:hint="eastAsia"/>
          <w:lang w:eastAsia="ko-KR"/>
        </w:rPr>
        <w:t>.</w:t>
      </w:r>
      <w:r>
        <w:rPr>
          <w:rFonts w:eastAsia="Gulim" w:hint="eastAsia"/>
          <w:lang w:eastAsia="ko-KR"/>
        </w:rPr>
        <w:t>.</w:t>
      </w:r>
    </w:p>
    <w:p w14:paraId="351DC11E" w14:textId="77777777" w:rsidR="00221317" w:rsidRDefault="00221317" w:rsidP="00221317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51866B8C" w14:textId="77777777" w:rsidR="00221317" w:rsidRDefault="00221317" w:rsidP="00221317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10EE4624" w14:textId="747A4D7A" w:rsidR="00221317" w:rsidRDefault="00221317" w:rsidP="00221317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 w:rsidRPr="00221317">
        <w:rPr>
          <w:rFonts w:eastAsia="Gulim" w:hint="eastAsia"/>
          <w:lang w:eastAsia="ko-KR"/>
        </w:rPr>
        <w:t>은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결제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달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기간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동안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주어진된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푸른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구독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내에서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시간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간격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내에서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시도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하는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일괄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처리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계정에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대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작업을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수행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하기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위해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제외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요청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이외의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인증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된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나머지</w:t>
      </w:r>
      <w:r w:rsidRPr="00221317">
        <w:rPr>
          <w:rFonts w:eastAsia="Gulim" w:hint="eastAsia"/>
          <w:lang w:eastAsia="ko-KR"/>
        </w:rPr>
        <w:t xml:space="preserve"> API </w:t>
      </w:r>
      <w:r w:rsidRPr="00221317">
        <w:rPr>
          <w:rFonts w:eastAsia="Gulim" w:hint="eastAsia"/>
          <w:lang w:eastAsia="ko-KR"/>
        </w:rPr>
        <w:t>요청의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총</w:t>
      </w:r>
      <w:r w:rsidRPr="00221317">
        <w:rPr>
          <w:rFonts w:eastAsia="Gulim" w:hint="eastAsia"/>
          <w:lang w:eastAsia="ko-KR"/>
        </w:rPr>
        <w:t xml:space="preserve"> </w:t>
      </w:r>
      <w:r w:rsidRPr="00221317"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. </w:t>
      </w:r>
    </w:p>
    <w:p w14:paraId="200594B8" w14:textId="77777777" w:rsidR="00221317" w:rsidRDefault="00221317" w:rsidP="00221317">
      <w:pPr>
        <w:pStyle w:val="ProductList-Body"/>
        <w:rPr>
          <w:rFonts w:eastAsia="Gulim"/>
          <w:lang w:eastAsia="ko-KR"/>
        </w:rPr>
      </w:pPr>
    </w:p>
    <w:p w14:paraId="11270ED2" w14:textId="77777777" w:rsidR="00221317" w:rsidRDefault="00221317" w:rsidP="0022131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27035B4" w14:textId="77777777" w:rsidR="00221317" w:rsidRDefault="00221317" w:rsidP="00221317">
      <w:pPr>
        <w:pStyle w:val="ProductList-Body"/>
        <w:rPr>
          <w:rFonts w:eastAsia="Gulim"/>
          <w:lang w:eastAsia="ko-KR"/>
        </w:rPr>
      </w:pPr>
    </w:p>
    <w:p w14:paraId="45C902B2" w14:textId="77777777" w:rsidR="00221317" w:rsidRDefault="00221317" w:rsidP="00221317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14:paraId="4B794B5E" w14:textId="77777777" w:rsidR="00221317" w:rsidRDefault="00221317" w:rsidP="0022131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221317" w14:paraId="1E7CB386" w14:textId="77777777" w:rsidTr="00246395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4D33C9" w14:textId="77777777" w:rsidR="00221317" w:rsidRDefault="00221317" w:rsidP="00246395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8694E" w14:textId="77777777" w:rsidR="00221317" w:rsidRDefault="00221317" w:rsidP="00246395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221317" w14:paraId="14D8FB3E" w14:textId="77777777" w:rsidTr="00246395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FDB85" w14:textId="21271D6A" w:rsidR="00221317" w:rsidRDefault="00221317" w:rsidP="0022131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54DDD" w14:textId="77777777" w:rsidR="00221317" w:rsidRDefault="00221317" w:rsidP="00246395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221317" w14:paraId="35693C99" w14:textId="77777777" w:rsidTr="00246395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B38D6" w14:textId="77777777" w:rsidR="00221317" w:rsidRDefault="00221317" w:rsidP="00246395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0563E" w14:textId="77777777" w:rsidR="00221317" w:rsidRDefault="00221317" w:rsidP="00246395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1469CA4" w14:textId="77777777" w:rsidR="00221317" w:rsidRDefault="00221317" w:rsidP="0022131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9EB25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6" w:name="_Toc423941994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6"/>
    </w:p>
    <w:p w14:paraId="32FEEB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8B04B5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E47EB5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81BC65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6C95B7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46A3E77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F2C8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4F420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92CD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EDD75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FD0D77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6FA7F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EB4A43B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306833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E4AC5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F282CD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D33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3EE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C064B1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DB5B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0CD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87B1E53" w14:textId="77777777" w:rsidR="00EC5A32" w:rsidRPr="005417D2" w:rsidRDefault="00EC5A32" w:rsidP="00EC5A32">
      <w:pPr>
        <w:rPr>
          <w:rFonts w:eastAsia="Gulim"/>
          <w:sz w:val="16"/>
          <w:szCs w:val="16"/>
        </w:rPr>
      </w:pPr>
    </w:p>
    <w:p w14:paraId="36472A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3457DB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BF5A0B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19244DC7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C879FA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7" w:name="_Toc423941995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14:paraId="45FC258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5380D8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026C907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9EF38E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96743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990869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889B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BCD3F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C1142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D384E8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4295CCB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1D9CA16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F4755D6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2A8EE0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B7FBE6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CEB26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4BDD3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2FB47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C8F4A8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EEA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98BA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02AF41C" w14:textId="77777777" w:rsidR="00EC5A32" w:rsidRDefault="00EC5A32" w:rsidP="00EC5A32">
      <w:pPr>
        <w:spacing w:after="0"/>
        <w:rPr>
          <w:rFonts w:eastAsia="Gulim"/>
        </w:rPr>
      </w:pPr>
    </w:p>
    <w:p w14:paraId="1AE3B2B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C4BB01C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EAFDA4A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8" w:name="_Toc423941996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8"/>
    </w:p>
    <w:p w14:paraId="6B564A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14:paraId="68867F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AD384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14:paraId="6F8E8DF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E945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14:paraId="72269F4F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14:paraId="4EBA867F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14:paraId="64C68615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14:paraId="2F12CC91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F3E9098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14:paraId="1E3E00B8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4BAE63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1C57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66123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792F92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C0111C5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6CA3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BE0C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5C4D16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379F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B234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EFD064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327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580E0E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8D2D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BE79867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CE9EDA" w14:textId="77777777"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9" w:name="_Toc423941997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9"/>
    </w:p>
    <w:p w14:paraId="37B0FF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C4926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3D5711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5059B2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1C1B53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F51C4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14:paraId="5EF3F67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14:paraId="504251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2D21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2D724A5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9A803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6356F9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B068A69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4F8AB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CB161AA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D705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06F9F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742CFF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C68E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093C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BEC144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08B3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E8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AD2B545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80EADD" w14:textId="77777777"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50" w:name="_Toc421206038"/>
      <w:bookmarkStart w:id="51" w:name="_Toc423941998"/>
      <w:r w:rsidRPr="00C74F8F">
        <w:rPr>
          <w:rFonts w:ascii="Calibri Light" w:eastAsia="Gulim" w:hAnsi="Calibri Light"/>
        </w:rPr>
        <w:t>Data Factory –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작업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실행</w:t>
      </w:r>
      <w:bookmarkEnd w:id="50"/>
      <w:bookmarkEnd w:id="51"/>
    </w:p>
    <w:p w14:paraId="0CBEEF1D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13E7E250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이란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14:paraId="41E1C212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지연된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조건인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충족되었지만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예정된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시간으로부터</w:t>
      </w:r>
      <w:r>
        <w:rPr>
          <w:rFonts w:eastAsia="Gulim" w:hint="eastAsia"/>
        </w:rPr>
        <w:t xml:space="preserve"> 4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시작되지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수입니다</w:t>
      </w:r>
      <w:r>
        <w:rPr>
          <w:rFonts w:eastAsia="Gulim" w:hint="eastAsia"/>
        </w:rPr>
        <w:t>.</w:t>
      </w:r>
    </w:p>
    <w:p w14:paraId="0CDF106C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cs="Tahoma" w:hint="eastAsia"/>
        </w:rPr>
        <w:t>은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지정된</w:t>
      </w:r>
      <w:r>
        <w:rPr>
          <w:rFonts w:eastAsia="Gulim" w:cs="Tahoma" w:hint="eastAsia"/>
        </w:rPr>
        <w:t xml:space="preserve"> Microsoft Azure </w:t>
      </w:r>
      <w:r>
        <w:rPr>
          <w:rFonts w:eastAsia="Gulim" w:hAnsi="Gulim" w:cs="Tahoma" w:hint="eastAsia"/>
        </w:rPr>
        <w:t>정기가입에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대한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청구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월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동안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시도된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총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작업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실행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수입니다</w:t>
      </w:r>
      <w:r>
        <w:rPr>
          <w:rFonts w:eastAsia="Gulim" w:cs="Tahoma" w:hint="eastAsia"/>
        </w:rPr>
        <w:t xml:space="preserve">. </w:t>
      </w:r>
    </w:p>
    <w:p w14:paraId="6485B794" w14:textId="77777777" w:rsidR="005417D2" w:rsidRDefault="005417D2" w:rsidP="005417D2">
      <w:pPr>
        <w:pStyle w:val="ProductList-Body"/>
        <w:rPr>
          <w:rFonts w:eastAsia="Gulim"/>
        </w:rPr>
      </w:pPr>
    </w:p>
    <w:p w14:paraId="78E0996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14:paraId="5B691EAA" w14:textId="77777777" w:rsidR="005417D2" w:rsidRDefault="005417D2" w:rsidP="005417D2">
      <w:pPr>
        <w:pStyle w:val="ProductList-Body"/>
        <w:rPr>
          <w:rFonts w:eastAsia="Gulim"/>
        </w:rPr>
      </w:pPr>
    </w:p>
    <w:p w14:paraId="6ACA467B" w14:textId="77777777" w:rsidR="005417D2" w:rsidRDefault="00855007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CFEDE02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54DA4ABA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97E05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5868648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57C2A9E9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A1D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B11B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02626B2B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D3E16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3C827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52" w:name="_Toc421206039"/>
    <w:p w14:paraId="14B612C9" w14:textId="77777777"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proofErr w:type="gramStart"/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  <w:proofErr w:type="gramEnd"/>
      </w:hyperlink>
    </w:p>
    <w:p w14:paraId="27FB6B69" w14:textId="77777777"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53" w:name="_Toc423941999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52"/>
      <w:bookmarkEnd w:id="53"/>
    </w:p>
    <w:p w14:paraId="73546313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0769B822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예외적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않고</w:t>
      </w:r>
      <w:r>
        <w:rPr>
          <w:rFonts w:eastAsia="Gulim" w:hint="eastAsia"/>
        </w:rPr>
        <w:t xml:space="preserve"> HTTP 4xx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7DC996F0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반환하거나</w:t>
      </w:r>
      <w:r>
        <w:rPr>
          <w:rFonts w:eastAsia="Gulim" w:hint="eastAsia"/>
        </w:rPr>
        <w:t xml:space="preserve"> 2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39B063EF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리소스</w:t>
      </w:r>
      <w:r>
        <w:rPr>
          <w:rFonts w:eastAsia="Gulim" w:hAnsi="Gulim" w:hint="eastAsia"/>
        </w:rPr>
        <w:t>란</w:t>
      </w:r>
      <w:r>
        <w:rPr>
          <w:rFonts w:eastAsia="Gulim" w:hint="eastAsia"/>
        </w:rPr>
        <w:t xml:space="preserve"> Data Factory </w:t>
      </w:r>
      <w:r>
        <w:rPr>
          <w:rFonts w:eastAsia="Gulim" w:hAnsi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만들어진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집합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연결된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14:paraId="3EF68D48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유효한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리소스에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중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>.</w:t>
      </w:r>
    </w:p>
    <w:p w14:paraId="1396EB9C" w14:textId="77777777" w:rsidR="005417D2" w:rsidRDefault="005417D2" w:rsidP="005417D2">
      <w:pPr>
        <w:pStyle w:val="ProductList-Body"/>
        <w:rPr>
          <w:rFonts w:eastAsia="Gulim"/>
        </w:rPr>
      </w:pPr>
    </w:p>
    <w:p w14:paraId="1FD97B18" w14:textId="77777777" w:rsidR="005417D2" w:rsidRDefault="005417D2" w:rsidP="005417D2">
      <w:pPr>
        <w:pStyle w:val="ProductList-Body"/>
        <w:rPr>
          <w:rFonts w:eastAsia="Gulim"/>
        </w:rPr>
      </w:pPr>
    </w:p>
    <w:p w14:paraId="7553FCC4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14:paraId="3214DC1F" w14:textId="77777777" w:rsidR="005417D2" w:rsidRDefault="005417D2" w:rsidP="005417D2">
      <w:pPr>
        <w:pStyle w:val="ProductList-Body"/>
        <w:rPr>
          <w:rFonts w:eastAsia="Gulim"/>
        </w:rPr>
      </w:pPr>
    </w:p>
    <w:p w14:paraId="654D60E9" w14:textId="77777777" w:rsidR="005417D2" w:rsidRDefault="00855007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48BA7B4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556DCABD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AD9528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40078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64031F12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7A8CC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388C7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31C957C3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BDB37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5B97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4389089" w14:textId="77777777" w:rsidR="005417D2" w:rsidRPr="00BF480C" w:rsidRDefault="00855007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14:paraId="590D9030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4" w:name="_Toc423942000"/>
      <w:r w:rsidRPr="0047484B">
        <w:rPr>
          <w:rFonts w:ascii="Calibri Light" w:eastAsia="Gulim" w:hAnsi="Calibri Light"/>
          <w:lang w:eastAsia="ko-KR"/>
        </w:rPr>
        <w:t>DocumentDB</w:t>
      </w:r>
      <w:bookmarkEnd w:id="54"/>
    </w:p>
    <w:p w14:paraId="7861790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E6CB11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3AD3D94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14:paraId="6C43BC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D9DCC0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29A9ABD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6D3356D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14:paraId="65964A5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51AFEC1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4FFFB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B63277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5EE041B" w14:textId="77777777"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14:paraId="07204DA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BF88B79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D501B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424F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864E0F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B8E0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574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90872C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685D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998D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4270E03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9514FE5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5" w:name="_Toc423942001"/>
      <w:r w:rsidRPr="0047484B">
        <w:rPr>
          <w:rFonts w:ascii="Calibri Light" w:eastAsia="Gulim" w:hAnsi="Calibri Light"/>
          <w:lang w:eastAsia="ko-KR"/>
        </w:rPr>
        <w:t>ExpressRoute</w:t>
      </w:r>
      <w:bookmarkEnd w:id="55"/>
    </w:p>
    <w:p w14:paraId="1F72F6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879DF8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68086C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BBE254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28A8F11B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r w:rsidRPr="004F57CD">
        <w:rPr>
          <w:rFonts w:ascii="Gulim" w:eastAsia="Gulim" w:hAnsi="Gulim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사내구축</w:t>
      </w:r>
      <w:r w:rsidRPr="00584E0F">
        <w:rPr>
          <w:rFonts w:eastAsia="Gulim"/>
        </w:rPr>
        <w:t xml:space="preserve">(On-premise)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74366A41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66972A76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연계된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수준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설정하는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귀하의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30</w:t>
      </w:r>
      <w:r w:rsidRPr="00584E0F">
        <w:rPr>
          <w:rFonts w:eastAsia="Gulim"/>
        </w:rPr>
        <w:t>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5044CB9B" w14:textId="77777777"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7A43D1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6D74CA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CA55BA4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EB997C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CFF9BB4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0017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8C35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34171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500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A1C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95ADA1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5F44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AF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D6DD542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299B3F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43E23115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781CE31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6" w:name="_Toc423942002"/>
      <w:r w:rsidRPr="0047484B">
        <w:rPr>
          <w:rFonts w:ascii="Calibri Light" w:eastAsia="Gulim" w:hAnsi="Calibri Light"/>
          <w:lang w:eastAsia="ko-KR"/>
        </w:rPr>
        <w:t>HDInsight</w:t>
      </w:r>
      <w:bookmarkEnd w:id="56"/>
    </w:p>
    <w:p w14:paraId="29D0064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C8E329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6372E9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E03DE2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56E62F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16D6C39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81A64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788AB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1A1A6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173E6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66119E6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62B628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2C3D908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6E89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8E00D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784101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9CA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C55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C8CC34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99EB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9B4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F2C14F2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92C4A73" w14:textId="77777777"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</w:rPr>
      </w:pPr>
      <w:bookmarkStart w:id="57" w:name="_Toc421206043"/>
      <w:bookmarkStart w:id="58" w:name="_Toc412532194"/>
      <w:bookmarkStart w:id="59" w:name="_Toc423942003"/>
      <w:r w:rsidRPr="00C74F8F">
        <w:rPr>
          <w:rFonts w:ascii="Calibri Light" w:eastAsia="Gulim" w:hAnsi="Calibri Light"/>
        </w:rPr>
        <w:t>Key Vault</w:t>
      </w:r>
      <w:bookmarkEnd w:id="57"/>
      <w:bookmarkEnd w:id="59"/>
    </w:p>
    <w:p w14:paraId="4331030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4A4D266A" w14:textId="77777777"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Microsoft Azure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</w:t>
      </w:r>
    </w:p>
    <w:p w14:paraId="0CC77D50" w14:textId="77777777"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예외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거래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는</w:t>
      </w:r>
      <w:r>
        <w:rPr>
          <w:rFonts w:eastAsia="Gulim" w:hint="eastAsia"/>
        </w:rPr>
        <w:t xml:space="preserve"> Key Vault, </w:t>
      </w:r>
      <w:r>
        <w:rPr>
          <w:rFonts w:eastAsia="Gulim" w:hAnsi="Gulim" w:hint="eastAsia"/>
        </w:rPr>
        <w:t>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비밀의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생성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업데이트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삭제를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거래입니다</w:t>
      </w:r>
      <w:r>
        <w:rPr>
          <w:rFonts w:eastAsia="Gulim" w:hint="eastAsia"/>
        </w:rPr>
        <w:t>.</w:t>
      </w:r>
    </w:p>
    <w:p w14:paraId="5C1F208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귀하가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Ansi="Gulim" w:hint="eastAsia"/>
        </w:rPr>
        <w:t>합계입니다</w:t>
      </w:r>
      <w:r>
        <w:rPr>
          <w:rFonts w:eastAsia="Gulim" w:hint="eastAsia"/>
        </w:rPr>
        <w:t>.</w:t>
      </w:r>
    </w:p>
    <w:p w14:paraId="312EE8C7" w14:textId="77777777" w:rsidR="005417D2" w:rsidRDefault="005417D2" w:rsidP="005417D2">
      <w:pPr>
        <w:pStyle w:val="ProductList-Body"/>
        <w:rPr>
          <w:rFonts w:eastAsia="Gulim"/>
        </w:rPr>
      </w:pPr>
    </w:p>
    <w:p w14:paraId="6FA4F40E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 w:rsidRPr="005848F0">
        <w:rPr>
          <w:rFonts w:eastAsia="Gulim" w:hAnsi="Gulim" w:hint="eastAsia"/>
          <w:b/>
          <w:color w:val="00188F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통해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 Key Vault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수행하려는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연속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시도에서</w:t>
      </w:r>
      <w:r>
        <w:rPr>
          <w:rFonts w:eastAsia="Gulim" w:hint="eastAsia"/>
        </w:rPr>
        <w:t xml:space="preserve"> Microsoft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접수한지</w:t>
      </w:r>
      <w:r>
        <w:rPr>
          <w:rFonts w:eastAsia="Gulim" w:hint="eastAsia"/>
        </w:rPr>
        <w:t xml:space="preserve"> 5</w:t>
      </w:r>
      <w:r>
        <w:rPr>
          <w:rFonts w:eastAsia="Gulim" w:hAnsi="Gulim" w:hint="eastAsia"/>
        </w:rPr>
        <w:t>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반환되거나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간주합니다</w:t>
      </w:r>
      <w:r>
        <w:rPr>
          <w:rFonts w:eastAsia="Gulim" w:hint="eastAsia"/>
        </w:rPr>
        <w:t>.</w:t>
      </w:r>
    </w:p>
    <w:p w14:paraId="2633AE28" w14:textId="77777777" w:rsidR="005417D2" w:rsidRDefault="005417D2" w:rsidP="005417D2">
      <w:pPr>
        <w:pStyle w:val="ProductList-Body"/>
        <w:rPr>
          <w:rFonts w:eastAsia="Gulim"/>
        </w:rPr>
      </w:pPr>
    </w:p>
    <w:p w14:paraId="27ACEBC1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 xml:space="preserve">. </w:t>
      </w:r>
    </w:p>
    <w:p w14:paraId="2FDD1FEF" w14:textId="77777777" w:rsidR="005417D2" w:rsidRDefault="005417D2" w:rsidP="005417D2">
      <w:pPr>
        <w:pStyle w:val="ProductList-Body"/>
        <w:rPr>
          <w:rFonts w:eastAsia="Gulim"/>
        </w:rPr>
      </w:pPr>
    </w:p>
    <w:p w14:paraId="511EDEFA" w14:textId="77777777" w:rsidR="005417D2" w:rsidRDefault="00855007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285CFDC7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14:paraId="334ED82A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8096C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25482D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23D0BD80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799B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13F92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0F1DB875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29BEA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40D4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023A1063" w14:textId="77777777" w:rsidR="005417D2" w:rsidRDefault="005417D2" w:rsidP="005417D2">
      <w:pPr>
        <w:pStyle w:val="ProductList-Body"/>
        <w:rPr>
          <w:rFonts w:eastAsia="Gulim"/>
          <w:lang w:val="ko-KR" w:eastAsia="ko-KR" w:bidi="ko-KR"/>
        </w:rPr>
      </w:pPr>
    </w:p>
    <w:p w14:paraId="08935C11" w14:textId="77777777" w:rsidR="005417D2" w:rsidRPr="00BF480C" w:rsidRDefault="00855007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14:paraId="183FB134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0" w:name="_Toc423942004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일괄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처리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실행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(BES)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관리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API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58"/>
      <w:bookmarkEnd w:id="60"/>
    </w:p>
    <w:p w14:paraId="5E7DC4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9F2563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00E2C8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722C5B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C08C40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754C9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AC00F03" w14:textId="77777777" w:rsidR="00EC5A32" w:rsidRDefault="00855007" w:rsidP="00497D11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50CAE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1E0AD19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29F5C7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AC0FA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654AE3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D4A2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1E1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D57236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CF1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687D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2F69CB4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9E6A7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0B9268D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A08B414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1" w:name="_Toc423942005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61"/>
    </w:p>
    <w:p w14:paraId="3AF160B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917693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722BAF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10729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C54B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DEE0E2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A268F5" w14:textId="77777777" w:rsidR="00EC5A32" w:rsidRDefault="0085500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1A130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AB07AF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D28D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8EA7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675227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8F9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77C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B71C4F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8435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D249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69D36B4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848797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F68E7E1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94832D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2" w:name="_Toc423942006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2"/>
    </w:p>
    <w:p w14:paraId="0A79000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F04077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89EDC5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417797F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240EF9C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14:paraId="6D91804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1F382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5ECFB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F8152C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F518F29" w14:textId="77777777" w:rsidR="00EC5A32" w:rsidRDefault="0085500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6EDDCD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3766BB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3D8F0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AA5BD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ECD626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E95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2C5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7C367D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4E0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4D1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E728441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A48AED2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3" w:name="_Toc423942007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3"/>
    </w:p>
    <w:p w14:paraId="116775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920CB3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A20DE77" w14:textId="77777777"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a) </w:t>
      </w:r>
      <w:r>
        <w:rPr>
          <w:rFonts w:eastAsia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기간의</w:t>
      </w:r>
      <w:r>
        <w:rPr>
          <w:rFonts w:eastAsia="Gulim" w:hint="eastAsia"/>
        </w:rPr>
        <w:t xml:space="preserve"> 3</w:t>
      </w:r>
      <w:r>
        <w:rPr>
          <w:rFonts w:eastAsia="Gulim" w:hint="eastAsia"/>
        </w:rPr>
        <w:t>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완료하지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못하거나</w:t>
      </w:r>
      <w:r>
        <w:rPr>
          <w:rFonts w:eastAsia="Gulim" w:hint="eastAsia"/>
        </w:rPr>
        <w:t xml:space="preserve"> b)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인코딩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유닛을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시간으로부터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시작하지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2A033AC5" w14:textId="77777777"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64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64"/>
    </w:p>
    <w:p w14:paraId="58F2729A" w14:textId="77777777"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14:paraId="682372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E7FDC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8FFB5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4F13282" w14:textId="77777777" w:rsidR="00EC5A32" w:rsidRDefault="0085500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42B80C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92A3398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3F89D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3CD61B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A08443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A3C1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F16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C4985A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D35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64B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B9910D6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27D249" w14:textId="77777777" w:rsidR="0011509C" w:rsidRPr="00B737CB" w:rsidRDefault="0011509C" w:rsidP="0011509C">
      <w:pPr>
        <w:pStyle w:val="ProductList-Offering2Heading"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65" w:name="_top"/>
      <w:bookmarkStart w:id="66" w:name="_Toc413757510"/>
      <w:bookmarkStart w:id="67" w:name="_Toc423942008"/>
      <w:bookmarkEnd w:id="65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66"/>
      <w:bookmarkEnd w:id="67"/>
    </w:p>
    <w:p w14:paraId="74BB0D9D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68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68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14:paraId="47062ABC" w14:textId="77777777"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14:paraId="52A23AF3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14:paraId="34BC4F26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14:paraId="37353A99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14:paraId="1015D89A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31233754" w14:textId="77777777"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14:paraId="2F0E71E0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5833687A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14:paraId="473C02D0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6444AE04" w14:textId="77777777" w:rsidR="0011509C" w:rsidRDefault="00855007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39D4C218" w14:textId="77777777"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11509C" w14:paraId="6C13D52E" w14:textId="77777777" w:rsidTr="0011509C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26E91D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C9C193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14:paraId="76F5B36F" w14:textId="77777777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62911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2459F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14:paraId="0B687645" w14:textId="77777777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19EE3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94428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14:paraId="418DF056" w14:textId="77777777" w:rsidR="0011509C" w:rsidRDefault="00855007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15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16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14:paraId="7D49E0B7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69" w:name="_Toc423942009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69"/>
    </w:p>
    <w:p w14:paraId="163EC5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130F37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DF9736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5CDE9D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791198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48E097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80E12F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EF972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2BAE3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6C823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7066B6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C53E6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B035F0" w14:textId="77777777" w:rsidR="00EC5A32" w:rsidRDefault="0085500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81209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AFEF70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0876B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BE8B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CCB69A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79E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83F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408D4D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0299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879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1DA6405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BEFD3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0" w:name="_Toc423942010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콘텐츠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보호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0"/>
    </w:p>
    <w:p w14:paraId="006C73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BA92CA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042415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14:paraId="775EC7E8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iCs/>
          <w:color w:val="000000"/>
        </w:rPr>
        <w:t>"</w:t>
      </w:r>
      <w:r w:rsidRPr="00584E0F">
        <w:rPr>
          <w:rFonts w:eastAsia="Gulim"/>
          <w:b/>
          <w:iCs/>
          <w:color w:val="00188F"/>
        </w:rPr>
        <w:t>유효한</w:t>
      </w:r>
      <w:r w:rsidRPr="00584E0F">
        <w:rPr>
          <w:rFonts w:eastAsia="Gulim"/>
          <w:b/>
          <w:iCs/>
          <w:color w:val="00188F"/>
        </w:rPr>
        <w:t xml:space="preserve"> </w:t>
      </w:r>
      <w:r w:rsidRPr="00584E0F">
        <w:rPr>
          <w:rFonts w:eastAsia="Gulim"/>
          <w:b/>
          <w:iCs/>
          <w:color w:val="00188F"/>
        </w:rPr>
        <w:t>키</w:t>
      </w:r>
      <w:r w:rsidRPr="00584E0F">
        <w:rPr>
          <w:rFonts w:eastAsia="Gulim"/>
          <w:b/>
          <w:iCs/>
          <w:color w:val="00188F"/>
        </w:rPr>
        <w:t xml:space="preserve"> </w:t>
      </w:r>
      <w:r w:rsidRPr="00584E0F">
        <w:rPr>
          <w:rFonts w:eastAsia="Gulim"/>
          <w:b/>
          <w:iCs/>
          <w:color w:val="00188F"/>
        </w:rPr>
        <w:t>요청</w:t>
      </w:r>
      <w:r w:rsidRPr="004F57CD">
        <w:rPr>
          <w:rFonts w:ascii="Gulim" w:eastAsia="Gulim" w:hAnsi="Gulim"/>
          <w:iCs/>
          <w:color w:val="000000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미디어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콘텐츠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키에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콘텐츠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보호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이루어진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요청입니다</w:t>
      </w:r>
      <w:r w:rsidRPr="00584E0F">
        <w:rPr>
          <w:rFonts w:eastAsia="Gulim"/>
        </w:rPr>
        <w:t>.</w:t>
      </w:r>
    </w:p>
    <w:p w14:paraId="0A280A3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D1DA2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4FD2C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FAAE4B7" w14:textId="77777777" w:rsidR="00EC5A32" w:rsidRDefault="0085500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A15434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759020B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C3E6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7CC3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6A0B4B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058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5036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5DDC16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123E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B057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7519370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F9215AB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1" w:name="_Toc423942011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1"/>
    </w:p>
    <w:p w14:paraId="7255FC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7D1950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6E4F0DF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14:paraId="69D800E4" w14:textId="77777777"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유효한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요청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미디어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이루어진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14:paraId="1EA719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B8442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BE89F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64D62E7" w14:textId="77777777" w:rsidR="00EC5A32" w:rsidRDefault="0085500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1D81D2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D8082F4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E2FD7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2397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BB82A6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C8F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B37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6A0F29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FB2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D910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7873DE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A5DD5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CCDC344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CC8FA1E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2" w:name="_Toc412532201"/>
      <w:bookmarkStart w:id="73" w:name="_Toc423942012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72"/>
      <w:bookmarkEnd w:id="73"/>
    </w:p>
    <w:p w14:paraId="453038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600CE1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7EF47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19A09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D63B7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5864B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C1524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22BBF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628C35" w14:textId="77777777" w:rsidR="00EC5A32" w:rsidRDefault="00855007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6A97A22" w14:textId="77777777"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FFA052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BF62FC" w14:textId="77777777"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F454878" w14:textId="77777777"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ACBFF6E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46FD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2D68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DF7CDE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326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1B2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6A22BC5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760826" w14:textId="77777777"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74" w:name="_Toc423942013"/>
      <w:r w:rsidRPr="00B737CB">
        <w:rPr>
          <w:rFonts w:ascii="Calibri Light" w:eastAsia="Gulim" w:hAnsi="Calibri Light"/>
          <w:szCs w:val="28"/>
        </w:rPr>
        <w:t>Operational Insights</w:t>
      </w:r>
      <w:bookmarkEnd w:id="74"/>
    </w:p>
    <w:p w14:paraId="79235CA3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5CA5DA51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업로드되거나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저장소에서</w:t>
      </w:r>
      <w:r w:rsidRPr="00584E0F">
        <w:rPr>
          <w:rFonts w:eastAsia="Gulim"/>
        </w:rPr>
        <w:t xml:space="preserve"> Operational Insights Service</w:t>
      </w:r>
      <w:r w:rsidRPr="00584E0F">
        <w:rPr>
          <w:rFonts w:eastAsia="Gulim"/>
        </w:rPr>
        <w:t>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통해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읽는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로그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데이터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그룹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입력을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의미합니다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인덱싱을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위해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대기된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일괄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포털의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섹션에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표시됩니다</w:t>
      </w:r>
      <w:r w:rsidRPr="00584E0F">
        <w:rPr>
          <w:rFonts w:eastAsia="Gulim"/>
        </w:rPr>
        <w:t>.</w:t>
      </w:r>
    </w:p>
    <w:p w14:paraId="61B52E10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로그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데이터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IIS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Windows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같이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컴퓨터로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기록되고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색인이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처리하도록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지원되는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관련된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7EB51771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지연된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후</w:t>
      </w:r>
      <w:r w:rsidRPr="00584E0F">
        <w:rPr>
          <w:rFonts w:eastAsia="Gulim" w:cs="Tahoma"/>
        </w:rPr>
        <w:t xml:space="preserve"> 6</w:t>
      </w:r>
      <w:r w:rsidRPr="00584E0F">
        <w:rPr>
          <w:rFonts w:eastAsia="Gulim" w:cs="Tahoma"/>
        </w:rPr>
        <w:t>시간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완료하지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못한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14:paraId="04513F05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총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대기된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지정된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청구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동안</w:t>
      </w:r>
      <w:r w:rsidRPr="00584E0F">
        <w:rPr>
          <w:rFonts w:eastAsia="Gulim" w:cs="Tahoma"/>
        </w:rPr>
        <w:t xml:space="preserve"> Operational Insights </w:t>
      </w:r>
      <w:r w:rsidRPr="00584E0F">
        <w:rPr>
          <w:rFonts w:eastAsia="Gulim" w:cs="Tahoma"/>
        </w:rPr>
        <w:t>서비스를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통한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위해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처리의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14:paraId="3BEB44C2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4BB9AB2E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14:paraId="2CE8E259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D40339D" w14:textId="77777777" w:rsidR="00292E05" w:rsidRPr="00E526D7" w:rsidRDefault="00855007" w:rsidP="00292E05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</w:rPr>
                <m:t>총 대기된 일괄 처리 - 지연된 일괄 처리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대기된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일괄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처리</m:t>
              </m:r>
            </m:den>
          </m:f>
          <m:r>
            <w:rPr>
              <w:rFonts w:ascii="Cambria Math" w:eastAsia="Gulim" w:hAnsi="Cambria Math" w:cs="Cambria Math"/>
            </w:rPr>
            <m:t>x</m:t>
          </m:r>
          <m:r>
            <w:rPr>
              <w:rFonts w:ascii="Cambria Math" w:eastAsia="Gulim" w:hAnsi="Cambria Math"/>
            </w:rPr>
            <m:t xml:space="preserve"> 100</m:t>
          </m:r>
          <m:r>
            <m:rPr>
              <m:sty m:val="p"/>
            </m:rPr>
            <w:rPr>
              <w:rFonts w:ascii="Cambria Math" w:eastAsia="Gulim" w:hAnsi="Cambria Math"/>
            </w:rPr>
            <m:t xml:space="preserve"> </m:t>
          </m:r>
        </m:oMath>
      </m:oMathPara>
    </w:p>
    <w:p w14:paraId="23091296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5E51C071" w14:textId="77777777" w:rsidTr="005417D2">
        <w:trPr>
          <w:tblHeader/>
        </w:trPr>
        <w:tc>
          <w:tcPr>
            <w:tcW w:w="5400" w:type="dxa"/>
            <w:shd w:val="clear" w:color="auto" w:fill="0072C6"/>
          </w:tcPr>
          <w:p w14:paraId="2E1AC468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EDA14C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2011C812" w14:textId="77777777" w:rsidTr="005417D2">
        <w:tc>
          <w:tcPr>
            <w:tcW w:w="5400" w:type="dxa"/>
          </w:tcPr>
          <w:p w14:paraId="0150951B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B74EF6C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60BF3803" w14:textId="77777777" w:rsidTr="005417D2">
        <w:tc>
          <w:tcPr>
            <w:tcW w:w="5400" w:type="dxa"/>
          </w:tcPr>
          <w:p w14:paraId="6535249B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2CA2A22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22D4A6E1" w14:textId="77777777" w:rsidR="00292E05" w:rsidRPr="009E7AC2" w:rsidRDefault="00855007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5312CCC5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75" w:name="_Toc423942014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75"/>
    </w:p>
    <w:p w14:paraId="134682E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318898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F60969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277E38E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05A07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8DEB6E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1CA4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CECF1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EFE4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62235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97E651C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0F9A5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B65A42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42D6E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33AA2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0941C4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84BC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1089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8434AC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E37F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707C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899293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6CFB45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945793D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4915FD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6" w:name="_Toc423942015"/>
      <w:r w:rsidRPr="00B737CB">
        <w:rPr>
          <w:rFonts w:asciiTheme="minorHAnsi" w:eastAsia="Gulim" w:hAnsiTheme="minorHAnsi" w:hint="eastAsia"/>
          <w:szCs w:val="28"/>
          <w:lang w:eastAsia="ko-KR"/>
        </w:rPr>
        <w:t>스케줄러</w:t>
      </w:r>
      <w:bookmarkEnd w:id="76"/>
    </w:p>
    <w:p w14:paraId="03DD7C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2FB42A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14:paraId="5C37FCF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6AEF9D5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572F8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AAA8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C1152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F9EE50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DC4764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FAB254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097F1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5C4A9E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027AC9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14105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C9EC1B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6331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398E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5509FB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99E5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C067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10B9721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B1A5A1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7" w:name="_Toc423942016"/>
      <w:r w:rsidRPr="00B737CB">
        <w:rPr>
          <w:rFonts w:asciiTheme="minorHAnsi" w:eastAsia="Gulim" w:hAnsiTheme="minorHAnsi" w:hint="eastAsia"/>
          <w:szCs w:val="28"/>
          <w:lang w:eastAsia="ko-KR"/>
        </w:rPr>
        <w:t>검색</w:t>
      </w:r>
      <w:bookmarkEnd w:id="77"/>
    </w:p>
    <w:p w14:paraId="4E2BE6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5406F1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13F21A8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14:paraId="49EF57D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14:paraId="7E0AE8C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0390907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14:paraId="5C037A1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14:paraId="0C7012D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42904C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4D2B3E5" w14:textId="77777777"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24C2E4A" w14:textId="77777777"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0F98750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2404EC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CF0E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070CB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090F9E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B15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4E34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61A114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019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192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11590DB" w14:textId="77777777"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136307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913B58D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428C4E7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8" w:name="_Toc423942017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릴레이</w:t>
      </w:r>
      <w:bookmarkEnd w:id="78"/>
    </w:p>
    <w:p w14:paraId="0B16B4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10CD48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4425F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61638D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330B23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결정하려고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E32C4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C9F88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F5465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3CCA00A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C24A0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0059D91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43A04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D46A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45F507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A96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A2F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052959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E1AE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AE2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B409AB2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7B48E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79" w:name="_Toc423942018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큐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항목</w:t>
      </w:r>
      <w:bookmarkEnd w:id="79"/>
    </w:p>
    <w:p w14:paraId="3CA970A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B53BE9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6C36D5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2475F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372F4A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C56FA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FE1D0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50FCDD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A57E1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853B37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A3D8F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D12F50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B489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FC03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6CC248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E9D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00B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FEB2C4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1B8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B10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C0DC4FA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4AA554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0" w:name="_Toc423942019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알림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허브</w:t>
      </w:r>
      <w:bookmarkEnd w:id="80"/>
    </w:p>
    <w:p w14:paraId="45B560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A4DB2C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1CFDD3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E65B8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6DAC0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D6DD3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94478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2DED7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9FD9845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0C782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C9A0D1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E1B1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5D5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C9FFB6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55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34F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DA9DF9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D0A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0B19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8F3CB8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6BD480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2646C08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9142C0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1" w:name="_Toc423942020"/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이벤트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허브</w:t>
      </w:r>
      <w:bookmarkEnd w:id="81"/>
    </w:p>
    <w:p w14:paraId="6CBAA36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F1B96B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0728EE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5E1F1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7804B3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71054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cs="Segoe UI" w:hint="eastAsia"/>
          <w:lang w:eastAsia="ko-KR"/>
        </w:rPr>
        <w:t>이벤트</w:t>
      </w:r>
      <w:r>
        <w:rPr>
          <w:rFonts w:eastAsia="Gulim" w:cs="Segoe UI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75E51D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9B8A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70DDE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A2C8367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8B9F7A2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C69EC2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DED4D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656895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7C69EC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56D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E94F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EE0109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51AB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EDF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4E9A8BC" w14:textId="77777777" w:rsidR="00EC5A32" w:rsidRDefault="00EC5A32" w:rsidP="00EC5A32">
      <w:pPr>
        <w:pStyle w:val="ProductList-Body"/>
        <w:jc w:val="center"/>
        <w:rPr>
          <w:rFonts w:eastAsia="Gulim"/>
          <w:lang w:val="ko-KR" w:eastAsia="ko-KR" w:bidi="ko-KR"/>
        </w:rPr>
      </w:pPr>
    </w:p>
    <w:p w14:paraId="12FADE0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크레딧은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귀하의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표준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D24B96A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E9EF8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82" w:name="_Toc412532208"/>
      <w:bookmarkStart w:id="83" w:name="_Toc423942021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82"/>
      <w:bookmarkEnd w:id="83"/>
    </w:p>
    <w:p w14:paraId="5D97B81B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07ED361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14:paraId="3C7FF579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14:paraId="13F8F681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14:paraId="51157AA5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 w:rsidRPr="000F2F08">
        <w:rPr>
          <w:rFonts w:eastAsia="Gulim" w:hint="eastAsia"/>
          <w:b/>
          <w:color w:val="00188F"/>
          <w:lang w:eastAsia="ko-KR"/>
        </w:rPr>
        <w:t>RTO(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14:paraId="400EE63B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14:paraId="16A33A8E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14:paraId="0F0A1A41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14:paraId="119DD9BA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3600"/>
        <w:gridCol w:w="3713"/>
      </w:tblGrid>
      <w:tr w:rsidR="00EC5A32" w14:paraId="626FCC59" w14:textId="77777777" w:rsidTr="006B6C09">
        <w:trPr>
          <w:tblHeader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FB66B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3B209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5E79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094C92A" w14:textId="77777777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F69F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212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077E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14:paraId="24C1D86A" w14:textId="77777777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607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9CE8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3F6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B980FA2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39C8B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379BAD54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A5545FB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4" w:name="_Toc412532209"/>
      <w:bookmarkStart w:id="85" w:name="_Toc423942022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84"/>
      <w:bookmarkEnd w:id="85"/>
    </w:p>
    <w:p w14:paraId="646A9F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977B73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14:paraId="30BDA94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712F36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2D0FEF7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14:paraId="57625B4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7353C1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F27B3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1238C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BE4D4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4AD7F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F104617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E5DA8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272EDF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0DE0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73CC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C7E499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0C8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DE6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0F1B67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9B3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3445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3F1CC8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1E40F5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3D086D38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52D7B6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6" w:name="_Toc412532210"/>
      <w:bookmarkStart w:id="87" w:name="_Toc423942023"/>
      <w:r w:rsidRPr="00B737CB">
        <w:rPr>
          <w:rFonts w:ascii="Calibri Light" w:eastAsia="Gulim" w:hAnsi="Calibri Light"/>
          <w:szCs w:val="28"/>
          <w:lang w:eastAsia="ko-KR"/>
        </w:rPr>
        <w:t xml:space="preserve">SQL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데이터베이스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(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웹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비즈니스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계층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)</w:t>
      </w:r>
      <w:bookmarkEnd w:id="86"/>
      <w:bookmarkEnd w:id="87"/>
    </w:p>
    <w:p w14:paraId="102A16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9BB190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59BB58F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34FC8A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26D183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EBC7C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01126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D0781D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40DE26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B2C768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C98B9A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122061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6D91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94162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6EBAFC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FB3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E18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46B7A2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2C57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D9F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A393E0C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0E2815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8" w:name="_Toc423942024"/>
      <w:r w:rsidRPr="00B737CB">
        <w:rPr>
          <w:rFonts w:ascii="Calibri Light" w:eastAsia="Gulim" w:hAnsi="Calibri Light"/>
          <w:szCs w:val="28"/>
          <w:lang w:eastAsia="ko-KR"/>
        </w:rPr>
        <w:t>SQL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데이터베이스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(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기본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,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표준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및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프리미엄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계층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)</w:t>
      </w:r>
      <w:bookmarkEnd w:id="88"/>
    </w:p>
    <w:p w14:paraId="6724594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88327E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5A9FB57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C00A4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FA4D43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6EEA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72BB4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2A8F0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62FD0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4F2FD2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FEA2B8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62B899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93F8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A251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B93C7F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2F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303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653739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B728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55B1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A864E94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81852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9" w:name="_Toc423942025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89"/>
    </w:p>
    <w:p w14:paraId="3CDE90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164C0B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5141FC9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14:paraId="6B839A4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2C2477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C3476F8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3CB0E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5BF78B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14:paraId="1999051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5026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14:paraId="17F9078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17F2F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14:paraId="64E34B7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43299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5CDC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779B5E9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2F2B6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14:paraId="7DB6323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0683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54AECF4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8F22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14:paraId="06BE31E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D8186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2C1DC75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2388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F37D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75A4B07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09BC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14:paraId="5E031C74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77FF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14:paraId="4A12DCF6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14:paraId="50B39C7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8645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B279853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190BA164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6E3B28C1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6E97737D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14:paraId="43367A85" w14:textId="77777777"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C0720C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GRS(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588036D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LRS(</w:t>
      </w:r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14:paraId="49C404A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FF3903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RA-GRS(</w:t>
      </w:r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3DF0C9D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597B8BE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73B203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ZRS(</w:t>
      </w:r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0F4185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FB746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507DB4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9744294" w14:textId="77777777"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2C2B1769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2C586A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2DE3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779C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F718D5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ACB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253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3D493B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7B4B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DC61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D334133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2590F14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8E2D32E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A44C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0599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34DFB1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C7FE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476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49B839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6A6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713B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D14B963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18C9FA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0" w:name="_Toc412532213"/>
      <w:bookmarkStart w:id="91" w:name="_Toc423942026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0"/>
      <w:bookmarkEnd w:id="91"/>
    </w:p>
    <w:p w14:paraId="250972C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68633C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157C7B0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6388CEE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2773EF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3B6DCD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1943523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6B6CD1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6DE6F0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FB3B5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C447177" w14:textId="77777777"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28C1AB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8E34C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FBEAF4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5715B8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226A42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D1D99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5950D2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39FED5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53A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AA6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F67D15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15F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7E7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CD7D6C4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F571250" w14:textId="77777777" w:rsidR="005417D2" w:rsidRPr="00B737CB" w:rsidRDefault="005417D2" w:rsidP="005417D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val="ko-KR" w:eastAsia="ko-KR" w:bidi="ko-KR"/>
        </w:rPr>
      </w:pPr>
      <w:bookmarkStart w:id="92" w:name="_Toc412532214"/>
      <w:bookmarkStart w:id="93" w:name="_Toc423942027"/>
      <w:r w:rsidRPr="00B737CB">
        <w:rPr>
          <w:rFonts w:asciiTheme="minorHAnsi" w:eastAsia="Gulim" w:hAnsiTheme="minorHAnsi" w:hint="eastAsia"/>
          <w:szCs w:val="28"/>
        </w:rPr>
        <w:t>스트리밍</w:t>
      </w:r>
      <w:r w:rsidRPr="00B737CB">
        <w:rPr>
          <w:rFonts w:asciiTheme="minorHAnsi" w:eastAsia="Gulim" w:hAnsiTheme="minorHAnsi"/>
          <w:szCs w:val="28"/>
        </w:rPr>
        <w:t xml:space="preserve"> </w:t>
      </w:r>
      <w:r w:rsidRPr="00B737CB">
        <w:rPr>
          <w:rFonts w:asciiTheme="minorHAnsi" w:eastAsia="Gulim" w:hAnsiTheme="minorHAnsi" w:hint="eastAsia"/>
          <w:szCs w:val="28"/>
        </w:rPr>
        <w:t>분석</w:t>
      </w:r>
      <w:r w:rsidRPr="00B737CB">
        <w:rPr>
          <w:rFonts w:asciiTheme="minorHAnsi" w:eastAsia="Gulim" w:hAnsiTheme="minorHAnsi"/>
          <w:szCs w:val="28"/>
        </w:rPr>
        <w:t xml:space="preserve"> – API </w:t>
      </w:r>
      <w:r w:rsidRPr="00B737CB">
        <w:rPr>
          <w:rFonts w:asciiTheme="minorHAnsi" w:eastAsia="Gulim" w:hAnsiTheme="minorHAnsi" w:hint="eastAsia"/>
          <w:szCs w:val="28"/>
        </w:rPr>
        <w:t>호출</w:t>
      </w:r>
      <w:bookmarkEnd w:id="93"/>
    </w:p>
    <w:p w14:paraId="4A6683AB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59D613A8" w14:textId="77777777"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14:paraId="04BCFA63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반환하거나</w:t>
      </w:r>
      <w:r>
        <w:rPr>
          <w:rFonts w:eastAsia="Gulim" w:hint="eastAsia"/>
        </w:rPr>
        <w:t xml:space="preserve"> Microsoft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수령한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후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>.</w:t>
      </w:r>
    </w:p>
    <w:p w14:paraId="60DE6016" w14:textId="77777777" w:rsidR="005417D2" w:rsidRDefault="005417D2" w:rsidP="005417D2">
      <w:pPr>
        <w:pStyle w:val="ProductList-Body"/>
        <w:rPr>
          <w:rFonts w:eastAsia="Gulim"/>
        </w:rPr>
      </w:pPr>
    </w:p>
    <w:p w14:paraId="4E1907B4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API </w:t>
      </w:r>
      <w:r>
        <w:rPr>
          <w:rFonts w:eastAsia="Gulim" w:hint="eastAsia"/>
        </w:rPr>
        <w:t>호출에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eastAsia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14:paraId="31496AD2" w14:textId="77777777" w:rsidR="005417D2" w:rsidRDefault="005417D2" w:rsidP="005417D2">
      <w:pPr>
        <w:pStyle w:val="ProductList-Body"/>
        <w:rPr>
          <w:rFonts w:eastAsia="Gulim"/>
        </w:rPr>
      </w:pPr>
    </w:p>
    <w:p w14:paraId="6893B960" w14:textId="77777777"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063B95D5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14:paraId="69B16DE8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EFCCD1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914FDC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392A9D91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245F4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29853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739D802D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B8F5B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75B12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7C4B38DA" w14:textId="77777777" w:rsidR="005417D2" w:rsidRDefault="00855007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17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18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6CD102CC" w14:textId="77777777" w:rsidR="005417D2" w:rsidRPr="00B737CB" w:rsidRDefault="005417D2" w:rsidP="005417D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</w:rPr>
      </w:pPr>
      <w:bookmarkStart w:id="94" w:name="_Toc423942028"/>
      <w:r w:rsidRPr="00B737CB">
        <w:rPr>
          <w:rFonts w:asciiTheme="minorHAnsi" w:eastAsia="Gulim" w:hAnsiTheme="minorHAnsi" w:hint="eastAsia"/>
          <w:szCs w:val="28"/>
        </w:rPr>
        <w:t>스트리밍</w:t>
      </w:r>
      <w:r w:rsidRPr="00B737CB">
        <w:rPr>
          <w:rFonts w:asciiTheme="minorHAnsi" w:eastAsia="Gulim" w:hAnsiTheme="minorHAnsi"/>
          <w:szCs w:val="28"/>
        </w:rPr>
        <w:t xml:space="preserve"> </w:t>
      </w:r>
      <w:r w:rsidRPr="00B737CB">
        <w:rPr>
          <w:rFonts w:asciiTheme="minorHAnsi" w:eastAsia="Gulim" w:hAnsiTheme="minorHAnsi" w:hint="eastAsia"/>
          <w:szCs w:val="28"/>
        </w:rPr>
        <w:t>분석</w:t>
      </w:r>
      <w:r w:rsidRPr="00B737CB">
        <w:rPr>
          <w:rFonts w:asciiTheme="minorHAnsi" w:eastAsia="Gulim" w:hAnsiTheme="minorHAnsi"/>
          <w:szCs w:val="28"/>
        </w:rPr>
        <w:t xml:space="preserve"> - </w:t>
      </w:r>
      <w:r w:rsidRPr="00B737CB">
        <w:rPr>
          <w:rFonts w:asciiTheme="minorHAnsi" w:eastAsia="Gulim" w:hAnsiTheme="minorHAnsi" w:hint="eastAsia"/>
          <w:szCs w:val="28"/>
        </w:rPr>
        <w:t>작업</w:t>
      </w:r>
      <w:bookmarkEnd w:id="94"/>
    </w:p>
    <w:p w14:paraId="296532D6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2A5C16C8" w14:textId="77777777"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14:paraId="29E2C4BC" w14:textId="77777777"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int="eastAsia"/>
        </w:rPr>
        <w:t>합계입니다</w:t>
      </w:r>
      <w:r>
        <w:rPr>
          <w:rFonts w:eastAsia="Gulim" w:hint="eastAsia"/>
        </w:rPr>
        <w:t>.</w:t>
      </w:r>
    </w:p>
    <w:p w14:paraId="7BA21E1C" w14:textId="77777777"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</w:p>
    <w:p w14:paraId="156A12C2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않거나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간주합니다</w:t>
      </w:r>
      <w:r>
        <w:rPr>
          <w:rFonts w:eastAsia="Gulim" w:hint="eastAsia"/>
        </w:rPr>
        <w:t>.</w:t>
      </w:r>
    </w:p>
    <w:p w14:paraId="215E5640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</w:rPr>
      </w:pPr>
    </w:p>
    <w:p w14:paraId="3B1F8A73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14:paraId="440F3645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</w:p>
    <w:p w14:paraId="16A1BC67" w14:textId="77777777" w:rsidR="005417D2" w:rsidRDefault="00855007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5C56BE5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14:paraId="607DC5F6" w14:textId="77777777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C91E0A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92240C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53EFE66E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053E5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F56BF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09E2E95F" w14:textId="77777777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7EC58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B266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611F8DCB" w14:textId="77777777" w:rsidR="005417D2" w:rsidRDefault="00855007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19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0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128F8C00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5" w:name="_Toc423942029"/>
      <w:r w:rsidRPr="00B737CB">
        <w:rPr>
          <w:rFonts w:asciiTheme="minorHAnsi" w:eastAsia="Gulim" w:hAnsiTheme="minorHAnsi" w:hint="eastAsia"/>
          <w:szCs w:val="28"/>
          <w:lang w:eastAsia="ko-KR"/>
        </w:rPr>
        <w:t>트래픽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관리자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2"/>
      <w:bookmarkEnd w:id="95"/>
    </w:p>
    <w:p w14:paraId="27FA9B0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419B91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9DDF8D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39F983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C9F164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E2660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14896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8CB3F0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3EBBA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9B0C42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D624D56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F3D9A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D0CA69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51C5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10F250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78CA6D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F73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B9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79E942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950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B12D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9A67209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71A340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6" w:name="_Toc412532215"/>
      <w:bookmarkStart w:id="97" w:name="_Toc423942030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96"/>
      <w:bookmarkEnd w:id="97"/>
    </w:p>
    <w:p w14:paraId="5F90C23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F787EE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CA8DDC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14:paraId="5550D2D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18B466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5BC3ACA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C3186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38BCE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7C2A6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773B1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74D24D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8B4CF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7ED3FE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8D3C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445E1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61C0D0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8F15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F2C1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66DB93E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CC4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BC4E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A686BDF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FF1684" w14:textId="77777777"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98" w:name="_Toc423942031"/>
      <w:r w:rsidRPr="00B737CB">
        <w:rPr>
          <w:rFonts w:ascii="Calibri Light" w:eastAsia="Gulim" w:hAnsi="Calibri Light"/>
          <w:szCs w:val="28"/>
        </w:rPr>
        <w:t xml:space="preserve">VPN </w:t>
      </w:r>
      <w:r w:rsidRPr="00B737CB">
        <w:rPr>
          <w:rFonts w:ascii="Calibri Light" w:eastAsia="Gulim" w:hAnsi="Calibri Light"/>
          <w:szCs w:val="28"/>
        </w:rPr>
        <w:t>게이트웨이</w:t>
      </w:r>
      <w:bookmarkEnd w:id="98"/>
    </w:p>
    <w:p w14:paraId="2F0F8AE3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02500481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최대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사용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가능한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>(</w:t>
      </w:r>
      <w:r w:rsidRPr="00584E0F">
        <w:rPr>
          <w:rFonts w:eastAsia="Gulim"/>
          <w:b/>
          <w:color w:val="00188F"/>
        </w:rPr>
        <w:t>분</w:t>
      </w:r>
      <w:r w:rsidRPr="00584E0F">
        <w:rPr>
          <w:rFonts w:eastAsia="Gulim"/>
          <w:b/>
          <w:color w:val="00188F"/>
        </w:rPr>
        <w:t>)</w:t>
      </w:r>
      <w:r w:rsidRPr="00584E0F">
        <w:rPr>
          <w:rFonts w:eastAsia="Gulim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배포된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</w:p>
    <w:p w14:paraId="52C97AC4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99" w:name="가상네트워크"/>
      <w:r w:rsidRPr="00584E0F">
        <w:rPr>
          <w:rFonts w:eastAsia="Gulim"/>
          <w:b/>
          <w:color w:val="00188F"/>
        </w:rPr>
        <w:t>가상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네트워크</w:t>
      </w:r>
      <w:bookmarkEnd w:id="99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경계를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정의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주소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서브넷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모음을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포함하는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사설망을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16778A00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100" w:name="VPN게이트웨이"/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bookmarkEnd w:id="100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사내구축</w:t>
      </w:r>
      <w:r w:rsidRPr="00584E0F">
        <w:rPr>
          <w:rFonts w:eastAsia="Gulim"/>
        </w:rPr>
        <w:t xml:space="preserve">(On-premise)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02F5CF7C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2B258557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 xml:space="preserve">VPN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최대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가능한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 xml:space="preserve">.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</w:t>
      </w:r>
      <w:r w:rsidRPr="00584E0F">
        <w:rPr>
          <w:rFonts w:eastAsia="Gulim"/>
        </w:rPr>
        <w:t xml:space="preserve"> 32</w:t>
      </w:r>
      <w:r w:rsidRPr="00584E0F">
        <w:rPr>
          <w:rFonts w:eastAsia="Gulim"/>
        </w:rPr>
        <w:t>번의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안에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연결하려는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59792469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1776BDC4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lastRenderedPageBreak/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14:paraId="415AD814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552042DE" w14:textId="77777777" w:rsidR="00292E05" w:rsidRPr="00584E0F" w:rsidRDefault="00855007" w:rsidP="00292E05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1B2230D" w14:textId="77777777" w:rsidR="00292E05" w:rsidRPr="00584E0F" w:rsidRDefault="00292E05" w:rsidP="00DA597E">
      <w:pPr>
        <w:pStyle w:val="ProductList-Body"/>
        <w:keepNext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6DD88AA1" w14:textId="77777777" w:rsidTr="005417D2">
        <w:trPr>
          <w:tblHeader/>
        </w:trPr>
        <w:tc>
          <w:tcPr>
            <w:tcW w:w="5400" w:type="dxa"/>
            <w:shd w:val="clear" w:color="auto" w:fill="0072C6"/>
          </w:tcPr>
          <w:p w14:paraId="39F792D9" w14:textId="77777777"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C9629A" w14:textId="77777777"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797BD23A" w14:textId="77777777" w:rsidTr="005417D2">
        <w:tc>
          <w:tcPr>
            <w:tcW w:w="5400" w:type="dxa"/>
          </w:tcPr>
          <w:p w14:paraId="274B36C7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B81468A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50D0009D" w14:textId="77777777" w:rsidTr="005417D2">
        <w:tc>
          <w:tcPr>
            <w:tcW w:w="5400" w:type="dxa"/>
          </w:tcPr>
          <w:p w14:paraId="1E3D00D2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555349C" w14:textId="77777777"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56B46CDD" w14:textId="77777777" w:rsidR="00292E05" w:rsidRPr="009E7AC2" w:rsidRDefault="00855007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62C12E5A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1" w:name="_Toc412532217"/>
      <w:bookmarkStart w:id="102" w:name="_Toc423942032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사용자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계획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1"/>
      <w:bookmarkEnd w:id="102"/>
    </w:p>
    <w:p w14:paraId="281C2B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BB4406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2D18209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1A7F56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737E96D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A6D53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계획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Visual Studio Online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옵션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능력은</w:t>
      </w:r>
      <w:r>
        <w:rPr>
          <w:rFonts w:eastAsia="Gulim" w:hint="eastAsia"/>
          <w:lang w:eastAsia="ko-KR"/>
        </w:rPr>
        <w:t xml:space="preserve"> </w:t>
      </w:r>
      <w:hyperlink r:id="rId21" w:history="1">
        <w:r w:rsidR="009D3D4C" w:rsidRPr="009D3D4C">
          <w:rPr>
            <w:rStyle w:val="Hyperlink"/>
            <w:color w:val="0563C1"/>
            <w:lang w:eastAsia="ko-KR"/>
          </w:rPr>
          <w:t>http://www.visualstudio.com</w:t>
        </w:r>
      </w:hyperlink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명시되어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2F2850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8B66E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9AB47B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AEA467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89F06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7CAFA3C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0EE8D5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608772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AB014C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19BA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6014EC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F604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EA4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415059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80F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4AC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5832B5F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23AEFC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3" w:name="_Toc423942033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빌드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3"/>
    </w:p>
    <w:p w14:paraId="07FCBA5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058639D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096575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44B10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ED0BA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88710E8" w14:textId="77777777" w:rsidR="00D94C04" w:rsidRDefault="00D94C04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00A0695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4F575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79E6D36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3D098BC" w14:textId="77777777"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B473B7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8013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07BDF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355F8B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0D71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950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B46AE6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420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FB3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19CB973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832E12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4" w:name="_Toc423942034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4"/>
    </w:p>
    <w:p w14:paraId="078B325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0217309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4EAFC3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7E9441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AE694E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AEC2F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1D8AF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0C22F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9488FA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157A4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08EE89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519F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6973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81378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98C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DFA8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71F280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B32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1C0D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14EA7F9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8ECDBA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5" w:name="_Toc412532220"/>
      <w:bookmarkStart w:id="106" w:name="_Toc423942035"/>
      <w:r w:rsidRPr="00B737CB">
        <w:rPr>
          <w:rFonts w:asciiTheme="minorHAnsi" w:eastAsia="Gulim" w:hAnsiTheme="minorHAnsi" w:hint="eastAsia"/>
          <w:szCs w:val="28"/>
          <w:lang w:eastAsia="ko-KR"/>
        </w:rPr>
        <w:t>웹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5"/>
      <w:bookmarkEnd w:id="106"/>
    </w:p>
    <w:p w14:paraId="3E77435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005F5A9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6523219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0FCD0D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사이트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사이트입니다</w:t>
      </w:r>
      <w:r>
        <w:rPr>
          <w:rFonts w:eastAsia="Gulim" w:hint="eastAsia"/>
          <w:lang w:eastAsia="ko-KR"/>
        </w:rPr>
        <w:t>.</w:t>
      </w:r>
    </w:p>
    <w:p w14:paraId="488AE5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87B43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81A526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D886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1AF75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33FFB6D" w14:textId="77777777" w:rsidR="00EC5A32" w:rsidRDefault="0085500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89D53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A0CB3D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AA69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29CF2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36B279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BDE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C52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E4D617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A2E8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8FC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9A165AF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FC68E51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07" w:name="_Toc423942036"/>
      <w:r>
        <w:rPr>
          <w:rFonts w:asciiTheme="minorHAnsi" w:eastAsia="Gulim" w:hAnsiTheme="minorHAnsi" w:hint="eastAsia"/>
          <w:lang w:eastAsia="ko-KR"/>
        </w:rPr>
        <w:lastRenderedPageBreak/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7"/>
    </w:p>
    <w:p w14:paraId="4F4E858D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8" w:name="_Toc423942037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08"/>
    </w:p>
    <w:p w14:paraId="1266610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CA5AF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B41E6D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A40F0C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614707" w14:textId="77777777" w:rsidR="00EC5A32" w:rsidRDefault="00855007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6EE97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6A325B2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8DFA4C3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299743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C08C28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3CDA0AA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2F9873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85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2942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DDEA36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4F8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06CE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9E0023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047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DBE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1C0B7A5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2951DE0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4BE948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E54891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6C1BD181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412AC4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9" w:name="_Toc413421605"/>
      <w:bookmarkStart w:id="110" w:name="_Toc423942038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09"/>
      <w:bookmarkEnd w:id="110"/>
    </w:p>
    <w:p w14:paraId="1912601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0FC55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5E75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1DCEA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0E4F46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7040A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31050B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83BA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2BD9D12" w14:textId="77777777" w:rsidTr="00292E05">
        <w:trPr>
          <w:tblHeader/>
        </w:trPr>
        <w:tc>
          <w:tcPr>
            <w:tcW w:w="5287" w:type="dxa"/>
            <w:shd w:val="clear" w:color="auto" w:fill="0072C6"/>
            <w:hideMark/>
          </w:tcPr>
          <w:p w14:paraId="3D8DB6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shd w:val="clear" w:color="auto" w:fill="0072C6"/>
            <w:hideMark/>
          </w:tcPr>
          <w:p w14:paraId="00A0C5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E3BE260" w14:textId="77777777" w:rsidTr="00292E05">
        <w:tc>
          <w:tcPr>
            <w:tcW w:w="5287" w:type="dxa"/>
            <w:hideMark/>
          </w:tcPr>
          <w:p w14:paraId="2F3F98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hideMark/>
          </w:tcPr>
          <w:p w14:paraId="35D101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80253C7" w14:textId="77777777" w:rsidTr="00292E05">
        <w:tc>
          <w:tcPr>
            <w:tcW w:w="5287" w:type="dxa"/>
            <w:hideMark/>
          </w:tcPr>
          <w:p w14:paraId="4A6835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hideMark/>
          </w:tcPr>
          <w:p w14:paraId="1ADFD5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EDB5EB0" w14:textId="77777777" w:rsidTr="00292E05">
        <w:tc>
          <w:tcPr>
            <w:tcW w:w="5287" w:type="dxa"/>
            <w:hideMark/>
          </w:tcPr>
          <w:p w14:paraId="2C54BBC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hideMark/>
          </w:tcPr>
          <w:p w14:paraId="49B3B9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0CC2C0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03C0E0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96AD8A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07166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31F23D30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222BE3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1" w:name="_Toc423942039"/>
      <w:r w:rsidRPr="0047484B">
        <w:rPr>
          <w:rFonts w:ascii="Calibri Light" w:eastAsia="Gulim" w:hAnsi="Calibri Light"/>
          <w:lang w:eastAsia="ko-KR"/>
        </w:rPr>
        <w:lastRenderedPageBreak/>
        <w:t>Office 365</w:t>
      </w:r>
      <w:r>
        <w:rPr>
          <w:rFonts w:asciiTheme="minorHAnsi" w:eastAsia="Gulim" w:hAnsiTheme="minorHAnsi" w:hint="eastAsia"/>
          <w:lang w:eastAsia="ko-KR"/>
        </w:rPr>
        <w:t>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Power BI</w:t>
      </w:r>
      <w:bookmarkEnd w:id="111"/>
    </w:p>
    <w:p w14:paraId="7AFA67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7372AF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D1A25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24E34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D3882F9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C057BF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14:paraId="7971E0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0BDFDF1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217C74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3C3DAF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BB537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BFA9A1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42F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D09B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539BC4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5E0F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4F6B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FA7C21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9861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9784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1CDA9BA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9F4EF0F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2" w:name="_Toc423942040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12"/>
    </w:p>
    <w:p w14:paraId="6483C5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E3E87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DDDB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D3AB0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F870B56" w14:textId="77777777" w:rsidR="00EC5A32" w:rsidRDefault="0085500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ACAEF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14:paraId="5640EB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94DF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200606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60A3A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3731B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173791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EF99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A6C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1D03DF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9C2D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3CD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60A2C8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6905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D12E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F5A7136" w14:textId="77777777" w:rsidR="00EC5A32" w:rsidRDefault="0085500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BB5F35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E463351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2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262B8012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13" w:name="AppendixA"/>
      <w:bookmarkStart w:id="114" w:name="_Toc423942041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13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14"/>
    </w:p>
    <w:p w14:paraId="6DDCFD9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51FA706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0FB665A7" w14:textId="77777777"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6366696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14:paraId="6AE71F16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14:paraId="3FA07A71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0A8606D0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52C01129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2D5F2331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5D5EBB6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AC087F2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14:paraId="772C3F27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14:paraId="777FBF1D" w14:textId="77777777"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D3B6CA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27185BF2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6C8C106E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14:paraId="545F2AA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61F4D2BD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084576B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6BE87DC8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779A134D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2E55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9817C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4F32066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372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79B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B396781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EE6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FDF6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731CDD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47C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852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CB2AD0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DA51CBE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024C8323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14:paraId="4C4F8E96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231DE52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4CED507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47353874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FC395B4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6D52F2E1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223C8F6F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08576C2B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1CDD751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14:paraId="76E24B39" w14:textId="77777777"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348242A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6CAF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E8E4F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C7609B5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2FD5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CFC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FCD338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F39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0878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30D04F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F36F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D331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5855ABE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27F6F607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3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48493D90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15" w:name="AppendixB"/>
      <w:bookmarkStart w:id="116" w:name="_Toc423942042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15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16"/>
    </w:p>
    <w:p w14:paraId="3CCBA10B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6AEDF3C4" w14:textId="77777777"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5AD9F10" w14:textId="77777777"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14:paraId="0F5A71A7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0BC0234" w14:textId="77777777" w:rsidR="00EC5A32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b/>
                <w:color w:val="00188F"/>
                <w:lang w:eastAsia="ko-KR"/>
              </w:rPr>
              <w:t>월간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작동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시간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AD531E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F797C2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6DFA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E9DD3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966F4AA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D79A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FE091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39BC295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4FD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8D04B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984B93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3C1C919" w14:textId="77777777"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C4C8951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0F3CBBF9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14:paraId="2804073D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14:paraId="3D968973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5323D5E5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0D19938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14:paraId="23EFC9D2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411E33E9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14:paraId="3EBA5B72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14:paraId="0E52EA2D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1C1E0488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DEE77F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7C5036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A8E8334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091E0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9084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00C0302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C1059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BF17C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C9D4FE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C18D9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234B9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A105C8B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347CF" w14:textId="77777777" w:rsidR="00F33015" w:rsidRDefault="00F33015" w:rsidP="00320CAA">
      <w:pPr>
        <w:spacing w:after="0" w:line="240" w:lineRule="auto"/>
      </w:pPr>
      <w:r>
        <w:separator/>
      </w:r>
    </w:p>
  </w:endnote>
  <w:endnote w:type="continuationSeparator" w:id="0">
    <w:p w14:paraId="6DD204C3" w14:textId="77777777" w:rsidR="00F33015" w:rsidRDefault="00F33015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0CE84" w14:textId="77777777" w:rsidR="005417D2" w:rsidRPr="00320CAA" w:rsidRDefault="005417D2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2CA2B58D" wp14:editId="791BA9DA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6C6BC56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0F120EBE" w14:textId="77777777" w:rsidR="005417D2" w:rsidRPr="00C76DF3" w:rsidRDefault="0085500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2CC536F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3A99CF2" w14:textId="77777777" w:rsidR="005417D2" w:rsidRPr="00C76DF3" w:rsidRDefault="0085500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CF6BEAB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0FD55EC" w14:textId="77777777" w:rsidR="005417D2" w:rsidRPr="00C76DF3" w:rsidRDefault="0085500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63A97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292966F" w14:textId="77777777" w:rsidR="005417D2" w:rsidRPr="00C76DF3" w:rsidRDefault="0085500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A20986" w14:textId="77777777" w:rsidR="005417D2" w:rsidRPr="00C76DF3" w:rsidRDefault="005417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4F54346B" w14:textId="77777777" w:rsidR="005417D2" w:rsidRPr="00C76DF3" w:rsidRDefault="0085500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D8227FC" w14:textId="77777777" w:rsidR="005417D2" w:rsidRPr="00320CAA" w:rsidRDefault="005417D2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3C2B6D01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79D9A7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09FBFC6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4B8CDC2E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5E7B4F6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1642EB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2120D75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99B2469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FD0A0FD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31BD09BD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690194EE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425718BA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A4FA6EF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CC3FE10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25F65A1F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6EC147A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59DA7585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DB4A0E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3B4D3A6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B287BF7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B28ABE3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25C7BAD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6FC036FD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E29C856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3F7666E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252165FA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D51DD66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8A740AA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686C7C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816A9C3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87B7A13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14071BBF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C0A887D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5417D2" w:rsidRPr="00C76DF3" w14:paraId="7FD3589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0699E61A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91D1D54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4CFB0DF6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653662A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8834441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DE5A23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334D976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5417D2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D878185" w14:textId="77777777" w:rsidR="005417D2" w:rsidRPr="00C76DF3" w:rsidRDefault="005417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6280BCAE" w14:textId="77777777" w:rsidR="005417D2" w:rsidRPr="00C76DF3" w:rsidRDefault="0085500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5417D2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69FAA2F2" w14:textId="77777777" w:rsidR="005417D2" w:rsidRPr="00320CAA" w:rsidRDefault="005417D2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CDD4A" w14:textId="77777777" w:rsidR="00F33015" w:rsidRDefault="00F33015" w:rsidP="00320CAA">
      <w:pPr>
        <w:spacing w:after="0" w:line="240" w:lineRule="auto"/>
      </w:pPr>
      <w:r>
        <w:separator/>
      </w:r>
    </w:p>
  </w:footnote>
  <w:footnote w:type="continuationSeparator" w:id="0">
    <w:p w14:paraId="18B7BC34" w14:textId="77777777" w:rsidR="00F33015" w:rsidRDefault="00F33015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1292" w14:textId="77777777" w:rsidR="005417D2" w:rsidRPr="00067B18" w:rsidRDefault="005417D2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32C353CA" w14:textId="77777777" w:rsidR="005417D2" w:rsidRDefault="00541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61C39" w14:textId="342E67FB" w:rsidR="005417D2" w:rsidRPr="00067B18" w:rsidRDefault="005417D2" w:rsidP="005417D2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>
      <w:rPr>
        <w:rFonts w:eastAsia="Gulim"/>
        <w:sz w:val="16"/>
        <w:szCs w:val="16"/>
      </w:rPr>
      <w:t>Microsoft Online Services</w:t>
    </w:r>
    <w:r>
      <w:rPr>
        <w:rFonts w:eastAsia="Gulim" w:hAnsi="Gulim" w:cs="Gulim" w:hint="eastAsia"/>
        <w:sz w:val="16"/>
        <w:szCs w:val="16"/>
      </w:rPr>
      <w:t>에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Ansi="Gulim" w:cs="Gulim" w:hint="eastAsia"/>
        <w:sz w:val="16"/>
        <w:szCs w:val="16"/>
      </w:rPr>
      <w:t>볼륨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라이선싱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서비스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수준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Ansi="Gulim" w:cs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 xml:space="preserve">(Korean), </w:t>
    </w:r>
    <w:r w:rsidRPr="0074443F">
      <w:rPr>
        <w:rFonts w:eastAsia="Gulim" w:hint="eastAsia"/>
        <w:sz w:val="16"/>
        <w:szCs w:val="16"/>
      </w:rPr>
      <w:t>2015</w:t>
    </w:r>
    <w:r w:rsidRPr="0074443F">
      <w:rPr>
        <w:rFonts w:eastAsia="Gulim" w:hint="eastAsia"/>
        <w:sz w:val="16"/>
        <w:szCs w:val="16"/>
      </w:rPr>
      <w:t>년</w:t>
    </w:r>
    <w:r w:rsidRPr="0074443F">
      <w:rPr>
        <w:rFonts w:eastAsia="Gulim" w:hint="eastAsia"/>
        <w:sz w:val="16"/>
        <w:szCs w:val="16"/>
      </w:rPr>
      <w:t xml:space="preserve"> </w:t>
    </w:r>
    <w:r w:rsidR="00221317">
      <w:rPr>
        <w:rFonts w:eastAsia="Gulim"/>
        <w:sz w:val="16"/>
        <w:szCs w:val="16"/>
        <w:lang w:val="en-US"/>
      </w:rPr>
      <w:t>7</w:t>
    </w:r>
    <w:r w:rsidRPr="0074443F">
      <w:rPr>
        <w:rFonts w:eastAsia="Gulim" w:hint="eastAsia"/>
        <w:sz w:val="16"/>
        <w:szCs w:val="16"/>
      </w:rPr>
      <w:t>월</w:t>
    </w:r>
    <w:r w:rsidRPr="0074443F">
      <w:rPr>
        <w:rFonts w:eastAsia="Gulim" w:hint="eastAsia"/>
        <w:sz w:val="16"/>
        <w:szCs w:val="16"/>
      </w:rPr>
      <w:t xml:space="preserve"> </w:t>
    </w:r>
    <w:r w:rsidR="00221317">
      <w:rPr>
        <w:rFonts w:eastAsia="Gulim"/>
        <w:sz w:val="16"/>
        <w:szCs w:val="16"/>
        <w:lang w:val="en-US"/>
      </w:rPr>
      <w:t>7</w:t>
    </w:r>
    <w:r w:rsidRPr="0074443F"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855007"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14:paraId="0965A66E" w14:textId="77777777" w:rsidR="005417D2" w:rsidRDefault="005417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ocumentProtection w:edit="readOnly" w:enforcement="1" w:cryptProviderType="rsaAES" w:cryptAlgorithmClass="hash" w:cryptAlgorithmType="typeAny" w:cryptAlgorithmSid="14" w:cryptSpinCount="100000" w:hash="aOAI/I1Uj29bRu1wmtv9ez9u2Qi8azwtu3aBbTzk9enjVmgdNfaM7omAktvvAxFhu8WcL200GxeOIpXSnyfazg==" w:salt="UNzUXgIp7BjPCnWaQSr96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32"/>
    <w:rsid w:val="0001205F"/>
    <w:rsid w:val="00047A5C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C755A"/>
    <w:rsid w:val="001D1FAF"/>
    <w:rsid w:val="001D3A2A"/>
    <w:rsid w:val="00221317"/>
    <w:rsid w:val="002650DB"/>
    <w:rsid w:val="00292E05"/>
    <w:rsid w:val="00293BA5"/>
    <w:rsid w:val="002C75F6"/>
    <w:rsid w:val="002D512A"/>
    <w:rsid w:val="002F4364"/>
    <w:rsid w:val="00314ECF"/>
    <w:rsid w:val="00320CAA"/>
    <w:rsid w:val="00336168"/>
    <w:rsid w:val="00364AD3"/>
    <w:rsid w:val="003D42F3"/>
    <w:rsid w:val="004409E2"/>
    <w:rsid w:val="00472902"/>
    <w:rsid w:val="0047484B"/>
    <w:rsid w:val="00497D11"/>
    <w:rsid w:val="004B2A23"/>
    <w:rsid w:val="004B2B2B"/>
    <w:rsid w:val="004B3C1F"/>
    <w:rsid w:val="004B55B2"/>
    <w:rsid w:val="004F1238"/>
    <w:rsid w:val="00514A04"/>
    <w:rsid w:val="005417D2"/>
    <w:rsid w:val="005558C7"/>
    <w:rsid w:val="00562C93"/>
    <w:rsid w:val="00565846"/>
    <w:rsid w:val="00580E0E"/>
    <w:rsid w:val="00655D0A"/>
    <w:rsid w:val="006B6C09"/>
    <w:rsid w:val="006B7243"/>
    <w:rsid w:val="006F132D"/>
    <w:rsid w:val="0074286C"/>
    <w:rsid w:val="0074443F"/>
    <w:rsid w:val="00756D43"/>
    <w:rsid w:val="007E6173"/>
    <w:rsid w:val="00812E8B"/>
    <w:rsid w:val="00816782"/>
    <w:rsid w:val="0085079B"/>
    <w:rsid w:val="00855007"/>
    <w:rsid w:val="00862435"/>
    <w:rsid w:val="008D0C30"/>
    <w:rsid w:val="008D599F"/>
    <w:rsid w:val="00906745"/>
    <w:rsid w:val="00921E96"/>
    <w:rsid w:val="00921F65"/>
    <w:rsid w:val="00941819"/>
    <w:rsid w:val="00942D76"/>
    <w:rsid w:val="009853DD"/>
    <w:rsid w:val="00990B1B"/>
    <w:rsid w:val="00995376"/>
    <w:rsid w:val="009A22C2"/>
    <w:rsid w:val="009C3067"/>
    <w:rsid w:val="009D3D4C"/>
    <w:rsid w:val="009F370C"/>
    <w:rsid w:val="00A0127A"/>
    <w:rsid w:val="00A46EC4"/>
    <w:rsid w:val="00A83ACA"/>
    <w:rsid w:val="00AC2016"/>
    <w:rsid w:val="00AC2199"/>
    <w:rsid w:val="00B34BE5"/>
    <w:rsid w:val="00B40A9C"/>
    <w:rsid w:val="00B66DE5"/>
    <w:rsid w:val="00B737CB"/>
    <w:rsid w:val="00C13612"/>
    <w:rsid w:val="00C41BDF"/>
    <w:rsid w:val="00C426FF"/>
    <w:rsid w:val="00C60057"/>
    <w:rsid w:val="00C609BE"/>
    <w:rsid w:val="00C72D77"/>
    <w:rsid w:val="00CD6BC9"/>
    <w:rsid w:val="00D87C46"/>
    <w:rsid w:val="00D94C04"/>
    <w:rsid w:val="00DA2174"/>
    <w:rsid w:val="00DA49AE"/>
    <w:rsid w:val="00DA597E"/>
    <w:rsid w:val="00DD2897"/>
    <w:rsid w:val="00DF4B80"/>
    <w:rsid w:val="00DF65F7"/>
    <w:rsid w:val="00E4593F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8C8214"/>
  <w15:docId w15:val="{EE687E7F-71EF-4609-9335-00C6C495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semiHidden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uiPriority w:val="99"/>
    <w:semiHidden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isualstudio.com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icrosoftvolumelicensing.com/" TargetMode="External"/><Relationship Id="rId17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justi_000\Desktop\csla\CSLA%20Media%20Services%20edit_Korean.docx" TargetMode="External"/><Relationship Id="rId20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volumelicensing.com/DocumentSearch.aspx?Mode=3&amp;DocumentTypeId=3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justi_000\Desktop\csla\CSLA%20Media%20Services%20edit_Korean.docx" TargetMode="External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9331</Words>
  <Characters>53187</Characters>
  <Application>Microsoft Office Word</Application>
  <DocSecurity>8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Lionbridge</Company>
  <LinksUpToDate>false</LinksUpToDate>
  <CharactersWithSpaces>62394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Shivale, Chitra</dc:creator>
  <cp:lastModifiedBy>Justin Kellogg</cp:lastModifiedBy>
  <cp:revision>3</cp:revision>
  <cp:lastPrinted>2015-03-30T12:34:00Z</cp:lastPrinted>
  <dcterms:created xsi:type="dcterms:W3CDTF">2015-07-06T17:31:00Z</dcterms:created>
  <dcterms:modified xsi:type="dcterms:W3CDTF">2015-07-06T17:32:00Z</dcterms:modified>
</cp:coreProperties>
</file>