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4311C6E8" w:rsidR="00FD4A5C" w:rsidRPr="002F4140" w:rsidRDefault="00FD4A5C" w:rsidP="002F4140">
      <w:pPr>
        <w:pStyle w:val="ProductList-Body"/>
        <w:shd w:val="clear" w:color="auto" w:fill="0072C6"/>
        <w:tabs>
          <w:tab w:val="clear" w:pos="360"/>
          <w:tab w:val="clear" w:pos="720"/>
          <w:tab w:val="clear" w:pos="1080"/>
          <w:tab w:val="left" w:pos="414"/>
        </w:tabs>
        <w:ind w:right="1800" w:firstLine="387"/>
        <w:rPr>
          <w:color w:val="FFFFFF" w:themeColor="background1"/>
          <w:sz w:val="72"/>
          <w:szCs w:val="72"/>
        </w:rPr>
      </w:pPr>
      <w:r w:rsidRPr="002F4140">
        <w:rPr>
          <w:rFonts w:asciiTheme="majorHAnsi" w:hAnsiTheme="majorHAnsi"/>
          <w:color w:val="FFFFFF" w:themeColor="background1"/>
          <w:sz w:val="72"/>
          <w:szCs w:val="72"/>
        </w:rPr>
        <w:t>Contrato de Nível de Serviço</w:t>
      </w:r>
      <w:r w:rsidR="002F4140" w:rsidRPr="002F4140">
        <w:rPr>
          <w:rFonts w:asciiTheme="majorHAnsi" w:hAnsiTheme="majorHAnsi"/>
          <w:color w:val="FFFFFF" w:themeColor="background1"/>
          <w:sz w:val="72"/>
          <w:szCs w:val="72"/>
        </w:rPr>
        <w:br/>
      </w:r>
      <w:r w:rsidRPr="002F4140">
        <w:rPr>
          <w:rFonts w:asciiTheme="majorHAnsi" w:hAnsiTheme="majorHAnsi"/>
          <w:color w:val="FFFFFF" w:themeColor="background1"/>
          <w:sz w:val="72"/>
          <w:szCs w:val="72"/>
        </w:rPr>
        <w:t xml:space="preserve"> </w:t>
      </w:r>
      <w:r w:rsidR="002F4140" w:rsidRPr="002F4140">
        <w:rPr>
          <w:rFonts w:asciiTheme="majorHAnsi" w:hAnsiTheme="majorHAnsi"/>
          <w:color w:val="FFFFFF" w:themeColor="background1"/>
          <w:sz w:val="72"/>
          <w:szCs w:val="72"/>
        </w:rPr>
        <w:tab/>
      </w:r>
      <w:r w:rsidRPr="002F4140">
        <w:rPr>
          <w:rFonts w:asciiTheme="majorHAnsi" w:hAnsiTheme="majorHAnsi"/>
          <w:color w:val="FFFFFF" w:themeColor="background1"/>
          <w:sz w:val="72"/>
          <w:szCs w:val="72"/>
        </w:rPr>
        <w:t xml:space="preserve">para </w:t>
      </w:r>
    </w:p>
    <w:p w14:paraId="5DFA91A6" w14:textId="793C6D71" w:rsidR="00807C36" w:rsidRPr="002F4140" w:rsidRDefault="00FD4A5C"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2F4140">
        <w:rPr>
          <w:rFonts w:asciiTheme="majorHAnsi" w:hAnsiTheme="majorHAnsi"/>
          <w:color w:val="FFFFFF" w:themeColor="background1"/>
          <w:sz w:val="72"/>
          <w:szCs w:val="72"/>
        </w:rPr>
        <w:t>Serviços Online da Microsoft</w:t>
      </w:r>
    </w:p>
    <w:p w14:paraId="70B26C76" w14:textId="6FF85B17" w:rsidR="00807C36" w:rsidRPr="002F4140" w:rsidRDefault="00FD4A5C"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2F4140">
        <w:rPr>
          <w:rFonts w:asciiTheme="majorHAnsi" w:hAnsiTheme="majorHAnsi"/>
          <w:color w:val="FFFFFF" w:themeColor="background1"/>
          <w:sz w:val="72"/>
          <w:szCs w:val="72"/>
        </w:rPr>
        <w:t>1</w:t>
      </w:r>
      <w:r w:rsidR="00AC01B2">
        <w:rPr>
          <w:rFonts w:asciiTheme="majorHAnsi" w:hAnsiTheme="majorHAnsi"/>
          <w:color w:val="FFFFFF" w:themeColor="background1"/>
          <w:sz w:val="72"/>
          <w:szCs w:val="72"/>
        </w:rPr>
        <w:t>5</w:t>
      </w:r>
      <w:r w:rsidRPr="002F4140">
        <w:rPr>
          <w:rFonts w:asciiTheme="majorHAnsi" w:hAnsiTheme="majorHAnsi"/>
          <w:color w:val="FFFFFF" w:themeColor="background1"/>
          <w:sz w:val="72"/>
          <w:szCs w:val="72"/>
        </w:rPr>
        <w:t xml:space="preserve"> de Abril de 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16790324"/>
      <w:r>
        <w:lastRenderedPageBreak/>
        <w:t>Índice</w:t>
      </w:r>
      <w:bookmarkEnd w:id="2"/>
      <w:bookmarkEnd w:id="3"/>
    </w:p>
    <w:p w14:paraId="7A2932EF" w14:textId="77777777" w:rsidR="00AC01B2"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6790324" w:history="1">
        <w:r w:rsidR="00AC01B2" w:rsidRPr="00712682">
          <w:rPr>
            <w:rStyle w:val="Hyperlink"/>
            <w:noProof/>
          </w:rPr>
          <w:t>Índice</w:t>
        </w:r>
        <w:r w:rsidR="00AC01B2">
          <w:rPr>
            <w:noProof/>
            <w:webHidden/>
          </w:rPr>
          <w:tab/>
        </w:r>
        <w:r w:rsidR="00AC01B2">
          <w:rPr>
            <w:noProof/>
            <w:webHidden/>
          </w:rPr>
          <w:fldChar w:fldCharType="begin"/>
        </w:r>
        <w:r w:rsidR="00AC01B2">
          <w:rPr>
            <w:noProof/>
            <w:webHidden/>
          </w:rPr>
          <w:instrText xml:space="preserve"> PAGEREF _Toc416790324 \h </w:instrText>
        </w:r>
        <w:r w:rsidR="00AC01B2">
          <w:rPr>
            <w:noProof/>
            <w:webHidden/>
          </w:rPr>
        </w:r>
        <w:r w:rsidR="00AC01B2">
          <w:rPr>
            <w:noProof/>
            <w:webHidden/>
          </w:rPr>
          <w:fldChar w:fldCharType="separate"/>
        </w:r>
        <w:r w:rsidR="00AC01B2">
          <w:rPr>
            <w:noProof/>
            <w:webHidden/>
          </w:rPr>
          <w:t>2</w:t>
        </w:r>
        <w:r w:rsidR="00AC01B2">
          <w:rPr>
            <w:noProof/>
            <w:webHidden/>
          </w:rPr>
          <w:fldChar w:fldCharType="end"/>
        </w:r>
      </w:hyperlink>
    </w:p>
    <w:p w14:paraId="1994024C" w14:textId="77777777" w:rsidR="00AC01B2" w:rsidRDefault="00E019B9">
      <w:pPr>
        <w:pStyle w:val="TOC1"/>
        <w:tabs>
          <w:tab w:val="right" w:leader="dot" w:pos="5030"/>
        </w:tabs>
        <w:rPr>
          <w:rFonts w:eastAsiaTheme="minorEastAsia"/>
          <w:b w:val="0"/>
          <w:caps w:val="0"/>
          <w:noProof/>
          <w:sz w:val="22"/>
          <w:lang w:val="en-US" w:eastAsia="zh-CN" w:bidi="he-IL"/>
        </w:rPr>
      </w:pPr>
      <w:hyperlink w:anchor="_Toc416790325" w:history="1">
        <w:r w:rsidR="00AC01B2" w:rsidRPr="00712682">
          <w:rPr>
            <w:rStyle w:val="Hyperlink"/>
            <w:noProof/>
          </w:rPr>
          <w:t>Introdução</w:t>
        </w:r>
        <w:r w:rsidR="00AC01B2">
          <w:rPr>
            <w:noProof/>
            <w:webHidden/>
          </w:rPr>
          <w:tab/>
        </w:r>
        <w:r w:rsidR="00AC01B2">
          <w:rPr>
            <w:noProof/>
            <w:webHidden/>
          </w:rPr>
          <w:fldChar w:fldCharType="begin"/>
        </w:r>
        <w:r w:rsidR="00AC01B2">
          <w:rPr>
            <w:noProof/>
            <w:webHidden/>
          </w:rPr>
          <w:instrText xml:space="preserve"> PAGEREF _Toc416790325 \h </w:instrText>
        </w:r>
        <w:r w:rsidR="00AC01B2">
          <w:rPr>
            <w:noProof/>
            <w:webHidden/>
          </w:rPr>
        </w:r>
        <w:r w:rsidR="00AC01B2">
          <w:rPr>
            <w:noProof/>
            <w:webHidden/>
          </w:rPr>
          <w:fldChar w:fldCharType="separate"/>
        </w:r>
        <w:r w:rsidR="00AC01B2">
          <w:rPr>
            <w:noProof/>
            <w:webHidden/>
          </w:rPr>
          <w:t>3</w:t>
        </w:r>
        <w:r w:rsidR="00AC01B2">
          <w:rPr>
            <w:noProof/>
            <w:webHidden/>
          </w:rPr>
          <w:fldChar w:fldCharType="end"/>
        </w:r>
      </w:hyperlink>
    </w:p>
    <w:p w14:paraId="5E28E0AB" w14:textId="77777777" w:rsidR="00AC01B2" w:rsidRDefault="00E019B9">
      <w:pPr>
        <w:pStyle w:val="TOC3"/>
        <w:tabs>
          <w:tab w:val="right" w:leader="dot" w:pos="5030"/>
        </w:tabs>
        <w:rPr>
          <w:rFonts w:eastAsiaTheme="minorEastAsia"/>
          <w:smallCaps w:val="0"/>
          <w:noProof/>
          <w:sz w:val="22"/>
          <w:lang w:val="en-US" w:eastAsia="zh-CN" w:bidi="he-IL"/>
        </w:rPr>
      </w:pPr>
      <w:hyperlink w:anchor="_Toc416790326" w:history="1">
        <w:r w:rsidR="00AC01B2" w:rsidRPr="00712682">
          <w:rPr>
            <w:rStyle w:val="Hyperlink"/>
            <w:noProof/>
          </w:rPr>
          <w:t>Acerca deste Documento</w:t>
        </w:r>
        <w:r w:rsidR="00AC01B2">
          <w:rPr>
            <w:noProof/>
            <w:webHidden/>
          </w:rPr>
          <w:tab/>
        </w:r>
        <w:r w:rsidR="00AC01B2">
          <w:rPr>
            <w:noProof/>
            <w:webHidden/>
          </w:rPr>
          <w:fldChar w:fldCharType="begin"/>
        </w:r>
        <w:r w:rsidR="00AC01B2">
          <w:rPr>
            <w:noProof/>
            <w:webHidden/>
          </w:rPr>
          <w:instrText xml:space="preserve"> PAGEREF _Toc416790326 \h </w:instrText>
        </w:r>
        <w:r w:rsidR="00AC01B2">
          <w:rPr>
            <w:noProof/>
            <w:webHidden/>
          </w:rPr>
        </w:r>
        <w:r w:rsidR="00AC01B2">
          <w:rPr>
            <w:noProof/>
            <w:webHidden/>
          </w:rPr>
          <w:fldChar w:fldCharType="separate"/>
        </w:r>
        <w:r w:rsidR="00AC01B2">
          <w:rPr>
            <w:noProof/>
            <w:webHidden/>
          </w:rPr>
          <w:t>3</w:t>
        </w:r>
        <w:r w:rsidR="00AC01B2">
          <w:rPr>
            <w:noProof/>
            <w:webHidden/>
          </w:rPr>
          <w:fldChar w:fldCharType="end"/>
        </w:r>
      </w:hyperlink>
    </w:p>
    <w:p w14:paraId="613FEFC3" w14:textId="77777777" w:rsidR="00AC01B2" w:rsidRDefault="00E019B9">
      <w:pPr>
        <w:pStyle w:val="TOC3"/>
        <w:tabs>
          <w:tab w:val="right" w:leader="dot" w:pos="5030"/>
        </w:tabs>
        <w:rPr>
          <w:rFonts w:eastAsiaTheme="minorEastAsia"/>
          <w:smallCaps w:val="0"/>
          <w:noProof/>
          <w:sz w:val="22"/>
          <w:lang w:val="en-US" w:eastAsia="zh-CN" w:bidi="he-IL"/>
        </w:rPr>
      </w:pPr>
      <w:hyperlink w:anchor="_Toc416790327" w:history="1">
        <w:r w:rsidR="00AC01B2" w:rsidRPr="00712682">
          <w:rPr>
            <w:rStyle w:val="Hyperlink"/>
            <w:noProof/>
          </w:rPr>
          <w:t>Versões Anteriores do presente Documento</w:t>
        </w:r>
        <w:r w:rsidR="00AC01B2">
          <w:rPr>
            <w:noProof/>
            <w:webHidden/>
          </w:rPr>
          <w:tab/>
        </w:r>
        <w:r w:rsidR="00AC01B2">
          <w:rPr>
            <w:noProof/>
            <w:webHidden/>
          </w:rPr>
          <w:fldChar w:fldCharType="begin"/>
        </w:r>
        <w:r w:rsidR="00AC01B2">
          <w:rPr>
            <w:noProof/>
            <w:webHidden/>
          </w:rPr>
          <w:instrText xml:space="preserve"> PAGEREF _Toc416790327 \h </w:instrText>
        </w:r>
        <w:r w:rsidR="00AC01B2">
          <w:rPr>
            <w:noProof/>
            <w:webHidden/>
          </w:rPr>
        </w:r>
        <w:r w:rsidR="00AC01B2">
          <w:rPr>
            <w:noProof/>
            <w:webHidden/>
          </w:rPr>
          <w:fldChar w:fldCharType="separate"/>
        </w:r>
        <w:r w:rsidR="00AC01B2">
          <w:rPr>
            <w:noProof/>
            <w:webHidden/>
          </w:rPr>
          <w:t>3</w:t>
        </w:r>
        <w:r w:rsidR="00AC01B2">
          <w:rPr>
            <w:noProof/>
            <w:webHidden/>
          </w:rPr>
          <w:fldChar w:fldCharType="end"/>
        </w:r>
      </w:hyperlink>
    </w:p>
    <w:p w14:paraId="6CDDFE67" w14:textId="77777777" w:rsidR="00AC01B2" w:rsidRDefault="00E019B9">
      <w:pPr>
        <w:pStyle w:val="TOC3"/>
        <w:tabs>
          <w:tab w:val="right" w:leader="dot" w:pos="5030"/>
        </w:tabs>
        <w:rPr>
          <w:rFonts w:eastAsiaTheme="minorEastAsia"/>
          <w:smallCaps w:val="0"/>
          <w:noProof/>
          <w:sz w:val="22"/>
          <w:lang w:val="en-US" w:eastAsia="zh-CN" w:bidi="he-IL"/>
        </w:rPr>
      </w:pPr>
      <w:hyperlink w:anchor="_Toc416790328" w:history="1">
        <w:r w:rsidR="00AC01B2" w:rsidRPr="00712682">
          <w:rPr>
            <w:rStyle w:val="Hyperlink"/>
            <w:noProof/>
          </w:rPr>
          <w:t>Clarificação e Resumo das Alterações ao presente Documento</w:t>
        </w:r>
        <w:r w:rsidR="00AC01B2">
          <w:rPr>
            <w:noProof/>
            <w:webHidden/>
          </w:rPr>
          <w:tab/>
        </w:r>
        <w:r w:rsidR="00AC01B2">
          <w:rPr>
            <w:noProof/>
            <w:webHidden/>
          </w:rPr>
          <w:fldChar w:fldCharType="begin"/>
        </w:r>
        <w:r w:rsidR="00AC01B2">
          <w:rPr>
            <w:noProof/>
            <w:webHidden/>
          </w:rPr>
          <w:instrText xml:space="preserve"> PAGEREF _Toc416790328 \h </w:instrText>
        </w:r>
        <w:r w:rsidR="00AC01B2">
          <w:rPr>
            <w:noProof/>
            <w:webHidden/>
          </w:rPr>
        </w:r>
        <w:r w:rsidR="00AC01B2">
          <w:rPr>
            <w:noProof/>
            <w:webHidden/>
          </w:rPr>
          <w:fldChar w:fldCharType="separate"/>
        </w:r>
        <w:r w:rsidR="00AC01B2">
          <w:rPr>
            <w:noProof/>
            <w:webHidden/>
          </w:rPr>
          <w:t>3</w:t>
        </w:r>
        <w:r w:rsidR="00AC01B2">
          <w:rPr>
            <w:noProof/>
            <w:webHidden/>
          </w:rPr>
          <w:fldChar w:fldCharType="end"/>
        </w:r>
      </w:hyperlink>
    </w:p>
    <w:p w14:paraId="1B75AB35" w14:textId="77777777" w:rsidR="00AC01B2" w:rsidRDefault="00E019B9">
      <w:pPr>
        <w:pStyle w:val="TOC1"/>
        <w:tabs>
          <w:tab w:val="right" w:leader="dot" w:pos="5030"/>
        </w:tabs>
        <w:rPr>
          <w:rFonts w:eastAsiaTheme="minorEastAsia"/>
          <w:b w:val="0"/>
          <w:caps w:val="0"/>
          <w:noProof/>
          <w:sz w:val="22"/>
          <w:lang w:val="en-US" w:eastAsia="zh-CN" w:bidi="he-IL"/>
        </w:rPr>
      </w:pPr>
      <w:hyperlink w:anchor="_Toc416790329" w:history="1">
        <w:r w:rsidR="00AC01B2" w:rsidRPr="00712682">
          <w:rPr>
            <w:rStyle w:val="Hyperlink"/>
            <w:noProof/>
          </w:rPr>
          <w:t>Termos de Licenciamento Gerais</w:t>
        </w:r>
        <w:r w:rsidR="00AC01B2">
          <w:rPr>
            <w:noProof/>
            <w:webHidden/>
          </w:rPr>
          <w:tab/>
        </w:r>
        <w:r w:rsidR="00AC01B2">
          <w:rPr>
            <w:noProof/>
            <w:webHidden/>
          </w:rPr>
          <w:fldChar w:fldCharType="begin"/>
        </w:r>
        <w:r w:rsidR="00AC01B2">
          <w:rPr>
            <w:noProof/>
            <w:webHidden/>
          </w:rPr>
          <w:instrText xml:space="preserve"> PAGEREF _Toc416790329 \h </w:instrText>
        </w:r>
        <w:r w:rsidR="00AC01B2">
          <w:rPr>
            <w:noProof/>
            <w:webHidden/>
          </w:rPr>
        </w:r>
        <w:r w:rsidR="00AC01B2">
          <w:rPr>
            <w:noProof/>
            <w:webHidden/>
          </w:rPr>
          <w:fldChar w:fldCharType="separate"/>
        </w:r>
        <w:r w:rsidR="00AC01B2">
          <w:rPr>
            <w:noProof/>
            <w:webHidden/>
          </w:rPr>
          <w:t>4</w:t>
        </w:r>
        <w:r w:rsidR="00AC01B2">
          <w:rPr>
            <w:noProof/>
            <w:webHidden/>
          </w:rPr>
          <w:fldChar w:fldCharType="end"/>
        </w:r>
      </w:hyperlink>
    </w:p>
    <w:p w14:paraId="0C35D86A" w14:textId="77777777" w:rsidR="00AC01B2" w:rsidRDefault="00E019B9">
      <w:pPr>
        <w:pStyle w:val="TOC2"/>
        <w:tabs>
          <w:tab w:val="right" w:leader="dot" w:pos="5030"/>
        </w:tabs>
        <w:rPr>
          <w:rFonts w:eastAsiaTheme="minorEastAsia"/>
          <w:b w:val="0"/>
          <w:smallCaps w:val="0"/>
          <w:noProof/>
          <w:sz w:val="22"/>
          <w:lang w:val="en-US" w:eastAsia="zh-CN" w:bidi="he-IL"/>
        </w:rPr>
      </w:pPr>
      <w:hyperlink w:anchor="_Toc416790330" w:history="1">
        <w:r w:rsidR="00AC01B2" w:rsidRPr="00712682">
          <w:rPr>
            <w:rStyle w:val="Hyperlink"/>
            <w:noProof/>
          </w:rPr>
          <w:t>Definições</w:t>
        </w:r>
        <w:r w:rsidR="00AC01B2">
          <w:rPr>
            <w:noProof/>
            <w:webHidden/>
          </w:rPr>
          <w:tab/>
        </w:r>
        <w:r w:rsidR="00AC01B2">
          <w:rPr>
            <w:noProof/>
            <w:webHidden/>
          </w:rPr>
          <w:fldChar w:fldCharType="begin"/>
        </w:r>
        <w:r w:rsidR="00AC01B2">
          <w:rPr>
            <w:noProof/>
            <w:webHidden/>
          </w:rPr>
          <w:instrText xml:space="preserve"> PAGEREF _Toc416790330 \h </w:instrText>
        </w:r>
        <w:r w:rsidR="00AC01B2">
          <w:rPr>
            <w:noProof/>
            <w:webHidden/>
          </w:rPr>
        </w:r>
        <w:r w:rsidR="00AC01B2">
          <w:rPr>
            <w:noProof/>
            <w:webHidden/>
          </w:rPr>
          <w:fldChar w:fldCharType="separate"/>
        </w:r>
        <w:r w:rsidR="00AC01B2">
          <w:rPr>
            <w:noProof/>
            <w:webHidden/>
          </w:rPr>
          <w:t>4</w:t>
        </w:r>
        <w:r w:rsidR="00AC01B2">
          <w:rPr>
            <w:noProof/>
            <w:webHidden/>
          </w:rPr>
          <w:fldChar w:fldCharType="end"/>
        </w:r>
      </w:hyperlink>
    </w:p>
    <w:p w14:paraId="08BC0AEA" w14:textId="77777777" w:rsidR="00AC01B2" w:rsidRDefault="00E019B9">
      <w:pPr>
        <w:pStyle w:val="TOC2"/>
        <w:tabs>
          <w:tab w:val="right" w:leader="dot" w:pos="5030"/>
        </w:tabs>
        <w:rPr>
          <w:rFonts w:eastAsiaTheme="minorEastAsia"/>
          <w:b w:val="0"/>
          <w:smallCaps w:val="0"/>
          <w:noProof/>
          <w:sz w:val="22"/>
          <w:lang w:val="en-US" w:eastAsia="zh-CN" w:bidi="he-IL"/>
        </w:rPr>
      </w:pPr>
      <w:hyperlink w:anchor="_Toc416790331" w:history="1">
        <w:r w:rsidR="00AC01B2" w:rsidRPr="00712682">
          <w:rPr>
            <w:rStyle w:val="Hyperlink"/>
            <w:noProof/>
          </w:rPr>
          <w:t>Termos</w:t>
        </w:r>
        <w:r w:rsidR="00AC01B2">
          <w:rPr>
            <w:noProof/>
            <w:webHidden/>
          </w:rPr>
          <w:tab/>
        </w:r>
        <w:r w:rsidR="00AC01B2">
          <w:rPr>
            <w:noProof/>
            <w:webHidden/>
          </w:rPr>
          <w:fldChar w:fldCharType="begin"/>
        </w:r>
        <w:r w:rsidR="00AC01B2">
          <w:rPr>
            <w:noProof/>
            <w:webHidden/>
          </w:rPr>
          <w:instrText xml:space="preserve"> PAGEREF _Toc416790331 \h </w:instrText>
        </w:r>
        <w:r w:rsidR="00AC01B2">
          <w:rPr>
            <w:noProof/>
            <w:webHidden/>
          </w:rPr>
        </w:r>
        <w:r w:rsidR="00AC01B2">
          <w:rPr>
            <w:noProof/>
            <w:webHidden/>
          </w:rPr>
          <w:fldChar w:fldCharType="separate"/>
        </w:r>
        <w:r w:rsidR="00AC01B2">
          <w:rPr>
            <w:noProof/>
            <w:webHidden/>
          </w:rPr>
          <w:t>4</w:t>
        </w:r>
        <w:r w:rsidR="00AC01B2">
          <w:rPr>
            <w:noProof/>
            <w:webHidden/>
          </w:rPr>
          <w:fldChar w:fldCharType="end"/>
        </w:r>
      </w:hyperlink>
    </w:p>
    <w:p w14:paraId="30FB7386" w14:textId="77777777" w:rsidR="00AC01B2" w:rsidRDefault="00E019B9">
      <w:pPr>
        <w:pStyle w:val="TOC1"/>
        <w:tabs>
          <w:tab w:val="right" w:leader="dot" w:pos="5030"/>
        </w:tabs>
        <w:rPr>
          <w:rFonts w:eastAsiaTheme="minorEastAsia"/>
          <w:b w:val="0"/>
          <w:caps w:val="0"/>
          <w:noProof/>
          <w:sz w:val="22"/>
          <w:lang w:val="en-US" w:eastAsia="zh-CN" w:bidi="he-IL"/>
        </w:rPr>
      </w:pPr>
      <w:hyperlink w:anchor="_Toc416790332" w:history="1">
        <w:r w:rsidR="00AC01B2" w:rsidRPr="00712682">
          <w:rPr>
            <w:rStyle w:val="Hyperlink"/>
            <w:noProof/>
          </w:rPr>
          <w:t>Termos Específicos do Serviço</w:t>
        </w:r>
        <w:r w:rsidR="00AC01B2">
          <w:rPr>
            <w:noProof/>
            <w:webHidden/>
          </w:rPr>
          <w:tab/>
        </w:r>
        <w:r w:rsidR="00AC01B2">
          <w:rPr>
            <w:noProof/>
            <w:webHidden/>
          </w:rPr>
          <w:fldChar w:fldCharType="begin"/>
        </w:r>
        <w:r w:rsidR="00AC01B2">
          <w:rPr>
            <w:noProof/>
            <w:webHidden/>
          </w:rPr>
          <w:instrText xml:space="preserve"> PAGEREF _Toc416790332 \h </w:instrText>
        </w:r>
        <w:r w:rsidR="00AC01B2">
          <w:rPr>
            <w:noProof/>
            <w:webHidden/>
          </w:rPr>
        </w:r>
        <w:r w:rsidR="00AC01B2">
          <w:rPr>
            <w:noProof/>
            <w:webHidden/>
          </w:rPr>
          <w:fldChar w:fldCharType="separate"/>
        </w:r>
        <w:r w:rsidR="00AC01B2">
          <w:rPr>
            <w:noProof/>
            <w:webHidden/>
          </w:rPr>
          <w:t>6</w:t>
        </w:r>
        <w:r w:rsidR="00AC01B2">
          <w:rPr>
            <w:noProof/>
            <w:webHidden/>
          </w:rPr>
          <w:fldChar w:fldCharType="end"/>
        </w:r>
      </w:hyperlink>
    </w:p>
    <w:p w14:paraId="398B9E37" w14:textId="77777777" w:rsidR="00AC01B2" w:rsidRDefault="00E019B9">
      <w:pPr>
        <w:pStyle w:val="TOC2"/>
        <w:tabs>
          <w:tab w:val="right" w:leader="dot" w:pos="5030"/>
        </w:tabs>
        <w:rPr>
          <w:rFonts w:eastAsiaTheme="minorEastAsia"/>
          <w:b w:val="0"/>
          <w:smallCaps w:val="0"/>
          <w:noProof/>
          <w:sz w:val="22"/>
          <w:lang w:val="en-US" w:eastAsia="zh-CN" w:bidi="he-IL"/>
        </w:rPr>
      </w:pPr>
      <w:hyperlink w:anchor="_Toc416790333" w:history="1">
        <w:r w:rsidR="00AC01B2" w:rsidRPr="00712682">
          <w:rPr>
            <w:rStyle w:val="Hyperlink"/>
            <w:noProof/>
          </w:rPr>
          <w:t>Microsoft Dynamics</w:t>
        </w:r>
        <w:r w:rsidR="00AC01B2">
          <w:rPr>
            <w:noProof/>
            <w:webHidden/>
          </w:rPr>
          <w:tab/>
        </w:r>
        <w:r w:rsidR="00AC01B2">
          <w:rPr>
            <w:noProof/>
            <w:webHidden/>
          </w:rPr>
          <w:fldChar w:fldCharType="begin"/>
        </w:r>
        <w:r w:rsidR="00AC01B2">
          <w:rPr>
            <w:noProof/>
            <w:webHidden/>
          </w:rPr>
          <w:instrText xml:space="preserve"> PAGEREF _Toc416790333 \h </w:instrText>
        </w:r>
        <w:r w:rsidR="00AC01B2">
          <w:rPr>
            <w:noProof/>
            <w:webHidden/>
          </w:rPr>
        </w:r>
        <w:r w:rsidR="00AC01B2">
          <w:rPr>
            <w:noProof/>
            <w:webHidden/>
          </w:rPr>
          <w:fldChar w:fldCharType="separate"/>
        </w:r>
        <w:r w:rsidR="00AC01B2">
          <w:rPr>
            <w:noProof/>
            <w:webHidden/>
          </w:rPr>
          <w:t>6</w:t>
        </w:r>
        <w:r w:rsidR="00AC01B2">
          <w:rPr>
            <w:noProof/>
            <w:webHidden/>
          </w:rPr>
          <w:fldChar w:fldCharType="end"/>
        </w:r>
      </w:hyperlink>
    </w:p>
    <w:p w14:paraId="3C418936"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34" w:history="1">
        <w:r w:rsidR="00AC01B2" w:rsidRPr="00712682">
          <w:rPr>
            <w:rStyle w:val="Hyperlink"/>
            <w:noProof/>
          </w:rPr>
          <w:t>Microsoft Dynamics CRM</w:t>
        </w:r>
        <w:r w:rsidR="00AC01B2">
          <w:rPr>
            <w:noProof/>
            <w:webHidden/>
          </w:rPr>
          <w:tab/>
        </w:r>
        <w:r w:rsidR="00AC01B2">
          <w:rPr>
            <w:noProof/>
            <w:webHidden/>
          </w:rPr>
          <w:fldChar w:fldCharType="begin"/>
        </w:r>
        <w:r w:rsidR="00AC01B2">
          <w:rPr>
            <w:noProof/>
            <w:webHidden/>
          </w:rPr>
          <w:instrText xml:space="preserve"> PAGEREF _Toc416790334 \h </w:instrText>
        </w:r>
        <w:r w:rsidR="00AC01B2">
          <w:rPr>
            <w:noProof/>
            <w:webHidden/>
          </w:rPr>
        </w:r>
        <w:r w:rsidR="00AC01B2">
          <w:rPr>
            <w:noProof/>
            <w:webHidden/>
          </w:rPr>
          <w:fldChar w:fldCharType="separate"/>
        </w:r>
        <w:r w:rsidR="00AC01B2">
          <w:rPr>
            <w:noProof/>
            <w:webHidden/>
          </w:rPr>
          <w:t>6</w:t>
        </w:r>
        <w:r w:rsidR="00AC01B2">
          <w:rPr>
            <w:noProof/>
            <w:webHidden/>
          </w:rPr>
          <w:fldChar w:fldCharType="end"/>
        </w:r>
      </w:hyperlink>
    </w:p>
    <w:p w14:paraId="39399F4E" w14:textId="77777777" w:rsidR="00AC01B2" w:rsidRDefault="00E019B9">
      <w:pPr>
        <w:pStyle w:val="TOC2"/>
        <w:tabs>
          <w:tab w:val="right" w:leader="dot" w:pos="5030"/>
        </w:tabs>
        <w:rPr>
          <w:rFonts w:eastAsiaTheme="minorEastAsia"/>
          <w:b w:val="0"/>
          <w:smallCaps w:val="0"/>
          <w:noProof/>
          <w:sz w:val="22"/>
          <w:lang w:val="en-US" w:eastAsia="zh-CN" w:bidi="he-IL"/>
        </w:rPr>
      </w:pPr>
      <w:hyperlink w:anchor="_Toc416790335" w:history="1">
        <w:r w:rsidR="00AC01B2" w:rsidRPr="00712682">
          <w:rPr>
            <w:rStyle w:val="Hyperlink"/>
            <w:noProof/>
          </w:rPr>
          <w:t>Serviços do Office 365</w:t>
        </w:r>
        <w:r w:rsidR="00AC01B2">
          <w:rPr>
            <w:noProof/>
            <w:webHidden/>
          </w:rPr>
          <w:tab/>
        </w:r>
        <w:r w:rsidR="00AC01B2">
          <w:rPr>
            <w:noProof/>
            <w:webHidden/>
          </w:rPr>
          <w:fldChar w:fldCharType="begin"/>
        </w:r>
        <w:r w:rsidR="00AC01B2">
          <w:rPr>
            <w:noProof/>
            <w:webHidden/>
          </w:rPr>
          <w:instrText xml:space="preserve"> PAGEREF _Toc416790335 \h </w:instrText>
        </w:r>
        <w:r w:rsidR="00AC01B2">
          <w:rPr>
            <w:noProof/>
            <w:webHidden/>
          </w:rPr>
        </w:r>
        <w:r w:rsidR="00AC01B2">
          <w:rPr>
            <w:noProof/>
            <w:webHidden/>
          </w:rPr>
          <w:fldChar w:fldCharType="separate"/>
        </w:r>
        <w:r w:rsidR="00AC01B2">
          <w:rPr>
            <w:noProof/>
            <w:webHidden/>
          </w:rPr>
          <w:t>6</w:t>
        </w:r>
        <w:r w:rsidR="00AC01B2">
          <w:rPr>
            <w:noProof/>
            <w:webHidden/>
          </w:rPr>
          <w:fldChar w:fldCharType="end"/>
        </w:r>
      </w:hyperlink>
    </w:p>
    <w:p w14:paraId="72A14022"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36" w:history="1">
        <w:r w:rsidR="00AC01B2" w:rsidRPr="00712682">
          <w:rPr>
            <w:rStyle w:val="Hyperlink"/>
            <w:noProof/>
          </w:rPr>
          <w:t>Duet Enterprise Online</w:t>
        </w:r>
        <w:r w:rsidR="00AC01B2">
          <w:rPr>
            <w:noProof/>
            <w:webHidden/>
          </w:rPr>
          <w:tab/>
        </w:r>
        <w:r w:rsidR="00AC01B2">
          <w:rPr>
            <w:noProof/>
            <w:webHidden/>
          </w:rPr>
          <w:fldChar w:fldCharType="begin"/>
        </w:r>
        <w:r w:rsidR="00AC01B2">
          <w:rPr>
            <w:noProof/>
            <w:webHidden/>
          </w:rPr>
          <w:instrText xml:space="preserve"> PAGEREF _Toc416790336 \h </w:instrText>
        </w:r>
        <w:r w:rsidR="00AC01B2">
          <w:rPr>
            <w:noProof/>
            <w:webHidden/>
          </w:rPr>
        </w:r>
        <w:r w:rsidR="00AC01B2">
          <w:rPr>
            <w:noProof/>
            <w:webHidden/>
          </w:rPr>
          <w:fldChar w:fldCharType="separate"/>
        </w:r>
        <w:r w:rsidR="00AC01B2">
          <w:rPr>
            <w:noProof/>
            <w:webHidden/>
          </w:rPr>
          <w:t>6</w:t>
        </w:r>
        <w:r w:rsidR="00AC01B2">
          <w:rPr>
            <w:noProof/>
            <w:webHidden/>
          </w:rPr>
          <w:fldChar w:fldCharType="end"/>
        </w:r>
      </w:hyperlink>
    </w:p>
    <w:p w14:paraId="2F265F86"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37" w:history="1">
        <w:r w:rsidR="00AC01B2" w:rsidRPr="00712682">
          <w:rPr>
            <w:rStyle w:val="Hyperlink"/>
            <w:noProof/>
          </w:rPr>
          <w:t>Exchange Online</w:t>
        </w:r>
        <w:r w:rsidR="00AC01B2">
          <w:rPr>
            <w:noProof/>
            <w:webHidden/>
          </w:rPr>
          <w:tab/>
        </w:r>
        <w:r w:rsidR="00AC01B2">
          <w:rPr>
            <w:noProof/>
            <w:webHidden/>
          </w:rPr>
          <w:fldChar w:fldCharType="begin"/>
        </w:r>
        <w:r w:rsidR="00AC01B2">
          <w:rPr>
            <w:noProof/>
            <w:webHidden/>
          </w:rPr>
          <w:instrText xml:space="preserve"> PAGEREF _Toc416790337 \h </w:instrText>
        </w:r>
        <w:r w:rsidR="00AC01B2">
          <w:rPr>
            <w:noProof/>
            <w:webHidden/>
          </w:rPr>
        </w:r>
        <w:r w:rsidR="00AC01B2">
          <w:rPr>
            <w:noProof/>
            <w:webHidden/>
          </w:rPr>
          <w:fldChar w:fldCharType="separate"/>
        </w:r>
        <w:r w:rsidR="00AC01B2">
          <w:rPr>
            <w:noProof/>
            <w:webHidden/>
          </w:rPr>
          <w:t>7</w:t>
        </w:r>
        <w:r w:rsidR="00AC01B2">
          <w:rPr>
            <w:noProof/>
            <w:webHidden/>
          </w:rPr>
          <w:fldChar w:fldCharType="end"/>
        </w:r>
      </w:hyperlink>
    </w:p>
    <w:p w14:paraId="6E2B653A"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38" w:history="1">
        <w:r w:rsidR="00AC01B2" w:rsidRPr="00712682">
          <w:rPr>
            <w:rStyle w:val="Hyperlink"/>
            <w:noProof/>
          </w:rPr>
          <w:t>Arquivo de Exchange Online</w:t>
        </w:r>
        <w:r w:rsidR="00AC01B2">
          <w:rPr>
            <w:noProof/>
            <w:webHidden/>
          </w:rPr>
          <w:tab/>
        </w:r>
        <w:r w:rsidR="00AC01B2">
          <w:rPr>
            <w:noProof/>
            <w:webHidden/>
          </w:rPr>
          <w:fldChar w:fldCharType="begin"/>
        </w:r>
        <w:r w:rsidR="00AC01B2">
          <w:rPr>
            <w:noProof/>
            <w:webHidden/>
          </w:rPr>
          <w:instrText xml:space="preserve"> PAGEREF _Toc416790338 \h </w:instrText>
        </w:r>
        <w:r w:rsidR="00AC01B2">
          <w:rPr>
            <w:noProof/>
            <w:webHidden/>
          </w:rPr>
        </w:r>
        <w:r w:rsidR="00AC01B2">
          <w:rPr>
            <w:noProof/>
            <w:webHidden/>
          </w:rPr>
          <w:fldChar w:fldCharType="separate"/>
        </w:r>
        <w:r w:rsidR="00AC01B2">
          <w:rPr>
            <w:noProof/>
            <w:webHidden/>
          </w:rPr>
          <w:t>7</w:t>
        </w:r>
        <w:r w:rsidR="00AC01B2">
          <w:rPr>
            <w:noProof/>
            <w:webHidden/>
          </w:rPr>
          <w:fldChar w:fldCharType="end"/>
        </w:r>
      </w:hyperlink>
    </w:p>
    <w:p w14:paraId="11D76233"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39" w:history="1">
        <w:r w:rsidR="00AC01B2" w:rsidRPr="00712682">
          <w:rPr>
            <w:rStyle w:val="Hyperlink"/>
            <w:noProof/>
          </w:rPr>
          <w:t>Exchange Online Protection</w:t>
        </w:r>
        <w:r w:rsidR="00AC01B2">
          <w:rPr>
            <w:noProof/>
            <w:webHidden/>
          </w:rPr>
          <w:tab/>
        </w:r>
        <w:r w:rsidR="00AC01B2">
          <w:rPr>
            <w:noProof/>
            <w:webHidden/>
          </w:rPr>
          <w:fldChar w:fldCharType="begin"/>
        </w:r>
        <w:r w:rsidR="00AC01B2">
          <w:rPr>
            <w:noProof/>
            <w:webHidden/>
          </w:rPr>
          <w:instrText xml:space="preserve"> PAGEREF _Toc416790339 \h </w:instrText>
        </w:r>
        <w:r w:rsidR="00AC01B2">
          <w:rPr>
            <w:noProof/>
            <w:webHidden/>
          </w:rPr>
        </w:r>
        <w:r w:rsidR="00AC01B2">
          <w:rPr>
            <w:noProof/>
            <w:webHidden/>
          </w:rPr>
          <w:fldChar w:fldCharType="separate"/>
        </w:r>
        <w:r w:rsidR="00AC01B2">
          <w:rPr>
            <w:noProof/>
            <w:webHidden/>
          </w:rPr>
          <w:t>7</w:t>
        </w:r>
        <w:r w:rsidR="00AC01B2">
          <w:rPr>
            <w:noProof/>
            <w:webHidden/>
          </w:rPr>
          <w:fldChar w:fldCharType="end"/>
        </w:r>
      </w:hyperlink>
    </w:p>
    <w:p w14:paraId="0EDF0962"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40" w:history="1">
        <w:r w:rsidR="00AC01B2" w:rsidRPr="00712682">
          <w:rPr>
            <w:rStyle w:val="Hyperlink"/>
            <w:noProof/>
          </w:rPr>
          <w:t>Office 365 Empresas</w:t>
        </w:r>
        <w:r w:rsidR="00AC01B2">
          <w:rPr>
            <w:noProof/>
            <w:webHidden/>
          </w:rPr>
          <w:tab/>
        </w:r>
        <w:r w:rsidR="00AC01B2">
          <w:rPr>
            <w:noProof/>
            <w:webHidden/>
          </w:rPr>
          <w:fldChar w:fldCharType="begin"/>
        </w:r>
        <w:r w:rsidR="00AC01B2">
          <w:rPr>
            <w:noProof/>
            <w:webHidden/>
          </w:rPr>
          <w:instrText xml:space="preserve"> PAGEREF _Toc416790340 \h </w:instrText>
        </w:r>
        <w:r w:rsidR="00AC01B2">
          <w:rPr>
            <w:noProof/>
            <w:webHidden/>
          </w:rPr>
        </w:r>
        <w:r w:rsidR="00AC01B2">
          <w:rPr>
            <w:noProof/>
            <w:webHidden/>
          </w:rPr>
          <w:fldChar w:fldCharType="separate"/>
        </w:r>
        <w:r w:rsidR="00AC01B2">
          <w:rPr>
            <w:noProof/>
            <w:webHidden/>
          </w:rPr>
          <w:t>8</w:t>
        </w:r>
        <w:r w:rsidR="00AC01B2">
          <w:rPr>
            <w:noProof/>
            <w:webHidden/>
          </w:rPr>
          <w:fldChar w:fldCharType="end"/>
        </w:r>
      </w:hyperlink>
    </w:p>
    <w:p w14:paraId="1D77B9B0"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41" w:history="1">
        <w:r w:rsidR="00AC01B2" w:rsidRPr="00712682">
          <w:rPr>
            <w:rStyle w:val="Hyperlink"/>
            <w:noProof/>
          </w:rPr>
          <w:t>Office 365 ProPlus</w:t>
        </w:r>
        <w:r w:rsidR="00AC01B2">
          <w:rPr>
            <w:noProof/>
            <w:webHidden/>
          </w:rPr>
          <w:tab/>
        </w:r>
        <w:r w:rsidR="00AC01B2">
          <w:rPr>
            <w:noProof/>
            <w:webHidden/>
          </w:rPr>
          <w:fldChar w:fldCharType="begin"/>
        </w:r>
        <w:r w:rsidR="00AC01B2">
          <w:rPr>
            <w:noProof/>
            <w:webHidden/>
          </w:rPr>
          <w:instrText xml:space="preserve"> PAGEREF _Toc416790341 \h </w:instrText>
        </w:r>
        <w:r w:rsidR="00AC01B2">
          <w:rPr>
            <w:noProof/>
            <w:webHidden/>
          </w:rPr>
        </w:r>
        <w:r w:rsidR="00AC01B2">
          <w:rPr>
            <w:noProof/>
            <w:webHidden/>
          </w:rPr>
          <w:fldChar w:fldCharType="separate"/>
        </w:r>
        <w:r w:rsidR="00AC01B2">
          <w:rPr>
            <w:noProof/>
            <w:webHidden/>
          </w:rPr>
          <w:t>8</w:t>
        </w:r>
        <w:r w:rsidR="00AC01B2">
          <w:rPr>
            <w:noProof/>
            <w:webHidden/>
          </w:rPr>
          <w:fldChar w:fldCharType="end"/>
        </w:r>
      </w:hyperlink>
    </w:p>
    <w:p w14:paraId="151B5A8D"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42" w:history="1">
        <w:r w:rsidR="00AC01B2" w:rsidRPr="00712682">
          <w:rPr>
            <w:rStyle w:val="Hyperlink"/>
            <w:noProof/>
          </w:rPr>
          <w:t>Office Online</w:t>
        </w:r>
        <w:r w:rsidR="00AC01B2">
          <w:rPr>
            <w:noProof/>
            <w:webHidden/>
          </w:rPr>
          <w:tab/>
        </w:r>
        <w:r w:rsidR="00AC01B2">
          <w:rPr>
            <w:noProof/>
            <w:webHidden/>
          </w:rPr>
          <w:fldChar w:fldCharType="begin"/>
        </w:r>
        <w:r w:rsidR="00AC01B2">
          <w:rPr>
            <w:noProof/>
            <w:webHidden/>
          </w:rPr>
          <w:instrText xml:space="preserve"> PAGEREF _Toc416790342 \h </w:instrText>
        </w:r>
        <w:r w:rsidR="00AC01B2">
          <w:rPr>
            <w:noProof/>
            <w:webHidden/>
          </w:rPr>
        </w:r>
        <w:r w:rsidR="00AC01B2">
          <w:rPr>
            <w:noProof/>
            <w:webHidden/>
          </w:rPr>
          <w:fldChar w:fldCharType="separate"/>
        </w:r>
        <w:r w:rsidR="00AC01B2">
          <w:rPr>
            <w:noProof/>
            <w:webHidden/>
          </w:rPr>
          <w:t>8</w:t>
        </w:r>
        <w:r w:rsidR="00AC01B2">
          <w:rPr>
            <w:noProof/>
            <w:webHidden/>
          </w:rPr>
          <w:fldChar w:fldCharType="end"/>
        </w:r>
      </w:hyperlink>
    </w:p>
    <w:p w14:paraId="556D7CE2"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43" w:history="1">
        <w:r w:rsidR="00AC01B2" w:rsidRPr="00712682">
          <w:rPr>
            <w:rStyle w:val="Hyperlink"/>
            <w:noProof/>
          </w:rPr>
          <w:t>Vídeo do Office 365</w:t>
        </w:r>
        <w:r w:rsidR="00AC01B2">
          <w:rPr>
            <w:noProof/>
            <w:webHidden/>
          </w:rPr>
          <w:tab/>
        </w:r>
        <w:r w:rsidR="00AC01B2">
          <w:rPr>
            <w:noProof/>
            <w:webHidden/>
          </w:rPr>
          <w:fldChar w:fldCharType="begin"/>
        </w:r>
        <w:r w:rsidR="00AC01B2">
          <w:rPr>
            <w:noProof/>
            <w:webHidden/>
          </w:rPr>
          <w:instrText xml:space="preserve"> PAGEREF _Toc416790343 \h </w:instrText>
        </w:r>
        <w:r w:rsidR="00AC01B2">
          <w:rPr>
            <w:noProof/>
            <w:webHidden/>
          </w:rPr>
        </w:r>
        <w:r w:rsidR="00AC01B2">
          <w:rPr>
            <w:noProof/>
            <w:webHidden/>
          </w:rPr>
          <w:fldChar w:fldCharType="separate"/>
        </w:r>
        <w:r w:rsidR="00AC01B2">
          <w:rPr>
            <w:noProof/>
            <w:webHidden/>
          </w:rPr>
          <w:t>9</w:t>
        </w:r>
        <w:r w:rsidR="00AC01B2">
          <w:rPr>
            <w:noProof/>
            <w:webHidden/>
          </w:rPr>
          <w:fldChar w:fldCharType="end"/>
        </w:r>
      </w:hyperlink>
    </w:p>
    <w:p w14:paraId="645CC3A4"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44" w:history="1">
        <w:r w:rsidR="00AC01B2" w:rsidRPr="00712682">
          <w:rPr>
            <w:rStyle w:val="Hyperlink"/>
            <w:noProof/>
          </w:rPr>
          <w:t>OneDrive para Empresas</w:t>
        </w:r>
        <w:r w:rsidR="00AC01B2">
          <w:rPr>
            <w:noProof/>
            <w:webHidden/>
          </w:rPr>
          <w:tab/>
        </w:r>
        <w:r w:rsidR="00AC01B2">
          <w:rPr>
            <w:noProof/>
            <w:webHidden/>
          </w:rPr>
          <w:fldChar w:fldCharType="begin"/>
        </w:r>
        <w:r w:rsidR="00AC01B2">
          <w:rPr>
            <w:noProof/>
            <w:webHidden/>
          </w:rPr>
          <w:instrText xml:space="preserve"> PAGEREF _Toc416790344 \h </w:instrText>
        </w:r>
        <w:r w:rsidR="00AC01B2">
          <w:rPr>
            <w:noProof/>
            <w:webHidden/>
          </w:rPr>
        </w:r>
        <w:r w:rsidR="00AC01B2">
          <w:rPr>
            <w:noProof/>
            <w:webHidden/>
          </w:rPr>
          <w:fldChar w:fldCharType="separate"/>
        </w:r>
        <w:r w:rsidR="00AC01B2">
          <w:rPr>
            <w:noProof/>
            <w:webHidden/>
          </w:rPr>
          <w:t>9</w:t>
        </w:r>
        <w:r w:rsidR="00AC01B2">
          <w:rPr>
            <w:noProof/>
            <w:webHidden/>
          </w:rPr>
          <w:fldChar w:fldCharType="end"/>
        </w:r>
      </w:hyperlink>
    </w:p>
    <w:p w14:paraId="55CA46BD"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45" w:history="1">
        <w:r w:rsidR="00AC01B2" w:rsidRPr="00712682">
          <w:rPr>
            <w:rStyle w:val="Hyperlink"/>
            <w:noProof/>
          </w:rPr>
          <w:t>Project Online</w:t>
        </w:r>
        <w:r w:rsidR="00AC01B2">
          <w:rPr>
            <w:noProof/>
            <w:webHidden/>
          </w:rPr>
          <w:tab/>
        </w:r>
        <w:r w:rsidR="00AC01B2">
          <w:rPr>
            <w:noProof/>
            <w:webHidden/>
          </w:rPr>
          <w:fldChar w:fldCharType="begin"/>
        </w:r>
        <w:r w:rsidR="00AC01B2">
          <w:rPr>
            <w:noProof/>
            <w:webHidden/>
          </w:rPr>
          <w:instrText xml:space="preserve"> PAGEREF _Toc416790345 \h </w:instrText>
        </w:r>
        <w:r w:rsidR="00AC01B2">
          <w:rPr>
            <w:noProof/>
            <w:webHidden/>
          </w:rPr>
        </w:r>
        <w:r w:rsidR="00AC01B2">
          <w:rPr>
            <w:noProof/>
            <w:webHidden/>
          </w:rPr>
          <w:fldChar w:fldCharType="separate"/>
        </w:r>
        <w:r w:rsidR="00AC01B2">
          <w:rPr>
            <w:noProof/>
            <w:webHidden/>
          </w:rPr>
          <w:t>10</w:t>
        </w:r>
        <w:r w:rsidR="00AC01B2">
          <w:rPr>
            <w:noProof/>
            <w:webHidden/>
          </w:rPr>
          <w:fldChar w:fldCharType="end"/>
        </w:r>
      </w:hyperlink>
    </w:p>
    <w:p w14:paraId="4C08AA89"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46" w:history="1">
        <w:r w:rsidR="00AC01B2" w:rsidRPr="00712682">
          <w:rPr>
            <w:rStyle w:val="Hyperlink"/>
            <w:noProof/>
          </w:rPr>
          <w:t>SharePoint Online</w:t>
        </w:r>
        <w:r w:rsidR="00AC01B2">
          <w:rPr>
            <w:noProof/>
            <w:webHidden/>
          </w:rPr>
          <w:tab/>
        </w:r>
        <w:r w:rsidR="00AC01B2">
          <w:rPr>
            <w:noProof/>
            <w:webHidden/>
          </w:rPr>
          <w:fldChar w:fldCharType="begin"/>
        </w:r>
        <w:r w:rsidR="00AC01B2">
          <w:rPr>
            <w:noProof/>
            <w:webHidden/>
          </w:rPr>
          <w:instrText xml:space="preserve"> PAGEREF _Toc416790346 \h </w:instrText>
        </w:r>
        <w:r w:rsidR="00AC01B2">
          <w:rPr>
            <w:noProof/>
            <w:webHidden/>
          </w:rPr>
        </w:r>
        <w:r w:rsidR="00AC01B2">
          <w:rPr>
            <w:noProof/>
            <w:webHidden/>
          </w:rPr>
          <w:fldChar w:fldCharType="separate"/>
        </w:r>
        <w:r w:rsidR="00AC01B2">
          <w:rPr>
            <w:noProof/>
            <w:webHidden/>
          </w:rPr>
          <w:t>10</w:t>
        </w:r>
        <w:r w:rsidR="00AC01B2">
          <w:rPr>
            <w:noProof/>
            <w:webHidden/>
          </w:rPr>
          <w:fldChar w:fldCharType="end"/>
        </w:r>
      </w:hyperlink>
    </w:p>
    <w:p w14:paraId="03831680"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47" w:history="1">
        <w:r w:rsidR="00AC01B2" w:rsidRPr="00712682">
          <w:rPr>
            <w:rStyle w:val="Hyperlink"/>
            <w:noProof/>
          </w:rPr>
          <w:t>Skype para Empresas Online</w:t>
        </w:r>
        <w:r w:rsidR="00AC01B2">
          <w:rPr>
            <w:noProof/>
            <w:webHidden/>
          </w:rPr>
          <w:tab/>
        </w:r>
        <w:r w:rsidR="00AC01B2">
          <w:rPr>
            <w:noProof/>
            <w:webHidden/>
          </w:rPr>
          <w:fldChar w:fldCharType="begin"/>
        </w:r>
        <w:r w:rsidR="00AC01B2">
          <w:rPr>
            <w:noProof/>
            <w:webHidden/>
          </w:rPr>
          <w:instrText xml:space="preserve"> PAGEREF _Toc416790347 \h </w:instrText>
        </w:r>
        <w:r w:rsidR="00AC01B2">
          <w:rPr>
            <w:noProof/>
            <w:webHidden/>
          </w:rPr>
        </w:r>
        <w:r w:rsidR="00AC01B2">
          <w:rPr>
            <w:noProof/>
            <w:webHidden/>
          </w:rPr>
          <w:fldChar w:fldCharType="separate"/>
        </w:r>
        <w:r w:rsidR="00AC01B2">
          <w:rPr>
            <w:noProof/>
            <w:webHidden/>
          </w:rPr>
          <w:t>10</w:t>
        </w:r>
        <w:r w:rsidR="00AC01B2">
          <w:rPr>
            <w:noProof/>
            <w:webHidden/>
          </w:rPr>
          <w:fldChar w:fldCharType="end"/>
        </w:r>
      </w:hyperlink>
    </w:p>
    <w:p w14:paraId="5702DFFA"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48" w:history="1">
        <w:r w:rsidR="00AC01B2" w:rsidRPr="00712682">
          <w:rPr>
            <w:rStyle w:val="Hyperlink"/>
            <w:noProof/>
          </w:rPr>
          <w:t>Yammer Enterprise</w:t>
        </w:r>
        <w:r w:rsidR="00AC01B2">
          <w:rPr>
            <w:noProof/>
            <w:webHidden/>
          </w:rPr>
          <w:tab/>
        </w:r>
        <w:r w:rsidR="00AC01B2">
          <w:rPr>
            <w:noProof/>
            <w:webHidden/>
          </w:rPr>
          <w:fldChar w:fldCharType="begin"/>
        </w:r>
        <w:r w:rsidR="00AC01B2">
          <w:rPr>
            <w:noProof/>
            <w:webHidden/>
          </w:rPr>
          <w:instrText xml:space="preserve"> PAGEREF _Toc416790348 \h </w:instrText>
        </w:r>
        <w:r w:rsidR="00AC01B2">
          <w:rPr>
            <w:noProof/>
            <w:webHidden/>
          </w:rPr>
        </w:r>
        <w:r w:rsidR="00AC01B2">
          <w:rPr>
            <w:noProof/>
            <w:webHidden/>
          </w:rPr>
          <w:fldChar w:fldCharType="separate"/>
        </w:r>
        <w:r w:rsidR="00AC01B2">
          <w:rPr>
            <w:noProof/>
            <w:webHidden/>
          </w:rPr>
          <w:t>11</w:t>
        </w:r>
        <w:r w:rsidR="00AC01B2">
          <w:rPr>
            <w:noProof/>
            <w:webHidden/>
          </w:rPr>
          <w:fldChar w:fldCharType="end"/>
        </w:r>
      </w:hyperlink>
    </w:p>
    <w:p w14:paraId="24574B7F" w14:textId="77777777" w:rsidR="00AC01B2" w:rsidRDefault="00E019B9">
      <w:pPr>
        <w:pStyle w:val="TOC2"/>
        <w:tabs>
          <w:tab w:val="right" w:leader="dot" w:pos="5030"/>
        </w:tabs>
        <w:rPr>
          <w:rFonts w:eastAsiaTheme="minorEastAsia"/>
          <w:b w:val="0"/>
          <w:smallCaps w:val="0"/>
          <w:noProof/>
          <w:sz w:val="22"/>
          <w:lang w:val="en-US" w:eastAsia="zh-CN" w:bidi="he-IL"/>
        </w:rPr>
      </w:pPr>
      <w:hyperlink w:anchor="_Toc416790349" w:history="1">
        <w:r w:rsidR="00AC01B2" w:rsidRPr="00712682">
          <w:rPr>
            <w:rStyle w:val="Hyperlink"/>
            <w:noProof/>
          </w:rPr>
          <w:t>Enterprise Mobility Services</w:t>
        </w:r>
        <w:r w:rsidR="00AC01B2">
          <w:rPr>
            <w:noProof/>
            <w:webHidden/>
          </w:rPr>
          <w:tab/>
        </w:r>
        <w:r w:rsidR="00AC01B2">
          <w:rPr>
            <w:noProof/>
            <w:webHidden/>
          </w:rPr>
          <w:fldChar w:fldCharType="begin"/>
        </w:r>
        <w:r w:rsidR="00AC01B2">
          <w:rPr>
            <w:noProof/>
            <w:webHidden/>
          </w:rPr>
          <w:instrText xml:space="preserve"> PAGEREF _Toc416790349 \h </w:instrText>
        </w:r>
        <w:r w:rsidR="00AC01B2">
          <w:rPr>
            <w:noProof/>
            <w:webHidden/>
          </w:rPr>
        </w:r>
        <w:r w:rsidR="00AC01B2">
          <w:rPr>
            <w:noProof/>
            <w:webHidden/>
          </w:rPr>
          <w:fldChar w:fldCharType="separate"/>
        </w:r>
        <w:r w:rsidR="00AC01B2">
          <w:rPr>
            <w:noProof/>
            <w:webHidden/>
          </w:rPr>
          <w:t>11</w:t>
        </w:r>
        <w:r w:rsidR="00AC01B2">
          <w:rPr>
            <w:noProof/>
            <w:webHidden/>
          </w:rPr>
          <w:fldChar w:fldCharType="end"/>
        </w:r>
      </w:hyperlink>
    </w:p>
    <w:p w14:paraId="43F7FA2A"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50" w:history="1">
        <w:r w:rsidR="00AC01B2" w:rsidRPr="00712682">
          <w:rPr>
            <w:rStyle w:val="Hyperlink"/>
            <w:noProof/>
          </w:rPr>
          <w:t>Azure Active Directory Basic</w:t>
        </w:r>
        <w:r w:rsidR="00AC01B2">
          <w:rPr>
            <w:noProof/>
            <w:webHidden/>
          </w:rPr>
          <w:tab/>
        </w:r>
        <w:r w:rsidR="00AC01B2">
          <w:rPr>
            <w:noProof/>
            <w:webHidden/>
          </w:rPr>
          <w:fldChar w:fldCharType="begin"/>
        </w:r>
        <w:r w:rsidR="00AC01B2">
          <w:rPr>
            <w:noProof/>
            <w:webHidden/>
          </w:rPr>
          <w:instrText xml:space="preserve"> PAGEREF _Toc416790350 \h </w:instrText>
        </w:r>
        <w:r w:rsidR="00AC01B2">
          <w:rPr>
            <w:noProof/>
            <w:webHidden/>
          </w:rPr>
        </w:r>
        <w:r w:rsidR="00AC01B2">
          <w:rPr>
            <w:noProof/>
            <w:webHidden/>
          </w:rPr>
          <w:fldChar w:fldCharType="separate"/>
        </w:r>
        <w:r w:rsidR="00AC01B2">
          <w:rPr>
            <w:noProof/>
            <w:webHidden/>
          </w:rPr>
          <w:t>11</w:t>
        </w:r>
        <w:r w:rsidR="00AC01B2">
          <w:rPr>
            <w:noProof/>
            <w:webHidden/>
          </w:rPr>
          <w:fldChar w:fldCharType="end"/>
        </w:r>
      </w:hyperlink>
    </w:p>
    <w:p w14:paraId="1B44EB7C"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51" w:history="1">
        <w:r w:rsidR="00AC01B2" w:rsidRPr="00712682">
          <w:rPr>
            <w:rStyle w:val="Hyperlink"/>
            <w:noProof/>
          </w:rPr>
          <w:t>Azure Active Directory Premium</w:t>
        </w:r>
        <w:r w:rsidR="00AC01B2">
          <w:rPr>
            <w:noProof/>
            <w:webHidden/>
          </w:rPr>
          <w:tab/>
        </w:r>
        <w:r w:rsidR="00AC01B2">
          <w:rPr>
            <w:noProof/>
            <w:webHidden/>
          </w:rPr>
          <w:fldChar w:fldCharType="begin"/>
        </w:r>
        <w:r w:rsidR="00AC01B2">
          <w:rPr>
            <w:noProof/>
            <w:webHidden/>
          </w:rPr>
          <w:instrText xml:space="preserve"> PAGEREF _Toc416790351 \h </w:instrText>
        </w:r>
        <w:r w:rsidR="00AC01B2">
          <w:rPr>
            <w:noProof/>
            <w:webHidden/>
          </w:rPr>
        </w:r>
        <w:r w:rsidR="00AC01B2">
          <w:rPr>
            <w:noProof/>
            <w:webHidden/>
          </w:rPr>
          <w:fldChar w:fldCharType="separate"/>
        </w:r>
        <w:r w:rsidR="00AC01B2">
          <w:rPr>
            <w:noProof/>
            <w:webHidden/>
          </w:rPr>
          <w:t>11</w:t>
        </w:r>
        <w:r w:rsidR="00AC01B2">
          <w:rPr>
            <w:noProof/>
            <w:webHidden/>
          </w:rPr>
          <w:fldChar w:fldCharType="end"/>
        </w:r>
      </w:hyperlink>
    </w:p>
    <w:p w14:paraId="3E0ABFCD"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52" w:history="1">
        <w:r w:rsidR="00AC01B2" w:rsidRPr="00712682">
          <w:rPr>
            <w:rStyle w:val="Hyperlink"/>
            <w:noProof/>
          </w:rPr>
          <w:t>Gestão de Direitos do Azure</w:t>
        </w:r>
        <w:r w:rsidR="00AC01B2">
          <w:rPr>
            <w:noProof/>
            <w:webHidden/>
          </w:rPr>
          <w:tab/>
        </w:r>
        <w:r w:rsidR="00AC01B2">
          <w:rPr>
            <w:noProof/>
            <w:webHidden/>
          </w:rPr>
          <w:fldChar w:fldCharType="begin"/>
        </w:r>
        <w:r w:rsidR="00AC01B2">
          <w:rPr>
            <w:noProof/>
            <w:webHidden/>
          </w:rPr>
          <w:instrText xml:space="preserve"> PAGEREF _Toc416790352 \h </w:instrText>
        </w:r>
        <w:r w:rsidR="00AC01B2">
          <w:rPr>
            <w:noProof/>
            <w:webHidden/>
          </w:rPr>
        </w:r>
        <w:r w:rsidR="00AC01B2">
          <w:rPr>
            <w:noProof/>
            <w:webHidden/>
          </w:rPr>
          <w:fldChar w:fldCharType="separate"/>
        </w:r>
        <w:r w:rsidR="00AC01B2">
          <w:rPr>
            <w:noProof/>
            <w:webHidden/>
          </w:rPr>
          <w:t>12</w:t>
        </w:r>
        <w:r w:rsidR="00AC01B2">
          <w:rPr>
            <w:noProof/>
            <w:webHidden/>
          </w:rPr>
          <w:fldChar w:fldCharType="end"/>
        </w:r>
      </w:hyperlink>
    </w:p>
    <w:p w14:paraId="3D6CE773"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53" w:history="1">
        <w:r w:rsidR="00AC01B2" w:rsidRPr="00712682">
          <w:rPr>
            <w:rStyle w:val="Hyperlink"/>
            <w:noProof/>
          </w:rPr>
          <w:t>Microsoft Intune</w:t>
        </w:r>
        <w:r w:rsidR="00AC01B2">
          <w:rPr>
            <w:noProof/>
            <w:webHidden/>
          </w:rPr>
          <w:tab/>
        </w:r>
        <w:r w:rsidR="00AC01B2">
          <w:rPr>
            <w:noProof/>
            <w:webHidden/>
          </w:rPr>
          <w:fldChar w:fldCharType="begin"/>
        </w:r>
        <w:r w:rsidR="00AC01B2">
          <w:rPr>
            <w:noProof/>
            <w:webHidden/>
          </w:rPr>
          <w:instrText xml:space="preserve"> PAGEREF _Toc416790353 \h </w:instrText>
        </w:r>
        <w:r w:rsidR="00AC01B2">
          <w:rPr>
            <w:noProof/>
            <w:webHidden/>
          </w:rPr>
        </w:r>
        <w:r w:rsidR="00AC01B2">
          <w:rPr>
            <w:noProof/>
            <w:webHidden/>
          </w:rPr>
          <w:fldChar w:fldCharType="separate"/>
        </w:r>
        <w:r w:rsidR="00AC01B2">
          <w:rPr>
            <w:noProof/>
            <w:webHidden/>
          </w:rPr>
          <w:t>12</w:t>
        </w:r>
        <w:r w:rsidR="00AC01B2">
          <w:rPr>
            <w:noProof/>
            <w:webHidden/>
          </w:rPr>
          <w:fldChar w:fldCharType="end"/>
        </w:r>
      </w:hyperlink>
    </w:p>
    <w:p w14:paraId="15F807AA" w14:textId="77777777" w:rsidR="00AC01B2" w:rsidRDefault="00E019B9">
      <w:pPr>
        <w:pStyle w:val="TOC2"/>
        <w:tabs>
          <w:tab w:val="right" w:leader="dot" w:pos="5030"/>
        </w:tabs>
        <w:rPr>
          <w:rFonts w:eastAsiaTheme="minorEastAsia"/>
          <w:b w:val="0"/>
          <w:smallCaps w:val="0"/>
          <w:noProof/>
          <w:sz w:val="22"/>
          <w:lang w:val="en-US" w:eastAsia="zh-CN" w:bidi="he-IL"/>
        </w:rPr>
      </w:pPr>
      <w:hyperlink w:anchor="_Toc416790354" w:history="1">
        <w:r w:rsidR="00AC01B2" w:rsidRPr="00712682">
          <w:rPr>
            <w:rStyle w:val="Hyperlink"/>
            <w:noProof/>
          </w:rPr>
          <w:t>Serviços do Microsoft Azure</w:t>
        </w:r>
        <w:r w:rsidR="00AC01B2">
          <w:rPr>
            <w:noProof/>
            <w:webHidden/>
          </w:rPr>
          <w:tab/>
        </w:r>
        <w:r w:rsidR="00AC01B2">
          <w:rPr>
            <w:noProof/>
            <w:webHidden/>
          </w:rPr>
          <w:fldChar w:fldCharType="begin"/>
        </w:r>
        <w:r w:rsidR="00AC01B2">
          <w:rPr>
            <w:noProof/>
            <w:webHidden/>
          </w:rPr>
          <w:instrText xml:space="preserve"> PAGEREF _Toc416790354 \h </w:instrText>
        </w:r>
        <w:r w:rsidR="00AC01B2">
          <w:rPr>
            <w:noProof/>
            <w:webHidden/>
          </w:rPr>
        </w:r>
        <w:r w:rsidR="00AC01B2">
          <w:rPr>
            <w:noProof/>
            <w:webHidden/>
          </w:rPr>
          <w:fldChar w:fldCharType="separate"/>
        </w:r>
        <w:r w:rsidR="00AC01B2">
          <w:rPr>
            <w:noProof/>
            <w:webHidden/>
          </w:rPr>
          <w:t>13</w:t>
        </w:r>
        <w:r w:rsidR="00AC01B2">
          <w:rPr>
            <w:noProof/>
            <w:webHidden/>
          </w:rPr>
          <w:fldChar w:fldCharType="end"/>
        </w:r>
      </w:hyperlink>
    </w:p>
    <w:p w14:paraId="674AB2E9"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55" w:history="1">
        <w:r w:rsidR="00AC01B2" w:rsidRPr="00712682">
          <w:rPr>
            <w:rStyle w:val="Hyperlink"/>
            <w:noProof/>
          </w:rPr>
          <w:t>Serviços de Gestão de API</w:t>
        </w:r>
        <w:r w:rsidR="00AC01B2">
          <w:rPr>
            <w:noProof/>
            <w:webHidden/>
          </w:rPr>
          <w:tab/>
        </w:r>
        <w:r w:rsidR="00AC01B2">
          <w:rPr>
            <w:noProof/>
            <w:webHidden/>
          </w:rPr>
          <w:fldChar w:fldCharType="begin"/>
        </w:r>
        <w:r w:rsidR="00AC01B2">
          <w:rPr>
            <w:noProof/>
            <w:webHidden/>
          </w:rPr>
          <w:instrText xml:space="preserve"> PAGEREF _Toc416790355 \h </w:instrText>
        </w:r>
        <w:r w:rsidR="00AC01B2">
          <w:rPr>
            <w:noProof/>
            <w:webHidden/>
          </w:rPr>
        </w:r>
        <w:r w:rsidR="00AC01B2">
          <w:rPr>
            <w:noProof/>
            <w:webHidden/>
          </w:rPr>
          <w:fldChar w:fldCharType="separate"/>
        </w:r>
        <w:r w:rsidR="00AC01B2">
          <w:rPr>
            <w:noProof/>
            <w:webHidden/>
          </w:rPr>
          <w:t>13</w:t>
        </w:r>
        <w:r w:rsidR="00AC01B2">
          <w:rPr>
            <w:noProof/>
            <w:webHidden/>
          </w:rPr>
          <w:fldChar w:fldCharType="end"/>
        </w:r>
      </w:hyperlink>
    </w:p>
    <w:p w14:paraId="37BE90A7"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56" w:history="1">
        <w:r w:rsidR="00AC01B2" w:rsidRPr="00712682">
          <w:rPr>
            <w:rStyle w:val="Hyperlink"/>
            <w:noProof/>
          </w:rPr>
          <w:t>Serviço de Automatização</w:t>
        </w:r>
        <w:r w:rsidR="00AC01B2">
          <w:rPr>
            <w:noProof/>
            <w:webHidden/>
          </w:rPr>
          <w:tab/>
        </w:r>
        <w:r w:rsidR="00AC01B2">
          <w:rPr>
            <w:noProof/>
            <w:webHidden/>
          </w:rPr>
          <w:fldChar w:fldCharType="begin"/>
        </w:r>
        <w:r w:rsidR="00AC01B2">
          <w:rPr>
            <w:noProof/>
            <w:webHidden/>
          </w:rPr>
          <w:instrText xml:space="preserve"> PAGEREF _Toc416790356 \h </w:instrText>
        </w:r>
        <w:r w:rsidR="00AC01B2">
          <w:rPr>
            <w:noProof/>
            <w:webHidden/>
          </w:rPr>
        </w:r>
        <w:r w:rsidR="00AC01B2">
          <w:rPr>
            <w:noProof/>
            <w:webHidden/>
          </w:rPr>
          <w:fldChar w:fldCharType="separate"/>
        </w:r>
        <w:r w:rsidR="00AC01B2">
          <w:rPr>
            <w:noProof/>
            <w:webHidden/>
          </w:rPr>
          <w:t>13</w:t>
        </w:r>
        <w:r w:rsidR="00AC01B2">
          <w:rPr>
            <w:noProof/>
            <w:webHidden/>
          </w:rPr>
          <w:fldChar w:fldCharType="end"/>
        </w:r>
      </w:hyperlink>
    </w:p>
    <w:p w14:paraId="24C021C0"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57" w:history="1">
        <w:r w:rsidR="00AC01B2" w:rsidRPr="00712682">
          <w:rPr>
            <w:rStyle w:val="Hyperlink"/>
            <w:noProof/>
          </w:rPr>
          <w:t>Serviço de Cópia de Segurança</w:t>
        </w:r>
        <w:r w:rsidR="00AC01B2">
          <w:rPr>
            <w:noProof/>
            <w:webHidden/>
          </w:rPr>
          <w:tab/>
        </w:r>
        <w:r w:rsidR="00AC01B2">
          <w:rPr>
            <w:noProof/>
            <w:webHidden/>
          </w:rPr>
          <w:fldChar w:fldCharType="begin"/>
        </w:r>
        <w:r w:rsidR="00AC01B2">
          <w:rPr>
            <w:noProof/>
            <w:webHidden/>
          </w:rPr>
          <w:instrText xml:space="preserve"> PAGEREF _Toc416790357 \h </w:instrText>
        </w:r>
        <w:r w:rsidR="00AC01B2">
          <w:rPr>
            <w:noProof/>
            <w:webHidden/>
          </w:rPr>
        </w:r>
        <w:r w:rsidR="00AC01B2">
          <w:rPr>
            <w:noProof/>
            <w:webHidden/>
          </w:rPr>
          <w:fldChar w:fldCharType="separate"/>
        </w:r>
        <w:r w:rsidR="00AC01B2">
          <w:rPr>
            <w:noProof/>
            <w:webHidden/>
          </w:rPr>
          <w:t>14</w:t>
        </w:r>
        <w:r w:rsidR="00AC01B2">
          <w:rPr>
            <w:noProof/>
            <w:webHidden/>
          </w:rPr>
          <w:fldChar w:fldCharType="end"/>
        </w:r>
      </w:hyperlink>
    </w:p>
    <w:p w14:paraId="79DB765F"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58" w:history="1">
        <w:r w:rsidR="00AC01B2" w:rsidRPr="00712682">
          <w:rPr>
            <w:rStyle w:val="Hyperlink"/>
            <w:noProof/>
          </w:rPr>
          <w:t>Serviços BizTalk</w:t>
        </w:r>
        <w:r w:rsidR="00AC01B2">
          <w:rPr>
            <w:noProof/>
            <w:webHidden/>
          </w:rPr>
          <w:tab/>
        </w:r>
        <w:r w:rsidR="00AC01B2">
          <w:rPr>
            <w:noProof/>
            <w:webHidden/>
          </w:rPr>
          <w:fldChar w:fldCharType="begin"/>
        </w:r>
        <w:r w:rsidR="00AC01B2">
          <w:rPr>
            <w:noProof/>
            <w:webHidden/>
          </w:rPr>
          <w:instrText xml:space="preserve"> PAGEREF _Toc416790358 \h </w:instrText>
        </w:r>
        <w:r w:rsidR="00AC01B2">
          <w:rPr>
            <w:noProof/>
            <w:webHidden/>
          </w:rPr>
        </w:r>
        <w:r w:rsidR="00AC01B2">
          <w:rPr>
            <w:noProof/>
            <w:webHidden/>
          </w:rPr>
          <w:fldChar w:fldCharType="separate"/>
        </w:r>
        <w:r w:rsidR="00AC01B2">
          <w:rPr>
            <w:noProof/>
            <w:webHidden/>
          </w:rPr>
          <w:t>14</w:t>
        </w:r>
        <w:r w:rsidR="00AC01B2">
          <w:rPr>
            <w:noProof/>
            <w:webHidden/>
          </w:rPr>
          <w:fldChar w:fldCharType="end"/>
        </w:r>
      </w:hyperlink>
    </w:p>
    <w:p w14:paraId="7359207B"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59" w:history="1">
        <w:r w:rsidR="00AC01B2" w:rsidRPr="00712682">
          <w:rPr>
            <w:rStyle w:val="Hyperlink"/>
            <w:noProof/>
          </w:rPr>
          <w:t>Serviços de Cache</w:t>
        </w:r>
        <w:r w:rsidR="00AC01B2">
          <w:rPr>
            <w:noProof/>
            <w:webHidden/>
          </w:rPr>
          <w:tab/>
        </w:r>
        <w:r w:rsidR="00AC01B2">
          <w:rPr>
            <w:noProof/>
            <w:webHidden/>
          </w:rPr>
          <w:fldChar w:fldCharType="begin"/>
        </w:r>
        <w:r w:rsidR="00AC01B2">
          <w:rPr>
            <w:noProof/>
            <w:webHidden/>
          </w:rPr>
          <w:instrText xml:space="preserve"> PAGEREF _Toc416790359 \h </w:instrText>
        </w:r>
        <w:r w:rsidR="00AC01B2">
          <w:rPr>
            <w:noProof/>
            <w:webHidden/>
          </w:rPr>
        </w:r>
        <w:r w:rsidR="00AC01B2">
          <w:rPr>
            <w:noProof/>
            <w:webHidden/>
          </w:rPr>
          <w:fldChar w:fldCharType="separate"/>
        </w:r>
        <w:r w:rsidR="00AC01B2">
          <w:rPr>
            <w:noProof/>
            <w:webHidden/>
          </w:rPr>
          <w:t>15</w:t>
        </w:r>
        <w:r w:rsidR="00AC01B2">
          <w:rPr>
            <w:noProof/>
            <w:webHidden/>
          </w:rPr>
          <w:fldChar w:fldCharType="end"/>
        </w:r>
      </w:hyperlink>
    </w:p>
    <w:p w14:paraId="3D400632"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60" w:history="1">
        <w:r w:rsidR="00AC01B2" w:rsidRPr="00712682">
          <w:rPr>
            <w:rStyle w:val="Hyperlink"/>
            <w:noProof/>
          </w:rPr>
          <w:t>Serviço CDN</w:t>
        </w:r>
        <w:r w:rsidR="00AC01B2">
          <w:rPr>
            <w:noProof/>
            <w:webHidden/>
          </w:rPr>
          <w:tab/>
        </w:r>
        <w:r w:rsidR="00AC01B2">
          <w:rPr>
            <w:noProof/>
            <w:webHidden/>
          </w:rPr>
          <w:fldChar w:fldCharType="begin"/>
        </w:r>
        <w:r w:rsidR="00AC01B2">
          <w:rPr>
            <w:noProof/>
            <w:webHidden/>
          </w:rPr>
          <w:instrText xml:space="preserve"> PAGEREF _Toc416790360 \h </w:instrText>
        </w:r>
        <w:r w:rsidR="00AC01B2">
          <w:rPr>
            <w:noProof/>
            <w:webHidden/>
          </w:rPr>
        </w:r>
        <w:r w:rsidR="00AC01B2">
          <w:rPr>
            <w:noProof/>
            <w:webHidden/>
          </w:rPr>
          <w:fldChar w:fldCharType="separate"/>
        </w:r>
        <w:r w:rsidR="00AC01B2">
          <w:rPr>
            <w:noProof/>
            <w:webHidden/>
          </w:rPr>
          <w:t>16</w:t>
        </w:r>
        <w:r w:rsidR="00AC01B2">
          <w:rPr>
            <w:noProof/>
            <w:webHidden/>
          </w:rPr>
          <w:fldChar w:fldCharType="end"/>
        </w:r>
      </w:hyperlink>
    </w:p>
    <w:p w14:paraId="5C3A7B36"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61" w:history="1">
        <w:r w:rsidR="00AC01B2" w:rsidRPr="00712682">
          <w:rPr>
            <w:rStyle w:val="Hyperlink"/>
            <w:noProof/>
          </w:rPr>
          <w:t>Serviços em Nuvem</w:t>
        </w:r>
        <w:r w:rsidR="00AC01B2">
          <w:rPr>
            <w:noProof/>
            <w:webHidden/>
          </w:rPr>
          <w:tab/>
        </w:r>
        <w:r w:rsidR="00AC01B2">
          <w:rPr>
            <w:noProof/>
            <w:webHidden/>
          </w:rPr>
          <w:fldChar w:fldCharType="begin"/>
        </w:r>
        <w:r w:rsidR="00AC01B2">
          <w:rPr>
            <w:noProof/>
            <w:webHidden/>
          </w:rPr>
          <w:instrText xml:space="preserve"> PAGEREF _Toc416790361 \h </w:instrText>
        </w:r>
        <w:r w:rsidR="00AC01B2">
          <w:rPr>
            <w:noProof/>
            <w:webHidden/>
          </w:rPr>
        </w:r>
        <w:r w:rsidR="00AC01B2">
          <w:rPr>
            <w:noProof/>
            <w:webHidden/>
          </w:rPr>
          <w:fldChar w:fldCharType="separate"/>
        </w:r>
        <w:r w:rsidR="00AC01B2">
          <w:rPr>
            <w:noProof/>
            <w:webHidden/>
          </w:rPr>
          <w:t>16</w:t>
        </w:r>
        <w:r w:rsidR="00AC01B2">
          <w:rPr>
            <w:noProof/>
            <w:webHidden/>
          </w:rPr>
          <w:fldChar w:fldCharType="end"/>
        </w:r>
      </w:hyperlink>
    </w:p>
    <w:p w14:paraId="4A95B8A8"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62" w:history="1">
        <w:r w:rsidR="00AC01B2" w:rsidRPr="00712682">
          <w:rPr>
            <w:rStyle w:val="Hyperlink"/>
            <w:noProof/>
          </w:rPr>
          <w:t>DocumentDB</w:t>
        </w:r>
        <w:r w:rsidR="00AC01B2">
          <w:rPr>
            <w:noProof/>
            <w:webHidden/>
          </w:rPr>
          <w:tab/>
        </w:r>
        <w:r w:rsidR="00AC01B2">
          <w:rPr>
            <w:noProof/>
            <w:webHidden/>
          </w:rPr>
          <w:fldChar w:fldCharType="begin"/>
        </w:r>
        <w:r w:rsidR="00AC01B2">
          <w:rPr>
            <w:noProof/>
            <w:webHidden/>
          </w:rPr>
          <w:instrText xml:space="preserve"> PAGEREF _Toc416790362 \h </w:instrText>
        </w:r>
        <w:r w:rsidR="00AC01B2">
          <w:rPr>
            <w:noProof/>
            <w:webHidden/>
          </w:rPr>
        </w:r>
        <w:r w:rsidR="00AC01B2">
          <w:rPr>
            <w:noProof/>
            <w:webHidden/>
          </w:rPr>
          <w:fldChar w:fldCharType="separate"/>
        </w:r>
        <w:r w:rsidR="00AC01B2">
          <w:rPr>
            <w:noProof/>
            <w:webHidden/>
          </w:rPr>
          <w:t>17</w:t>
        </w:r>
        <w:r w:rsidR="00AC01B2">
          <w:rPr>
            <w:noProof/>
            <w:webHidden/>
          </w:rPr>
          <w:fldChar w:fldCharType="end"/>
        </w:r>
      </w:hyperlink>
    </w:p>
    <w:p w14:paraId="6CD9F067"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63" w:history="1">
        <w:r w:rsidR="00AC01B2" w:rsidRPr="00712682">
          <w:rPr>
            <w:rStyle w:val="Hyperlink"/>
            <w:noProof/>
          </w:rPr>
          <w:t>ExpressRoute</w:t>
        </w:r>
        <w:r w:rsidR="00AC01B2">
          <w:rPr>
            <w:noProof/>
            <w:webHidden/>
          </w:rPr>
          <w:tab/>
        </w:r>
        <w:r w:rsidR="00AC01B2">
          <w:rPr>
            <w:noProof/>
            <w:webHidden/>
          </w:rPr>
          <w:fldChar w:fldCharType="begin"/>
        </w:r>
        <w:r w:rsidR="00AC01B2">
          <w:rPr>
            <w:noProof/>
            <w:webHidden/>
          </w:rPr>
          <w:instrText xml:space="preserve"> PAGEREF _Toc416790363 \h </w:instrText>
        </w:r>
        <w:r w:rsidR="00AC01B2">
          <w:rPr>
            <w:noProof/>
            <w:webHidden/>
          </w:rPr>
        </w:r>
        <w:r w:rsidR="00AC01B2">
          <w:rPr>
            <w:noProof/>
            <w:webHidden/>
          </w:rPr>
          <w:fldChar w:fldCharType="separate"/>
        </w:r>
        <w:r w:rsidR="00AC01B2">
          <w:rPr>
            <w:noProof/>
            <w:webHidden/>
          </w:rPr>
          <w:t>17</w:t>
        </w:r>
        <w:r w:rsidR="00AC01B2">
          <w:rPr>
            <w:noProof/>
            <w:webHidden/>
          </w:rPr>
          <w:fldChar w:fldCharType="end"/>
        </w:r>
      </w:hyperlink>
    </w:p>
    <w:p w14:paraId="7FE8846B"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64" w:history="1">
        <w:r w:rsidR="00AC01B2" w:rsidRPr="00712682">
          <w:rPr>
            <w:rStyle w:val="Hyperlink"/>
            <w:noProof/>
          </w:rPr>
          <w:t>HDInsight</w:t>
        </w:r>
        <w:r w:rsidR="00AC01B2">
          <w:rPr>
            <w:noProof/>
            <w:webHidden/>
          </w:rPr>
          <w:tab/>
        </w:r>
        <w:r w:rsidR="00AC01B2">
          <w:rPr>
            <w:noProof/>
            <w:webHidden/>
          </w:rPr>
          <w:fldChar w:fldCharType="begin"/>
        </w:r>
        <w:r w:rsidR="00AC01B2">
          <w:rPr>
            <w:noProof/>
            <w:webHidden/>
          </w:rPr>
          <w:instrText xml:space="preserve"> PAGEREF _Toc416790364 \h </w:instrText>
        </w:r>
        <w:r w:rsidR="00AC01B2">
          <w:rPr>
            <w:noProof/>
            <w:webHidden/>
          </w:rPr>
        </w:r>
        <w:r w:rsidR="00AC01B2">
          <w:rPr>
            <w:noProof/>
            <w:webHidden/>
          </w:rPr>
          <w:fldChar w:fldCharType="separate"/>
        </w:r>
        <w:r w:rsidR="00AC01B2">
          <w:rPr>
            <w:noProof/>
            <w:webHidden/>
          </w:rPr>
          <w:t>18</w:t>
        </w:r>
        <w:r w:rsidR="00AC01B2">
          <w:rPr>
            <w:noProof/>
            <w:webHidden/>
          </w:rPr>
          <w:fldChar w:fldCharType="end"/>
        </w:r>
      </w:hyperlink>
    </w:p>
    <w:p w14:paraId="162CF762"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65" w:history="1">
        <w:r w:rsidR="00AC01B2" w:rsidRPr="00712682">
          <w:rPr>
            <w:rStyle w:val="Hyperlink"/>
            <w:noProof/>
          </w:rPr>
          <w:t>Machine Learning – Serviço de Execução em Batch (BES) e Serviço de APIs de Gestão</w:t>
        </w:r>
        <w:r w:rsidR="00AC01B2">
          <w:rPr>
            <w:noProof/>
            <w:webHidden/>
          </w:rPr>
          <w:tab/>
        </w:r>
        <w:r w:rsidR="00AC01B2">
          <w:rPr>
            <w:noProof/>
            <w:webHidden/>
          </w:rPr>
          <w:fldChar w:fldCharType="begin"/>
        </w:r>
        <w:r w:rsidR="00AC01B2">
          <w:rPr>
            <w:noProof/>
            <w:webHidden/>
          </w:rPr>
          <w:instrText xml:space="preserve"> PAGEREF _Toc416790365 \h </w:instrText>
        </w:r>
        <w:r w:rsidR="00AC01B2">
          <w:rPr>
            <w:noProof/>
            <w:webHidden/>
          </w:rPr>
        </w:r>
        <w:r w:rsidR="00AC01B2">
          <w:rPr>
            <w:noProof/>
            <w:webHidden/>
          </w:rPr>
          <w:fldChar w:fldCharType="separate"/>
        </w:r>
        <w:r w:rsidR="00AC01B2">
          <w:rPr>
            <w:noProof/>
            <w:webHidden/>
          </w:rPr>
          <w:t>18</w:t>
        </w:r>
        <w:r w:rsidR="00AC01B2">
          <w:rPr>
            <w:noProof/>
            <w:webHidden/>
          </w:rPr>
          <w:fldChar w:fldCharType="end"/>
        </w:r>
      </w:hyperlink>
    </w:p>
    <w:p w14:paraId="561B1D7A"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66" w:history="1">
        <w:r w:rsidR="00AC01B2" w:rsidRPr="00712682">
          <w:rPr>
            <w:rStyle w:val="Hyperlink"/>
            <w:noProof/>
          </w:rPr>
          <w:t>Machine Learning – Serviço de Resposta ao Pedido (RRS)</w:t>
        </w:r>
        <w:r w:rsidR="00AC01B2">
          <w:rPr>
            <w:noProof/>
            <w:webHidden/>
          </w:rPr>
          <w:tab/>
        </w:r>
        <w:r w:rsidR="00AC01B2">
          <w:rPr>
            <w:noProof/>
            <w:webHidden/>
          </w:rPr>
          <w:fldChar w:fldCharType="begin"/>
        </w:r>
        <w:r w:rsidR="00AC01B2">
          <w:rPr>
            <w:noProof/>
            <w:webHidden/>
          </w:rPr>
          <w:instrText xml:space="preserve"> PAGEREF _Toc416790366 \h </w:instrText>
        </w:r>
        <w:r w:rsidR="00AC01B2">
          <w:rPr>
            <w:noProof/>
            <w:webHidden/>
          </w:rPr>
        </w:r>
        <w:r w:rsidR="00AC01B2">
          <w:rPr>
            <w:noProof/>
            <w:webHidden/>
          </w:rPr>
          <w:fldChar w:fldCharType="separate"/>
        </w:r>
        <w:r w:rsidR="00AC01B2">
          <w:rPr>
            <w:noProof/>
            <w:webHidden/>
          </w:rPr>
          <w:t>18</w:t>
        </w:r>
        <w:r w:rsidR="00AC01B2">
          <w:rPr>
            <w:noProof/>
            <w:webHidden/>
          </w:rPr>
          <w:fldChar w:fldCharType="end"/>
        </w:r>
      </w:hyperlink>
    </w:p>
    <w:p w14:paraId="6946B7F8"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67" w:history="1">
        <w:r w:rsidR="00AC01B2" w:rsidRPr="00712682">
          <w:rPr>
            <w:rStyle w:val="Hyperlink"/>
            <w:noProof/>
          </w:rPr>
          <w:t>Serviços de Multimédia – Serviço de Codificação</w:t>
        </w:r>
        <w:r w:rsidR="00AC01B2">
          <w:rPr>
            <w:noProof/>
            <w:webHidden/>
          </w:rPr>
          <w:tab/>
        </w:r>
        <w:r w:rsidR="00AC01B2">
          <w:rPr>
            <w:noProof/>
            <w:webHidden/>
          </w:rPr>
          <w:fldChar w:fldCharType="begin"/>
        </w:r>
        <w:r w:rsidR="00AC01B2">
          <w:rPr>
            <w:noProof/>
            <w:webHidden/>
          </w:rPr>
          <w:instrText xml:space="preserve"> PAGEREF _Toc416790367 \h </w:instrText>
        </w:r>
        <w:r w:rsidR="00AC01B2">
          <w:rPr>
            <w:noProof/>
            <w:webHidden/>
          </w:rPr>
        </w:r>
        <w:r w:rsidR="00AC01B2">
          <w:rPr>
            <w:noProof/>
            <w:webHidden/>
          </w:rPr>
          <w:fldChar w:fldCharType="separate"/>
        </w:r>
        <w:r w:rsidR="00AC01B2">
          <w:rPr>
            <w:noProof/>
            <w:webHidden/>
          </w:rPr>
          <w:t>19</w:t>
        </w:r>
        <w:r w:rsidR="00AC01B2">
          <w:rPr>
            <w:noProof/>
            <w:webHidden/>
          </w:rPr>
          <w:fldChar w:fldCharType="end"/>
        </w:r>
      </w:hyperlink>
    </w:p>
    <w:p w14:paraId="590C9F73"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68" w:history="1">
        <w:r w:rsidR="00AC01B2" w:rsidRPr="00712682">
          <w:rPr>
            <w:rStyle w:val="Hyperlink"/>
            <w:noProof/>
          </w:rPr>
          <w:t>Serviços de Multimédia – Serviço de Indexação</w:t>
        </w:r>
        <w:r w:rsidR="00AC01B2">
          <w:rPr>
            <w:noProof/>
            <w:webHidden/>
          </w:rPr>
          <w:tab/>
        </w:r>
        <w:r w:rsidR="00AC01B2">
          <w:rPr>
            <w:noProof/>
            <w:webHidden/>
          </w:rPr>
          <w:fldChar w:fldCharType="begin"/>
        </w:r>
        <w:r w:rsidR="00AC01B2">
          <w:rPr>
            <w:noProof/>
            <w:webHidden/>
          </w:rPr>
          <w:instrText xml:space="preserve"> PAGEREF _Toc416790368 \h </w:instrText>
        </w:r>
        <w:r w:rsidR="00AC01B2">
          <w:rPr>
            <w:noProof/>
            <w:webHidden/>
          </w:rPr>
        </w:r>
        <w:r w:rsidR="00AC01B2">
          <w:rPr>
            <w:noProof/>
            <w:webHidden/>
          </w:rPr>
          <w:fldChar w:fldCharType="separate"/>
        </w:r>
        <w:r w:rsidR="00AC01B2">
          <w:rPr>
            <w:noProof/>
            <w:webHidden/>
          </w:rPr>
          <w:t>19</w:t>
        </w:r>
        <w:r w:rsidR="00AC01B2">
          <w:rPr>
            <w:noProof/>
            <w:webHidden/>
          </w:rPr>
          <w:fldChar w:fldCharType="end"/>
        </w:r>
      </w:hyperlink>
    </w:p>
    <w:p w14:paraId="544DF05E"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69" w:history="1">
        <w:r w:rsidR="00AC01B2" w:rsidRPr="00712682">
          <w:rPr>
            <w:rStyle w:val="Hyperlink"/>
            <w:noProof/>
          </w:rPr>
          <w:t>Serviços de Multimédia - Canais em Direto</w:t>
        </w:r>
        <w:r w:rsidR="00AC01B2">
          <w:rPr>
            <w:noProof/>
            <w:webHidden/>
          </w:rPr>
          <w:tab/>
        </w:r>
        <w:r w:rsidR="00AC01B2">
          <w:rPr>
            <w:noProof/>
            <w:webHidden/>
          </w:rPr>
          <w:fldChar w:fldCharType="begin"/>
        </w:r>
        <w:r w:rsidR="00AC01B2">
          <w:rPr>
            <w:noProof/>
            <w:webHidden/>
          </w:rPr>
          <w:instrText xml:space="preserve"> PAGEREF _Toc416790369 \h </w:instrText>
        </w:r>
        <w:r w:rsidR="00AC01B2">
          <w:rPr>
            <w:noProof/>
            <w:webHidden/>
          </w:rPr>
        </w:r>
        <w:r w:rsidR="00AC01B2">
          <w:rPr>
            <w:noProof/>
            <w:webHidden/>
          </w:rPr>
          <w:fldChar w:fldCharType="separate"/>
        </w:r>
        <w:r w:rsidR="00AC01B2">
          <w:rPr>
            <w:noProof/>
            <w:webHidden/>
          </w:rPr>
          <w:t>20</w:t>
        </w:r>
        <w:r w:rsidR="00AC01B2">
          <w:rPr>
            <w:noProof/>
            <w:webHidden/>
          </w:rPr>
          <w:fldChar w:fldCharType="end"/>
        </w:r>
      </w:hyperlink>
    </w:p>
    <w:p w14:paraId="4D0B2E13"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70" w:history="1">
        <w:r w:rsidR="00AC01B2" w:rsidRPr="00712682">
          <w:rPr>
            <w:rStyle w:val="Hyperlink"/>
            <w:noProof/>
          </w:rPr>
          <w:t>Serviços de Multimédia – Serviço de Transmissão em Fluxo</w:t>
        </w:r>
        <w:r w:rsidR="00AC01B2">
          <w:rPr>
            <w:noProof/>
            <w:webHidden/>
          </w:rPr>
          <w:tab/>
        </w:r>
        <w:r w:rsidR="00AC01B2">
          <w:rPr>
            <w:noProof/>
            <w:webHidden/>
          </w:rPr>
          <w:fldChar w:fldCharType="begin"/>
        </w:r>
        <w:r w:rsidR="00AC01B2">
          <w:rPr>
            <w:noProof/>
            <w:webHidden/>
          </w:rPr>
          <w:instrText xml:space="preserve"> PAGEREF _Toc416790370 \h </w:instrText>
        </w:r>
        <w:r w:rsidR="00AC01B2">
          <w:rPr>
            <w:noProof/>
            <w:webHidden/>
          </w:rPr>
        </w:r>
        <w:r w:rsidR="00AC01B2">
          <w:rPr>
            <w:noProof/>
            <w:webHidden/>
          </w:rPr>
          <w:fldChar w:fldCharType="separate"/>
        </w:r>
        <w:r w:rsidR="00AC01B2">
          <w:rPr>
            <w:noProof/>
            <w:webHidden/>
          </w:rPr>
          <w:t>20</w:t>
        </w:r>
        <w:r w:rsidR="00AC01B2">
          <w:rPr>
            <w:noProof/>
            <w:webHidden/>
          </w:rPr>
          <w:fldChar w:fldCharType="end"/>
        </w:r>
      </w:hyperlink>
    </w:p>
    <w:p w14:paraId="40F36645"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71" w:history="1">
        <w:r w:rsidR="00AC01B2" w:rsidRPr="00712682">
          <w:rPr>
            <w:rStyle w:val="Hyperlink"/>
            <w:noProof/>
          </w:rPr>
          <w:t>Serviços de Multimédia – Serviço de Proteção de Conteúdo</w:t>
        </w:r>
        <w:r w:rsidR="00AC01B2">
          <w:rPr>
            <w:noProof/>
            <w:webHidden/>
          </w:rPr>
          <w:tab/>
        </w:r>
        <w:r w:rsidR="00AC01B2">
          <w:rPr>
            <w:noProof/>
            <w:webHidden/>
          </w:rPr>
          <w:fldChar w:fldCharType="begin"/>
        </w:r>
        <w:r w:rsidR="00AC01B2">
          <w:rPr>
            <w:noProof/>
            <w:webHidden/>
          </w:rPr>
          <w:instrText xml:space="preserve"> PAGEREF _Toc416790371 \h </w:instrText>
        </w:r>
        <w:r w:rsidR="00AC01B2">
          <w:rPr>
            <w:noProof/>
            <w:webHidden/>
          </w:rPr>
        </w:r>
        <w:r w:rsidR="00AC01B2">
          <w:rPr>
            <w:noProof/>
            <w:webHidden/>
          </w:rPr>
          <w:fldChar w:fldCharType="separate"/>
        </w:r>
        <w:r w:rsidR="00AC01B2">
          <w:rPr>
            <w:noProof/>
            <w:webHidden/>
          </w:rPr>
          <w:t>21</w:t>
        </w:r>
        <w:r w:rsidR="00AC01B2">
          <w:rPr>
            <w:noProof/>
            <w:webHidden/>
          </w:rPr>
          <w:fldChar w:fldCharType="end"/>
        </w:r>
      </w:hyperlink>
    </w:p>
    <w:p w14:paraId="54A736F6"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72" w:history="1">
        <w:r w:rsidR="00AC01B2" w:rsidRPr="00712682">
          <w:rPr>
            <w:rStyle w:val="Hyperlink"/>
            <w:noProof/>
          </w:rPr>
          <w:t>Serviços Móveis</w:t>
        </w:r>
        <w:r w:rsidR="00AC01B2">
          <w:rPr>
            <w:noProof/>
            <w:webHidden/>
          </w:rPr>
          <w:tab/>
        </w:r>
        <w:r w:rsidR="00AC01B2">
          <w:rPr>
            <w:noProof/>
            <w:webHidden/>
          </w:rPr>
          <w:fldChar w:fldCharType="begin"/>
        </w:r>
        <w:r w:rsidR="00AC01B2">
          <w:rPr>
            <w:noProof/>
            <w:webHidden/>
          </w:rPr>
          <w:instrText xml:space="preserve"> PAGEREF _Toc416790372 \h </w:instrText>
        </w:r>
        <w:r w:rsidR="00AC01B2">
          <w:rPr>
            <w:noProof/>
            <w:webHidden/>
          </w:rPr>
        </w:r>
        <w:r w:rsidR="00AC01B2">
          <w:rPr>
            <w:noProof/>
            <w:webHidden/>
          </w:rPr>
          <w:fldChar w:fldCharType="separate"/>
        </w:r>
        <w:r w:rsidR="00AC01B2">
          <w:rPr>
            <w:noProof/>
            <w:webHidden/>
          </w:rPr>
          <w:t>21</w:t>
        </w:r>
        <w:r w:rsidR="00AC01B2">
          <w:rPr>
            <w:noProof/>
            <w:webHidden/>
          </w:rPr>
          <w:fldChar w:fldCharType="end"/>
        </w:r>
      </w:hyperlink>
    </w:p>
    <w:p w14:paraId="2DF469AA"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73" w:history="1">
        <w:r w:rsidR="00AC01B2" w:rsidRPr="00712682">
          <w:rPr>
            <w:rStyle w:val="Hyperlink"/>
            <w:noProof/>
          </w:rPr>
          <w:t>Serviço Multi-Factor Authentication</w:t>
        </w:r>
        <w:r w:rsidR="00AC01B2">
          <w:rPr>
            <w:noProof/>
            <w:webHidden/>
          </w:rPr>
          <w:tab/>
        </w:r>
        <w:r w:rsidR="00AC01B2">
          <w:rPr>
            <w:noProof/>
            <w:webHidden/>
          </w:rPr>
          <w:fldChar w:fldCharType="begin"/>
        </w:r>
        <w:r w:rsidR="00AC01B2">
          <w:rPr>
            <w:noProof/>
            <w:webHidden/>
          </w:rPr>
          <w:instrText xml:space="preserve"> PAGEREF _Toc416790373 \h </w:instrText>
        </w:r>
        <w:r w:rsidR="00AC01B2">
          <w:rPr>
            <w:noProof/>
            <w:webHidden/>
          </w:rPr>
        </w:r>
        <w:r w:rsidR="00AC01B2">
          <w:rPr>
            <w:noProof/>
            <w:webHidden/>
          </w:rPr>
          <w:fldChar w:fldCharType="separate"/>
        </w:r>
        <w:r w:rsidR="00AC01B2">
          <w:rPr>
            <w:noProof/>
            <w:webHidden/>
          </w:rPr>
          <w:t>21</w:t>
        </w:r>
        <w:r w:rsidR="00AC01B2">
          <w:rPr>
            <w:noProof/>
            <w:webHidden/>
          </w:rPr>
          <w:fldChar w:fldCharType="end"/>
        </w:r>
      </w:hyperlink>
    </w:p>
    <w:p w14:paraId="1486609F"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74" w:history="1">
        <w:r w:rsidR="00AC01B2" w:rsidRPr="00712682">
          <w:rPr>
            <w:rStyle w:val="Hyperlink"/>
            <w:noProof/>
          </w:rPr>
          <w:t>RemoteApp</w:t>
        </w:r>
        <w:r w:rsidR="00AC01B2">
          <w:rPr>
            <w:noProof/>
            <w:webHidden/>
          </w:rPr>
          <w:tab/>
        </w:r>
        <w:r w:rsidR="00AC01B2">
          <w:rPr>
            <w:noProof/>
            <w:webHidden/>
          </w:rPr>
          <w:fldChar w:fldCharType="begin"/>
        </w:r>
        <w:r w:rsidR="00AC01B2">
          <w:rPr>
            <w:noProof/>
            <w:webHidden/>
          </w:rPr>
          <w:instrText xml:space="preserve"> PAGEREF _Toc416790374 \h </w:instrText>
        </w:r>
        <w:r w:rsidR="00AC01B2">
          <w:rPr>
            <w:noProof/>
            <w:webHidden/>
          </w:rPr>
        </w:r>
        <w:r w:rsidR="00AC01B2">
          <w:rPr>
            <w:noProof/>
            <w:webHidden/>
          </w:rPr>
          <w:fldChar w:fldCharType="separate"/>
        </w:r>
        <w:r w:rsidR="00AC01B2">
          <w:rPr>
            <w:noProof/>
            <w:webHidden/>
          </w:rPr>
          <w:t>22</w:t>
        </w:r>
        <w:r w:rsidR="00AC01B2">
          <w:rPr>
            <w:noProof/>
            <w:webHidden/>
          </w:rPr>
          <w:fldChar w:fldCharType="end"/>
        </w:r>
      </w:hyperlink>
    </w:p>
    <w:p w14:paraId="023580A4"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75" w:history="1">
        <w:r w:rsidR="00AC01B2" w:rsidRPr="00712682">
          <w:rPr>
            <w:rStyle w:val="Hyperlink"/>
            <w:noProof/>
          </w:rPr>
          <w:t>Agendador</w:t>
        </w:r>
        <w:r w:rsidR="00AC01B2">
          <w:rPr>
            <w:noProof/>
            <w:webHidden/>
          </w:rPr>
          <w:tab/>
        </w:r>
        <w:r w:rsidR="00AC01B2">
          <w:rPr>
            <w:noProof/>
            <w:webHidden/>
          </w:rPr>
          <w:fldChar w:fldCharType="begin"/>
        </w:r>
        <w:r w:rsidR="00AC01B2">
          <w:rPr>
            <w:noProof/>
            <w:webHidden/>
          </w:rPr>
          <w:instrText xml:space="preserve"> PAGEREF _Toc416790375 \h </w:instrText>
        </w:r>
        <w:r w:rsidR="00AC01B2">
          <w:rPr>
            <w:noProof/>
            <w:webHidden/>
          </w:rPr>
        </w:r>
        <w:r w:rsidR="00AC01B2">
          <w:rPr>
            <w:noProof/>
            <w:webHidden/>
          </w:rPr>
          <w:fldChar w:fldCharType="separate"/>
        </w:r>
        <w:r w:rsidR="00AC01B2">
          <w:rPr>
            <w:noProof/>
            <w:webHidden/>
          </w:rPr>
          <w:t>22</w:t>
        </w:r>
        <w:r w:rsidR="00AC01B2">
          <w:rPr>
            <w:noProof/>
            <w:webHidden/>
          </w:rPr>
          <w:fldChar w:fldCharType="end"/>
        </w:r>
      </w:hyperlink>
    </w:p>
    <w:p w14:paraId="5994D4FD"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76" w:history="1">
        <w:r w:rsidR="00AC01B2" w:rsidRPr="00712682">
          <w:rPr>
            <w:rStyle w:val="Hyperlink"/>
            <w:noProof/>
          </w:rPr>
          <w:t>Pesquisa</w:t>
        </w:r>
        <w:r w:rsidR="00AC01B2">
          <w:rPr>
            <w:noProof/>
            <w:webHidden/>
          </w:rPr>
          <w:tab/>
        </w:r>
        <w:r w:rsidR="00AC01B2">
          <w:rPr>
            <w:noProof/>
            <w:webHidden/>
          </w:rPr>
          <w:fldChar w:fldCharType="begin"/>
        </w:r>
        <w:r w:rsidR="00AC01B2">
          <w:rPr>
            <w:noProof/>
            <w:webHidden/>
          </w:rPr>
          <w:instrText xml:space="preserve"> PAGEREF _Toc416790376 \h </w:instrText>
        </w:r>
        <w:r w:rsidR="00AC01B2">
          <w:rPr>
            <w:noProof/>
            <w:webHidden/>
          </w:rPr>
        </w:r>
        <w:r w:rsidR="00AC01B2">
          <w:rPr>
            <w:noProof/>
            <w:webHidden/>
          </w:rPr>
          <w:fldChar w:fldCharType="separate"/>
        </w:r>
        <w:r w:rsidR="00AC01B2">
          <w:rPr>
            <w:noProof/>
            <w:webHidden/>
          </w:rPr>
          <w:t>23</w:t>
        </w:r>
        <w:r w:rsidR="00AC01B2">
          <w:rPr>
            <w:noProof/>
            <w:webHidden/>
          </w:rPr>
          <w:fldChar w:fldCharType="end"/>
        </w:r>
      </w:hyperlink>
    </w:p>
    <w:p w14:paraId="3DBBDDB5"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77" w:history="1">
        <w:r w:rsidR="00AC01B2" w:rsidRPr="00712682">
          <w:rPr>
            <w:rStyle w:val="Hyperlink"/>
            <w:noProof/>
          </w:rPr>
          <w:t>Serviço de Barramento de Serviço – Reencaminhamentos</w:t>
        </w:r>
        <w:r w:rsidR="00AC01B2">
          <w:rPr>
            <w:noProof/>
            <w:webHidden/>
          </w:rPr>
          <w:tab/>
        </w:r>
        <w:r w:rsidR="00AC01B2">
          <w:rPr>
            <w:noProof/>
            <w:webHidden/>
          </w:rPr>
          <w:fldChar w:fldCharType="begin"/>
        </w:r>
        <w:r w:rsidR="00AC01B2">
          <w:rPr>
            <w:noProof/>
            <w:webHidden/>
          </w:rPr>
          <w:instrText xml:space="preserve"> PAGEREF _Toc416790377 \h </w:instrText>
        </w:r>
        <w:r w:rsidR="00AC01B2">
          <w:rPr>
            <w:noProof/>
            <w:webHidden/>
          </w:rPr>
        </w:r>
        <w:r w:rsidR="00AC01B2">
          <w:rPr>
            <w:noProof/>
            <w:webHidden/>
          </w:rPr>
          <w:fldChar w:fldCharType="separate"/>
        </w:r>
        <w:r w:rsidR="00AC01B2">
          <w:rPr>
            <w:noProof/>
            <w:webHidden/>
          </w:rPr>
          <w:t>23</w:t>
        </w:r>
        <w:r w:rsidR="00AC01B2">
          <w:rPr>
            <w:noProof/>
            <w:webHidden/>
          </w:rPr>
          <w:fldChar w:fldCharType="end"/>
        </w:r>
      </w:hyperlink>
    </w:p>
    <w:p w14:paraId="6B353388"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78" w:history="1">
        <w:r w:rsidR="00AC01B2" w:rsidRPr="00712682">
          <w:rPr>
            <w:rStyle w:val="Hyperlink"/>
            <w:noProof/>
          </w:rPr>
          <w:t>Serviço de Barramento de Serviço – Filas e Tópicos</w:t>
        </w:r>
        <w:r w:rsidR="00AC01B2">
          <w:rPr>
            <w:noProof/>
            <w:webHidden/>
          </w:rPr>
          <w:tab/>
        </w:r>
        <w:r w:rsidR="00AC01B2">
          <w:rPr>
            <w:noProof/>
            <w:webHidden/>
          </w:rPr>
          <w:fldChar w:fldCharType="begin"/>
        </w:r>
        <w:r w:rsidR="00AC01B2">
          <w:rPr>
            <w:noProof/>
            <w:webHidden/>
          </w:rPr>
          <w:instrText xml:space="preserve"> PAGEREF _Toc416790378 \h </w:instrText>
        </w:r>
        <w:r w:rsidR="00AC01B2">
          <w:rPr>
            <w:noProof/>
            <w:webHidden/>
          </w:rPr>
        </w:r>
        <w:r w:rsidR="00AC01B2">
          <w:rPr>
            <w:noProof/>
            <w:webHidden/>
          </w:rPr>
          <w:fldChar w:fldCharType="separate"/>
        </w:r>
        <w:r w:rsidR="00AC01B2">
          <w:rPr>
            <w:noProof/>
            <w:webHidden/>
          </w:rPr>
          <w:t>24</w:t>
        </w:r>
        <w:r w:rsidR="00AC01B2">
          <w:rPr>
            <w:noProof/>
            <w:webHidden/>
          </w:rPr>
          <w:fldChar w:fldCharType="end"/>
        </w:r>
      </w:hyperlink>
    </w:p>
    <w:p w14:paraId="7306CCE2"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79" w:history="1">
        <w:r w:rsidR="00AC01B2" w:rsidRPr="00712682">
          <w:rPr>
            <w:rStyle w:val="Hyperlink"/>
            <w:noProof/>
          </w:rPr>
          <w:t>Serviço de Barramento de Serviço – Hubs de Notificação</w:t>
        </w:r>
        <w:r w:rsidR="00AC01B2">
          <w:rPr>
            <w:noProof/>
            <w:webHidden/>
          </w:rPr>
          <w:tab/>
        </w:r>
        <w:r w:rsidR="00AC01B2">
          <w:rPr>
            <w:noProof/>
            <w:webHidden/>
          </w:rPr>
          <w:fldChar w:fldCharType="begin"/>
        </w:r>
        <w:r w:rsidR="00AC01B2">
          <w:rPr>
            <w:noProof/>
            <w:webHidden/>
          </w:rPr>
          <w:instrText xml:space="preserve"> PAGEREF _Toc416790379 \h </w:instrText>
        </w:r>
        <w:r w:rsidR="00AC01B2">
          <w:rPr>
            <w:noProof/>
            <w:webHidden/>
          </w:rPr>
        </w:r>
        <w:r w:rsidR="00AC01B2">
          <w:rPr>
            <w:noProof/>
            <w:webHidden/>
          </w:rPr>
          <w:fldChar w:fldCharType="separate"/>
        </w:r>
        <w:r w:rsidR="00AC01B2">
          <w:rPr>
            <w:noProof/>
            <w:webHidden/>
          </w:rPr>
          <w:t>24</w:t>
        </w:r>
        <w:r w:rsidR="00AC01B2">
          <w:rPr>
            <w:noProof/>
            <w:webHidden/>
          </w:rPr>
          <w:fldChar w:fldCharType="end"/>
        </w:r>
      </w:hyperlink>
    </w:p>
    <w:p w14:paraId="66EEEA44"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80" w:history="1">
        <w:r w:rsidR="00AC01B2" w:rsidRPr="00712682">
          <w:rPr>
            <w:rStyle w:val="Hyperlink"/>
            <w:noProof/>
          </w:rPr>
          <w:t>Serviço de Barramento de Serviço – Hubs de Eventos</w:t>
        </w:r>
        <w:r w:rsidR="00AC01B2">
          <w:rPr>
            <w:noProof/>
            <w:webHidden/>
          </w:rPr>
          <w:tab/>
        </w:r>
        <w:r w:rsidR="00AC01B2">
          <w:rPr>
            <w:noProof/>
            <w:webHidden/>
          </w:rPr>
          <w:fldChar w:fldCharType="begin"/>
        </w:r>
        <w:r w:rsidR="00AC01B2">
          <w:rPr>
            <w:noProof/>
            <w:webHidden/>
          </w:rPr>
          <w:instrText xml:space="preserve"> PAGEREF _Toc416790380 \h </w:instrText>
        </w:r>
        <w:r w:rsidR="00AC01B2">
          <w:rPr>
            <w:noProof/>
            <w:webHidden/>
          </w:rPr>
        </w:r>
        <w:r w:rsidR="00AC01B2">
          <w:rPr>
            <w:noProof/>
            <w:webHidden/>
          </w:rPr>
          <w:fldChar w:fldCharType="separate"/>
        </w:r>
        <w:r w:rsidR="00AC01B2">
          <w:rPr>
            <w:noProof/>
            <w:webHidden/>
          </w:rPr>
          <w:t>25</w:t>
        </w:r>
        <w:r w:rsidR="00AC01B2">
          <w:rPr>
            <w:noProof/>
            <w:webHidden/>
          </w:rPr>
          <w:fldChar w:fldCharType="end"/>
        </w:r>
      </w:hyperlink>
    </w:p>
    <w:p w14:paraId="769E2FC1"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81" w:history="1">
        <w:r w:rsidR="00AC01B2" w:rsidRPr="00712682">
          <w:rPr>
            <w:rStyle w:val="Hyperlink"/>
            <w:noProof/>
          </w:rPr>
          <w:t>Serviço de Recuperação de Site – do Local para o Azure</w:t>
        </w:r>
        <w:r w:rsidR="00AC01B2">
          <w:rPr>
            <w:noProof/>
            <w:webHidden/>
          </w:rPr>
          <w:tab/>
        </w:r>
        <w:r w:rsidR="00AC01B2">
          <w:rPr>
            <w:noProof/>
            <w:webHidden/>
          </w:rPr>
          <w:fldChar w:fldCharType="begin"/>
        </w:r>
        <w:r w:rsidR="00AC01B2">
          <w:rPr>
            <w:noProof/>
            <w:webHidden/>
          </w:rPr>
          <w:instrText xml:space="preserve"> PAGEREF _Toc416790381 \h </w:instrText>
        </w:r>
        <w:r w:rsidR="00AC01B2">
          <w:rPr>
            <w:noProof/>
            <w:webHidden/>
          </w:rPr>
        </w:r>
        <w:r w:rsidR="00AC01B2">
          <w:rPr>
            <w:noProof/>
            <w:webHidden/>
          </w:rPr>
          <w:fldChar w:fldCharType="separate"/>
        </w:r>
        <w:r w:rsidR="00AC01B2">
          <w:rPr>
            <w:noProof/>
            <w:webHidden/>
          </w:rPr>
          <w:t>25</w:t>
        </w:r>
        <w:r w:rsidR="00AC01B2">
          <w:rPr>
            <w:noProof/>
            <w:webHidden/>
          </w:rPr>
          <w:fldChar w:fldCharType="end"/>
        </w:r>
      </w:hyperlink>
    </w:p>
    <w:p w14:paraId="2D9B0563"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82" w:history="1">
        <w:r w:rsidR="00AC01B2" w:rsidRPr="00712682">
          <w:rPr>
            <w:rStyle w:val="Hyperlink"/>
            <w:noProof/>
          </w:rPr>
          <w:t>Serviço de Recuperação de Site – do Local para o Local</w:t>
        </w:r>
        <w:r w:rsidR="00AC01B2">
          <w:rPr>
            <w:noProof/>
            <w:webHidden/>
          </w:rPr>
          <w:tab/>
        </w:r>
        <w:r w:rsidR="00AC01B2">
          <w:rPr>
            <w:noProof/>
            <w:webHidden/>
          </w:rPr>
          <w:fldChar w:fldCharType="begin"/>
        </w:r>
        <w:r w:rsidR="00AC01B2">
          <w:rPr>
            <w:noProof/>
            <w:webHidden/>
          </w:rPr>
          <w:instrText xml:space="preserve"> PAGEREF _Toc416790382 \h </w:instrText>
        </w:r>
        <w:r w:rsidR="00AC01B2">
          <w:rPr>
            <w:noProof/>
            <w:webHidden/>
          </w:rPr>
        </w:r>
        <w:r w:rsidR="00AC01B2">
          <w:rPr>
            <w:noProof/>
            <w:webHidden/>
          </w:rPr>
          <w:fldChar w:fldCharType="separate"/>
        </w:r>
        <w:r w:rsidR="00AC01B2">
          <w:rPr>
            <w:noProof/>
            <w:webHidden/>
          </w:rPr>
          <w:t>26</w:t>
        </w:r>
        <w:r w:rsidR="00AC01B2">
          <w:rPr>
            <w:noProof/>
            <w:webHidden/>
          </w:rPr>
          <w:fldChar w:fldCharType="end"/>
        </w:r>
      </w:hyperlink>
    </w:p>
    <w:p w14:paraId="2F2A6DA0"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83" w:history="1">
        <w:r w:rsidR="00AC01B2" w:rsidRPr="00712682">
          <w:rPr>
            <w:rStyle w:val="Hyperlink"/>
            <w:noProof/>
          </w:rPr>
          <w:t>Stream Analytics – Chamadas da API</w:t>
        </w:r>
        <w:r w:rsidR="00AC01B2">
          <w:rPr>
            <w:noProof/>
            <w:webHidden/>
          </w:rPr>
          <w:tab/>
        </w:r>
        <w:r w:rsidR="00AC01B2">
          <w:rPr>
            <w:noProof/>
            <w:webHidden/>
          </w:rPr>
          <w:fldChar w:fldCharType="begin"/>
        </w:r>
        <w:r w:rsidR="00AC01B2">
          <w:rPr>
            <w:noProof/>
            <w:webHidden/>
          </w:rPr>
          <w:instrText xml:space="preserve"> PAGEREF _Toc416790383 \h </w:instrText>
        </w:r>
        <w:r w:rsidR="00AC01B2">
          <w:rPr>
            <w:noProof/>
            <w:webHidden/>
          </w:rPr>
        </w:r>
        <w:r w:rsidR="00AC01B2">
          <w:rPr>
            <w:noProof/>
            <w:webHidden/>
          </w:rPr>
          <w:fldChar w:fldCharType="separate"/>
        </w:r>
        <w:r w:rsidR="00AC01B2">
          <w:rPr>
            <w:noProof/>
            <w:webHidden/>
          </w:rPr>
          <w:t>26</w:t>
        </w:r>
        <w:r w:rsidR="00AC01B2">
          <w:rPr>
            <w:noProof/>
            <w:webHidden/>
          </w:rPr>
          <w:fldChar w:fldCharType="end"/>
        </w:r>
      </w:hyperlink>
    </w:p>
    <w:p w14:paraId="09BC519E"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84" w:history="1">
        <w:r w:rsidR="00AC01B2" w:rsidRPr="00712682">
          <w:rPr>
            <w:rStyle w:val="Hyperlink"/>
            <w:noProof/>
          </w:rPr>
          <w:t>Stream Analytics – Tarefas</w:t>
        </w:r>
        <w:r w:rsidR="00AC01B2">
          <w:rPr>
            <w:noProof/>
            <w:webHidden/>
          </w:rPr>
          <w:tab/>
        </w:r>
        <w:r w:rsidR="00AC01B2">
          <w:rPr>
            <w:noProof/>
            <w:webHidden/>
          </w:rPr>
          <w:fldChar w:fldCharType="begin"/>
        </w:r>
        <w:r w:rsidR="00AC01B2">
          <w:rPr>
            <w:noProof/>
            <w:webHidden/>
          </w:rPr>
          <w:instrText xml:space="preserve"> PAGEREF _Toc416790384 \h </w:instrText>
        </w:r>
        <w:r w:rsidR="00AC01B2">
          <w:rPr>
            <w:noProof/>
            <w:webHidden/>
          </w:rPr>
        </w:r>
        <w:r w:rsidR="00AC01B2">
          <w:rPr>
            <w:noProof/>
            <w:webHidden/>
          </w:rPr>
          <w:fldChar w:fldCharType="separate"/>
        </w:r>
        <w:r w:rsidR="00AC01B2">
          <w:rPr>
            <w:noProof/>
            <w:webHidden/>
          </w:rPr>
          <w:t>27</w:t>
        </w:r>
        <w:r w:rsidR="00AC01B2">
          <w:rPr>
            <w:noProof/>
            <w:webHidden/>
          </w:rPr>
          <w:fldChar w:fldCharType="end"/>
        </w:r>
      </w:hyperlink>
    </w:p>
    <w:p w14:paraId="1893E09C"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85" w:history="1">
        <w:r w:rsidR="00AC01B2" w:rsidRPr="00712682">
          <w:rPr>
            <w:rStyle w:val="Hyperlink"/>
            <w:noProof/>
          </w:rPr>
          <w:t>Serviço de Base de Dados SQL (Camadas Web e Business)</w:t>
        </w:r>
        <w:r w:rsidR="00AC01B2">
          <w:rPr>
            <w:noProof/>
            <w:webHidden/>
          </w:rPr>
          <w:tab/>
        </w:r>
        <w:r w:rsidR="00AC01B2">
          <w:rPr>
            <w:noProof/>
            <w:webHidden/>
          </w:rPr>
          <w:fldChar w:fldCharType="begin"/>
        </w:r>
        <w:r w:rsidR="00AC01B2">
          <w:rPr>
            <w:noProof/>
            <w:webHidden/>
          </w:rPr>
          <w:instrText xml:space="preserve"> PAGEREF _Toc416790385 \h </w:instrText>
        </w:r>
        <w:r w:rsidR="00AC01B2">
          <w:rPr>
            <w:noProof/>
            <w:webHidden/>
          </w:rPr>
        </w:r>
        <w:r w:rsidR="00AC01B2">
          <w:rPr>
            <w:noProof/>
            <w:webHidden/>
          </w:rPr>
          <w:fldChar w:fldCharType="separate"/>
        </w:r>
        <w:r w:rsidR="00AC01B2">
          <w:rPr>
            <w:noProof/>
            <w:webHidden/>
          </w:rPr>
          <w:t>27</w:t>
        </w:r>
        <w:r w:rsidR="00AC01B2">
          <w:rPr>
            <w:noProof/>
            <w:webHidden/>
          </w:rPr>
          <w:fldChar w:fldCharType="end"/>
        </w:r>
      </w:hyperlink>
    </w:p>
    <w:p w14:paraId="7C1C7BB6"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86" w:history="1">
        <w:r w:rsidR="00AC01B2" w:rsidRPr="00712682">
          <w:rPr>
            <w:rStyle w:val="Hyperlink"/>
            <w:noProof/>
          </w:rPr>
          <w:t>Serviço de Base de Dados SQL (Camadas Basic, Standard e Premium)</w:t>
        </w:r>
        <w:r w:rsidR="00AC01B2">
          <w:rPr>
            <w:noProof/>
            <w:webHidden/>
          </w:rPr>
          <w:tab/>
        </w:r>
        <w:r w:rsidR="00AC01B2">
          <w:rPr>
            <w:noProof/>
            <w:webHidden/>
          </w:rPr>
          <w:fldChar w:fldCharType="begin"/>
        </w:r>
        <w:r w:rsidR="00AC01B2">
          <w:rPr>
            <w:noProof/>
            <w:webHidden/>
          </w:rPr>
          <w:instrText xml:space="preserve"> PAGEREF _Toc416790386 \h </w:instrText>
        </w:r>
        <w:r w:rsidR="00AC01B2">
          <w:rPr>
            <w:noProof/>
            <w:webHidden/>
          </w:rPr>
        </w:r>
        <w:r w:rsidR="00AC01B2">
          <w:rPr>
            <w:noProof/>
            <w:webHidden/>
          </w:rPr>
          <w:fldChar w:fldCharType="separate"/>
        </w:r>
        <w:r w:rsidR="00AC01B2">
          <w:rPr>
            <w:noProof/>
            <w:webHidden/>
          </w:rPr>
          <w:t>28</w:t>
        </w:r>
        <w:r w:rsidR="00AC01B2">
          <w:rPr>
            <w:noProof/>
            <w:webHidden/>
          </w:rPr>
          <w:fldChar w:fldCharType="end"/>
        </w:r>
      </w:hyperlink>
    </w:p>
    <w:p w14:paraId="6BC2FA6A"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87" w:history="1">
        <w:r w:rsidR="00AC01B2" w:rsidRPr="00712682">
          <w:rPr>
            <w:rStyle w:val="Hyperlink"/>
            <w:noProof/>
          </w:rPr>
          <w:t>Serviço de Armazenamento</w:t>
        </w:r>
        <w:r w:rsidR="00AC01B2">
          <w:rPr>
            <w:noProof/>
            <w:webHidden/>
          </w:rPr>
          <w:tab/>
        </w:r>
        <w:r w:rsidR="00AC01B2">
          <w:rPr>
            <w:noProof/>
            <w:webHidden/>
          </w:rPr>
          <w:fldChar w:fldCharType="begin"/>
        </w:r>
        <w:r w:rsidR="00AC01B2">
          <w:rPr>
            <w:noProof/>
            <w:webHidden/>
          </w:rPr>
          <w:instrText xml:space="preserve"> PAGEREF _Toc416790387 \h </w:instrText>
        </w:r>
        <w:r w:rsidR="00AC01B2">
          <w:rPr>
            <w:noProof/>
            <w:webHidden/>
          </w:rPr>
        </w:r>
        <w:r w:rsidR="00AC01B2">
          <w:rPr>
            <w:noProof/>
            <w:webHidden/>
          </w:rPr>
          <w:fldChar w:fldCharType="separate"/>
        </w:r>
        <w:r w:rsidR="00AC01B2">
          <w:rPr>
            <w:noProof/>
            <w:webHidden/>
          </w:rPr>
          <w:t>28</w:t>
        </w:r>
        <w:r w:rsidR="00AC01B2">
          <w:rPr>
            <w:noProof/>
            <w:webHidden/>
          </w:rPr>
          <w:fldChar w:fldCharType="end"/>
        </w:r>
      </w:hyperlink>
    </w:p>
    <w:p w14:paraId="320D93BE"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88" w:history="1">
        <w:r w:rsidR="00AC01B2" w:rsidRPr="00712682">
          <w:rPr>
            <w:rStyle w:val="Hyperlink"/>
            <w:noProof/>
          </w:rPr>
          <w:t>Serviço StorSimple</w:t>
        </w:r>
        <w:r w:rsidR="00AC01B2">
          <w:rPr>
            <w:noProof/>
            <w:webHidden/>
          </w:rPr>
          <w:tab/>
        </w:r>
        <w:r w:rsidR="00AC01B2">
          <w:rPr>
            <w:noProof/>
            <w:webHidden/>
          </w:rPr>
          <w:fldChar w:fldCharType="begin"/>
        </w:r>
        <w:r w:rsidR="00AC01B2">
          <w:rPr>
            <w:noProof/>
            <w:webHidden/>
          </w:rPr>
          <w:instrText xml:space="preserve"> PAGEREF _Toc416790388 \h </w:instrText>
        </w:r>
        <w:r w:rsidR="00AC01B2">
          <w:rPr>
            <w:noProof/>
            <w:webHidden/>
          </w:rPr>
        </w:r>
        <w:r w:rsidR="00AC01B2">
          <w:rPr>
            <w:noProof/>
            <w:webHidden/>
          </w:rPr>
          <w:fldChar w:fldCharType="separate"/>
        </w:r>
        <w:r w:rsidR="00AC01B2">
          <w:rPr>
            <w:noProof/>
            <w:webHidden/>
          </w:rPr>
          <w:t>29</w:t>
        </w:r>
        <w:r w:rsidR="00AC01B2">
          <w:rPr>
            <w:noProof/>
            <w:webHidden/>
          </w:rPr>
          <w:fldChar w:fldCharType="end"/>
        </w:r>
      </w:hyperlink>
    </w:p>
    <w:p w14:paraId="4DE9B4C4"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89" w:history="1">
        <w:r w:rsidR="00AC01B2" w:rsidRPr="00712682">
          <w:rPr>
            <w:rStyle w:val="Hyperlink"/>
            <w:noProof/>
          </w:rPr>
          <w:t>Serviço de Gestor de Tráfego</w:t>
        </w:r>
        <w:r w:rsidR="00AC01B2">
          <w:rPr>
            <w:noProof/>
            <w:webHidden/>
          </w:rPr>
          <w:tab/>
        </w:r>
        <w:r w:rsidR="00AC01B2">
          <w:rPr>
            <w:noProof/>
            <w:webHidden/>
          </w:rPr>
          <w:fldChar w:fldCharType="begin"/>
        </w:r>
        <w:r w:rsidR="00AC01B2">
          <w:rPr>
            <w:noProof/>
            <w:webHidden/>
          </w:rPr>
          <w:instrText xml:space="preserve"> PAGEREF _Toc416790389 \h </w:instrText>
        </w:r>
        <w:r w:rsidR="00AC01B2">
          <w:rPr>
            <w:noProof/>
            <w:webHidden/>
          </w:rPr>
        </w:r>
        <w:r w:rsidR="00AC01B2">
          <w:rPr>
            <w:noProof/>
            <w:webHidden/>
          </w:rPr>
          <w:fldChar w:fldCharType="separate"/>
        </w:r>
        <w:r w:rsidR="00AC01B2">
          <w:rPr>
            <w:noProof/>
            <w:webHidden/>
          </w:rPr>
          <w:t>30</w:t>
        </w:r>
        <w:r w:rsidR="00AC01B2">
          <w:rPr>
            <w:noProof/>
            <w:webHidden/>
          </w:rPr>
          <w:fldChar w:fldCharType="end"/>
        </w:r>
      </w:hyperlink>
    </w:p>
    <w:p w14:paraId="19C8ADC1"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90" w:history="1">
        <w:r w:rsidR="00AC01B2" w:rsidRPr="00712682">
          <w:rPr>
            <w:rStyle w:val="Hyperlink"/>
            <w:noProof/>
          </w:rPr>
          <w:t>Máquinas Virtuais</w:t>
        </w:r>
        <w:r w:rsidR="00AC01B2">
          <w:rPr>
            <w:noProof/>
            <w:webHidden/>
          </w:rPr>
          <w:tab/>
        </w:r>
        <w:r w:rsidR="00AC01B2">
          <w:rPr>
            <w:noProof/>
            <w:webHidden/>
          </w:rPr>
          <w:fldChar w:fldCharType="begin"/>
        </w:r>
        <w:r w:rsidR="00AC01B2">
          <w:rPr>
            <w:noProof/>
            <w:webHidden/>
          </w:rPr>
          <w:instrText xml:space="preserve"> PAGEREF _Toc416790390 \h </w:instrText>
        </w:r>
        <w:r w:rsidR="00AC01B2">
          <w:rPr>
            <w:noProof/>
            <w:webHidden/>
          </w:rPr>
        </w:r>
        <w:r w:rsidR="00AC01B2">
          <w:rPr>
            <w:noProof/>
            <w:webHidden/>
          </w:rPr>
          <w:fldChar w:fldCharType="separate"/>
        </w:r>
        <w:r w:rsidR="00AC01B2">
          <w:rPr>
            <w:noProof/>
            <w:webHidden/>
          </w:rPr>
          <w:t>30</w:t>
        </w:r>
        <w:r w:rsidR="00AC01B2">
          <w:rPr>
            <w:noProof/>
            <w:webHidden/>
          </w:rPr>
          <w:fldChar w:fldCharType="end"/>
        </w:r>
      </w:hyperlink>
    </w:p>
    <w:p w14:paraId="42BE83D4"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91" w:history="1">
        <w:r w:rsidR="00AC01B2" w:rsidRPr="00712682">
          <w:rPr>
            <w:rStyle w:val="Hyperlink"/>
            <w:noProof/>
          </w:rPr>
          <w:t>Rede Virtual</w:t>
        </w:r>
        <w:r w:rsidR="00AC01B2">
          <w:rPr>
            <w:noProof/>
            <w:webHidden/>
          </w:rPr>
          <w:tab/>
        </w:r>
        <w:r w:rsidR="00AC01B2">
          <w:rPr>
            <w:noProof/>
            <w:webHidden/>
          </w:rPr>
          <w:fldChar w:fldCharType="begin"/>
        </w:r>
        <w:r w:rsidR="00AC01B2">
          <w:rPr>
            <w:noProof/>
            <w:webHidden/>
          </w:rPr>
          <w:instrText xml:space="preserve"> PAGEREF _Toc416790391 \h </w:instrText>
        </w:r>
        <w:r w:rsidR="00AC01B2">
          <w:rPr>
            <w:noProof/>
            <w:webHidden/>
          </w:rPr>
        </w:r>
        <w:r w:rsidR="00AC01B2">
          <w:rPr>
            <w:noProof/>
            <w:webHidden/>
          </w:rPr>
          <w:fldChar w:fldCharType="separate"/>
        </w:r>
        <w:r w:rsidR="00AC01B2">
          <w:rPr>
            <w:noProof/>
            <w:webHidden/>
          </w:rPr>
          <w:t>31</w:t>
        </w:r>
        <w:r w:rsidR="00AC01B2">
          <w:rPr>
            <w:noProof/>
            <w:webHidden/>
          </w:rPr>
          <w:fldChar w:fldCharType="end"/>
        </w:r>
      </w:hyperlink>
    </w:p>
    <w:p w14:paraId="21D43721"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92" w:history="1">
        <w:r w:rsidR="00AC01B2" w:rsidRPr="00712682">
          <w:rPr>
            <w:rStyle w:val="Hyperlink"/>
            <w:noProof/>
          </w:rPr>
          <w:t>Visual Studio Online – Serviço de Planos do Utilizador</w:t>
        </w:r>
        <w:r w:rsidR="00AC01B2">
          <w:rPr>
            <w:noProof/>
            <w:webHidden/>
          </w:rPr>
          <w:tab/>
        </w:r>
        <w:r w:rsidR="00AC01B2">
          <w:rPr>
            <w:noProof/>
            <w:webHidden/>
          </w:rPr>
          <w:fldChar w:fldCharType="begin"/>
        </w:r>
        <w:r w:rsidR="00AC01B2">
          <w:rPr>
            <w:noProof/>
            <w:webHidden/>
          </w:rPr>
          <w:instrText xml:space="preserve"> PAGEREF _Toc416790392 \h </w:instrText>
        </w:r>
        <w:r w:rsidR="00AC01B2">
          <w:rPr>
            <w:noProof/>
            <w:webHidden/>
          </w:rPr>
        </w:r>
        <w:r w:rsidR="00AC01B2">
          <w:rPr>
            <w:noProof/>
            <w:webHidden/>
          </w:rPr>
          <w:fldChar w:fldCharType="separate"/>
        </w:r>
        <w:r w:rsidR="00AC01B2">
          <w:rPr>
            <w:noProof/>
            <w:webHidden/>
          </w:rPr>
          <w:t>31</w:t>
        </w:r>
        <w:r w:rsidR="00AC01B2">
          <w:rPr>
            <w:noProof/>
            <w:webHidden/>
          </w:rPr>
          <w:fldChar w:fldCharType="end"/>
        </w:r>
      </w:hyperlink>
    </w:p>
    <w:p w14:paraId="6553C208"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93" w:history="1">
        <w:r w:rsidR="00AC01B2" w:rsidRPr="00712682">
          <w:rPr>
            <w:rStyle w:val="Hyperlink"/>
            <w:noProof/>
          </w:rPr>
          <w:t>Visual Studio Online – Serviço de Desenvolvimento</w:t>
        </w:r>
        <w:r w:rsidR="00AC01B2">
          <w:rPr>
            <w:noProof/>
            <w:webHidden/>
          </w:rPr>
          <w:tab/>
        </w:r>
        <w:r w:rsidR="00AC01B2">
          <w:rPr>
            <w:noProof/>
            <w:webHidden/>
          </w:rPr>
          <w:fldChar w:fldCharType="begin"/>
        </w:r>
        <w:r w:rsidR="00AC01B2">
          <w:rPr>
            <w:noProof/>
            <w:webHidden/>
          </w:rPr>
          <w:instrText xml:space="preserve"> PAGEREF _Toc416790393 \h </w:instrText>
        </w:r>
        <w:r w:rsidR="00AC01B2">
          <w:rPr>
            <w:noProof/>
            <w:webHidden/>
          </w:rPr>
        </w:r>
        <w:r w:rsidR="00AC01B2">
          <w:rPr>
            <w:noProof/>
            <w:webHidden/>
          </w:rPr>
          <w:fldChar w:fldCharType="separate"/>
        </w:r>
        <w:r w:rsidR="00AC01B2">
          <w:rPr>
            <w:noProof/>
            <w:webHidden/>
          </w:rPr>
          <w:t>32</w:t>
        </w:r>
        <w:r w:rsidR="00AC01B2">
          <w:rPr>
            <w:noProof/>
            <w:webHidden/>
          </w:rPr>
          <w:fldChar w:fldCharType="end"/>
        </w:r>
      </w:hyperlink>
    </w:p>
    <w:p w14:paraId="59478CF7"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94" w:history="1">
        <w:r w:rsidR="00AC01B2" w:rsidRPr="00712682">
          <w:rPr>
            <w:rStyle w:val="Hyperlink"/>
            <w:noProof/>
          </w:rPr>
          <w:t>Visual Studio Online – Serviço de Teste de Carga</w:t>
        </w:r>
        <w:r w:rsidR="00AC01B2">
          <w:rPr>
            <w:noProof/>
            <w:webHidden/>
          </w:rPr>
          <w:tab/>
        </w:r>
        <w:r w:rsidR="00AC01B2">
          <w:rPr>
            <w:noProof/>
            <w:webHidden/>
          </w:rPr>
          <w:fldChar w:fldCharType="begin"/>
        </w:r>
        <w:r w:rsidR="00AC01B2">
          <w:rPr>
            <w:noProof/>
            <w:webHidden/>
          </w:rPr>
          <w:instrText xml:space="preserve"> PAGEREF _Toc416790394 \h </w:instrText>
        </w:r>
        <w:r w:rsidR="00AC01B2">
          <w:rPr>
            <w:noProof/>
            <w:webHidden/>
          </w:rPr>
        </w:r>
        <w:r w:rsidR="00AC01B2">
          <w:rPr>
            <w:noProof/>
            <w:webHidden/>
          </w:rPr>
          <w:fldChar w:fldCharType="separate"/>
        </w:r>
        <w:r w:rsidR="00AC01B2">
          <w:rPr>
            <w:noProof/>
            <w:webHidden/>
          </w:rPr>
          <w:t>32</w:t>
        </w:r>
        <w:r w:rsidR="00AC01B2">
          <w:rPr>
            <w:noProof/>
            <w:webHidden/>
          </w:rPr>
          <w:fldChar w:fldCharType="end"/>
        </w:r>
      </w:hyperlink>
    </w:p>
    <w:p w14:paraId="28F7B454"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95" w:history="1">
        <w:r w:rsidR="00AC01B2" w:rsidRPr="00712682">
          <w:rPr>
            <w:rStyle w:val="Hyperlink"/>
            <w:noProof/>
          </w:rPr>
          <w:t>Serviço de Web sites</w:t>
        </w:r>
        <w:r w:rsidR="00AC01B2">
          <w:rPr>
            <w:noProof/>
            <w:webHidden/>
          </w:rPr>
          <w:tab/>
        </w:r>
        <w:r w:rsidR="00AC01B2">
          <w:rPr>
            <w:noProof/>
            <w:webHidden/>
          </w:rPr>
          <w:fldChar w:fldCharType="begin"/>
        </w:r>
        <w:r w:rsidR="00AC01B2">
          <w:rPr>
            <w:noProof/>
            <w:webHidden/>
          </w:rPr>
          <w:instrText xml:space="preserve"> PAGEREF _Toc416790395 \h </w:instrText>
        </w:r>
        <w:r w:rsidR="00AC01B2">
          <w:rPr>
            <w:noProof/>
            <w:webHidden/>
          </w:rPr>
        </w:r>
        <w:r w:rsidR="00AC01B2">
          <w:rPr>
            <w:noProof/>
            <w:webHidden/>
          </w:rPr>
          <w:fldChar w:fldCharType="separate"/>
        </w:r>
        <w:r w:rsidR="00AC01B2">
          <w:rPr>
            <w:noProof/>
            <w:webHidden/>
          </w:rPr>
          <w:t>33</w:t>
        </w:r>
        <w:r w:rsidR="00AC01B2">
          <w:rPr>
            <w:noProof/>
            <w:webHidden/>
          </w:rPr>
          <w:fldChar w:fldCharType="end"/>
        </w:r>
      </w:hyperlink>
    </w:p>
    <w:p w14:paraId="41CDB0C4" w14:textId="77777777" w:rsidR="00AC01B2" w:rsidRDefault="00E019B9">
      <w:pPr>
        <w:pStyle w:val="TOC2"/>
        <w:tabs>
          <w:tab w:val="right" w:leader="dot" w:pos="5030"/>
        </w:tabs>
        <w:rPr>
          <w:rFonts w:eastAsiaTheme="minorEastAsia"/>
          <w:b w:val="0"/>
          <w:smallCaps w:val="0"/>
          <w:noProof/>
          <w:sz w:val="22"/>
          <w:lang w:val="en-US" w:eastAsia="zh-CN" w:bidi="he-IL"/>
        </w:rPr>
      </w:pPr>
      <w:hyperlink w:anchor="_Toc416790396" w:history="1">
        <w:r w:rsidR="00AC01B2" w:rsidRPr="00712682">
          <w:rPr>
            <w:rStyle w:val="Hyperlink"/>
            <w:noProof/>
          </w:rPr>
          <w:t>Outros Serviços Online</w:t>
        </w:r>
        <w:r w:rsidR="00AC01B2">
          <w:rPr>
            <w:noProof/>
            <w:webHidden/>
          </w:rPr>
          <w:tab/>
        </w:r>
        <w:r w:rsidR="00AC01B2">
          <w:rPr>
            <w:noProof/>
            <w:webHidden/>
          </w:rPr>
          <w:fldChar w:fldCharType="begin"/>
        </w:r>
        <w:r w:rsidR="00AC01B2">
          <w:rPr>
            <w:noProof/>
            <w:webHidden/>
          </w:rPr>
          <w:instrText xml:space="preserve"> PAGEREF _Toc416790396 \h </w:instrText>
        </w:r>
        <w:r w:rsidR="00AC01B2">
          <w:rPr>
            <w:noProof/>
            <w:webHidden/>
          </w:rPr>
        </w:r>
        <w:r w:rsidR="00AC01B2">
          <w:rPr>
            <w:noProof/>
            <w:webHidden/>
          </w:rPr>
          <w:fldChar w:fldCharType="separate"/>
        </w:r>
        <w:r w:rsidR="00AC01B2">
          <w:rPr>
            <w:noProof/>
            <w:webHidden/>
          </w:rPr>
          <w:t>33</w:t>
        </w:r>
        <w:r w:rsidR="00AC01B2">
          <w:rPr>
            <w:noProof/>
            <w:webHidden/>
          </w:rPr>
          <w:fldChar w:fldCharType="end"/>
        </w:r>
      </w:hyperlink>
    </w:p>
    <w:p w14:paraId="0B03162A"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97" w:history="1">
        <w:r w:rsidR="00AC01B2" w:rsidRPr="00712682">
          <w:rPr>
            <w:rStyle w:val="Hyperlink"/>
            <w:noProof/>
          </w:rPr>
          <w:t>Bing Maps Enterprise Platform</w:t>
        </w:r>
        <w:r w:rsidR="00AC01B2">
          <w:rPr>
            <w:noProof/>
            <w:webHidden/>
          </w:rPr>
          <w:tab/>
        </w:r>
        <w:r w:rsidR="00AC01B2">
          <w:rPr>
            <w:noProof/>
            <w:webHidden/>
          </w:rPr>
          <w:fldChar w:fldCharType="begin"/>
        </w:r>
        <w:r w:rsidR="00AC01B2">
          <w:rPr>
            <w:noProof/>
            <w:webHidden/>
          </w:rPr>
          <w:instrText xml:space="preserve"> PAGEREF _Toc416790397 \h </w:instrText>
        </w:r>
        <w:r w:rsidR="00AC01B2">
          <w:rPr>
            <w:noProof/>
            <w:webHidden/>
          </w:rPr>
        </w:r>
        <w:r w:rsidR="00AC01B2">
          <w:rPr>
            <w:noProof/>
            <w:webHidden/>
          </w:rPr>
          <w:fldChar w:fldCharType="separate"/>
        </w:r>
        <w:r w:rsidR="00AC01B2">
          <w:rPr>
            <w:noProof/>
            <w:webHidden/>
          </w:rPr>
          <w:t>33</w:t>
        </w:r>
        <w:r w:rsidR="00AC01B2">
          <w:rPr>
            <w:noProof/>
            <w:webHidden/>
          </w:rPr>
          <w:fldChar w:fldCharType="end"/>
        </w:r>
      </w:hyperlink>
    </w:p>
    <w:p w14:paraId="1075FD43"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98" w:history="1">
        <w:r w:rsidR="00AC01B2" w:rsidRPr="00712682">
          <w:rPr>
            <w:rStyle w:val="Hyperlink"/>
            <w:noProof/>
          </w:rPr>
          <w:t>Bing Maps Mobile Asset Management</w:t>
        </w:r>
        <w:r w:rsidR="00AC01B2">
          <w:rPr>
            <w:noProof/>
            <w:webHidden/>
          </w:rPr>
          <w:tab/>
        </w:r>
        <w:r w:rsidR="00AC01B2">
          <w:rPr>
            <w:noProof/>
            <w:webHidden/>
          </w:rPr>
          <w:fldChar w:fldCharType="begin"/>
        </w:r>
        <w:r w:rsidR="00AC01B2">
          <w:rPr>
            <w:noProof/>
            <w:webHidden/>
          </w:rPr>
          <w:instrText xml:space="preserve"> PAGEREF _Toc416790398 \h </w:instrText>
        </w:r>
        <w:r w:rsidR="00AC01B2">
          <w:rPr>
            <w:noProof/>
            <w:webHidden/>
          </w:rPr>
        </w:r>
        <w:r w:rsidR="00AC01B2">
          <w:rPr>
            <w:noProof/>
            <w:webHidden/>
          </w:rPr>
          <w:fldChar w:fldCharType="separate"/>
        </w:r>
        <w:r w:rsidR="00AC01B2">
          <w:rPr>
            <w:noProof/>
            <w:webHidden/>
          </w:rPr>
          <w:t>34</w:t>
        </w:r>
        <w:r w:rsidR="00AC01B2">
          <w:rPr>
            <w:noProof/>
            <w:webHidden/>
          </w:rPr>
          <w:fldChar w:fldCharType="end"/>
        </w:r>
      </w:hyperlink>
    </w:p>
    <w:p w14:paraId="1981A911"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399" w:history="1">
        <w:r w:rsidR="00AC01B2" w:rsidRPr="00712682">
          <w:rPr>
            <w:rStyle w:val="Hyperlink"/>
            <w:noProof/>
          </w:rPr>
          <w:t>Power BI para Office 365</w:t>
        </w:r>
        <w:r w:rsidR="00AC01B2">
          <w:rPr>
            <w:noProof/>
            <w:webHidden/>
          </w:rPr>
          <w:tab/>
        </w:r>
        <w:r w:rsidR="00AC01B2">
          <w:rPr>
            <w:noProof/>
            <w:webHidden/>
          </w:rPr>
          <w:fldChar w:fldCharType="begin"/>
        </w:r>
        <w:r w:rsidR="00AC01B2">
          <w:rPr>
            <w:noProof/>
            <w:webHidden/>
          </w:rPr>
          <w:instrText xml:space="preserve"> PAGEREF _Toc416790399 \h </w:instrText>
        </w:r>
        <w:r w:rsidR="00AC01B2">
          <w:rPr>
            <w:noProof/>
            <w:webHidden/>
          </w:rPr>
        </w:r>
        <w:r w:rsidR="00AC01B2">
          <w:rPr>
            <w:noProof/>
            <w:webHidden/>
          </w:rPr>
          <w:fldChar w:fldCharType="separate"/>
        </w:r>
        <w:r w:rsidR="00AC01B2">
          <w:rPr>
            <w:noProof/>
            <w:webHidden/>
          </w:rPr>
          <w:t>34</w:t>
        </w:r>
        <w:r w:rsidR="00AC01B2">
          <w:rPr>
            <w:noProof/>
            <w:webHidden/>
          </w:rPr>
          <w:fldChar w:fldCharType="end"/>
        </w:r>
      </w:hyperlink>
    </w:p>
    <w:p w14:paraId="1E3FADB8" w14:textId="77777777" w:rsidR="00AC01B2" w:rsidRDefault="00E019B9">
      <w:pPr>
        <w:pStyle w:val="TOC4"/>
        <w:tabs>
          <w:tab w:val="right" w:leader="dot" w:pos="5030"/>
        </w:tabs>
        <w:rPr>
          <w:rFonts w:eastAsiaTheme="minorEastAsia"/>
          <w:smallCaps w:val="0"/>
          <w:noProof/>
          <w:sz w:val="22"/>
          <w:lang w:val="en-US" w:eastAsia="zh-CN" w:bidi="he-IL"/>
        </w:rPr>
      </w:pPr>
      <w:hyperlink w:anchor="_Toc416790400" w:history="1">
        <w:r w:rsidR="00AC01B2" w:rsidRPr="00712682">
          <w:rPr>
            <w:rStyle w:val="Hyperlink"/>
            <w:noProof/>
          </w:rPr>
          <w:t>API Translator</w:t>
        </w:r>
        <w:r w:rsidR="00AC01B2">
          <w:rPr>
            <w:noProof/>
            <w:webHidden/>
          </w:rPr>
          <w:tab/>
        </w:r>
        <w:r w:rsidR="00AC01B2">
          <w:rPr>
            <w:noProof/>
            <w:webHidden/>
          </w:rPr>
          <w:fldChar w:fldCharType="begin"/>
        </w:r>
        <w:r w:rsidR="00AC01B2">
          <w:rPr>
            <w:noProof/>
            <w:webHidden/>
          </w:rPr>
          <w:instrText xml:space="preserve"> PAGEREF _Toc416790400 \h </w:instrText>
        </w:r>
        <w:r w:rsidR="00AC01B2">
          <w:rPr>
            <w:noProof/>
            <w:webHidden/>
          </w:rPr>
        </w:r>
        <w:r w:rsidR="00AC01B2">
          <w:rPr>
            <w:noProof/>
            <w:webHidden/>
          </w:rPr>
          <w:fldChar w:fldCharType="separate"/>
        </w:r>
        <w:r w:rsidR="00AC01B2">
          <w:rPr>
            <w:noProof/>
            <w:webHidden/>
          </w:rPr>
          <w:t>35</w:t>
        </w:r>
        <w:r w:rsidR="00AC01B2">
          <w:rPr>
            <w:noProof/>
            <w:webHidden/>
          </w:rPr>
          <w:fldChar w:fldCharType="end"/>
        </w:r>
      </w:hyperlink>
    </w:p>
    <w:p w14:paraId="0BF83CB2" w14:textId="77777777" w:rsidR="00AC01B2" w:rsidRDefault="00E019B9">
      <w:pPr>
        <w:pStyle w:val="TOC1"/>
        <w:tabs>
          <w:tab w:val="right" w:leader="dot" w:pos="5030"/>
        </w:tabs>
        <w:rPr>
          <w:rFonts w:eastAsiaTheme="minorEastAsia"/>
          <w:b w:val="0"/>
          <w:caps w:val="0"/>
          <w:noProof/>
          <w:sz w:val="22"/>
          <w:lang w:val="en-US" w:eastAsia="zh-CN" w:bidi="he-IL"/>
        </w:rPr>
      </w:pPr>
      <w:hyperlink w:anchor="_Toc416790401" w:history="1">
        <w:r w:rsidR="00AC01B2" w:rsidRPr="00712682">
          <w:rPr>
            <w:rStyle w:val="Hyperlink"/>
            <w:noProof/>
          </w:rPr>
          <w:t>Apêndice A – Compromisso de Nível de Serviço para Deteção e Bloqueio de Vírus, Eficácia do Spam ou Falso Positivo</w:t>
        </w:r>
        <w:r w:rsidR="00AC01B2">
          <w:rPr>
            <w:noProof/>
            <w:webHidden/>
          </w:rPr>
          <w:tab/>
        </w:r>
        <w:r w:rsidR="00AC01B2">
          <w:rPr>
            <w:noProof/>
            <w:webHidden/>
          </w:rPr>
          <w:fldChar w:fldCharType="begin"/>
        </w:r>
        <w:r w:rsidR="00AC01B2">
          <w:rPr>
            <w:noProof/>
            <w:webHidden/>
          </w:rPr>
          <w:instrText xml:space="preserve"> PAGEREF _Toc416790401 \h </w:instrText>
        </w:r>
        <w:r w:rsidR="00AC01B2">
          <w:rPr>
            <w:noProof/>
            <w:webHidden/>
          </w:rPr>
        </w:r>
        <w:r w:rsidR="00AC01B2">
          <w:rPr>
            <w:noProof/>
            <w:webHidden/>
          </w:rPr>
          <w:fldChar w:fldCharType="separate"/>
        </w:r>
        <w:r w:rsidR="00AC01B2">
          <w:rPr>
            <w:noProof/>
            <w:webHidden/>
          </w:rPr>
          <w:t>36</w:t>
        </w:r>
        <w:r w:rsidR="00AC01B2">
          <w:rPr>
            <w:noProof/>
            <w:webHidden/>
          </w:rPr>
          <w:fldChar w:fldCharType="end"/>
        </w:r>
      </w:hyperlink>
    </w:p>
    <w:p w14:paraId="4D3D2BC4" w14:textId="77777777" w:rsidR="00AC01B2" w:rsidRDefault="00E019B9">
      <w:pPr>
        <w:pStyle w:val="TOC1"/>
        <w:tabs>
          <w:tab w:val="right" w:leader="dot" w:pos="5030"/>
        </w:tabs>
        <w:rPr>
          <w:rFonts w:eastAsiaTheme="minorEastAsia"/>
          <w:b w:val="0"/>
          <w:caps w:val="0"/>
          <w:noProof/>
          <w:sz w:val="22"/>
          <w:lang w:val="en-US" w:eastAsia="zh-CN" w:bidi="he-IL"/>
        </w:rPr>
      </w:pPr>
      <w:hyperlink w:anchor="_Toc416790402" w:history="1">
        <w:r w:rsidR="00AC01B2" w:rsidRPr="00712682">
          <w:rPr>
            <w:rStyle w:val="Hyperlink"/>
            <w:noProof/>
          </w:rPr>
          <w:t>Apêndice B – Compromisso de Nível de Serviço para Tempo de Atividade e Envio de Correio Eletrónico</w:t>
        </w:r>
        <w:r w:rsidR="00AC01B2">
          <w:rPr>
            <w:noProof/>
            <w:webHidden/>
          </w:rPr>
          <w:tab/>
        </w:r>
        <w:r w:rsidR="00AC01B2">
          <w:rPr>
            <w:noProof/>
            <w:webHidden/>
          </w:rPr>
          <w:fldChar w:fldCharType="begin"/>
        </w:r>
        <w:r w:rsidR="00AC01B2">
          <w:rPr>
            <w:noProof/>
            <w:webHidden/>
          </w:rPr>
          <w:instrText xml:space="preserve"> PAGEREF _Toc416790402 \h </w:instrText>
        </w:r>
        <w:r w:rsidR="00AC01B2">
          <w:rPr>
            <w:noProof/>
            <w:webHidden/>
          </w:rPr>
        </w:r>
        <w:r w:rsidR="00AC01B2">
          <w:rPr>
            <w:noProof/>
            <w:webHidden/>
          </w:rPr>
          <w:fldChar w:fldCharType="separate"/>
        </w:r>
        <w:r w:rsidR="00AC01B2">
          <w:rPr>
            <w:noProof/>
            <w:webHidden/>
          </w:rPr>
          <w:t>38</w:t>
        </w:r>
        <w:r w:rsidR="00AC01B2">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16790325"/>
      <w:bookmarkStart w:id="5" w:name="Introduction"/>
      <w:r>
        <w:t>Introdução</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6790326"/>
      <w:bookmarkEnd w:id="5"/>
      <w:r>
        <w:t>Acerca deste Documento</w:t>
      </w:r>
      <w:bookmarkEnd w:id="6"/>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6790327"/>
      <w:r>
        <w:t>Versões Anteriores do presente Documento</w:t>
      </w:r>
      <w:bookmarkEnd w:id="7"/>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6790328"/>
      <w:r>
        <w:t>Clarificação e Resumo das Alterações ao presente Documento</w:t>
      </w:r>
      <w:bookmarkEnd w:id="8"/>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1"/>
        <w:gridCol w:w="5341"/>
      </w:tblGrid>
      <w:tr w:rsidR="00AC01B2" w:rsidRPr="0035123C" w14:paraId="7B3CFB25" w14:textId="77777777" w:rsidTr="00AC01B2">
        <w:trPr>
          <w:tblHeader/>
        </w:trPr>
        <w:tc>
          <w:tcPr>
            <w:tcW w:w="5400" w:type="dxa"/>
            <w:shd w:val="clear" w:color="auto" w:fill="0072C6"/>
          </w:tcPr>
          <w:p w14:paraId="2D41460B" w14:textId="37A55AED" w:rsidR="00AC01B2" w:rsidRPr="0035123C" w:rsidRDefault="00AC01B2" w:rsidP="00AC01B2">
            <w:pPr>
              <w:pStyle w:val="ProductList-OfferingBody"/>
            </w:pPr>
            <w:bookmarkStart w:id="9" w:name="_Toc413421537"/>
            <w:r>
              <w:rPr>
                <w:color w:val="FFFFFF" w:themeColor="background1"/>
              </w:rPr>
              <w:t>Adições</w:t>
            </w:r>
            <w:bookmarkEnd w:id="9"/>
          </w:p>
        </w:tc>
        <w:tc>
          <w:tcPr>
            <w:tcW w:w="5400" w:type="dxa"/>
            <w:shd w:val="clear" w:color="auto" w:fill="0072C6"/>
          </w:tcPr>
          <w:p w14:paraId="5C887D55" w14:textId="5D9E078B" w:rsidR="00AC01B2" w:rsidRPr="0035123C" w:rsidRDefault="00AC01B2" w:rsidP="00AC01B2">
            <w:pPr>
              <w:pStyle w:val="ProductList-OfferingBody"/>
            </w:pPr>
            <w:bookmarkStart w:id="10" w:name="_Toc413421538"/>
            <w:r>
              <w:rPr>
                <w:color w:val="FFFFFF" w:themeColor="background1"/>
              </w:rPr>
              <w:t>Eliminações</w:t>
            </w:r>
            <w:bookmarkEnd w:id="10"/>
          </w:p>
        </w:tc>
      </w:tr>
      <w:tr w:rsidR="00AC01B2" w14:paraId="01A1BDC6" w14:textId="77777777" w:rsidTr="00AC01B2">
        <w:trPr>
          <w:tblHeader/>
        </w:trPr>
        <w:tc>
          <w:tcPr>
            <w:tcW w:w="5400" w:type="dxa"/>
            <w:shd w:val="clear" w:color="auto" w:fill="auto"/>
          </w:tcPr>
          <w:p w14:paraId="6D7BAF67" w14:textId="5DF4EC8E" w:rsidR="00AC01B2" w:rsidRDefault="00AC01B2" w:rsidP="00AC01B2">
            <w:pPr>
              <w:pStyle w:val="ProductList-OfferingBody"/>
            </w:pPr>
            <w:r>
              <w:t>Serviços de Multimédia – Canais em Direto</w:t>
            </w:r>
          </w:p>
        </w:tc>
        <w:tc>
          <w:tcPr>
            <w:tcW w:w="5400" w:type="dxa"/>
            <w:shd w:val="clear" w:color="auto" w:fill="auto"/>
          </w:tcPr>
          <w:p w14:paraId="3D04F116" w14:textId="69154F22" w:rsidR="00AC01B2" w:rsidRDefault="00AC01B2" w:rsidP="00AC01B2">
            <w:pPr>
              <w:pStyle w:val="ProductList-OfferingBody"/>
            </w:pPr>
          </w:p>
        </w:tc>
      </w:tr>
      <w:tr w:rsidR="00AC01B2" w14:paraId="31980614" w14:textId="77777777" w:rsidTr="00AC01B2">
        <w:trPr>
          <w:tblHeader/>
        </w:trPr>
        <w:tc>
          <w:tcPr>
            <w:tcW w:w="5400" w:type="dxa"/>
            <w:shd w:val="clear" w:color="auto" w:fill="auto"/>
          </w:tcPr>
          <w:p w14:paraId="5A84B2F5" w14:textId="1823F495" w:rsidR="00AC01B2" w:rsidRDefault="00AC01B2" w:rsidP="00AC01B2">
            <w:pPr>
              <w:pStyle w:val="ProductList-OfferingBody"/>
            </w:pPr>
            <w:r>
              <w:t>Stream Analytics – Chamadas da API</w:t>
            </w:r>
          </w:p>
        </w:tc>
        <w:tc>
          <w:tcPr>
            <w:tcW w:w="5400" w:type="dxa"/>
            <w:shd w:val="clear" w:color="auto" w:fill="auto"/>
          </w:tcPr>
          <w:p w14:paraId="2FD24B1B" w14:textId="77777777" w:rsidR="00AC01B2" w:rsidRDefault="00AC01B2" w:rsidP="00AC01B2">
            <w:pPr>
              <w:pStyle w:val="ProductList-OfferingBody"/>
            </w:pPr>
          </w:p>
        </w:tc>
      </w:tr>
      <w:tr w:rsidR="00AC01B2" w14:paraId="2DF928DC" w14:textId="77777777" w:rsidTr="00AC01B2">
        <w:trPr>
          <w:tblHeader/>
        </w:trPr>
        <w:tc>
          <w:tcPr>
            <w:tcW w:w="5400" w:type="dxa"/>
            <w:shd w:val="clear" w:color="auto" w:fill="auto"/>
          </w:tcPr>
          <w:p w14:paraId="65F9D01D" w14:textId="366AA84F" w:rsidR="00AC01B2" w:rsidRDefault="00AC01B2" w:rsidP="00AC01B2">
            <w:pPr>
              <w:pStyle w:val="ProductList-OfferingBody"/>
            </w:pPr>
            <w:r>
              <w:t>Stream Analytics – Tarefas</w:t>
            </w:r>
          </w:p>
        </w:tc>
        <w:tc>
          <w:tcPr>
            <w:tcW w:w="5400" w:type="dxa"/>
            <w:shd w:val="clear" w:color="auto" w:fill="auto"/>
          </w:tcPr>
          <w:p w14:paraId="3BB1C5AC" w14:textId="77777777" w:rsidR="00AC01B2" w:rsidRDefault="00AC01B2" w:rsidP="00AC01B2">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65D6F9CC" w14:textId="77777777" w:rsidR="00AC01B2" w:rsidRDefault="00E019B9" w:rsidP="00AC01B2">
      <w:pPr>
        <w:pStyle w:val="ProductList-Body"/>
        <w:tabs>
          <w:tab w:val="clear" w:pos="360"/>
        </w:tabs>
      </w:pPr>
      <w:hyperlink r:id="rId19" w:anchor="MediaService_ContentProtectionService" w:history="1">
        <w:r w:rsidR="00AC01B2">
          <w:rPr>
            <w:rStyle w:val="Hyperlink"/>
          </w:rPr>
          <w:t>Serviços de Multimédia – Serviço de Proteção de Conteúdo</w:t>
        </w:r>
      </w:hyperlink>
      <w:r w:rsidR="00AC01B2">
        <w:t>: O termo “Pedido de Chave Válido” foi adicionado como uma Definição Adicional.</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16790329"/>
      <w:bookmarkStart w:id="12" w:name="GeneralTerms"/>
      <w:r>
        <w:t>Termos de Licenciamento Gerais</w:t>
      </w:r>
      <w:bookmarkEnd w:id="11"/>
    </w:p>
    <w:p w14:paraId="0BDF752D" w14:textId="5F0E96A9" w:rsidR="00045C64" w:rsidRPr="00FB368F" w:rsidRDefault="00E11454" w:rsidP="001D1C2C">
      <w:pPr>
        <w:pStyle w:val="ProductList-OfferingGroupHeading"/>
      </w:pPr>
      <w:bookmarkStart w:id="13" w:name="_Toc416790330"/>
      <w:bookmarkStart w:id="14" w:name="Definitions"/>
      <w:bookmarkEnd w:id="12"/>
      <w:r>
        <w:t>Definições</w:t>
      </w:r>
      <w:bookmarkEnd w:id="13"/>
    </w:p>
    <w:bookmarkEnd w:id="14"/>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16790331"/>
      <w:bookmarkStart w:id="16" w:name="Terms"/>
      <w:r>
        <w:t>Termos</w:t>
      </w:r>
      <w:bookmarkEnd w:id="15"/>
    </w:p>
    <w:bookmarkEnd w:id="16"/>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Caso não sejam cumpridos dois ou mais Níveis de Serviço para um determinado 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7F478548" w:rsidR="001D1C2C" w:rsidRPr="00FB368F"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16790332"/>
      <w:bookmarkStart w:id="18" w:name="ServiceSpecificTerms"/>
      <w:r>
        <w:t>Termos Específicos do Serviço</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6790333"/>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6790334"/>
      <w:r>
        <w:t>Microsoft Dynamics CRM</w:t>
      </w:r>
      <w:bookmarkEnd w:id="20"/>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E019B9"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231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77231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231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231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E019B9"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6790335"/>
      <w:r>
        <w:t>Serviços do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6790336"/>
      <w:r>
        <w:t>Duet Enterprise Online</w:t>
      </w:r>
      <w:bookmarkEnd w:id="22"/>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E019B9"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231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77231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231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231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E019B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3" w:name="_Toc416790337"/>
      <w:r>
        <w:t>Exchange Online</w:t>
      </w:r>
      <w:bookmarkEnd w:id="23"/>
    </w:p>
    <w:p w14:paraId="37204401" w14:textId="52AD017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E019B9"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3630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736303">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36303">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36303">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E019B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4" w:name="_Toc416790338"/>
      <w:r>
        <w:t>Arquivo de Exchange Online</w:t>
      </w:r>
      <w:bookmarkEnd w:id="24"/>
    </w:p>
    <w:p w14:paraId="4DC67B77" w14:textId="072B055D"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E019B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13CCB">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13CCB">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13CCB">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13CCB">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E019B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5" w:name="_Toc416790339"/>
      <w:r>
        <w:t>Exchange Online Protection</w:t>
      </w:r>
      <w:bookmarkEnd w:id="25"/>
    </w:p>
    <w:p w14:paraId="5F043877" w14:textId="20CB79F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E019B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87C4B">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587C4B">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587C4B">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87C4B">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E019B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6" w:name="_Toc416790340"/>
      <w:r>
        <w:t>Office 365 Empresas</w:t>
      </w:r>
      <w:bookmarkEnd w:id="26"/>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E019B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87C4B">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587C4B">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87C4B">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87C4B">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E019B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FC93245" w14:textId="02ABED92" w:rsidR="000C13D4" w:rsidRPr="00FB368F" w:rsidRDefault="000C13D4" w:rsidP="000C13D4">
      <w:pPr>
        <w:pStyle w:val="ProductList-Offering2Heading"/>
      </w:pPr>
      <w:bookmarkStart w:id="27" w:name="_Toc416790341"/>
      <w:r>
        <w:t>Office 365 ProPlus</w:t>
      </w:r>
      <w:bookmarkEnd w:id="27"/>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E019B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434E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9434E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434E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434E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E019B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0C13D4">
      <w:pPr>
        <w:pStyle w:val="ProductList-Offering2Heading"/>
      </w:pPr>
      <w:bookmarkStart w:id="28" w:name="_Toc416790342"/>
      <w:r>
        <w:t>Office Online</w:t>
      </w:r>
      <w:bookmarkEnd w:id="28"/>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E019B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434E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9434E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434E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434E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E019B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29" w:name="_Toc416790343"/>
      <w:r>
        <w:t>Vídeo do Office 365</w:t>
      </w:r>
      <w:bookmarkEnd w:id="29"/>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E019B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82F2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D82F2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82F2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82F2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E019B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30" w:name="_Toc416790344"/>
      <w:r>
        <w:t>OneDrive para Empresas</w:t>
      </w:r>
      <w:bookmarkEnd w:id="30"/>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E019B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71C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71C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71C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71C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E019B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31" w:name="_Toc416790345"/>
      <w:r>
        <w:t>Project Online</w:t>
      </w:r>
      <w:bookmarkEnd w:id="31"/>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E019B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71C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C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C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E019B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32" w:name="_Toc416790346"/>
      <w:r>
        <w:t>SharePoint Online</w:t>
      </w:r>
      <w:bookmarkEnd w:id="32"/>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E019B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71C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71C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71C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71C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E019B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3" w:name="_Toc416790347"/>
      <w:r>
        <w:t>Skype para Empresas Online</w:t>
      </w:r>
      <w:bookmarkEnd w:id="33"/>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E019B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3C4A436F" w:rsidR="00106C29" w:rsidRPr="00FB368F" w:rsidRDefault="00C86427"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r w:rsidR="00106C29">
        <w:rPr>
          <w:b/>
          <w:color w:val="00188F"/>
        </w:rPr>
        <w:br w:type="page"/>
      </w: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71C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71C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71C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71C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E019B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86C3629" w14:textId="3B9E882A" w:rsidR="00C86427" w:rsidRPr="00FB368F" w:rsidRDefault="00C86427" w:rsidP="00C86427">
      <w:pPr>
        <w:pStyle w:val="ProductList-Offering2Heading"/>
      </w:pPr>
      <w:bookmarkStart w:id="34" w:name="_Toc416790348"/>
      <w:r>
        <w:t>Yammer Enterprise</w:t>
      </w:r>
      <w:bookmarkEnd w:id="34"/>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353C8C3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28518BC" w14:textId="77777777" w:rsidR="00BB4579" w:rsidRPr="00FB368F" w:rsidRDefault="00BB4579" w:rsidP="00BB4579">
      <w:pPr>
        <w:pStyle w:val="ProductList-Body"/>
      </w:pPr>
    </w:p>
    <w:p w14:paraId="67129F1D" w14:textId="77777777" w:rsidR="00BB4579" w:rsidRPr="00FB368F" w:rsidRDefault="00E019B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71C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71C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71C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71C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E019B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6790349"/>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6790350"/>
      <w:r>
        <w:t>Azure Active Directory Basic</w:t>
      </w:r>
      <w:bookmarkEnd w:id="36"/>
    </w:p>
    <w:p w14:paraId="726E90AA" w14:textId="6C667A2D"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16B0BFFF" w14:textId="77777777" w:rsidR="00C86427" w:rsidRPr="00FB368F" w:rsidRDefault="00C86427" w:rsidP="00C86427">
      <w:pPr>
        <w:pStyle w:val="ProductList-Body"/>
      </w:pPr>
    </w:p>
    <w:p w14:paraId="15C26564" w14:textId="5D0D15CD"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06F0BED" w14:textId="77777777" w:rsidR="00BB4579" w:rsidRPr="00FB368F" w:rsidRDefault="00BB4579" w:rsidP="00BB4579">
      <w:pPr>
        <w:pStyle w:val="ProductList-Body"/>
      </w:pPr>
    </w:p>
    <w:p w14:paraId="4F296E9F" w14:textId="77777777" w:rsidR="00BB4579" w:rsidRPr="00FB368F" w:rsidRDefault="00E019B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EAC81ED" w14:textId="77777777" w:rsidR="00C86427" w:rsidRPr="00FB368F" w:rsidRDefault="00C86427" w:rsidP="00C86427">
      <w:pPr>
        <w:pStyle w:val="ProductList-Body"/>
      </w:pPr>
    </w:p>
    <w:p w14:paraId="1B01528B" w14:textId="5BB3E3B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E71C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FE71C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E71C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E71C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294C9CC1" w:rsidR="00C86427" w:rsidRPr="00FB368F" w:rsidRDefault="00E019B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6790351"/>
      <w:r>
        <w:t>Azure Active Directory Premium</w:t>
      </w:r>
      <w:bookmarkEnd w:id="37"/>
    </w:p>
    <w:p w14:paraId="1B37B7E6" w14:textId="4F2CB901"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4396AB0D" w14:textId="77777777" w:rsidR="00C86427" w:rsidRPr="00FB368F" w:rsidRDefault="00C86427" w:rsidP="00C86427">
      <w:pPr>
        <w:pStyle w:val="ProductList-Body"/>
      </w:pPr>
    </w:p>
    <w:p w14:paraId="062CE9EB" w14:textId="587B6666"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59658" w14:textId="77777777" w:rsidR="00BB4579" w:rsidRPr="00FB368F" w:rsidRDefault="00BB4579" w:rsidP="00BB4579">
      <w:pPr>
        <w:pStyle w:val="ProductList-Body"/>
      </w:pPr>
    </w:p>
    <w:p w14:paraId="36E55382" w14:textId="77777777" w:rsidR="00BB4579" w:rsidRPr="00FB368F" w:rsidRDefault="00E019B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65F50D4A" w14:textId="77777777" w:rsidR="00C86427" w:rsidRPr="00FB368F" w:rsidRDefault="00C86427" w:rsidP="00C86427">
      <w:pPr>
        <w:pStyle w:val="ProductList-Body"/>
      </w:pPr>
    </w:p>
    <w:p w14:paraId="050BC91F" w14:textId="3E0A304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E71C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FE71C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E71C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E71C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0B1424A8" w:rsidR="00C86427" w:rsidRPr="00FB368F" w:rsidRDefault="00E019B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6790352"/>
      <w:r>
        <w:t>Gestão de Direitos do Azure</w:t>
      </w:r>
      <w:bookmarkEnd w:id="38"/>
    </w:p>
    <w:p w14:paraId="21F7BAB9" w14:textId="145649E3"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finais não conseguem criar ou consumir documentos e mensagens de correio eletrónico de IRM.</w:t>
      </w:r>
    </w:p>
    <w:p w14:paraId="37C32100" w14:textId="77777777" w:rsidR="00C86427" w:rsidRPr="00FB368F" w:rsidRDefault="00C86427" w:rsidP="00C86427">
      <w:pPr>
        <w:pStyle w:val="ProductList-Body"/>
      </w:pPr>
    </w:p>
    <w:p w14:paraId="53D5D604" w14:textId="5281666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6C17C25" w14:textId="77777777" w:rsidR="00BB4579" w:rsidRPr="00FB368F" w:rsidRDefault="00BB4579" w:rsidP="00BB4579">
      <w:pPr>
        <w:pStyle w:val="ProductList-Body"/>
      </w:pPr>
    </w:p>
    <w:p w14:paraId="17C449B9" w14:textId="77777777" w:rsidR="00BB4579" w:rsidRPr="00FB368F" w:rsidRDefault="00E019B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0CFF42B" w14:textId="77777777" w:rsidR="00C86427" w:rsidRPr="00FB368F" w:rsidRDefault="00C86427" w:rsidP="00C86427">
      <w:pPr>
        <w:pStyle w:val="ProductList-Body"/>
      </w:pPr>
    </w:p>
    <w:p w14:paraId="04D6DE15" w14:textId="2884CFF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E71C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FE71C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E71C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E71C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02E343C9" w:rsidR="00C86427" w:rsidRPr="00FB368F" w:rsidRDefault="00E019B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6790353"/>
      <w:r>
        <w:t>Microsoft Intune</w:t>
      </w:r>
      <w:bookmarkEnd w:id="39"/>
    </w:p>
    <w:p w14:paraId="4BDBE8B2" w14:textId="4D64DD75"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 administrador de TI de um Cliente ou os utilizadores autorizados pelo Cliente não conseguem iniciar sessão com credenciais corretas.</w:t>
      </w:r>
      <w:r w:rsidR="00E67E60">
        <w:rPr>
          <w:szCs w:val="18"/>
        </w:rPr>
        <w:t xml:space="preserve"> </w:t>
      </w:r>
      <w:r>
        <w:rPr>
          <w:szCs w:val="18"/>
        </w:rPr>
        <w:t>A Indisponibilidade Agendada não excederá 10 horas por ano de calendário.</w:t>
      </w:r>
    </w:p>
    <w:p w14:paraId="4E7AC9EF" w14:textId="77777777" w:rsidR="00C86427" w:rsidRPr="00FB368F" w:rsidRDefault="00C86427" w:rsidP="00C86427">
      <w:pPr>
        <w:pStyle w:val="ProductList-Body"/>
      </w:pPr>
    </w:p>
    <w:p w14:paraId="57A1A46C" w14:textId="690FDDD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04CED1C" w14:textId="77777777" w:rsidR="00BB4579" w:rsidRPr="00FB368F" w:rsidRDefault="00BB4579" w:rsidP="00BB4579">
      <w:pPr>
        <w:pStyle w:val="ProductList-Body"/>
      </w:pPr>
    </w:p>
    <w:p w14:paraId="02314024" w14:textId="77777777" w:rsidR="00BB4579" w:rsidRPr="00FB368F" w:rsidRDefault="00E019B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106CD03" w14:textId="77777777" w:rsidR="00C86427" w:rsidRPr="00FB368F" w:rsidRDefault="00C86427" w:rsidP="00C86427">
      <w:pPr>
        <w:pStyle w:val="ProductList-Body"/>
      </w:pPr>
    </w:p>
    <w:p w14:paraId="4CF3A350" w14:textId="0F956CFE"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E71C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FE71C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E71C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E71C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77C07E67" w:rsidR="001E3678" w:rsidRPr="00FB368F" w:rsidRDefault="001E3678" w:rsidP="001E3678">
      <w:pPr>
        <w:pStyle w:val="ProductList-Body"/>
      </w:pPr>
      <w:r>
        <w:rPr>
          <w:b/>
          <w:color w:val="00188F"/>
        </w:rPr>
        <w:t>Exceções de Nível de Serviço</w:t>
      </w:r>
      <w:r w:rsidR="006F3E30" w:rsidRPr="006F3E30">
        <w:rPr>
          <w:b/>
          <w:color w:val="00188F"/>
        </w:rPr>
        <w:t>:</w:t>
      </w:r>
      <w:r w:rsidR="00E67E60">
        <w:t xml:space="preserve"> </w:t>
      </w:r>
      <w:r>
        <w:t>Este Nível de Serviço não se aplica a</w:t>
      </w:r>
      <w:r w:rsidR="006F3E30" w:rsidRPr="0010397F">
        <w:rPr>
          <w:bCs/>
          <w:color w:val="000000" w:themeColor="text1"/>
        </w:rPr>
        <w:t>:</w:t>
      </w:r>
      <w:r w:rsidR="00E67E60">
        <w:t xml:space="preserve"> </w:t>
      </w:r>
      <w:r>
        <w:t>(i) software no local licenciado como parte da subscrição do Serviço, ou (ii) serviços baseados na Internet (excluindo o Serviço do Microsoft Intune) que forneçam atualizações a qualquer software no local licenciado como parte da subscrição do Serviço.</w:t>
      </w:r>
    </w:p>
    <w:p w14:paraId="0D7B7068" w14:textId="5CDDD489" w:rsidR="00C86427" w:rsidRPr="00FB368F" w:rsidRDefault="00E019B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16790354"/>
      <w:r>
        <w:t>Serviços do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16790355"/>
      <w:r>
        <w:t>Serviços de Gestão de API</w:t>
      </w:r>
      <w:bookmarkEnd w:id="41"/>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138B308A" w14:textId="2B054CD3" w:rsidR="000D29F0"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D1D6C7" w14:textId="77777777" w:rsidR="000D29F0" w:rsidRPr="00FB368F" w:rsidRDefault="000D29F0" w:rsidP="000D29F0">
      <w:pPr>
        <w:pStyle w:val="ProductList-Body"/>
      </w:pPr>
    </w:p>
    <w:p w14:paraId="5629766B" w14:textId="0621E539" w:rsidR="000D29F0" w:rsidRPr="00FB368F" w:rsidRDefault="00E019B9" w:rsidP="00BB4579">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Máximo de Minutos Disponibles – Tiempo de Inactividad</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65BC6686" w14:textId="77777777" w:rsidR="00DA6241" w:rsidRPr="00FB368F" w:rsidRDefault="00DA6241" w:rsidP="00DA6241">
      <w:pPr>
        <w:pStyle w:val="ProductList-Body"/>
      </w:pPr>
    </w:p>
    <w:p w14:paraId="07B6012B" w14:textId="63FBBFAA" w:rsidR="00DA6241" w:rsidRPr="00FB368F" w:rsidRDefault="00DA6241" w:rsidP="00DA6241">
      <w:pPr>
        <w:pStyle w:val="ProductList-Body"/>
      </w:pPr>
      <w:r>
        <w:rPr>
          <w:b/>
          <w:color w:val="00188F"/>
        </w:rPr>
        <w:t>Crédito de Serviço para a Camada Standard</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32E8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132E8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132E8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32E8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132E8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132E8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E019B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6790356"/>
      <w:r>
        <w:t>Serviço de Automatização</w:t>
      </w:r>
      <w:bookmarkEnd w:id="42"/>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E019B9"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A6241">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71C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71CD">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71C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E019B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6790357"/>
      <w:r>
        <w:t>Serviço de Cópia de Segurança</w:t>
      </w:r>
      <w:bookmarkEnd w:id="43"/>
    </w:p>
    <w:p w14:paraId="7CC72BB9" w14:textId="21BE8415" w:rsidR="00DA6241" w:rsidRPr="00FB368F" w:rsidRDefault="00DA6241" w:rsidP="00DA6241">
      <w:pPr>
        <w:pStyle w:val="ProductList-Body"/>
      </w:pPr>
      <w:r>
        <w:rPr>
          <w:b/>
          <w:color w:val="00188F"/>
        </w:rPr>
        <w:t>Definições Adicionais</w:t>
      </w:r>
      <w:r w:rsidR="006F3E30" w:rsidRPr="006F3E30">
        <w:rPr>
          <w:b/>
          <w:color w:val="00188F"/>
        </w:rPr>
        <w:t>:</w:t>
      </w:r>
    </w:p>
    <w:p w14:paraId="4AF9C7D9" w14:textId="19BD7C6C" w:rsidR="00DA6241" w:rsidRPr="00FB368F" w:rsidRDefault="0011209C" w:rsidP="00D91B17">
      <w:pPr>
        <w:pStyle w:val="ProductList-Body"/>
        <w:spacing w:after="40"/>
      </w:pPr>
      <w:r>
        <w:t>“</w:t>
      </w:r>
      <w:r w:rsidR="00DA6241">
        <w:rPr>
          <w:b/>
          <w:color w:val="00188F"/>
        </w:rPr>
        <w:t>Cópia de Segurança</w:t>
      </w:r>
      <w:r>
        <w:t>”</w:t>
      </w:r>
      <w:r w:rsidR="00DA6241">
        <w:t xml:space="preserve"> corresponde ao processo de cópia de dados do computador de um servidor registado para um Cofre de Cópia de Segurança.</w:t>
      </w:r>
    </w:p>
    <w:p w14:paraId="6B74BD73" w14:textId="1554BCE2" w:rsidR="00DA6241" w:rsidRPr="00FB368F" w:rsidRDefault="0011209C" w:rsidP="00D91B17">
      <w:pPr>
        <w:pStyle w:val="ProductList-Body"/>
        <w:spacing w:after="40"/>
      </w:pPr>
      <w:r>
        <w:t>“</w:t>
      </w:r>
      <w:r w:rsidR="00DA6241">
        <w:rPr>
          <w:b/>
          <w:color w:val="00188F"/>
        </w:rPr>
        <w:t>Agente de Cópia de Segurança</w:t>
      </w:r>
      <w:r>
        <w:t>”</w:t>
      </w:r>
      <w:r w:rsidR="00DA6241">
        <w:t xml:space="preserve"> refere-se ao software instalado num servidor registado que permite que o servidor registado crie cópias de segurança ou restaure um ou mais Itens Protegidos.</w:t>
      </w:r>
    </w:p>
    <w:p w14:paraId="7894DB03" w14:textId="793CD448" w:rsidR="00DA6241" w:rsidRPr="00FB368F" w:rsidRDefault="0011209C" w:rsidP="00D91B17">
      <w:pPr>
        <w:pStyle w:val="ProductList-Body"/>
        <w:spacing w:after="40"/>
      </w:pPr>
      <w:r>
        <w:t>“</w:t>
      </w:r>
      <w:r w:rsidR="00DA6241">
        <w:rPr>
          <w:b/>
          <w:color w:val="00188F"/>
        </w:rPr>
        <w:t>Cofre de Cópia de Segurança</w:t>
      </w:r>
      <w:r>
        <w:t>”</w:t>
      </w:r>
      <w:r w:rsidR="00DA6241">
        <w:t xml:space="preserve"> refere-se a um contentor onde o Cliente pode registar um ou mais Itens Protegidos para Cópia de Segurança.</w:t>
      </w:r>
    </w:p>
    <w:p w14:paraId="01A2F436" w14:textId="56D4B425" w:rsidR="00DA6241" w:rsidRPr="00FB368F" w:rsidRDefault="0011209C" w:rsidP="00D91B17">
      <w:pPr>
        <w:pStyle w:val="ProductList-Body"/>
        <w:spacing w:after="40"/>
      </w:pPr>
      <w:r>
        <w:t>“</w:t>
      </w:r>
      <w:r w:rsidR="00DA6241">
        <w:rPr>
          <w:b/>
          <w:color w:val="00188F"/>
        </w:rPr>
        <w:t>Minutos de Implementação</w:t>
      </w:r>
      <w:r>
        <w:t>”</w:t>
      </w:r>
      <w:r w:rsidR="00DA6241">
        <w:t xml:space="preserve"> refere-se ao número total de minutos no qual a Cópia de Segurança de um determinado Item Protegido foi agendada para um Cofre de Cópia de Segurança.</w:t>
      </w:r>
    </w:p>
    <w:p w14:paraId="637F614E" w14:textId="39F47CA5" w:rsidR="00DA6241" w:rsidRPr="00FB368F" w:rsidRDefault="0011209C" w:rsidP="00D91B17">
      <w:pPr>
        <w:pStyle w:val="ProductList-Body"/>
        <w:spacing w:after="40"/>
      </w:pPr>
      <w:r>
        <w:t>“</w:t>
      </w:r>
      <w:r w:rsidR="00DA6241">
        <w:rPr>
          <w:b/>
          <w:color w:val="00188F"/>
        </w:rPr>
        <w:t>Falha</w:t>
      </w:r>
      <w:r>
        <w:t>”</w:t>
      </w:r>
      <w:r w:rsidR="00DA6241">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28C4D531" w14:textId="66710083" w:rsidR="00DA6241" w:rsidRPr="00FB368F" w:rsidRDefault="0011209C" w:rsidP="00D91B17">
      <w:pPr>
        <w:pStyle w:val="ProductList-Body"/>
        <w:spacing w:after="40"/>
      </w:pPr>
      <w:r>
        <w:t>“</w:t>
      </w:r>
      <w:r w:rsidR="00DA6241">
        <w:rPr>
          <w:b/>
          <w:color w:val="00188F"/>
        </w:rPr>
        <w:t>Máximo de Minutos Disponíveis</w:t>
      </w:r>
      <w:r>
        <w:t>”</w:t>
      </w:r>
      <w:r w:rsidR="00DA6241">
        <w:t xml:space="preserve"> refere-se à soma de todos os Minutos de Implementação em todos os Itens Protegidos numa determinada subscrição do Microsoft Azure num mês de faturação.</w:t>
      </w:r>
    </w:p>
    <w:p w14:paraId="22336E4D" w14:textId="147ED0CF" w:rsidR="00DA6241" w:rsidRPr="00FB368F" w:rsidRDefault="0011209C" w:rsidP="00D91B17">
      <w:pPr>
        <w:pStyle w:val="ProductList-Body"/>
        <w:spacing w:after="40"/>
      </w:pPr>
      <w:r>
        <w:t>“</w:t>
      </w:r>
      <w:r w:rsidR="00DA6241">
        <w:rPr>
          <w:b/>
          <w:color w:val="00188F"/>
        </w:rPr>
        <w:t>Item Protegido</w:t>
      </w:r>
      <w:r>
        <w:t>”</w:t>
      </w:r>
      <w:r w:rsidR="00DA6241">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2A1B4DFA" w14:textId="5DEBAA5D" w:rsidR="00DA6241" w:rsidRPr="00FB368F" w:rsidRDefault="0011209C" w:rsidP="00DA6241">
      <w:pPr>
        <w:pStyle w:val="ProductList-Body"/>
      </w:pPr>
      <w:r>
        <w:t>“</w:t>
      </w:r>
      <w:r w:rsidR="00DA6241">
        <w:rPr>
          <w:b/>
          <w:color w:val="00188F"/>
        </w:rPr>
        <w:t>Recuperação</w:t>
      </w:r>
      <w:r>
        <w:t>”</w:t>
      </w:r>
      <w:r w:rsidR="00DA6241">
        <w:t xml:space="preserve"> ou </w:t>
      </w:r>
      <w:r>
        <w:t>“</w:t>
      </w:r>
      <w:r w:rsidR="00DA6241">
        <w:rPr>
          <w:b/>
          <w:color w:val="00188F"/>
        </w:rPr>
        <w:t>Restauro</w:t>
      </w:r>
      <w:r>
        <w:t>”</w:t>
      </w:r>
      <w:r w:rsidR="00DA6241">
        <w:t xml:space="preserve"> corresponde ao processo de restauro de dados do computador de um Cofre de Cópia de Segurança para um servidor registado.</w:t>
      </w:r>
    </w:p>
    <w:p w14:paraId="6849003A" w14:textId="77777777" w:rsidR="00D91B17" w:rsidRPr="00FB368F" w:rsidRDefault="00D91B17" w:rsidP="00DA6241">
      <w:pPr>
        <w:pStyle w:val="ProductList-Body"/>
      </w:pPr>
    </w:p>
    <w:p w14:paraId="48D0B737" w14:textId="6F4E313B"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539A9C11" w14:textId="77777777" w:rsidR="00D91B17" w:rsidRPr="00FB368F" w:rsidRDefault="00D91B17" w:rsidP="00DA6241">
      <w:pPr>
        <w:pStyle w:val="ProductList-Body"/>
      </w:pPr>
    </w:p>
    <w:p w14:paraId="0A11A2B5" w14:textId="73F3F01B"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45330A9" w14:textId="77777777" w:rsidR="007A69AC" w:rsidRPr="00FB368F" w:rsidRDefault="007A69AC" w:rsidP="007A69AC">
      <w:pPr>
        <w:pStyle w:val="ProductList-Body"/>
      </w:pPr>
    </w:p>
    <w:p w14:paraId="267E9C1D" w14:textId="60CC63FF" w:rsidR="007A69AC" w:rsidRPr="00212EFD" w:rsidRDefault="00E019B9"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28DE8196" w14:textId="2B30B6D8" w:rsidR="00DA6241" w:rsidRPr="00FB368F" w:rsidRDefault="00DA6241" w:rsidP="00DA6241">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E71C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523DD8F6" w14:textId="77777777" w:rsidTr="00FE71C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E71C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EB6928F" w:rsidR="00DA6241" w:rsidRPr="00FB368F" w:rsidRDefault="00E019B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4" w:name="_Toc416790358"/>
      <w:r>
        <w:t>Serviços BizTalk</w:t>
      </w:r>
      <w:bookmarkEnd w:id="44"/>
    </w:p>
    <w:p w14:paraId="35D38C56" w14:textId="59F74BEE" w:rsidR="004D6553" w:rsidRPr="00FB368F" w:rsidRDefault="004D6553" w:rsidP="004D6553">
      <w:pPr>
        <w:pStyle w:val="ProductList-Body"/>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E019B9"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71C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71C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71C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E019B9"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5" w:name="_Toc416790359"/>
      <w:r>
        <w:t>Serviços de Cache</w:t>
      </w:r>
      <w:bookmarkEnd w:id="45"/>
    </w:p>
    <w:p w14:paraId="2AD7763D" w14:textId="2CF70EA5" w:rsidR="004D6553" w:rsidRPr="00FB368F" w:rsidRDefault="004D6553" w:rsidP="004D6553">
      <w:pPr>
        <w:pStyle w:val="ProductList-Body"/>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E019B9"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71C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FE71C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71C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E019B9"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6" w:name="_Toc416790360"/>
      <w:r>
        <w:t>Serviço CDN</w:t>
      </w:r>
      <w:bookmarkEnd w:id="46"/>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7A24E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71C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71C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71CD">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E019B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FE0A91">
      <w:pPr>
        <w:pStyle w:val="ProductList-Offering2Heading"/>
        <w:tabs>
          <w:tab w:val="clear" w:pos="360"/>
          <w:tab w:val="clear" w:pos="720"/>
          <w:tab w:val="clear" w:pos="1080"/>
        </w:tabs>
        <w:outlineLvl w:val="2"/>
      </w:pPr>
      <w:bookmarkStart w:id="47" w:name="_Toc416790361"/>
      <w:r>
        <w:t>Serviços em Nuvem</w:t>
      </w:r>
      <w:bookmarkEnd w:id="47"/>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E019B9"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71CD">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71CD">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71C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E019B9"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E4B85CC" w14:textId="350B4E54" w:rsidR="00482BC7" w:rsidRPr="00FB368F" w:rsidRDefault="00482BC7" w:rsidP="00482BC7">
      <w:pPr>
        <w:pStyle w:val="ProductList-Offering2Heading"/>
        <w:tabs>
          <w:tab w:val="clear" w:pos="360"/>
          <w:tab w:val="clear" w:pos="720"/>
          <w:tab w:val="clear" w:pos="1080"/>
        </w:tabs>
        <w:outlineLvl w:val="2"/>
      </w:pPr>
      <w:bookmarkStart w:id="48" w:name="_Toc416790362"/>
      <w:r>
        <w:t>DocumentDB</w:t>
      </w:r>
      <w:bookmarkEnd w:id="48"/>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482BC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71C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71C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71C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E019B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6790363"/>
      <w:r>
        <w:t>ExpressRoute</w:t>
      </w:r>
      <w:bookmarkEnd w:id="49"/>
    </w:p>
    <w:p w14:paraId="38CB5C3F" w14:textId="3FDA8370" w:rsidR="003F4EE4" w:rsidRPr="00FB368F" w:rsidRDefault="003F4EE4" w:rsidP="003F4EE4">
      <w:pPr>
        <w:pStyle w:val="ProductList-Body"/>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02E4B94B" w14:textId="74A1D0FF" w:rsidR="003F4EE4" w:rsidRPr="00FB368F" w:rsidRDefault="0011209C" w:rsidP="003F4EE4">
      <w:pPr>
        <w:pStyle w:val="ProductList-Body"/>
      </w:pPr>
      <w:r>
        <w:t>“</w:t>
      </w:r>
      <w:r w:rsidR="003F4EE4">
        <w:rPr>
          <w:b/>
          <w:color w:val="00188F"/>
        </w:rPr>
        <w:t>Gateway de Rede Virtual</w:t>
      </w:r>
      <w:r>
        <w:t>”</w:t>
      </w:r>
      <w:r w:rsidR="003F4EE4">
        <w:t xml:space="preserve"> refere-se a um gateway que facilita a conectividade em vários locais entre uma Rede Virtual e uma rede no local do cliente.</w:t>
      </w:r>
    </w:p>
    <w:p w14:paraId="1BA5158A" w14:textId="0C1C2E86" w:rsidR="003F4EE4" w:rsidRPr="00FB368F" w:rsidRDefault="003F4EE4" w:rsidP="003F4EE4">
      <w:pPr>
        <w:pStyle w:val="ProductList-Body"/>
      </w:pPr>
      <w:r>
        <w:rPr>
          <w:b/>
          <w:color w:val="00188F"/>
        </w:rPr>
        <w:t>Indisponibilidade</w:t>
      </w:r>
      <w:r w:rsidR="006F3E30" w:rsidRPr="006F3E30">
        <w:rPr>
          <w:b/>
          <w:color w:val="00188F"/>
        </w:rPr>
        <w:t>:</w:t>
      </w:r>
      <w:r w:rsidR="00E67E60">
        <w:t xml:space="preserve"> </w:t>
      </w:r>
      <w:r>
        <w:t>O total de minutos acumulados durante um mês de faturação para uma determinada subscrição do Microsoft Azure, no qual o Circuito Dedicado está indisponível.</w:t>
      </w:r>
      <w:r w:rsidR="00E67E60">
        <w:t xml:space="preserve"> </w:t>
      </w:r>
      <w:r>
        <w:t>Um minuto é considerado indisponível para um determinado Circuito Dedicado se todas as tentativas levadas a cabo pelo Cliente nesse minuto para estabelecer a conectividade ao nível de IP ao Gateway de Rede Virtual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E019B9"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71C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71C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71C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E019B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0" w:name="_Toc416790364"/>
      <w:r>
        <w:t>HDInsight</w:t>
      </w:r>
      <w:bookmarkEnd w:id="50"/>
    </w:p>
    <w:p w14:paraId="687F02AD" w14:textId="4A99C96F" w:rsidR="000D29F0" w:rsidRPr="00FB368F" w:rsidRDefault="000D29F0" w:rsidP="000D29F0">
      <w:pPr>
        <w:pStyle w:val="ProductList-Body"/>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E019B9"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71C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71CD">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71CD">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E019B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51" w:name="_Toc412532194"/>
      <w:bookmarkStart w:id="52" w:name="_Toc416790365"/>
      <w:r>
        <w:rPr>
          <w:sz w:val="24"/>
          <w:szCs w:val="24"/>
        </w:rPr>
        <w:t>Machine Learning – Serviço de Execução em Batch (BES) e Serviço de APIs de Gestão</w:t>
      </w:r>
      <w:bookmarkEnd w:id="51"/>
      <w:bookmarkEnd w:id="52"/>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E019B9"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71C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71CD">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71CD">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E019B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3" w:name="_Toc416790366"/>
      <w:r>
        <w:rPr>
          <w:sz w:val="24"/>
          <w:szCs w:val="24"/>
        </w:rPr>
        <w:t>Machine Learning – Serviço de Resposta ao Pedido (RRS)</w:t>
      </w:r>
      <w:bookmarkEnd w:id="53"/>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E019B9"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71C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71CD">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71CD">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E019B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4" w:name="_Toc416790367"/>
      <w:r>
        <w:rPr>
          <w:sz w:val="24"/>
          <w:szCs w:val="24"/>
        </w:rPr>
        <w:t>Serviços de Multimédia – Serviço de Codificação</w:t>
      </w:r>
      <w:bookmarkEnd w:id="54"/>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E019B9"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71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71CD">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71CD">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E019B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5" w:name="_Toc416790368"/>
      <w:r>
        <w:rPr>
          <w:sz w:val="24"/>
          <w:szCs w:val="24"/>
        </w:rPr>
        <w:t>Serviços de Multimédia – Serviço de Indexação</w:t>
      </w:r>
      <w:bookmarkEnd w:id="55"/>
    </w:p>
    <w:p w14:paraId="178F1FE2" w14:textId="74C70F34" w:rsidR="00C8675E" w:rsidRPr="00FB368F" w:rsidRDefault="00731669" w:rsidP="00C8675E">
      <w:pPr>
        <w:pStyle w:val="ProductList-Body"/>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E019B9"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71C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71CD">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71CD">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E019B9"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Default="007B5C09" w:rsidP="007B5C09">
      <w:pPr>
        <w:pStyle w:val="ProductList-Offering2Heading"/>
        <w:tabs>
          <w:tab w:val="clear" w:pos="360"/>
        </w:tabs>
        <w:outlineLvl w:val="2"/>
      </w:pPr>
      <w:bookmarkStart w:id="56" w:name="_Toc413757510"/>
      <w:bookmarkStart w:id="57" w:name="_Toc416790369"/>
      <w:r>
        <w:rPr>
          <w:sz w:val="24"/>
          <w:szCs w:val="24"/>
        </w:rPr>
        <w:t>Serviços de Multimédia - Canais em Direto</w:t>
      </w:r>
      <w:bookmarkEnd w:id="56"/>
      <w:bookmarkEnd w:id="57"/>
    </w:p>
    <w:p w14:paraId="2EA77B83" w14:textId="77777777" w:rsidR="007B5C09" w:rsidRDefault="007B5C09" w:rsidP="007B5C09">
      <w:pPr>
        <w:pStyle w:val="ProductList-Body"/>
      </w:pPr>
      <w:bookmarkStart w:id="58" w:name="Definições"/>
      <w:r>
        <w:rPr>
          <w:b/>
          <w:color w:val="00188F"/>
        </w:rPr>
        <w:t>Definições</w:t>
      </w:r>
      <w:bookmarkEnd w:id="58"/>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E019B9"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7B5C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E019B9" w:rsidP="007B5C09">
      <w:pPr>
        <w:pStyle w:val="ProductList-Body"/>
        <w:shd w:val="clear" w:color="auto" w:fill="808080" w:themeFill="background1" w:themeFillShade="80"/>
        <w:tabs>
          <w:tab w:val="clear" w:pos="360"/>
        </w:tabs>
        <w:spacing w:before="120" w:after="240"/>
        <w:jc w:val="right"/>
      </w:pPr>
      <w:hyperlink r:id="rId24" w:anchor="TOC" w:history="1">
        <w:r w:rsidR="007B5C09">
          <w:rPr>
            <w:rStyle w:val="Hyperlink"/>
            <w:sz w:val="16"/>
            <w:szCs w:val="16"/>
          </w:rPr>
          <w:t>Índice</w:t>
        </w:r>
      </w:hyperlink>
      <w:r w:rsidR="007B5C09">
        <w:rPr>
          <w:sz w:val="16"/>
          <w:szCs w:val="16"/>
        </w:rPr>
        <w:t xml:space="preserve"> / </w:t>
      </w:r>
      <w:hyperlink r:id="rId25" w:anchor="Definições" w:history="1">
        <w:r w:rsidR="007B5C09">
          <w:rPr>
            <w:rStyle w:val="Hyperlink"/>
            <w:sz w:val="16"/>
            <w:szCs w:val="16"/>
          </w:rPr>
          <w:t>Definições</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9" w:name="_Toc416790370"/>
      <w:r>
        <w:rPr>
          <w:sz w:val="24"/>
          <w:szCs w:val="24"/>
        </w:rPr>
        <w:t>Serviços de Multimédia – Serviço de Transmissão em Fluxo</w:t>
      </w:r>
      <w:bookmarkEnd w:id="59"/>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E019B9"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71C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71CD">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71CD">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E019B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60" w:name="_Toc416790371"/>
      <w:r>
        <w:rPr>
          <w:sz w:val="24"/>
          <w:szCs w:val="24"/>
        </w:rPr>
        <w:t>Serviços de Multimédia – Serviço de Proteção de Conteúdo</w:t>
      </w:r>
      <w:bookmarkEnd w:id="60"/>
    </w:p>
    <w:p w14:paraId="4845AB0E" w14:textId="73BF7924" w:rsidR="008E5959" w:rsidRPr="00FB368F" w:rsidRDefault="008E5959" w:rsidP="008E5959">
      <w:pPr>
        <w:pStyle w:val="ProductList-Body"/>
      </w:pPr>
      <w:r>
        <w:rPr>
          <w:b/>
          <w:color w:val="00188F"/>
        </w:rPr>
        <w:t>Definições Adicionais</w:t>
      </w:r>
      <w:r w:rsidR="006F3E30" w:rsidRPr="006F3E30">
        <w:rPr>
          <w:b/>
          <w:color w:val="00188F"/>
        </w:rPr>
        <w:t>:</w:t>
      </w:r>
    </w:p>
    <w:p w14:paraId="4E73BDB9" w14:textId="21E7703D" w:rsidR="008E5959" w:rsidRPr="00FB368F" w:rsidRDefault="0011209C" w:rsidP="007F3377">
      <w:pPr>
        <w:pStyle w:val="ProductList-Body"/>
        <w:spacing w:after="40"/>
      </w:pPr>
      <w:r>
        <w:t>“</w:t>
      </w:r>
      <w:r w:rsidR="008E5959">
        <w:rPr>
          <w:b/>
          <w:color w:val="00188F"/>
        </w:rPr>
        <w:t>Transações com Falha</w:t>
      </w:r>
      <w:r>
        <w:t>”</w:t>
      </w:r>
      <w:r w:rsidR="008E5959">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4825CFDD" w14:textId="6C2AD56F" w:rsidR="008E5959" w:rsidRPr="00FB368F" w:rsidRDefault="0011209C" w:rsidP="008E5959">
      <w:pPr>
        <w:pStyle w:val="ProductList-Body"/>
      </w:pPr>
      <w:r>
        <w:t>“</w:t>
      </w:r>
      <w:r w:rsidR="008E5959">
        <w:rPr>
          <w:b/>
          <w:color w:val="00188F"/>
        </w:rPr>
        <w:t>Total de Tentativas de Transação</w:t>
      </w:r>
      <w:r>
        <w:t>”</w:t>
      </w:r>
      <w:r w:rsidR="008E5959">
        <w:t xml:space="preserve"> refere-se a todos os Pedidos de Chave Válidos efetuados pelo Cliente durante um mês de faturação para uma determinada subscrição do Azure.</w:t>
      </w:r>
    </w:p>
    <w:p w14:paraId="0BC75864" w14:textId="77777777" w:rsidR="008E5959" w:rsidRPr="00FB368F" w:rsidRDefault="008E5959" w:rsidP="008E5959">
      <w:pPr>
        <w:pStyle w:val="ProductList-Body"/>
      </w:pPr>
    </w:p>
    <w:p w14:paraId="6DA41C83" w14:textId="740B7043"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D465E6A" w14:textId="77777777" w:rsidR="004542F5" w:rsidRPr="00FB368F" w:rsidRDefault="004542F5" w:rsidP="004542F5">
      <w:pPr>
        <w:pStyle w:val="ProductList-Body"/>
      </w:pPr>
    </w:p>
    <w:p w14:paraId="5FA0B324" w14:textId="068A60C7" w:rsidR="004542F5" w:rsidRPr="00886EFD" w:rsidRDefault="00E019B9"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4454DB8E" w14:textId="1D92A9E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FE71CD">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0EB1D556" w14:textId="77777777" w:rsidTr="00FE71CD">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FE71CD">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22696114" w:rsidR="007F3377" w:rsidRPr="00FB368F" w:rsidRDefault="00E019B9"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1" w:name="_Toc416790372"/>
      <w:r>
        <w:rPr>
          <w:sz w:val="24"/>
          <w:szCs w:val="24"/>
        </w:rPr>
        <w:t>Serviços Móveis</w:t>
      </w:r>
      <w:bookmarkEnd w:id="61"/>
    </w:p>
    <w:p w14:paraId="4779DF8F" w14:textId="158EE5C4" w:rsidR="007F3377" w:rsidRPr="00FB368F" w:rsidRDefault="007F3377" w:rsidP="007F3377">
      <w:pPr>
        <w:pStyle w:val="ProductList-Body"/>
      </w:pPr>
      <w:r>
        <w:rPr>
          <w:b/>
          <w:color w:val="00188F"/>
        </w:rPr>
        <w:t>Definições Adicionais</w:t>
      </w:r>
      <w:r w:rsidR="006F3E30" w:rsidRPr="006F3E30">
        <w:rPr>
          <w:b/>
          <w:color w:val="00188F"/>
        </w:rPr>
        <w:t>:</w:t>
      </w:r>
    </w:p>
    <w:p w14:paraId="298240E6" w14:textId="3BC755E9" w:rsidR="007F3377" w:rsidRPr="0011209C" w:rsidRDefault="0011209C" w:rsidP="007F3377">
      <w:pPr>
        <w:pStyle w:val="ProductList-Body"/>
        <w:spacing w:after="40"/>
        <w:rPr>
          <w:spacing w:val="-2"/>
        </w:rPr>
      </w:pPr>
      <w:r w:rsidRPr="0011209C">
        <w:rPr>
          <w:spacing w:val="-2"/>
        </w:rPr>
        <w:t>“</w:t>
      </w:r>
      <w:r w:rsidR="007F3377" w:rsidRPr="0011209C">
        <w:rPr>
          <w:b/>
          <w:color w:val="00188F"/>
          <w:spacing w:val="-2"/>
        </w:rPr>
        <w:t>Transações com Falha</w:t>
      </w:r>
      <w:r w:rsidRPr="0011209C">
        <w:rPr>
          <w:spacing w:val="-2"/>
        </w:rPr>
        <w:t>”</w:t>
      </w:r>
      <w:r w:rsidR="007F3377" w:rsidRPr="0011209C">
        <w:rPr>
          <w:spacing w:val="-2"/>
        </w:rP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05008A21" w14:textId="30E0F292" w:rsidR="007F3377" w:rsidRDefault="0011209C" w:rsidP="007F3377">
      <w:pPr>
        <w:pStyle w:val="ProductList-Body"/>
      </w:pPr>
      <w:r>
        <w:t>“</w:t>
      </w:r>
      <w:r w:rsidR="007F3377">
        <w:rPr>
          <w:b/>
          <w:color w:val="00188F"/>
        </w:rPr>
        <w:t>Total de Tentativas de Transação</w:t>
      </w:r>
      <w:r>
        <w:t>”</w:t>
      </w:r>
      <w:r w:rsidR="007F3377">
        <w:t xml:space="preserve"> refere-se a todos os Pedidos de Chave Válidos efetuados pelo Cliente durante um mês de faturação para uma determinada subscrição do Azure.</w:t>
      </w:r>
    </w:p>
    <w:p w14:paraId="30DE4BE3" w14:textId="77777777" w:rsidR="00AC01B2" w:rsidRDefault="00AC01B2" w:rsidP="00AC01B2">
      <w:pPr>
        <w:pStyle w:val="ProductList-Body"/>
      </w:pPr>
      <w:r>
        <w:t>“</w:t>
      </w:r>
      <w:r>
        <w:rPr>
          <w:b/>
          <w:color w:val="00188F"/>
        </w:rPr>
        <w:t>Pedidos de Chave Válidos</w:t>
      </w:r>
      <w:r>
        <w:t>” são todos os pedidos efetuados para o Serviço de Proteção de Conteúdo para chaves de conteúdo existentes num Serviço de Multimédia do Cliente.</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E019B9" w:rsidP="004542F5">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7F337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71C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71CD">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71CD">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E019B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2" w:name="_Toc412532201"/>
      <w:bookmarkStart w:id="63" w:name="_Toc416790373"/>
      <w:r>
        <w:rPr>
          <w:sz w:val="24"/>
          <w:szCs w:val="24"/>
        </w:rPr>
        <w:t>Serviço Multi-Factor Authentication</w:t>
      </w:r>
      <w:bookmarkEnd w:id="62"/>
      <w:bookmarkEnd w:id="63"/>
    </w:p>
    <w:p w14:paraId="174984E8" w14:textId="316FF984" w:rsidR="00ED14D9" w:rsidRPr="00FB368F" w:rsidRDefault="00ED14D9" w:rsidP="00ED14D9">
      <w:pPr>
        <w:pStyle w:val="ProductList-Body"/>
      </w:pPr>
      <w:r>
        <w:rPr>
          <w:b/>
          <w:color w:val="00188F"/>
        </w:rPr>
        <w:t>Definições Adicionais</w:t>
      </w:r>
      <w:r w:rsidR="006F3E30" w:rsidRPr="006F3E30">
        <w:rPr>
          <w:b/>
          <w:color w:val="00188F"/>
        </w:rPr>
        <w:t>:</w:t>
      </w:r>
    </w:p>
    <w:p w14:paraId="1DFD9158" w14:textId="3E5D1C62" w:rsidR="00ED14D9" w:rsidRPr="00FB368F" w:rsidRDefault="0011209C" w:rsidP="00ED14D9">
      <w:pPr>
        <w:pStyle w:val="ProductList-Body"/>
        <w:spacing w:after="40"/>
      </w:pPr>
      <w:r>
        <w:t>“</w:t>
      </w:r>
      <w:r w:rsidR="00ED14D9">
        <w:rPr>
          <w:b/>
          <w:color w:val="00188F"/>
        </w:rPr>
        <w:t>Minutos de Implementação</w:t>
      </w:r>
      <w:r>
        <w:t>”</w:t>
      </w:r>
      <w:r w:rsidR="00ED14D9">
        <w:t xml:space="preserve"> refere-se ao número total de minutos durante os quais um determinado fornecedor de Multi-Factor Authentication foi implementado no Microsoft Azure num mês de faturação.</w:t>
      </w:r>
    </w:p>
    <w:p w14:paraId="23BDB097" w14:textId="5CE61FC8" w:rsidR="00ED14D9" w:rsidRPr="00FB368F" w:rsidRDefault="0011209C" w:rsidP="00ED14D9">
      <w:pPr>
        <w:pStyle w:val="ProductList-Body"/>
      </w:pPr>
      <w:r>
        <w:t>“</w:t>
      </w:r>
      <w:r w:rsidR="00ED14D9">
        <w:rPr>
          <w:b/>
          <w:color w:val="00188F"/>
        </w:rPr>
        <w:t>Máximo de Minutos Disponíveis</w:t>
      </w:r>
      <w:r>
        <w:t>”</w:t>
      </w:r>
      <w:r w:rsidR="00ED14D9">
        <w:t xml:space="preserve"> refere-se à soma de todos os Minutos de Implementação em todos os fornecedores de Multi-Factor Authentication implementados pelo Cliente numa determinada subscrição do Microsoft Azure num mês de faturação.</w:t>
      </w:r>
    </w:p>
    <w:p w14:paraId="0E9284D1" w14:textId="77777777" w:rsidR="00ED14D9" w:rsidRPr="00FB368F" w:rsidRDefault="00ED14D9" w:rsidP="00ED14D9">
      <w:pPr>
        <w:pStyle w:val="ProductList-Body"/>
      </w:pPr>
    </w:p>
    <w:p w14:paraId="45305B1E" w14:textId="0C1F0FCC"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245C937A" w14:textId="77777777" w:rsidR="00ED14D9" w:rsidRPr="00FB368F" w:rsidRDefault="00ED14D9" w:rsidP="00ED14D9">
      <w:pPr>
        <w:pStyle w:val="ProductList-Body"/>
      </w:pPr>
    </w:p>
    <w:p w14:paraId="627A59CB" w14:textId="27707FAF"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A2A8209" w14:textId="77777777" w:rsidR="004542F5" w:rsidRPr="00FB368F" w:rsidRDefault="004542F5" w:rsidP="004542F5">
      <w:pPr>
        <w:pStyle w:val="ProductList-Body"/>
      </w:pPr>
    </w:p>
    <w:p w14:paraId="7BCB7B44" w14:textId="0713BBCB" w:rsidR="004542F5" w:rsidRPr="00886EFD" w:rsidRDefault="00E019B9"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43CAFE" w14:textId="70C21F33"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569F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A569FC">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569FC">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19F90BC5" w:rsidR="00ED14D9" w:rsidRPr="00FB368F" w:rsidRDefault="00E019B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4" w:name="_Toc416790374"/>
      <w:r>
        <w:rPr>
          <w:sz w:val="24"/>
          <w:szCs w:val="24"/>
        </w:rPr>
        <w:t>RemoteApp</w:t>
      </w:r>
      <w:bookmarkEnd w:id="64"/>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E019B9"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76A51">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76A51">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76A51">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E019B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5" w:name="_Toc416790375"/>
      <w:r>
        <w:rPr>
          <w:sz w:val="24"/>
          <w:szCs w:val="24"/>
        </w:rPr>
        <w:t>Agendador</w:t>
      </w:r>
      <w:bookmarkEnd w:id="65"/>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E019B9"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76A51">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F76A51">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76A51">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E019B9"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6" w:name="_Toc416790376"/>
      <w:r>
        <w:rPr>
          <w:sz w:val="24"/>
          <w:szCs w:val="24"/>
        </w:rPr>
        <w:t>Pesquisa</w:t>
      </w:r>
      <w:bookmarkEnd w:id="66"/>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D45A21">
      <w:pPr>
        <w:pStyle w:val="Heading4"/>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81D86">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76A51">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76A51">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76A51">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E019B9"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7" w:name="_Toc416790377"/>
      <w:r>
        <w:rPr>
          <w:sz w:val="24"/>
          <w:szCs w:val="24"/>
        </w:rPr>
        <w:t>Serviço de Barramento de Serviço – Reencaminhamentos</w:t>
      </w:r>
      <w:bookmarkEnd w:id="67"/>
    </w:p>
    <w:p w14:paraId="7D7C9EB8" w14:textId="77D70D98" w:rsidR="00662D1B" w:rsidRPr="00FB368F" w:rsidRDefault="00662D1B" w:rsidP="00662D1B">
      <w:pPr>
        <w:pStyle w:val="ProductList-Body"/>
      </w:pPr>
      <w:r>
        <w:rPr>
          <w:b/>
          <w:color w:val="00188F"/>
        </w:rPr>
        <w:t>Definições Adicionais</w:t>
      </w:r>
      <w:r w:rsidR="006F3E30" w:rsidRPr="006F3E30">
        <w:rPr>
          <w:b/>
          <w:color w:val="00188F"/>
        </w:rPr>
        <w:t>:</w:t>
      </w:r>
    </w:p>
    <w:p w14:paraId="1D7C066E" w14:textId="6455FFA8" w:rsidR="00662D1B" w:rsidRPr="00FB368F" w:rsidRDefault="0011209C" w:rsidP="00662D1B">
      <w:pPr>
        <w:pStyle w:val="ProductList-Body"/>
        <w:spacing w:after="40"/>
      </w:pPr>
      <w:r>
        <w:t>“</w:t>
      </w:r>
      <w:r w:rsidR="00662D1B">
        <w:rPr>
          <w:b/>
          <w:color w:val="00188F"/>
        </w:rPr>
        <w:t>Minutos de Implementação</w:t>
      </w:r>
      <w:r>
        <w:t>”</w:t>
      </w:r>
      <w:r w:rsidR="00662D1B">
        <w:t xml:space="preserve"> refere-se ao número total de minutos durante os quais um determinado Reencaminhamento foi implementado no Microsoft Azure num mês de faturação.</w:t>
      </w:r>
    </w:p>
    <w:p w14:paraId="3A0F6C6C" w14:textId="6A79B190" w:rsidR="00662D1B" w:rsidRPr="00FB368F" w:rsidRDefault="0011209C" w:rsidP="007910ED">
      <w:pPr>
        <w:pStyle w:val="ProductList-Body"/>
      </w:pPr>
      <w:r>
        <w:t>“</w:t>
      </w:r>
      <w:r w:rsidR="00662D1B">
        <w:rPr>
          <w:b/>
          <w:color w:val="00188F"/>
        </w:rPr>
        <w:t>Máximo de Minutos Disponíveis</w:t>
      </w:r>
      <w:r>
        <w:t>”</w:t>
      </w:r>
      <w:r w:rsidR="00662D1B">
        <w:t xml:space="preserve"> refere-se à soma de todos os Minutos de Implementação em todos os Reencaminhamentos implementados pelo Cliente numa determinada subscrição do Microsoft Azure num mês de faturação.</w:t>
      </w:r>
    </w:p>
    <w:p w14:paraId="2DE85796" w14:textId="77777777" w:rsidR="00662D1B" w:rsidRPr="00FB368F" w:rsidRDefault="00662D1B" w:rsidP="007910ED">
      <w:pPr>
        <w:pStyle w:val="ProductList-Body"/>
      </w:pPr>
    </w:p>
    <w:p w14:paraId="261893A3" w14:textId="559726BA" w:rsidR="00662D1B" w:rsidRPr="00FB368F" w:rsidRDefault="00662D1B"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517353F1" w14:textId="77777777" w:rsidR="00662D1B" w:rsidRPr="00FB368F" w:rsidRDefault="00662D1B" w:rsidP="007910ED">
      <w:pPr>
        <w:pStyle w:val="ProductList-Body"/>
      </w:pPr>
    </w:p>
    <w:p w14:paraId="5DC1ED0D" w14:textId="3EDAA2B5" w:rsidR="00FB2E57" w:rsidRPr="00FB368F" w:rsidRDefault="00662D1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45EA60C" w14:textId="77777777" w:rsidR="00D45A21" w:rsidRPr="00FB368F" w:rsidRDefault="00D45A21" w:rsidP="00D45A21">
      <w:pPr>
        <w:pStyle w:val="ProductList-Body"/>
      </w:pPr>
    </w:p>
    <w:p w14:paraId="3E14CF69" w14:textId="74419526" w:rsidR="00D45A21" w:rsidRPr="00886EFD" w:rsidRDefault="00E019B9"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A030746" w14:textId="44E28499" w:rsidR="00662D1B" w:rsidRPr="00FB368F" w:rsidRDefault="00662D1B"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F76A51">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Crédito de Serviço</w:t>
            </w:r>
          </w:p>
        </w:tc>
      </w:tr>
      <w:tr w:rsidR="00662D1B" w:rsidRPr="009D0B2F" w14:paraId="481AABFD" w14:textId="77777777" w:rsidTr="00F76A51">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F76A51">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61FB9FE0" w:rsidR="00662D1B" w:rsidRPr="00FB368F" w:rsidRDefault="00E019B9"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8" w:name="_Toc416790378"/>
      <w:r>
        <w:rPr>
          <w:sz w:val="24"/>
          <w:szCs w:val="24"/>
        </w:rPr>
        <w:t>Serviço de Barramento de Serviço – Filas e Tópicos</w:t>
      </w:r>
      <w:bookmarkEnd w:id="68"/>
    </w:p>
    <w:p w14:paraId="425584B3" w14:textId="11D78839" w:rsidR="007910ED" w:rsidRPr="00FB368F" w:rsidRDefault="007910ED" w:rsidP="007910ED">
      <w:pPr>
        <w:pStyle w:val="ProductList-Body"/>
      </w:pPr>
      <w:r>
        <w:rPr>
          <w:b/>
          <w:color w:val="00188F"/>
        </w:rPr>
        <w:t>Definições Adicionais</w:t>
      </w:r>
      <w:r w:rsidR="006F3E30" w:rsidRPr="006F3E30">
        <w:rPr>
          <w:b/>
          <w:color w:val="00188F"/>
        </w:rPr>
        <w:t>:</w:t>
      </w:r>
    </w:p>
    <w:p w14:paraId="65D0B180" w14:textId="486388C8" w:rsidR="007910ED" w:rsidRPr="00FB368F" w:rsidRDefault="0011209C" w:rsidP="007910ED">
      <w:pPr>
        <w:pStyle w:val="ProductList-Body"/>
        <w:spacing w:after="40"/>
      </w:pPr>
      <w:r>
        <w:t>“</w:t>
      </w:r>
      <w:r w:rsidR="007910ED">
        <w:rPr>
          <w:b/>
          <w:color w:val="00188F"/>
        </w:rPr>
        <w:t>Minutos de Implementação</w:t>
      </w:r>
      <w:r>
        <w:t>”</w:t>
      </w:r>
      <w:r w:rsidR="007910ED">
        <w:t xml:space="preserve"> refere-se ao número total de minutos durante os quais um determinado Tópico ou Fila foi implementado no Microsoft Azure num mês de faturação.</w:t>
      </w:r>
    </w:p>
    <w:p w14:paraId="1236599D" w14:textId="60D8DF61" w:rsidR="007910ED" w:rsidRPr="00FB368F" w:rsidRDefault="0011209C" w:rsidP="007910ED">
      <w:pPr>
        <w:pStyle w:val="ProductList-Body"/>
        <w:spacing w:after="40"/>
      </w:pPr>
      <w:r>
        <w:t>“</w:t>
      </w:r>
      <w:r w:rsidR="007910ED">
        <w:rPr>
          <w:b/>
          <w:color w:val="00188F"/>
        </w:rPr>
        <w:t>Máximo de Minutos Disponíveis</w:t>
      </w:r>
      <w:r>
        <w:t>”</w:t>
      </w:r>
      <w:r w:rsidR="007910ED">
        <w:t xml:space="preserve"> refere-se à soma de todos os Minutos de Implementação em todos os Tópicos e Filas implementados pelo Cliente numa determinada subscrição do Microsoft Azure num mês de faturação.</w:t>
      </w:r>
    </w:p>
    <w:p w14:paraId="726A04D8" w14:textId="39757C0E" w:rsidR="007910ED" w:rsidRPr="00FB368F" w:rsidRDefault="0011209C" w:rsidP="007910ED">
      <w:pPr>
        <w:pStyle w:val="ProductList-Body"/>
      </w:pPr>
      <w:r>
        <w:t>“</w:t>
      </w:r>
      <w:r w:rsidR="007910ED">
        <w:rPr>
          <w:b/>
          <w:color w:val="00188F"/>
        </w:rPr>
        <w:t>Mensagem</w:t>
      </w:r>
      <w:r>
        <w:t>”</w:t>
      </w:r>
      <w:r w:rsidR="007910ED">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15501560" w14:textId="77777777" w:rsidR="007910ED" w:rsidRPr="00FB368F" w:rsidRDefault="007910ED" w:rsidP="007910ED">
      <w:pPr>
        <w:pStyle w:val="ProductList-Body"/>
      </w:pPr>
    </w:p>
    <w:p w14:paraId="4A1894E8" w14:textId="33AF5E97" w:rsidR="007910ED" w:rsidRPr="00FB368F" w:rsidRDefault="007910ED"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4A9BB9DB" w14:textId="77777777" w:rsidR="007910ED" w:rsidRPr="00FB368F" w:rsidRDefault="007910ED" w:rsidP="007910ED">
      <w:pPr>
        <w:pStyle w:val="ProductList-Body"/>
      </w:pPr>
    </w:p>
    <w:p w14:paraId="1093100B" w14:textId="096679F2" w:rsidR="00FB2E57" w:rsidRPr="00FB368F" w:rsidRDefault="007910ED"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E48CA9D" w14:textId="77777777" w:rsidR="00D45A21" w:rsidRPr="00FB368F" w:rsidRDefault="00D45A21" w:rsidP="00D45A21">
      <w:pPr>
        <w:pStyle w:val="ProductList-Body"/>
      </w:pPr>
    </w:p>
    <w:p w14:paraId="1991AB20" w14:textId="43D0ACF7" w:rsidR="00D45A21" w:rsidRPr="00886EFD" w:rsidRDefault="00E019B9"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B88728" w14:textId="2A6CCF09" w:rsidR="007910ED" w:rsidRPr="00FB368F" w:rsidRDefault="007910ED"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F76A51">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Crédito de Serviço</w:t>
            </w:r>
          </w:p>
        </w:tc>
      </w:tr>
      <w:tr w:rsidR="007910ED" w:rsidRPr="009D0B2F" w14:paraId="2A9113E3" w14:textId="77777777" w:rsidTr="00F76A51">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F76A51">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3478D220" w:rsidR="007910ED" w:rsidRPr="00FB368F" w:rsidRDefault="00E019B9"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9" w:name="_Toc416790379"/>
      <w:r>
        <w:rPr>
          <w:sz w:val="24"/>
          <w:szCs w:val="24"/>
        </w:rPr>
        <w:t>Serviço de Barramento de Serviço – Hubs de Notificação</w:t>
      </w:r>
      <w:bookmarkEnd w:id="69"/>
    </w:p>
    <w:p w14:paraId="11DFD00C" w14:textId="1CE281D1" w:rsidR="007910ED" w:rsidRPr="00FB368F" w:rsidRDefault="007910ED" w:rsidP="007910ED">
      <w:pPr>
        <w:pStyle w:val="ProductList-Body"/>
      </w:pPr>
      <w:r>
        <w:rPr>
          <w:b/>
          <w:color w:val="00188F"/>
        </w:rPr>
        <w:t>Definições Adicionais</w:t>
      </w:r>
      <w:r w:rsidR="006F3E30" w:rsidRPr="006F3E30">
        <w:rPr>
          <w:b/>
          <w:color w:val="00188F"/>
        </w:rPr>
        <w:t>:</w:t>
      </w:r>
    </w:p>
    <w:p w14:paraId="523D0784" w14:textId="72983420" w:rsidR="007910ED" w:rsidRPr="00FB368F" w:rsidRDefault="0011209C" w:rsidP="007910ED">
      <w:pPr>
        <w:pStyle w:val="ProductList-Body"/>
        <w:spacing w:after="40"/>
      </w:pPr>
      <w:r>
        <w:t>“</w:t>
      </w:r>
      <w:r w:rsidR="007910ED">
        <w:rPr>
          <w:b/>
          <w:color w:val="00188F"/>
        </w:rPr>
        <w:t>Minutos de Implementação</w:t>
      </w:r>
      <w:r>
        <w:t>”</w:t>
      </w:r>
      <w:r w:rsidR="007910ED">
        <w:t xml:space="preserve"> refere-se ao número total de minutos durante os quais um determinado Hub de Notificação foi implementado no Microsoft Azure num mês de faturação.</w:t>
      </w:r>
    </w:p>
    <w:p w14:paraId="0A5644C6" w14:textId="13079770" w:rsidR="007910ED" w:rsidRPr="00FB368F" w:rsidRDefault="0011209C" w:rsidP="00FB2E57">
      <w:pPr>
        <w:pStyle w:val="ProductList-Body"/>
      </w:pPr>
      <w:r>
        <w:t>“</w:t>
      </w:r>
      <w:r w:rsidR="007910ED">
        <w:rPr>
          <w:b/>
          <w:color w:val="00188F"/>
        </w:rPr>
        <w:t>Máximo de Minutos Disponíveis</w:t>
      </w:r>
      <w:r>
        <w:t>”</w:t>
      </w:r>
      <w:r w:rsidR="007910ED">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4D08F446" w14:textId="77777777" w:rsidR="007910ED" w:rsidRPr="00FB368F" w:rsidRDefault="007910ED" w:rsidP="007910ED">
      <w:pPr>
        <w:pStyle w:val="ProductList-Body"/>
      </w:pPr>
    </w:p>
    <w:p w14:paraId="6B8FF473" w14:textId="2CBC3F2F" w:rsidR="007910ED" w:rsidRPr="00FB368F" w:rsidRDefault="007910ED"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Hubs de Notificação implementados pelo Cliente numa determinada subscrição do Microsoft Azure nas camadas Basic ou Standard dos Hubs de Notificação, no qual o Hub de Notificação está indisponível.</w:t>
      </w:r>
      <w:r w:rsidR="00E67E60">
        <w:t xml:space="preserve"> </w:t>
      </w:r>
      <w:r>
        <w:t>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A1C383" w14:textId="77777777" w:rsidR="007910ED" w:rsidRPr="00FB368F" w:rsidRDefault="007910ED" w:rsidP="007910ED">
      <w:pPr>
        <w:pStyle w:val="ProductList-Body"/>
      </w:pPr>
    </w:p>
    <w:p w14:paraId="2EEA7AAB" w14:textId="109E86E6" w:rsidR="00FB2E57" w:rsidRPr="00FB368F" w:rsidRDefault="007910ED"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5E3F493" w14:textId="77777777" w:rsidR="00D45A21" w:rsidRPr="00FB368F" w:rsidRDefault="00D45A21" w:rsidP="00D45A21">
      <w:pPr>
        <w:pStyle w:val="ProductList-Body"/>
      </w:pPr>
    </w:p>
    <w:p w14:paraId="452A9952" w14:textId="0675D2D8" w:rsidR="00D45A21" w:rsidRPr="00886EFD" w:rsidRDefault="00E019B9"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306C79A" w14:textId="6E3749EA" w:rsidR="007910ED" w:rsidRPr="00FB368F" w:rsidRDefault="007910ED"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F76A51">
        <w:trPr>
          <w:tblHeader/>
        </w:trPr>
        <w:tc>
          <w:tcPr>
            <w:tcW w:w="5400" w:type="dxa"/>
            <w:shd w:val="clear" w:color="auto" w:fill="0072C6"/>
          </w:tcPr>
          <w:p w14:paraId="76242B4B" w14:textId="77777777" w:rsidR="007910ED" w:rsidRPr="001A0074" w:rsidRDefault="007910ED"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49DDFF8" w14:textId="77777777" w:rsidR="007910ED" w:rsidRPr="001A0074" w:rsidRDefault="007910ED" w:rsidP="007B5C09">
            <w:pPr>
              <w:pStyle w:val="ProductList-OfferingBody"/>
              <w:keepNext/>
              <w:jc w:val="center"/>
              <w:rPr>
                <w:color w:val="FFFFFF" w:themeColor="background1"/>
              </w:rPr>
            </w:pPr>
            <w:r>
              <w:rPr>
                <w:color w:val="FFFFFF" w:themeColor="background1"/>
              </w:rPr>
              <w:t>Crédito de Serviço</w:t>
            </w:r>
          </w:p>
        </w:tc>
      </w:tr>
      <w:tr w:rsidR="007910ED" w:rsidRPr="009D0B2F" w14:paraId="16E7B856" w14:textId="77777777" w:rsidTr="00F76A51">
        <w:tc>
          <w:tcPr>
            <w:tcW w:w="5400" w:type="dxa"/>
          </w:tcPr>
          <w:p w14:paraId="5947BAC5" w14:textId="3E2F31DA" w:rsidR="007910ED" w:rsidRPr="0076238C" w:rsidRDefault="007910ED" w:rsidP="007B5C09">
            <w:pPr>
              <w:pStyle w:val="ProductList-OfferingBody"/>
              <w:keepNext/>
              <w:jc w:val="center"/>
            </w:pPr>
            <w:r>
              <w:t>&lt; 99,9%</w:t>
            </w:r>
          </w:p>
        </w:tc>
        <w:tc>
          <w:tcPr>
            <w:tcW w:w="5400" w:type="dxa"/>
          </w:tcPr>
          <w:p w14:paraId="2FD4EF29" w14:textId="77777777" w:rsidR="007910ED" w:rsidRPr="0076238C" w:rsidRDefault="007910ED" w:rsidP="007B5C09">
            <w:pPr>
              <w:pStyle w:val="ProductList-OfferingBody"/>
              <w:keepNext/>
              <w:jc w:val="center"/>
            </w:pPr>
            <w:r>
              <w:t>10%</w:t>
            </w:r>
          </w:p>
        </w:tc>
      </w:tr>
      <w:tr w:rsidR="007910ED" w:rsidRPr="009D0B2F" w14:paraId="3474FF89" w14:textId="77777777" w:rsidTr="00F76A51">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6AFD59CC" w:rsidR="00FB2E57" w:rsidRPr="00FB368F" w:rsidRDefault="00FB2E57" w:rsidP="00FB2E57">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e Standard dos Hubs de Notificação.</w:t>
      </w:r>
      <w:r w:rsidR="00E67E60">
        <w:t xml:space="preserve"> </w:t>
      </w:r>
      <w:r>
        <w:t>A camada Free dos Hubs de Notificação não está abrangida por este SLA.</w:t>
      </w:r>
    </w:p>
    <w:p w14:paraId="077BFB19" w14:textId="2196694B" w:rsidR="007910ED" w:rsidRPr="00FB368F" w:rsidRDefault="00E019B9"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70" w:name="_Toc416790380"/>
      <w:r>
        <w:rPr>
          <w:sz w:val="24"/>
          <w:szCs w:val="24"/>
        </w:rPr>
        <w:t>Serviço de Barramento de Serviço – Hubs de Eventos</w:t>
      </w:r>
      <w:bookmarkEnd w:id="70"/>
    </w:p>
    <w:p w14:paraId="3699B8CC" w14:textId="64979577" w:rsidR="00FB2E57" w:rsidRPr="00FB368F" w:rsidRDefault="00FB2E57" w:rsidP="00FB2E57">
      <w:pPr>
        <w:pStyle w:val="ProductList-Body"/>
      </w:pPr>
      <w:r>
        <w:rPr>
          <w:b/>
          <w:color w:val="00188F"/>
        </w:rPr>
        <w:t>Definições Adicionais</w:t>
      </w:r>
      <w:r w:rsidR="006F3E30" w:rsidRPr="006F3E30">
        <w:rPr>
          <w:b/>
          <w:color w:val="00188F"/>
        </w:rPr>
        <w:t>:</w:t>
      </w:r>
    </w:p>
    <w:p w14:paraId="42533C28" w14:textId="4574D13A" w:rsidR="00FB2E57" w:rsidRPr="00FB368F" w:rsidRDefault="0011209C" w:rsidP="00FB2E57">
      <w:pPr>
        <w:pStyle w:val="ProductList-Body"/>
        <w:spacing w:after="40"/>
      </w:pPr>
      <w:r>
        <w:t>“</w:t>
      </w:r>
      <w:r w:rsidR="00FB2E57">
        <w:rPr>
          <w:b/>
          <w:color w:val="00188F"/>
        </w:rPr>
        <w:t>Minutos de Implementação</w:t>
      </w:r>
      <w:r>
        <w:t>”</w:t>
      </w:r>
      <w:r w:rsidR="00FB2E57">
        <w:t xml:space="preserve"> refere-se ao número total de minutos durante os quais um determinado Hub de Eventos foi implementado no Microsoft Azure num mês de faturação.</w:t>
      </w:r>
    </w:p>
    <w:p w14:paraId="0E37A067" w14:textId="5391013C" w:rsidR="00FB2E57" w:rsidRPr="00FB368F" w:rsidRDefault="0011209C" w:rsidP="00FB2E57">
      <w:pPr>
        <w:pStyle w:val="ProductList-Body"/>
        <w:spacing w:after="40"/>
      </w:pPr>
      <w:r>
        <w:t>“</w:t>
      </w:r>
      <w:r w:rsidR="00FB2E57">
        <w:rPr>
          <w:b/>
          <w:color w:val="00188F"/>
        </w:rPr>
        <w:t>Máximo de Minutos Disponíveis</w:t>
      </w:r>
      <w:r>
        <w:t>”</w:t>
      </w:r>
      <w:r w:rsidR="00FB2E57">
        <w:t xml:space="preserve"> refere-se à soma de todos os Minutos de Implementação em todos os Hubs de Eventos implementados pelo Cliente numa determinada subscrição do Microsoft Azure nas camadas Basic ou Standard dos Hubs de Eventos num mês de faturação.</w:t>
      </w:r>
    </w:p>
    <w:p w14:paraId="0711490B" w14:textId="31B82E37" w:rsidR="00FB2E57" w:rsidRPr="00FB368F" w:rsidRDefault="0011209C" w:rsidP="00FB2E57">
      <w:pPr>
        <w:pStyle w:val="ProductList-Body"/>
      </w:pPr>
      <w:r>
        <w:t>“</w:t>
      </w:r>
      <w:r w:rsidR="00FB2E57">
        <w:rPr>
          <w:b/>
          <w:color w:val="00188F"/>
        </w:rPr>
        <w:t>Mensagem</w:t>
      </w:r>
      <w:r>
        <w:t>”</w:t>
      </w:r>
      <w:r w:rsidR="00FB2E57">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3D2BD242" w14:textId="77777777" w:rsidR="00FB2E57" w:rsidRPr="00FB368F" w:rsidRDefault="00FB2E57" w:rsidP="00FB2E57">
      <w:pPr>
        <w:pStyle w:val="ProductList-Body"/>
      </w:pPr>
    </w:p>
    <w:p w14:paraId="552E0EB5" w14:textId="14C096DB" w:rsidR="00FB2E57" w:rsidRPr="00FB368F" w:rsidRDefault="00FB2E57" w:rsidP="00FB2E5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Hubs de Eventos implementados pelo Cliente numa determinada subscrição do Microsoft Azure nas camadas Basic ou Standard dos Hubs de Eventos, no qual o Hub de Eventos está indisponível.</w:t>
      </w:r>
      <w:r w:rsidR="00E67E60">
        <w:t xml:space="preserve"> </w:t>
      </w:r>
      <w:r>
        <w:t xml:space="preserve">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62F722B3" w14:textId="77777777" w:rsidR="00FB2E57" w:rsidRPr="00FB368F" w:rsidRDefault="00FB2E57" w:rsidP="00FB2E57">
      <w:pPr>
        <w:pStyle w:val="ProductList-Body"/>
      </w:pPr>
    </w:p>
    <w:p w14:paraId="3DFB0AEA" w14:textId="0D537E6C" w:rsidR="00FB2E57" w:rsidRPr="00FB368F" w:rsidRDefault="00FB2E5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EAC5A98" w14:textId="77777777" w:rsidR="00D45A21" w:rsidRPr="00FB368F" w:rsidRDefault="00D45A21" w:rsidP="00D45A21">
      <w:pPr>
        <w:pStyle w:val="ProductList-Body"/>
      </w:pPr>
    </w:p>
    <w:p w14:paraId="651C6005" w14:textId="74A5E14A" w:rsidR="00D45A21" w:rsidRPr="00886EFD" w:rsidRDefault="00E019B9"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84B8E2" w14:textId="7B6E226C" w:rsidR="00FB2E57" w:rsidRPr="00FB368F" w:rsidRDefault="00FB2E57"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F76A51">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74CC781D" w14:textId="77777777" w:rsidTr="00F76A51">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F76A51">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61D3ED62" w:rsidR="00FB2E57" w:rsidRPr="00FB368F" w:rsidRDefault="00FB2E57" w:rsidP="00FB2E57">
      <w:pPr>
        <w:pStyle w:val="ProductList-Body"/>
      </w:pPr>
      <w:r>
        <w:rPr>
          <w:b/>
          <w:color w:val="00188F"/>
        </w:rPr>
        <w:t>Exceções de Nível de Serviço</w:t>
      </w:r>
      <w:r w:rsidR="006F3E30" w:rsidRPr="006F3E30">
        <w:rPr>
          <w:b/>
          <w:color w:val="00188F"/>
        </w:rPr>
        <w:t>:</w:t>
      </w:r>
      <w:r w:rsidR="00E67E60">
        <w:t xml:space="preserve"> </w:t>
      </w:r>
      <w:r>
        <w:rPr>
          <w:szCs w:val="18"/>
        </w:rPr>
        <w:t>Os Níveis de Serviço e Créditos de Serviço são aplicáveis à utilização que o Cliente faz das camadas Basic e Standard dos Hubs de Eventos.</w:t>
      </w:r>
      <w:r w:rsidR="00E67E60">
        <w:rPr>
          <w:szCs w:val="18"/>
        </w:rPr>
        <w:t xml:space="preserve"> </w:t>
      </w:r>
      <w:r>
        <w:rPr>
          <w:szCs w:val="18"/>
        </w:rPr>
        <w:t>A camada Free dos Hubs de Eventos não está abrangida por este SLA</w:t>
      </w:r>
      <w:r>
        <w:t>.</w:t>
      </w:r>
    </w:p>
    <w:p w14:paraId="62A714D6" w14:textId="468798CC" w:rsidR="00FB2E57" w:rsidRPr="00FB368F" w:rsidRDefault="00E019B9"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1" w:name="_Toc412532208"/>
      <w:bookmarkStart w:id="72" w:name="_Toc416790381"/>
      <w:r>
        <w:rPr>
          <w:sz w:val="24"/>
          <w:szCs w:val="24"/>
        </w:rPr>
        <w:t>Serviço de Recuperação de Site – do Local para o Azure</w:t>
      </w:r>
      <w:bookmarkEnd w:id="71"/>
      <w:bookmarkEnd w:id="72"/>
    </w:p>
    <w:p w14:paraId="07D7120E" w14:textId="2325F6F9" w:rsidR="00FB2E57" w:rsidRPr="00FB368F" w:rsidRDefault="00FB2E57" w:rsidP="00FB2E57">
      <w:pPr>
        <w:pStyle w:val="ProductList-Body"/>
      </w:pPr>
      <w:r>
        <w:rPr>
          <w:b/>
          <w:color w:val="00188F"/>
        </w:rPr>
        <w:t>Definições Adicionais</w:t>
      </w:r>
      <w:r w:rsidR="006F3E30" w:rsidRPr="006F3E30">
        <w:rPr>
          <w:b/>
          <w:color w:val="00188F"/>
        </w:rPr>
        <w:t>:</w:t>
      </w:r>
    </w:p>
    <w:p w14:paraId="711E0D2A" w14:textId="4F04018C" w:rsidR="00FB2E57" w:rsidRPr="00FB368F" w:rsidRDefault="0011209C" w:rsidP="00FB2E57">
      <w:pPr>
        <w:pStyle w:val="ProductList-Body"/>
        <w:spacing w:after="40"/>
      </w:pPr>
      <w:r>
        <w:t>“</w:t>
      </w:r>
      <w:r w:rsidR="00FB2E57">
        <w:rPr>
          <w:b/>
          <w:color w:val="00188F"/>
        </w:rPr>
        <w:t>Ativação Pós-falha</w:t>
      </w:r>
      <w:r>
        <w:t>”</w:t>
      </w:r>
      <w:r w:rsidR="00FB2E57">
        <w:t xml:space="preserve"> é o processo de transferência de controlo, simulado ou real, de uma Instância Protegida de um site primário para um site secundário.</w:t>
      </w:r>
    </w:p>
    <w:p w14:paraId="28EC0A02" w14:textId="495C6C85" w:rsidR="00FB2E57" w:rsidRPr="00FB368F" w:rsidRDefault="0011209C" w:rsidP="00FB2E57">
      <w:pPr>
        <w:pStyle w:val="ProductList-Body"/>
        <w:spacing w:after="40"/>
      </w:pPr>
      <w:r>
        <w:t>“</w:t>
      </w:r>
      <w:r w:rsidR="00FB2E57">
        <w:rPr>
          <w:b/>
          <w:color w:val="00188F"/>
        </w:rPr>
        <w:t>Ativação Pós-falha do Local para o Azure</w:t>
      </w:r>
      <w:r>
        <w:t>”</w:t>
      </w:r>
      <w:r w:rsidR="00FB2E57">
        <w:t xml:space="preserve"> é a Ativação Pós-falha de uma Instância Protegida de um site primário não Azure para um site secundário do Azure.</w:t>
      </w:r>
      <w:r w:rsidR="00E67E60">
        <w:t xml:space="preserve"> </w:t>
      </w:r>
      <w:r w:rsidR="00FB2E57">
        <w:t>O Cliente poderá designar um determinado centro de dados do Azure como um site secundário, desde que, se a Ativação Pós-falha para o centro de dados designado não for possível, a Microsoft possa replicar para um centro de dados diferente na mesma região.</w:t>
      </w:r>
    </w:p>
    <w:p w14:paraId="0248AB0C" w14:textId="342F14BC" w:rsidR="00FB2E57" w:rsidRPr="00FB368F" w:rsidRDefault="0011209C" w:rsidP="00FB2E57">
      <w:pPr>
        <w:pStyle w:val="ProductList-Body"/>
        <w:spacing w:after="40"/>
      </w:pPr>
      <w:r>
        <w:t>“</w:t>
      </w:r>
      <w:r w:rsidR="00FB2E57">
        <w:rPr>
          <w:b/>
          <w:color w:val="00188F"/>
        </w:rPr>
        <w:t>Instância Protegida</w:t>
      </w:r>
      <w:r>
        <w:t>”</w:t>
      </w:r>
      <w:r w:rsidR="00FB2E57">
        <w:t xml:space="preserve"> refere-se a uma máquina virtual ou física configurada para replicação pelo Serviço de Recuperação de Site de um site primário para um site secundário.</w:t>
      </w:r>
      <w:r w:rsidR="00E67E60">
        <w:t xml:space="preserve"> </w:t>
      </w:r>
      <w:r w:rsidR="00FB2E57">
        <w:t>As Instâncias Protegidas são enumeradas no separador Itens Protegidos na secção Serviços de Recuperação do Portal de Gestão.</w:t>
      </w:r>
    </w:p>
    <w:p w14:paraId="38D6A74E" w14:textId="3D3A58D4" w:rsidR="00FB2E57" w:rsidRPr="00FB368F" w:rsidRDefault="0011209C" w:rsidP="00FB2E57">
      <w:pPr>
        <w:pStyle w:val="ProductList-Body"/>
      </w:pPr>
      <w:r>
        <w:t>“</w:t>
      </w:r>
      <w:r w:rsidR="00FB2E57">
        <w:rPr>
          <w:b/>
          <w:color w:val="00188F"/>
        </w:rPr>
        <w:t>Objetivo de Tempo de Recuperação (RTO)</w:t>
      </w:r>
      <w:r>
        <w:t>”</w:t>
      </w:r>
      <w:r w:rsidR="00FB2E57">
        <w:t xml:space="preserve"> significa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DCDDFCC" w14:textId="77777777" w:rsidR="00FB2E57" w:rsidRPr="00FB368F" w:rsidRDefault="00FB2E57" w:rsidP="00FB2E57">
      <w:pPr>
        <w:pStyle w:val="ProductList-Body"/>
      </w:pPr>
    </w:p>
    <w:p w14:paraId="465A158C" w14:textId="173EC5B1" w:rsidR="00FB2E57" w:rsidRPr="00FB368F" w:rsidRDefault="00FB2E57" w:rsidP="00FB2E57">
      <w:pPr>
        <w:pStyle w:val="ProductList-Body"/>
      </w:pPr>
      <w:r>
        <w:rPr>
          <w:b/>
          <w:color w:val="00188F"/>
        </w:rPr>
        <w:t>Objetivo de Tempo de Recuperação Mensal</w:t>
      </w:r>
      <w:r w:rsidR="006F3E30" w:rsidRPr="006F3E30">
        <w:rPr>
          <w:b/>
          <w:color w:val="00188F"/>
        </w:rPr>
        <w:t>:</w:t>
      </w:r>
      <w:r w:rsidR="00E67E60">
        <w:t xml:space="preserve"> </w:t>
      </w:r>
      <w:r>
        <w:t>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w:t>
      </w:r>
      <w:r w:rsidR="00E67E60">
        <w:t xml:space="preserve"> </w:t>
      </w:r>
      <w:r>
        <w:t>Uma hora será adicionada ao Objetivo de Tempo de Recuperação Mensal para cada 25 GB adicionais sobre o tamanho inicial da Instância Protegida de 100 GB.</w:t>
      </w:r>
    </w:p>
    <w:p w14:paraId="62A42289" w14:textId="77777777" w:rsidR="00FB2E57" w:rsidRPr="00FB368F" w:rsidRDefault="00FB2E57" w:rsidP="00FB2E57">
      <w:pPr>
        <w:pStyle w:val="ProductList-Body"/>
      </w:pPr>
    </w:p>
    <w:p w14:paraId="35334C8F" w14:textId="5D6EFEE8" w:rsidR="00FB2E57" w:rsidRPr="00FB368F" w:rsidRDefault="00FB2E57" w:rsidP="00FB2E57">
      <w:pPr>
        <w:pStyle w:val="ProductList-Body"/>
      </w:pPr>
      <w:r>
        <w:rPr>
          <w:b/>
          <w:color w:val="00188F"/>
        </w:rPr>
        <w:t>Crédito de Serviço (Assumindo a Instância Protegida de 100 GB ou menos)</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76A51">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F76A51">
        <w:tc>
          <w:tcPr>
            <w:tcW w:w="3600" w:type="dxa"/>
          </w:tcPr>
          <w:p w14:paraId="67A716E0" w14:textId="500C2C98" w:rsidR="00FB2E57" w:rsidRPr="00FB2E57" w:rsidRDefault="00FB2E57" w:rsidP="00124F73">
            <w:pPr>
              <w:pStyle w:val="ProductList-OfferingBody"/>
              <w:jc w:val="center"/>
            </w:pPr>
            <w:r>
              <w:t>Não Encriptada</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F76A51">
        <w:tc>
          <w:tcPr>
            <w:tcW w:w="3600" w:type="dxa"/>
          </w:tcPr>
          <w:p w14:paraId="53D57982" w14:textId="32266447" w:rsidR="00FB2E57" w:rsidRPr="00FB2E57" w:rsidRDefault="00FB2E57" w:rsidP="00124F73">
            <w:pPr>
              <w:pStyle w:val="ProductList-OfferingBody"/>
              <w:jc w:val="center"/>
            </w:pPr>
            <w:r>
              <w:t>Encriptada</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5E93F2E1" w:rsidR="00FB2E57" w:rsidRPr="00FB368F" w:rsidRDefault="00C202AE" w:rsidP="00FB2E57">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4A58FB5C" w14:textId="4CFAF04E" w:rsidR="00FB2E57" w:rsidRPr="00FB368F" w:rsidRDefault="00E019B9"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3" w:name="_Toc412532209"/>
      <w:bookmarkStart w:id="74" w:name="_Toc416790382"/>
      <w:r>
        <w:rPr>
          <w:sz w:val="24"/>
          <w:szCs w:val="24"/>
        </w:rPr>
        <w:t>Serviço de Recuperação de Site – do Local para o Local</w:t>
      </w:r>
      <w:bookmarkEnd w:id="73"/>
      <w:bookmarkEnd w:id="74"/>
    </w:p>
    <w:p w14:paraId="5DB3D51C" w14:textId="6E722DEB" w:rsidR="00C202AE" w:rsidRPr="00FB368F" w:rsidRDefault="00C202AE" w:rsidP="00C202AE">
      <w:pPr>
        <w:pStyle w:val="ProductList-Body"/>
      </w:pPr>
      <w:r>
        <w:rPr>
          <w:b/>
          <w:color w:val="00188F"/>
        </w:rPr>
        <w:t>Definições Adicionais</w:t>
      </w:r>
      <w:r w:rsidR="006F3E30" w:rsidRPr="006F3E30">
        <w:rPr>
          <w:b/>
          <w:color w:val="00188F"/>
        </w:rPr>
        <w:t>:</w:t>
      </w:r>
    </w:p>
    <w:p w14:paraId="5FC3FBDC" w14:textId="66CA1DA7" w:rsidR="00C202AE" w:rsidRPr="00FB368F" w:rsidRDefault="0011209C" w:rsidP="00C202AE">
      <w:pPr>
        <w:pStyle w:val="ProductList-Body"/>
        <w:spacing w:after="40"/>
      </w:pPr>
      <w:r>
        <w:t>“</w:t>
      </w:r>
      <w:r w:rsidR="00C202AE">
        <w:rPr>
          <w:b/>
          <w:color w:val="00188F"/>
        </w:rPr>
        <w:t>Ativação Pós-falha</w:t>
      </w:r>
      <w:r>
        <w:t>”</w:t>
      </w:r>
      <w:r w:rsidR="00C202AE">
        <w:t xml:space="preserve"> é o processo de transferência de controlo, simulado ou real, de uma Instância Protegida de um site primário para um site secundário.</w:t>
      </w:r>
    </w:p>
    <w:p w14:paraId="7CA20926" w14:textId="7987425D" w:rsidR="00C202AE" w:rsidRPr="00FB368F" w:rsidRDefault="0011209C" w:rsidP="00C202AE">
      <w:pPr>
        <w:pStyle w:val="ProductList-Body"/>
        <w:spacing w:after="40"/>
      </w:pPr>
      <w:r>
        <w:t>“</w:t>
      </w:r>
      <w:r w:rsidR="00C202AE">
        <w:rPr>
          <w:b/>
          <w:color w:val="00188F"/>
        </w:rPr>
        <w:t>Minutos de Ativação Pós-falha</w:t>
      </w:r>
      <w:r>
        <w:t>”</w:t>
      </w:r>
      <w:r w:rsidR="00C202AE">
        <w:t xml:space="preserve"> é o número total de minutos num mês de faturação no qual uma Ativação Pós-falha de uma Instância Protegida configurada para a replicação do Local para o Local foi tentada mas não foi concluída.</w:t>
      </w:r>
    </w:p>
    <w:p w14:paraId="6F45FC06" w14:textId="5C4C07DF" w:rsidR="00C202AE" w:rsidRPr="00FB368F" w:rsidRDefault="0011209C" w:rsidP="00C202AE">
      <w:pPr>
        <w:pStyle w:val="ProductList-Body"/>
        <w:spacing w:after="40"/>
      </w:pPr>
      <w:r>
        <w:t>“</w:t>
      </w:r>
      <w:r w:rsidR="00C202AE">
        <w:rPr>
          <w:b/>
          <w:color w:val="00188F"/>
        </w:rPr>
        <w:t>Máximo de Minutos Disponíveis</w:t>
      </w:r>
      <w:r>
        <w:t>”</w:t>
      </w:r>
      <w:r w:rsidR="00C202AE">
        <w:t xml:space="preserve"> refere-se ao número total de minutos durante os quais uma determinada Instância Protegida foi configurada para a replicação do Local para o Local pelo Serviço de Recuperação de Site num mês de faturação.</w:t>
      </w:r>
    </w:p>
    <w:p w14:paraId="6AE270E2" w14:textId="0AC5FD42" w:rsidR="00C202AE" w:rsidRPr="00FB368F" w:rsidRDefault="0011209C" w:rsidP="00C202AE">
      <w:pPr>
        <w:pStyle w:val="ProductList-Body"/>
        <w:spacing w:after="40"/>
      </w:pPr>
      <w:r>
        <w:t>“</w:t>
      </w:r>
      <w:r w:rsidR="00C202AE">
        <w:rPr>
          <w:b/>
          <w:color w:val="00188F"/>
        </w:rPr>
        <w:t>Ativação Pós-falha do Local para o Local</w:t>
      </w:r>
      <w:r>
        <w:t>”</w:t>
      </w:r>
      <w:r w:rsidR="00C202AE">
        <w:t xml:space="preserve"> é a Ativação Pós-falha de uma Instância Protegida de um site primário não Azure para um site secundário não Azure.</w:t>
      </w:r>
    </w:p>
    <w:p w14:paraId="0C116DF0" w14:textId="4D151FB4" w:rsidR="00C202AE" w:rsidRPr="00FB368F" w:rsidRDefault="0011209C" w:rsidP="00C202AE">
      <w:pPr>
        <w:pStyle w:val="ProductList-Body"/>
      </w:pPr>
      <w:r>
        <w:t>“</w:t>
      </w:r>
      <w:r w:rsidR="00C202AE">
        <w:rPr>
          <w:b/>
          <w:color w:val="00188F"/>
        </w:rPr>
        <w:t>Instância Protegida</w:t>
      </w:r>
      <w:r>
        <w:t>”</w:t>
      </w:r>
      <w:r w:rsidR="00C202AE">
        <w:t xml:space="preserve"> refere-se a uma máquina virtual ou física configurada para replicação pelo Serviço de Recuperação de Site de um site primário para um site secundário.</w:t>
      </w:r>
      <w:r w:rsidR="00E67E60">
        <w:t xml:space="preserve"> </w:t>
      </w:r>
      <w:r w:rsidR="00C202AE">
        <w:t>As Instâncias Protegidas são enumeradas no separador Itens Protegidos na secção Serviços de Recuperação do Portal de Gestão.</w:t>
      </w:r>
    </w:p>
    <w:p w14:paraId="197B056C" w14:textId="77777777" w:rsidR="00C202AE" w:rsidRPr="00FB368F" w:rsidRDefault="00C202AE" w:rsidP="00C202AE">
      <w:pPr>
        <w:pStyle w:val="ProductList-Body"/>
      </w:pPr>
    </w:p>
    <w:p w14:paraId="78D51F79" w14:textId="37258661" w:rsidR="00C202AE" w:rsidRPr="00FB368F" w:rsidRDefault="00C202AE" w:rsidP="00C202AE">
      <w:pPr>
        <w:pStyle w:val="ProductList-Body"/>
      </w:pPr>
      <w:r>
        <w:rPr>
          <w:b/>
          <w:color w:val="00188F"/>
        </w:rPr>
        <w:t>Indisponibilidade</w:t>
      </w:r>
      <w:r w:rsidR="006F3E30" w:rsidRPr="006F3E30">
        <w:rPr>
          <w:b/>
          <w:color w:val="00188F"/>
        </w:rPr>
        <w:t>:</w:t>
      </w:r>
      <w:r w:rsidR="00E67E60">
        <w:t xml:space="preserve"> </w:t>
      </w:r>
      <w:r>
        <w:t>O total de Minutos de Ativação Pós-falha acumulados em que a Ativação Pós-falha de uma Instância Protegida não é bem-sucedida devido à indisponibilidade do Serviço de Recuperação de Site, desde que as repetições sejam tentadas continuamente com a frequência mínima de uma vez de trinta em trinta minutos.</w:t>
      </w:r>
    </w:p>
    <w:p w14:paraId="610F0D38" w14:textId="77777777" w:rsidR="00C202AE" w:rsidRPr="00FB368F" w:rsidRDefault="00C202AE" w:rsidP="00C202AE">
      <w:pPr>
        <w:pStyle w:val="ProductList-Body"/>
      </w:pPr>
    </w:p>
    <w:p w14:paraId="23255487" w14:textId="5D3E8356" w:rsidR="00C202AE" w:rsidRPr="00FB368F" w:rsidRDefault="00C202AE"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E31B75" w14:textId="77777777" w:rsidR="00D45A21" w:rsidRPr="00FB368F" w:rsidRDefault="00D45A21" w:rsidP="00D45A21">
      <w:pPr>
        <w:pStyle w:val="ProductList-Body"/>
      </w:pPr>
    </w:p>
    <w:p w14:paraId="32A13CF5" w14:textId="51300EE4" w:rsidR="00D45A21" w:rsidRPr="00886EFD" w:rsidRDefault="00E019B9"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D41A48" w14:textId="728F7DFF" w:rsidR="00C202AE" w:rsidRPr="00FB368F" w:rsidRDefault="00C202AE" w:rsidP="00C202AE">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F76A5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F76A51">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F76A51">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381A76C1" w:rsidR="00C202AE" w:rsidRPr="00FB368F" w:rsidRDefault="00C202AE" w:rsidP="00C202AE">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09959A42" w14:textId="5DD52951" w:rsidR="00C202AE" w:rsidRPr="00FB368F" w:rsidRDefault="00E019B9"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0B766AE" w14:textId="6570794A" w:rsidR="00AC01B2" w:rsidRDefault="00AC01B2" w:rsidP="00AC01B2">
      <w:pPr>
        <w:pStyle w:val="ProductList-Offering2Heading"/>
        <w:tabs>
          <w:tab w:val="clear" w:pos="360"/>
        </w:tabs>
        <w:outlineLvl w:val="2"/>
      </w:pPr>
      <w:bookmarkStart w:id="75" w:name="_Toc414887416"/>
      <w:bookmarkStart w:id="76" w:name="_Toc416790383"/>
      <w:bookmarkStart w:id="77" w:name="_Toc412532210"/>
      <w:r>
        <w:rPr>
          <w:sz w:val="24"/>
          <w:szCs w:val="24"/>
        </w:rPr>
        <w:t>Stream Analytics – Chamadas da API</w:t>
      </w:r>
      <w:bookmarkEnd w:id="75"/>
      <w:bookmarkEnd w:id="76"/>
    </w:p>
    <w:p w14:paraId="66EAD1EA" w14:textId="77777777" w:rsidR="00AC01B2" w:rsidRDefault="00AC01B2" w:rsidP="00AC01B2">
      <w:pPr>
        <w:pStyle w:val="ProductList-Body"/>
      </w:pPr>
      <w:r>
        <w:rPr>
          <w:b/>
          <w:color w:val="00188F"/>
        </w:rPr>
        <w:t>Definições Adicionais:</w:t>
      </w:r>
    </w:p>
    <w:p w14:paraId="5983DA65" w14:textId="77777777" w:rsidR="00AC01B2" w:rsidRDefault="00AC01B2" w:rsidP="00AC01B2">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325E2D1C" w14:textId="77777777" w:rsidR="00AC01B2" w:rsidRDefault="00AC01B2" w:rsidP="00AC01B2">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61F54B89" w14:textId="77777777" w:rsidR="00AC01B2" w:rsidRDefault="00AC01B2" w:rsidP="00AC01B2">
      <w:pPr>
        <w:pStyle w:val="ProductList-Body"/>
      </w:pPr>
    </w:p>
    <w:p w14:paraId="1A5FA1BC" w14:textId="77777777" w:rsidR="00AC01B2" w:rsidRDefault="00AC01B2" w:rsidP="00AC01B2">
      <w:pPr>
        <w:pStyle w:val="ProductList-Body"/>
      </w:pPr>
      <w:r>
        <w:t>A “</w:t>
      </w:r>
      <w:r>
        <w:rPr>
          <w:b/>
          <w:color w:val="00188F"/>
        </w:rPr>
        <w:t>Percentagem de Tempo de Atividade Mensal</w:t>
      </w:r>
      <w:r>
        <w:t xml:space="preserve">” para chamadas da API no Serviço Stream Analytics é representada pela seguinte fórmula: </w:t>
      </w:r>
    </w:p>
    <w:p w14:paraId="61CC7067" w14:textId="77777777" w:rsidR="00AC01B2" w:rsidRDefault="00AC01B2" w:rsidP="00AC01B2">
      <w:pPr>
        <w:pStyle w:val="ProductList-Body"/>
      </w:pPr>
    </w:p>
    <w:p w14:paraId="7B0107B7" w14:textId="77777777" w:rsidR="00AC01B2" w:rsidRDefault="00AC01B2" w:rsidP="00AC01B2">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7191F1B0" w14:textId="77777777" w:rsidR="00AC01B2" w:rsidRDefault="00AC01B2" w:rsidP="00AC01B2">
      <w:pPr>
        <w:pStyle w:val="ProductList-Body"/>
      </w:pPr>
      <w:r>
        <w:rPr>
          <w:b/>
          <w:color w:val="00188F"/>
        </w:rPr>
        <w:t>Crédito de Serviço: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C01B2" w14:paraId="5735038F" w14:textId="77777777" w:rsidTr="00AC01B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F1D0AC" w14:textId="77777777" w:rsidR="00AC01B2" w:rsidRDefault="00AC01B2">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DF00F9" w14:textId="77777777" w:rsidR="00AC01B2" w:rsidRDefault="00AC01B2">
            <w:pPr>
              <w:pStyle w:val="ProductList-OfferingBody"/>
              <w:spacing w:line="256" w:lineRule="auto"/>
              <w:jc w:val="center"/>
              <w:rPr>
                <w:color w:val="FFFFFF" w:themeColor="background1"/>
              </w:rPr>
            </w:pPr>
            <w:r>
              <w:rPr>
                <w:color w:val="FFFFFF" w:themeColor="background1"/>
              </w:rPr>
              <w:t>Crédito de Serviço</w:t>
            </w:r>
          </w:p>
        </w:tc>
      </w:tr>
      <w:tr w:rsidR="00AC01B2" w14:paraId="56C87641" w14:textId="77777777" w:rsidTr="00AC01B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65A25" w14:textId="77777777" w:rsidR="00AC01B2" w:rsidRDefault="00AC01B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D0512" w14:textId="77777777" w:rsidR="00AC01B2" w:rsidRDefault="00AC01B2">
            <w:pPr>
              <w:pStyle w:val="ProductList-OfferingBody"/>
              <w:spacing w:line="256" w:lineRule="auto"/>
              <w:jc w:val="center"/>
            </w:pPr>
            <w:r>
              <w:t>10%</w:t>
            </w:r>
          </w:p>
        </w:tc>
      </w:tr>
      <w:tr w:rsidR="00AC01B2" w14:paraId="5AF5D9D0" w14:textId="77777777" w:rsidTr="00AC01B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D78F9" w14:textId="77777777" w:rsidR="00AC01B2" w:rsidRDefault="00AC01B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6CEBB" w14:textId="77777777" w:rsidR="00AC01B2" w:rsidRDefault="00AC01B2">
            <w:pPr>
              <w:pStyle w:val="ProductList-OfferingBody"/>
              <w:spacing w:line="256" w:lineRule="auto"/>
              <w:jc w:val="center"/>
            </w:pPr>
            <w:r>
              <w:t>25%</w:t>
            </w:r>
          </w:p>
        </w:tc>
      </w:tr>
    </w:tbl>
    <w:p w14:paraId="24B1E066" w14:textId="77777777" w:rsidR="00AC01B2" w:rsidRDefault="00E019B9" w:rsidP="00AC01B2">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AC01B2">
          <w:rPr>
            <w:rStyle w:val="Hyperlink"/>
            <w:sz w:val="16"/>
            <w:szCs w:val="16"/>
          </w:rPr>
          <w:t>Índice</w:t>
        </w:r>
      </w:hyperlink>
      <w:r w:rsidR="00AC01B2">
        <w:rPr>
          <w:sz w:val="16"/>
          <w:szCs w:val="16"/>
        </w:rPr>
        <w:t xml:space="preserve"> / </w:t>
      </w:r>
      <w:hyperlink r:id="rId27" w:anchor="Definições" w:history="1">
        <w:r w:rsidR="00AC01B2">
          <w:rPr>
            <w:rStyle w:val="Hyperlink"/>
            <w:sz w:val="16"/>
            <w:szCs w:val="16"/>
          </w:rPr>
          <w:t>Definições</w:t>
        </w:r>
      </w:hyperlink>
      <w:r w:rsidR="00AC01B2">
        <w:rPr>
          <w:rStyle w:val="Hyperlink"/>
          <w:sz w:val="16"/>
          <w:szCs w:val="16"/>
        </w:rPr>
        <w:t>\</w:t>
      </w:r>
    </w:p>
    <w:p w14:paraId="56FA68BE" w14:textId="26EA0352" w:rsidR="00AC01B2" w:rsidRDefault="00AC01B2" w:rsidP="00AC01B2">
      <w:pPr>
        <w:pStyle w:val="ProductList-Offering2Heading"/>
        <w:tabs>
          <w:tab w:val="clear" w:pos="360"/>
        </w:tabs>
        <w:outlineLvl w:val="2"/>
      </w:pPr>
      <w:bookmarkStart w:id="78" w:name="_Toc414887417"/>
      <w:bookmarkStart w:id="79" w:name="_Toc416790384"/>
      <w:r>
        <w:rPr>
          <w:sz w:val="24"/>
          <w:szCs w:val="24"/>
        </w:rPr>
        <w:t>Stream Analytics – Tarefas</w:t>
      </w:r>
      <w:bookmarkEnd w:id="78"/>
      <w:bookmarkEnd w:id="79"/>
    </w:p>
    <w:p w14:paraId="5F9129FF" w14:textId="77777777" w:rsidR="00AC01B2" w:rsidRDefault="00AC01B2" w:rsidP="00AC01B2">
      <w:pPr>
        <w:pStyle w:val="ProductList-Body"/>
      </w:pPr>
      <w:r>
        <w:rPr>
          <w:b/>
          <w:color w:val="00188F"/>
        </w:rPr>
        <w:t>Definições Adicionais:</w:t>
      </w:r>
    </w:p>
    <w:p w14:paraId="5F0507D5" w14:textId="77777777" w:rsidR="00AC01B2" w:rsidRDefault="00AC01B2" w:rsidP="00AC01B2">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F0A5B4E" w14:textId="77777777" w:rsidR="00AC01B2" w:rsidRDefault="00AC01B2" w:rsidP="00AC01B2">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2B5DB2E0" w14:textId="77777777" w:rsidR="00AC01B2" w:rsidRDefault="00AC01B2" w:rsidP="00AC01B2">
      <w:pPr>
        <w:pStyle w:val="ProductList-Body"/>
        <w:tabs>
          <w:tab w:val="left" w:pos="0"/>
        </w:tabs>
      </w:pPr>
    </w:p>
    <w:p w14:paraId="44A418A9" w14:textId="000541E4" w:rsidR="00AC01B2" w:rsidRDefault="00AC01B2" w:rsidP="00AC01B2">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6652EAB4" w14:textId="77777777" w:rsidR="00AC01B2" w:rsidRDefault="00AC01B2" w:rsidP="00AC01B2">
      <w:pPr>
        <w:pStyle w:val="ProductList-Body"/>
        <w:tabs>
          <w:tab w:val="left" w:pos="0"/>
        </w:tabs>
        <w:jc w:val="both"/>
      </w:pPr>
    </w:p>
    <w:p w14:paraId="1602D708" w14:textId="77777777" w:rsidR="00AC01B2" w:rsidRDefault="00AC01B2" w:rsidP="00AC01B2">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06000701" w14:textId="77777777" w:rsidR="00AC01B2" w:rsidRDefault="00AC01B2" w:rsidP="00AC01B2">
      <w:pPr>
        <w:pStyle w:val="ProductList-Body"/>
        <w:tabs>
          <w:tab w:val="left" w:pos="0"/>
        </w:tabs>
        <w:jc w:val="both"/>
      </w:pPr>
    </w:p>
    <w:p w14:paraId="4A197493" w14:textId="7D723027" w:rsidR="00AC01B2" w:rsidRDefault="00E019B9" w:rsidP="00AC01B2">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4D9A029E" w14:textId="77777777" w:rsidR="00AC01B2" w:rsidRDefault="00AC01B2" w:rsidP="00AC01B2">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AC01B2" w14:paraId="74F2CEB6" w14:textId="77777777" w:rsidTr="00AC01B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6351B9" w14:textId="77777777" w:rsidR="00AC01B2" w:rsidRDefault="00AC01B2">
            <w:pPr>
              <w:pStyle w:val="ProductList-OfferingBody"/>
              <w:spacing w:line="256" w:lineRule="auto"/>
              <w:jc w:val="center"/>
              <w:rPr>
                <w:color w:val="FFFFFF" w:themeColor="background1"/>
              </w:rPr>
            </w:pPr>
            <w:r>
              <w:rPr>
                <w:color w:val="FFFFFF" w:themeColor="background1"/>
              </w:rPr>
              <w:t>Percentagem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42F662" w14:textId="77777777" w:rsidR="00AC01B2" w:rsidRDefault="00AC01B2">
            <w:pPr>
              <w:pStyle w:val="ProductList-OfferingBody"/>
              <w:spacing w:line="256" w:lineRule="auto"/>
              <w:jc w:val="center"/>
              <w:rPr>
                <w:color w:val="FFFFFF" w:themeColor="background1"/>
              </w:rPr>
            </w:pPr>
            <w:r>
              <w:rPr>
                <w:color w:val="FFFFFF" w:themeColor="background1"/>
              </w:rPr>
              <w:t>Crédito de Serviço</w:t>
            </w:r>
          </w:p>
        </w:tc>
      </w:tr>
      <w:tr w:rsidR="00AC01B2" w14:paraId="317FA5E5" w14:textId="77777777" w:rsidTr="00AC01B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11667" w14:textId="77777777" w:rsidR="00AC01B2" w:rsidRDefault="00AC01B2">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531AE" w14:textId="77777777" w:rsidR="00AC01B2" w:rsidRDefault="00AC01B2">
            <w:pPr>
              <w:pStyle w:val="ProductList-OfferingBody"/>
              <w:spacing w:line="256" w:lineRule="auto"/>
              <w:jc w:val="center"/>
            </w:pPr>
            <w:r>
              <w:t>10%</w:t>
            </w:r>
          </w:p>
        </w:tc>
      </w:tr>
      <w:tr w:rsidR="00AC01B2" w14:paraId="148CBF50" w14:textId="77777777" w:rsidTr="00AC01B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C1930" w14:textId="77777777" w:rsidR="00AC01B2" w:rsidRDefault="00AC01B2">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EF57E" w14:textId="77777777" w:rsidR="00AC01B2" w:rsidRDefault="00AC01B2">
            <w:pPr>
              <w:pStyle w:val="ProductList-OfferingBody"/>
              <w:spacing w:line="256" w:lineRule="auto"/>
              <w:jc w:val="center"/>
            </w:pPr>
            <w:r>
              <w:t>25%</w:t>
            </w:r>
          </w:p>
        </w:tc>
      </w:tr>
    </w:tbl>
    <w:p w14:paraId="7694200C" w14:textId="77777777" w:rsidR="00AC01B2" w:rsidRDefault="00E019B9" w:rsidP="00AC01B2">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AC01B2">
          <w:rPr>
            <w:rStyle w:val="Hyperlink"/>
            <w:sz w:val="16"/>
            <w:szCs w:val="16"/>
          </w:rPr>
          <w:t>Índice</w:t>
        </w:r>
      </w:hyperlink>
      <w:r w:rsidR="00AC01B2">
        <w:rPr>
          <w:sz w:val="16"/>
          <w:szCs w:val="16"/>
        </w:rPr>
        <w:t xml:space="preserve"> / </w:t>
      </w:r>
      <w:hyperlink r:id="rId29" w:anchor="Definições" w:history="1">
        <w:r w:rsidR="00AC01B2">
          <w:rPr>
            <w:rStyle w:val="Hyperlink"/>
            <w:sz w:val="16"/>
            <w:szCs w:val="16"/>
          </w:rPr>
          <w:t>Definições</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0" w:name="_Toc416790385"/>
      <w:r>
        <w:rPr>
          <w:sz w:val="24"/>
          <w:szCs w:val="24"/>
        </w:rPr>
        <w:t>Serviço de Base de Dados SQL (Camadas Web e Business)</w:t>
      </w:r>
      <w:bookmarkEnd w:id="77"/>
      <w:bookmarkEnd w:id="80"/>
    </w:p>
    <w:p w14:paraId="2115DEF2" w14:textId="4C5B3AFE" w:rsidR="005D4A94" w:rsidRPr="00FB368F" w:rsidRDefault="005D4A94" w:rsidP="005D4A94">
      <w:pPr>
        <w:pStyle w:val="ProductList-Body"/>
      </w:pPr>
      <w:r>
        <w:rPr>
          <w:b/>
          <w:color w:val="00188F"/>
        </w:rPr>
        <w:t>Definições Adicionais</w:t>
      </w:r>
      <w:r w:rsidR="006F3E30" w:rsidRPr="006F3E30">
        <w:rPr>
          <w:b/>
          <w:color w:val="00188F"/>
        </w:rPr>
        <w:t>:</w:t>
      </w:r>
    </w:p>
    <w:p w14:paraId="0D8DFC71" w14:textId="31EEAA5B" w:rsidR="005D4A94" w:rsidRPr="00FB368F" w:rsidRDefault="0011209C" w:rsidP="005D4A94">
      <w:pPr>
        <w:pStyle w:val="ProductList-Body"/>
        <w:spacing w:after="40"/>
      </w:pPr>
      <w:r>
        <w:t>“</w:t>
      </w:r>
      <w:r w:rsidR="005D4A94">
        <w:rPr>
          <w:b/>
          <w:color w:val="00188F"/>
        </w:rPr>
        <w:t>Base de Dados</w:t>
      </w:r>
      <w:r>
        <w:t>”</w:t>
      </w:r>
      <w:r w:rsidR="005D4A94">
        <w:t xml:space="preserve"> significa qualquer Base de Dados SQL Web ou Business do Microsoft Azure.</w:t>
      </w:r>
    </w:p>
    <w:p w14:paraId="1B1A375F" w14:textId="4D742EEC" w:rsidR="005D4A94" w:rsidRPr="00FB368F" w:rsidRDefault="0011209C" w:rsidP="005D4A94">
      <w:pPr>
        <w:pStyle w:val="ProductList-Body"/>
        <w:spacing w:after="40"/>
      </w:pPr>
      <w:r>
        <w:t>“</w:t>
      </w:r>
      <w:r w:rsidR="005D4A94">
        <w:rPr>
          <w:b/>
          <w:color w:val="00188F"/>
        </w:rPr>
        <w:t>Minutos de Implementação</w:t>
      </w:r>
      <w:r>
        <w:t>”</w:t>
      </w:r>
      <w:r w:rsidR="005D4A94">
        <w:t xml:space="preserve"> refere-se ao número total de minutos durante os quais uma determinada Base de Dados Web ou Business foi implementada no Microsoft Azure num mês de faturação.</w:t>
      </w:r>
    </w:p>
    <w:p w14:paraId="57CAF374" w14:textId="7EB51822" w:rsidR="005D4A94" w:rsidRPr="00FB368F" w:rsidRDefault="0011209C" w:rsidP="005D4A94">
      <w:pPr>
        <w:pStyle w:val="ProductList-Body"/>
      </w:pPr>
      <w:r>
        <w:t>“</w:t>
      </w:r>
      <w:r w:rsidR="005D4A94">
        <w:rPr>
          <w:b/>
          <w:color w:val="00188F"/>
        </w:rPr>
        <w:t>Máximo de Minutos Disponíveis</w:t>
      </w:r>
      <w:r>
        <w:t>”</w:t>
      </w:r>
      <w:r w:rsidR="005D4A94">
        <w:t xml:space="preserve"> refere-se à soma de todos os Minutos de Implementação em todas as Bases de Dados Web e Business numa determinada subscrição do Microsoft Azure num mês de faturação.</w:t>
      </w:r>
    </w:p>
    <w:p w14:paraId="13EFE175" w14:textId="77777777" w:rsidR="005D4A94" w:rsidRPr="00FB368F" w:rsidRDefault="005D4A94" w:rsidP="005D4A94">
      <w:pPr>
        <w:pStyle w:val="ProductList-Body"/>
      </w:pPr>
    </w:p>
    <w:p w14:paraId="03253840" w14:textId="20F4FCBB" w:rsidR="005D4A94" w:rsidRPr="00FB368F" w:rsidRDefault="005D4A94" w:rsidP="005D4A94">
      <w:pPr>
        <w:pStyle w:val="ProductList-Body"/>
      </w:pPr>
      <w:r>
        <w:rPr>
          <w:b/>
          <w:color w:val="00188F"/>
        </w:rPr>
        <w:t>Indisponibilidade</w:t>
      </w:r>
      <w:r w:rsidR="006F3E30" w:rsidRPr="006F3E30">
        <w:rPr>
          <w:b/>
          <w:color w:val="00188F"/>
        </w:rPr>
        <w:t>:</w:t>
      </w:r>
      <w:r w:rsidR="00E67E60">
        <w:t xml:space="preserve"> </w:t>
      </w:r>
      <w:r>
        <w:t xml:space="preserve">O total de Minutos de </w:t>
      </w:r>
      <w:r w:rsidRPr="00AC01B2">
        <w:t>Implementação</w:t>
      </w:r>
      <w:r>
        <w:t xml:space="preserve"> acumulados, em todas as Bases de Dados Web e Business implementadas pelo Cliente numa determinada subscrição do Microsoft Azure, no qual a Base de Dados está indisponível.</w:t>
      </w:r>
      <w:r w:rsidR="00E67E60">
        <w:t xml:space="preserve"> </w:t>
      </w:r>
      <w:r>
        <w:t>Um minuto é considerado indisponível para uma determinada Base de Dados se falharem todas as tentativas contínuas por parte do Cliente para estabelecer uma ligação com a Base de Dados nesse minuto falharem.</w:t>
      </w:r>
    </w:p>
    <w:p w14:paraId="047B942B" w14:textId="77777777" w:rsidR="005D4A94" w:rsidRPr="00FB368F" w:rsidRDefault="005D4A94" w:rsidP="005D4A94">
      <w:pPr>
        <w:pStyle w:val="ProductList-Body"/>
      </w:pPr>
    </w:p>
    <w:p w14:paraId="45EB9936" w14:textId="614EA3C3" w:rsidR="005D4A94" w:rsidRPr="00FB368F" w:rsidRDefault="005D4A9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F0476E5" w14:textId="77777777" w:rsidR="00886EFD" w:rsidRPr="00FB368F" w:rsidRDefault="00886EFD" w:rsidP="00886EFD">
      <w:pPr>
        <w:pStyle w:val="ProductList-Body"/>
      </w:pPr>
    </w:p>
    <w:p w14:paraId="08D231CE" w14:textId="035AC221" w:rsidR="005D4A94" w:rsidRPr="00886EFD" w:rsidRDefault="00E019B9" w:rsidP="00AC01B2">
      <w:pPr>
        <w:pStyle w:val="ListParagraph"/>
        <w:spacing w:after="0"/>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Indisponibilidade</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2CD67DC" w14:textId="6D8830D6" w:rsidR="005D4A94" w:rsidRPr="00FB368F" w:rsidRDefault="005D4A94" w:rsidP="005D4A9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F76A51">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45EA80CE" w14:textId="77777777" w:rsidTr="00F76A51">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F76A51">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4E0FDD35" w:rsidR="005D4A94" w:rsidRPr="00FB368F" w:rsidRDefault="00E019B9"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1" w:name="_Toc416790386"/>
      <w:r>
        <w:rPr>
          <w:sz w:val="24"/>
          <w:szCs w:val="24"/>
        </w:rPr>
        <w:t>Serviço de Base de Dados SQL (Camadas Basic, Standard e Premium)</w:t>
      </w:r>
      <w:bookmarkEnd w:id="81"/>
    </w:p>
    <w:p w14:paraId="4517FA18" w14:textId="04FE437A" w:rsidR="005D4A94" w:rsidRPr="00FB368F" w:rsidRDefault="005D4A94" w:rsidP="005D4A94">
      <w:pPr>
        <w:pStyle w:val="ProductList-Body"/>
      </w:pPr>
      <w:r>
        <w:rPr>
          <w:b/>
          <w:color w:val="00188F"/>
        </w:rPr>
        <w:t>Definições Adicionais</w:t>
      </w:r>
      <w:r w:rsidR="006F3E30" w:rsidRPr="006F3E30">
        <w:rPr>
          <w:b/>
          <w:color w:val="00188F"/>
        </w:rPr>
        <w:t>:</w:t>
      </w:r>
    </w:p>
    <w:p w14:paraId="43E24B00" w14:textId="3E810B07" w:rsidR="005D4A94" w:rsidRPr="00FB368F" w:rsidRDefault="0011209C" w:rsidP="005D4A94">
      <w:pPr>
        <w:pStyle w:val="ProductList-Body"/>
        <w:spacing w:after="40"/>
      </w:pPr>
      <w:r>
        <w:t>“</w:t>
      </w:r>
      <w:r w:rsidR="005D4A94">
        <w:rPr>
          <w:b/>
          <w:color w:val="00188F"/>
        </w:rPr>
        <w:t>Base de Dados</w:t>
      </w:r>
      <w:r>
        <w:t>”</w:t>
      </w:r>
      <w:r w:rsidR="005D4A94">
        <w:t xml:space="preserve"> significa qualquer Base de Dados SQL Basic, Standard ou Premium do Microsoft Azure.</w:t>
      </w:r>
    </w:p>
    <w:p w14:paraId="5B64287F" w14:textId="6FBDBC4D" w:rsidR="005D4A94" w:rsidRPr="00FB368F" w:rsidRDefault="0011209C" w:rsidP="005D4A94">
      <w:pPr>
        <w:pStyle w:val="ProductList-Body"/>
        <w:spacing w:after="40"/>
      </w:pPr>
      <w:r>
        <w:t>“</w:t>
      </w:r>
      <w:r w:rsidR="005D4A94">
        <w:rPr>
          <w:b/>
          <w:color w:val="00188F"/>
        </w:rPr>
        <w:t>Minutos de Implementação</w:t>
      </w:r>
      <w:r>
        <w:t>”</w:t>
      </w:r>
      <w:r w:rsidR="005D4A94">
        <w:t xml:space="preserve"> refere-se ao número total de minutos durante os quais uma determinada Base de Dados Basic, Standard ou Premium foi implementada no Microsoft Azure num mês de faturação.</w:t>
      </w:r>
    </w:p>
    <w:p w14:paraId="2C7286C0" w14:textId="4DBC39DD" w:rsidR="005D4A94" w:rsidRPr="00FB368F" w:rsidRDefault="0011209C" w:rsidP="005D4A94">
      <w:pPr>
        <w:pStyle w:val="ProductList-Body"/>
      </w:pPr>
      <w:r>
        <w:t>“</w:t>
      </w:r>
      <w:r w:rsidR="005D4A94">
        <w:rPr>
          <w:b/>
          <w:color w:val="00188F"/>
        </w:rPr>
        <w:t>Máximo de Minutos Disponíveis</w:t>
      </w:r>
      <w:r>
        <w:t>”</w:t>
      </w:r>
      <w:r w:rsidR="005D4A94">
        <w:t xml:space="preserve"> refere-se à soma de todos os Minutos de Implementação em todas as Bases de Dados Basic, Standard e Premium numa determinada subscrição do Microsoft Azure num mês de faturação.</w:t>
      </w:r>
    </w:p>
    <w:p w14:paraId="40A83BD5" w14:textId="77777777" w:rsidR="005D4A94" w:rsidRPr="00FB368F" w:rsidRDefault="005D4A94" w:rsidP="005D4A94">
      <w:pPr>
        <w:pStyle w:val="ProductList-Body"/>
      </w:pPr>
    </w:p>
    <w:p w14:paraId="110C2A2E" w14:textId="2F8E84DC" w:rsidR="005D4A94" w:rsidRPr="00FB368F" w:rsidRDefault="005D4A94" w:rsidP="005D4A94">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Bases de Dados Basic, Standard e Premium implementadas pelo Cliente numa determinada subscrição do Microsoft Azure, no qual a Base de Dados está indisponível.</w:t>
      </w:r>
      <w:r w:rsidR="00E67E60">
        <w:t xml:space="preserve"> </w:t>
      </w:r>
      <w:r>
        <w:t>Um minuto é considerado indisponível para uma determinada Base de Dados se falharem todas as tentativas contínuas por parte do Cliente para estabelecer uma ligação com a Base de Dados nesse minuto falharem.</w:t>
      </w:r>
    </w:p>
    <w:p w14:paraId="1ABAEB59" w14:textId="77777777" w:rsidR="005D4A94" w:rsidRPr="00FB368F" w:rsidRDefault="005D4A94" w:rsidP="005D4A94">
      <w:pPr>
        <w:pStyle w:val="ProductList-Body"/>
      </w:pPr>
    </w:p>
    <w:p w14:paraId="0FE3777F" w14:textId="4CB44CEA" w:rsidR="005D4A94" w:rsidRPr="00FB368F" w:rsidRDefault="005D4A9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B18C532" w14:textId="77777777" w:rsidR="00886EFD" w:rsidRPr="00FB368F" w:rsidRDefault="00886EFD" w:rsidP="00886EFD">
      <w:pPr>
        <w:pStyle w:val="ProductList-Body"/>
      </w:pPr>
    </w:p>
    <w:p w14:paraId="5F1CBCF8" w14:textId="30520447" w:rsidR="005D4A94" w:rsidRPr="00886EFD" w:rsidRDefault="00E019B9" w:rsidP="00886EFD">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8A6762" w14:textId="6C74E217" w:rsidR="005D4A94" w:rsidRPr="00FB368F" w:rsidRDefault="005D4A94" w:rsidP="005D4A9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F76A51">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2471CE4D" w14:textId="77777777" w:rsidTr="00F76A51">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F76A51">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6BF047CB" w:rsidR="005D4A94" w:rsidRPr="00FB368F" w:rsidRDefault="00E019B9"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2" w:name="_Toc416790387"/>
      <w:r>
        <w:rPr>
          <w:sz w:val="24"/>
          <w:szCs w:val="24"/>
        </w:rPr>
        <w:t>Serviço de Armazenamento</w:t>
      </w:r>
      <w:bookmarkEnd w:id="82"/>
    </w:p>
    <w:p w14:paraId="5E8B9805" w14:textId="6EA1DE68" w:rsidR="005D4A94" w:rsidRPr="00FB368F" w:rsidRDefault="005D4A94" w:rsidP="005D4A94">
      <w:pPr>
        <w:pStyle w:val="ProductList-Body"/>
      </w:pPr>
      <w:r>
        <w:rPr>
          <w:b/>
          <w:color w:val="00188F"/>
        </w:rPr>
        <w:t>Definições Adicionais</w:t>
      </w:r>
      <w:r w:rsidR="006F3E30" w:rsidRPr="006F3E30">
        <w:rPr>
          <w:b/>
          <w:color w:val="00188F"/>
        </w:rPr>
        <w:t>:</w:t>
      </w:r>
    </w:p>
    <w:p w14:paraId="05D1A260" w14:textId="7909D378" w:rsidR="00C11AC4" w:rsidRPr="00FB368F"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76A51">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F76A51">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76A51">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76A51">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76A51">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76A51">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76A51">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1E0407">
      <w:pPr>
        <w:pStyle w:val="ProductList-ClauseHeading"/>
      </w:pPr>
      <w:r>
        <w:t>Crédito de Serviço – Contas LRS, ZRS, GRS e RA-GRS (pedidos de escrita)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76A51">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F76A51">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76A51">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016DFE8C" w:rsidR="005D4A94" w:rsidRPr="00FB368F" w:rsidRDefault="005D4A94" w:rsidP="007B5C09">
      <w:pPr>
        <w:pStyle w:val="ProductList-ClauseHeading"/>
        <w:keepNext/>
      </w:pPr>
      <w:r>
        <w:t>Crédito de Serviço – Contas RA-GRS (pedidos de leitura)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F76A51">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F76A51">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F76A51">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061A5A6A" w:rsidR="005D4A94" w:rsidRPr="00FB368F" w:rsidRDefault="00E019B9"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3" w:name="_Toc412532213"/>
      <w:bookmarkStart w:id="84" w:name="_Toc416790388"/>
      <w:r>
        <w:rPr>
          <w:sz w:val="24"/>
          <w:szCs w:val="24"/>
        </w:rPr>
        <w:t>Serviço StorSimple</w:t>
      </w:r>
      <w:bookmarkEnd w:id="83"/>
      <w:bookmarkEnd w:id="84"/>
    </w:p>
    <w:p w14:paraId="400E8259" w14:textId="4DC14542" w:rsidR="001E0407" w:rsidRPr="00FB368F" w:rsidRDefault="001E0407" w:rsidP="001E0407">
      <w:pPr>
        <w:pStyle w:val="ProductList-Body"/>
      </w:pPr>
      <w:r>
        <w:rPr>
          <w:b/>
          <w:color w:val="00188F"/>
        </w:rPr>
        <w:t>Definições Adicionais</w:t>
      </w:r>
      <w:r w:rsidR="006F3E30" w:rsidRPr="006F3E30">
        <w:rPr>
          <w:b/>
          <w:color w:val="00188F"/>
        </w:rPr>
        <w:t>:</w:t>
      </w:r>
    </w:p>
    <w:p w14:paraId="7E58A6F4" w14:textId="0BCB97D7" w:rsidR="001E0407" w:rsidRPr="00FB368F" w:rsidRDefault="0011209C" w:rsidP="001E0407">
      <w:pPr>
        <w:pStyle w:val="ProductList-Body"/>
        <w:spacing w:after="40"/>
      </w:pPr>
      <w:r>
        <w:t>“</w:t>
      </w:r>
      <w:r w:rsidR="001E0407">
        <w:rPr>
          <w:b/>
          <w:color w:val="00188F"/>
        </w:rPr>
        <w:t>Cópia de Segurança</w:t>
      </w:r>
      <w:r>
        <w:t>”</w:t>
      </w:r>
      <w:r w:rsidR="001E0407">
        <w:t xml:space="preserve"> é o processo de criar cópias de segurança de dados armazenados num dispositivo StorSimple registado para uma ou mais contas de armazenamento em nuvem associadas no Microsoft Azure.</w:t>
      </w:r>
    </w:p>
    <w:p w14:paraId="2A09D94D" w14:textId="5DD53936" w:rsidR="001E0407" w:rsidRPr="00FB368F" w:rsidRDefault="0011209C" w:rsidP="001E0407">
      <w:pPr>
        <w:pStyle w:val="ProductList-Body"/>
        <w:spacing w:after="40"/>
      </w:pPr>
      <w:r>
        <w:t>“</w:t>
      </w:r>
      <w:r w:rsidR="001E0407">
        <w:rPr>
          <w:b/>
          <w:color w:val="00188F"/>
        </w:rPr>
        <w:t>Criação de Camadas na Nuvem</w:t>
      </w:r>
      <w:r>
        <w:t>”</w:t>
      </w:r>
      <w:r w:rsidR="001E0407">
        <w:t xml:space="preserve"> é o processo de transferir dados de um dispositivo StorSimple registado para uma ou mais contas de armazenamento em nuvem associadas no Microsoft Azure.</w:t>
      </w:r>
    </w:p>
    <w:p w14:paraId="56E21FC9" w14:textId="5C59B5B5"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no qual um Item Gerido foi configurado para Cópia de Segurança ou Criação de Camadas na Nuvem para uma conta de armazenamento StorSimple no Microsoft Azure.</w:t>
      </w:r>
    </w:p>
    <w:p w14:paraId="3BEA406E" w14:textId="606BE42E" w:rsidR="001E0407" w:rsidRPr="00FB368F" w:rsidRDefault="0011209C" w:rsidP="001E0407">
      <w:pPr>
        <w:pStyle w:val="ProductList-Body"/>
        <w:spacing w:after="40"/>
      </w:pPr>
      <w:r>
        <w:t>“</w:t>
      </w:r>
      <w:r w:rsidR="001E0407">
        <w:rPr>
          <w:b/>
          <w:color w:val="00188F"/>
        </w:rPr>
        <w:t>Falha</w:t>
      </w:r>
      <w:r>
        <w:t>”</w:t>
      </w:r>
      <w:r w:rsidR="001E0407">
        <w:t xml:space="preserve"> significa a incapacidade de concluir na íntegra uma operação corretamente configurada de Cópia de Segurança, Criação de Camadas ou Restauro devido à indisponibilidade do Serviço StorSimple.</w:t>
      </w:r>
    </w:p>
    <w:p w14:paraId="24B690B5" w14:textId="2110A006" w:rsidR="001E0407" w:rsidRPr="00FB368F" w:rsidRDefault="0011209C" w:rsidP="001E0407">
      <w:pPr>
        <w:pStyle w:val="ProductList-Body"/>
        <w:spacing w:after="40"/>
      </w:pPr>
      <w:r>
        <w:t>“</w:t>
      </w:r>
      <w:r w:rsidR="001E0407">
        <w:rPr>
          <w:b/>
          <w:color w:val="00188F"/>
        </w:rPr>
        <w:t>Item Gerido</w:t>
      </w:r>
      <w:r>
        <w:t>”</w:t>
      </w:r>
      <w:r w:rsidR="001E0407">
        <w:t xml:space="preserve"> refere-se a um volume que foi configurado para criar cópias de segurança para as contas de armazenamento em nuvem utilizando o Serviço StorSimple.</w:t>
      </w:r>
    </w:p>
    <w:p w14:paraId="0ADA33F1" w14:textId="0750CFD5"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Itens Geridos numa determinada subscrição do Microsoft Azure num mês de faturação.</w:t>
      </w:r>
    </w:p>
    <w:p w14:paraId="70076343" w14:textId="5646E66D" w:rsidR="001E0407" w:rsidRPr="00FB368F" w:rsidRDefault="0011209C" w:rsidP="001E0407">
      <w:pPr>
        <w:pStyle w:val="ProductList-Body"/>
      </w:pPr>
      <w:r>
        <w:t>“</w:t>
      </w:r>
      <w:r w:rsidR="001E0407">
        <w:rPr>
          <w:b/>
          <w:color w:val="00188F"/>
        </w:rPr>
        <w:t>Restauro</w:t>
      </w:r>
      <w:r>
        <w:t>”</w:t>
      </w:r>
      <w:r w:rsidR="001E0407">
        <w:t xml:space="preserve"> é o processo de copiar dados para um dispositivo StorSimple registado das suas contas de armazenamento em nuvem associadas.</w:t>
      </w:r>
    </w:p>
    <w:p w14:paraId="13936A28" w14:textId="77777777" w:rsidR="001E0407" w:rsidRPr="00FB368F" w:rsidRDefault="001E0407" w:rsidP="001E0407">
      <w:pPr>
        <w:pStyle w:val="ProductList-Body"/>
      </w:pPr>
    </w:p>
    <w:p w14:paraId="4FA41A95" w14:textId="09F37C30"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w:t>
      </w:r>
      <w:r w:rsidR="00E67E60">
        <w:t xml:space="preserve"> </w:t>
      </w:r>
      <w:r>
        <w:t>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2510E0F9" w14:textId="77777777" w:rsidR="001E0407" w:rsidRPr="00FB368F" w:rsidRDefault="001E0407" w:rsidP="001E0407">
      <w:pPr>
        <w:pStyle w:val="ProductList-Body"/>
      </w:pPr>
    </w:p>
    <w:p w14:paraId="659C9986" w14:textId="36E37E22"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9FA35EE" w14:textId="77777777" w:rsidR="00C14225" w:rsidRPr="00FB368F" w:rsidRDefault="00C14225" w:rsidP="00C14225">
      <w:pPr>
        <w:pStyle w:val="ProductList-Body"/>
      </w:pPr>
    </w:p>
    <w:p w14:paraId="5EF39425" w14:textId="08050982" w:rsidR="00C14225" w:rsidRPr="00886EFD" w:rsidRDefault="00E019B9"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FB2A02" w14:textId="7FB56AD9"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F76A51">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F76A51">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F76A51">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906353" w:rsidR="001E0407" w:rsidRPr="00FB368F" w:rsidRDefault="00E019B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5" w:name="_Toc412532214"/>
      <w:bookmarkStart w:id="86" w:name="_Toc416790389"/>
      <w:r>
        <w:rPr>
          <w:sz w:val="24"/>
          <w:szCs w:val="24"/>
        </w:rPr>
        <w:t>Serviço de Gestor de Tráfego</w:t>
      </w:r>
      <w:bookmarkEnd w:id="85"/>
      <w:bookmarkEnd w:id="86"/>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E019B9"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76A51">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76A51">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76A51">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E019B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7" w:name="_Toc412532215"/>
      <w:bookmarkStart w:id="88" w:name="_Toc416790390"/>
      <w:r>
        <w:rPr>
          <w:sz w:val="24"/>
          <w:szCs w:val="24"/>
        </w:rPr>
        <w:t>Máquinas Virtuais</w:t>
      </w:r>
      <w:bookmarkEnd w:id="87"/>
      <w:bookmarkEnd w:id="88"/>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E019B9"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76A5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76A51">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76A51">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E019B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9" w:name="_Toc416790391"/>
      <w:r>
        <w:rPr>
          <w:sz w:val="24"/>
          <w:szCs w:val="24"/>
        </w:rPr>
        <w:t>Rede Virtual</w:t>
      </w:r>
      <w:bookmarkEnd w:id="89"/>
    </w:p>
    <w:p w14:paraId="164019BC" w14:textId="4C96BCF9" w:rsidR="003E32A3" w:rsidRPr="00FB368F" w:rsidRDefault="003E32A3" w:rsidP="003E32A3">
      <w:pPr>
        <w:pStyle w:val="ProductList-Body"/>
      </w:pPr>
      <w:r>
        <w:rPr>
          <w:b/>
          <w:color w:val="00188F"/>
        </w:rPr>
        <w:t>Definições Adicionais</w:t>
      </w:r>
      <w:r w:rsidR="006F3E30" w:rsidRPr="006F3E30">
        <w:rPr>
          <w:b/>
          <w:color w:val="00188F"/>
        </w:rPr>
        <w:t>:</w:t>
      </w:r>
    </w:p>
    <w:p w14:paraId="1C80E61F" w14:textId="05F6F22C" w:rsidR="003E32A3" w:rsidRPr="00FB368F" w:rsidRDefault="0011209C" w:rsidP="003E32A3">
      <w:pPr>
        <w:pStyle w:val="ProductList-Body"/>
        <w:spacing w:after="40"/>
      </w:pPr>
      <w:r>
        <w:t>“</w:t>
      </w:r>
      <w:r w:rsidR="003E32A3">
        <w:rPr>
          <w:b/>
          <w:color w:val="00188F"/>
        </w:rPr>
        <w:t>Máximo de Minutos Disponíveis</w:t>
      </w:r>
      <w:r>
        <w:t>”</w:t>
      </w:r>
      <w:r w:rsidR="003E32A3">
        <w:t xml:space="preserve"> é o total de minutos acumulados durante um mês de faturação para o Gateway de Rede Virtual calculado a partir do momento em que o Gateway de Rede Virtual associado foi iniciado como resultado da ação iniciada pelo Cliente até ao momento em que o Cliente iniciou uma ação que resultaria na interrupção ou eliminação do gateway.</w:t>
      </w:r>
    </w:p>
    <w:p w14:paraId="1808FC2B" w14:textId="6F865449" w:rsidR="003E32A3" w:rsidRPr="00FB368F" w:rsidRDefault="0011209C" w:rsidP="003E32A3">
      <w:pPr>
        <w:pStyle w:val="ProductList-Body"/>
        <w:spacing w:after="40"/>
      </w:pPr>
      <w:r>
        <w:t>“</w:t>
      </w:r>
      <w:r w:rsidR="003E32A3">
        <w:rPr>
          <w:b/>
          <w:color w:val="00188F"/>
        </w:rPr>
        <w:t>Rede Virtual</w:t>
      </w:r>
      <w:r>
        <w:t>”</w:t>
      </w:r>
      <w:r w:rsidR="003E32A3">
        <w:t xml:space="preserve"> refere-se a uma rede privada virtual que inclui uma coleção de endereços IP definidos pelo utilizador e sub-redes que formam um limite da rede no Microsoft Azure.</w:t>
      </w:r>
    </w:p>
    <w:p w14:paraId="2BBECD59" w14:textId="1ABA7508" w:rsidR="003E32A3" w:rsidRPr="00FB368F" w:rsidRDefault="0011209C" w:rsidP="003E32A3">
      <w:pPr>
        <w:pStyle w:val="ProductList-Body"/>
      </w:pPr>
      <w:r>
        <w:t>“</w:t>
      </w:r>
      <w:r w:rsidR="003E32A3">
        <w:rPr>
          <w:b/>
          <w:color w:val="00188F"/>
        </w:rPr>
        <w:t>Gateway de Rede Virtual</w:t>
      </w:r>
      <w:r>
        <w:t>”</w:t>
      </w:r>
      <w:r w:rsidR="003E32A3">
        <w:t xml:space="preserve"> refere-se a um gateway que facilita a conectividade em vários locais entre uma Rede Virtual e uma rede no local do cliente.</w:t>
      </w:r>
    </w:p>
    <w:p w14:paraId="53266C2B" w14:textId="77777777" w:rsidR="003E32A3" w:rsidRPr="00FB368F" w:rsidRDefault="003E32A3" w:rsidP="003E32A3">
      <w:pPr>
        <w:pStyle w:val="ProductList-Body"/>
      </w:pPr>
    </w:p>
    <w:p w14:paraId="6698225F" w14:textId="202896F6"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do Gateway de Rede Virtual durante um mês de faturação que foi implementado e iniciado pela ação iniciada pelo Cliente onde o Gateway de Rede Virtual esteve inatingível durante mais tempo do que trinta segundos sem ser iniciada a ação de deteção e corretiva.</w:t>
      </w:r>
    </w:p>
    <w:p w14:paraId="756B9596" w14:textId="77777777" w:rsidR="003E32A3" w:rsidRPr="00FB368F" w:rsidRDefault="003E32A3" w:rsidP="003E32A3">
      <w:pPr>
        <w:pStyle w:val="ProductList-Body"/>
      </w:pPr>
    </w:p>
    <w:p w14:paraId="3B569E18" w14:textId="5A7EAA91"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DDFA2E2" w14:textId="77777777" w:rsidR="00C14225" w:rsidRPr="00FB368F" w:rsidRDefault="00C14225" w:rsidP="00C14225">
      <w:pPr>
        <w:pStyle w:val="ProductList-Body"/>
      </w:pPr>
    </w:p>
    <w:p w14:paraId="17788FB2" w14:textId="07AE51EE" w:rsidR="00C14225" w:rsidRPr="00886EFD" w:rsidRDefault="00E019B9"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C07C675" w14:textId="4DF043CD"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F76A51">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1C635362" w14:textId="77777777" w:rsidTr="00F76A51">
        <w:tc>
          <w:tcPr>
            <w:tcW w:w="5400" w:type="dxa"/>
          </w:tcPr>
          <w:p w14:paraId="2A213EDA" w14:textId="72924D4D" w:rsidR="003E32A3" w:rsidRPr="0076238C" w:rsidRDefault="003E32A3" w:rsidP="00002CD6">
            <w:pPr>
              <w:pStyle w:val="ProductList-OfferingBody"/>
              <w:jc w:val="center"/>
            </w:pPr>
            <w:r>
              <w:t>&lt; 99,9%</w:t>
            </w:r>
          </w:p>
        </w:tc>
        <w:tc>
          <w:tcPr>
            <w:tcW w:w="5400" w:type="dxa"/>
          </w:tcPr>
          <w:p w14:paraId="58750590" w14:textId="77777777" w:rsidR="003E32A3" w:rsidRPr="0076238C" w:rsidRDefault="003E32A3" w:rsidP="00002CD6">
            <w:pPr>
              <w:pStyle w:val="ProductList-OfferingBody"/>
              <w:jc w:val="center"/>
            </w:pPr>
            <w:r>
              <w:t>10%</w:t>
            </w:r>
          </w:p>
        </w:tc>
      </w:tr>
      <w:tr w:rsidR="003E32A3" w:rsidRPr="009D0B2F" w14:paraId="4915861C" w14:textId="77777777" w:rsidTr="00F76A51">
        <w:tc>
          <w:tcPr>
            <w:tcW w:w="5400" w:type="dxa"/>
          </w:tcPr>
          <w:p w14:paraId="2982A9EC" w14:textId="71AC6FD7" w:rsidR="003E32A3" w:rsidRPr="0076238C" w:rsidRDefault="003E32A3" w:rsidP="00002CD6">
            <w:pPr>
              <w:pStyle w:val="ProductList-OfferingBody"/>
              <w:jc w:val="center"/>
            </w:pPr>
            <w:r>
              <w:t>&lt; 99%</w:t>
            </w:r>
          </w:p>
        </w:tc>
        <w:tc>
          <w:tcPr>
            <w:tcW w:w="5400" w:type="dxa"/>
          </w:tcPr>
          <w:p w14:paraId="14BD9BFA" w14:textId="77777777" w:rsidR="003E32A3" w:rsidRPr="0076238C" w:rsidRDefault="003E32A3" w:rsidP="00002CD6">
            <w:pPr>
              <w:pStyle w:val="ProductList-OfferingBody"/>
              <w:jc w:val="center"/>
            </w:pPr>
            <w:r>
              <w:t>25%</w:t>
            </w:r>
          </w:p>
        </w:tc>
      </w:tr>
    </w:tbl>
    <w:p w14:paraId="31B99392" w14:textId="129BA2ED" w:rsidR="003E32A3" w:rsidRPr="00FB368F" w:rsidRDefault="00E019B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0" w:name="_Toc412532217"/>
      <w:bookmarkStart w:id="91" w:name="_Toc416790392"/>
      <w:r>
        <w:rPr>
          <w:sz w:val="24"/>
          <w:szCs w:val="24"/>
        </w:rPr>
        <w:t>Visual Studio Online – Serviço de Planos do Utilizador</w:t>
      </w:r>
      <w:bookmarkEnd w:id="90"/>
      <w:bookmarkEnd w:id="91"/>
    </w:p>
    <w:p w14:paraId="2A7DEEBF" w14:textId="004D23E7" w:rsidR="003E32A3" w:rsidRPr="00FB368F" w:rsidRDefault="003E32A3" w:rsidP="003E32A3">
      <w:pPr>
        <w:pStyle w:val="ProductList-Body"/>
      </w:pPr>
      <w:r>
        <w:rPr>
          <w:b/>
          <w:color w:val="00188F"/>
        </w:rPr>
        <w:t>Definições Adicionais</w:t>
      </w:r>
      <w:r w:rsidR="006F3E30" w:rsidRPr="006F3E30">
        <w:rPr>
          <w:b/>
          <w:color w:val="00188F"/>
        </w:rPr>
        <w:t>:</w:t>
      </w:r>
    </w:p>
    <w:p w14:paraId="3C3CD1DB" w14:textId="75C903FA" w:rsidR="003E32A3" w:rsidRPr="00FB368F" w:rsidRDefault="0011209C" w:rsidP="003E32A3">
      <w:pPr>
        <w:pStyle w:val="ProductList-Body"/>
        <w:spacing w:after="40"/>
      </w:pPr>
      <w:r>
        <w:t>“</w:t>
      </w:r>
      <w:r w:rsidR="003E32A3">
        <w:rPr>
          <w:b/>
          <w:color w:val="00188F"/>
        </w:rPr>
        <w:t>Serviço de Desenvolvimento</w:t>
      </w:r>
      <w:r>
        <w:t>”</w:t>
      </w:r>
      <w:r w:rsidR="003E32A3">
        <w:t xml:space="preserve"> é uma funcionalidade que permite aos clientes desenvolverem as respetivas aplicações no Visual Studio Online.</w:t>
      </w:r>
    </w:p>
    <w:p w14:paraId="044B8871" w14:textId="0092F01E" w:rsidR="003E32A3" w:rsidRPr="00FB368F" w:rsidRDefault="0011209C" w:rsidP="003E32A3">
      <w:pPr>
        <w:pStyle w:val="ProductList-Body"/>
        <w:spacing w:after="40"/>
      </w:pPr>
      <w:r>
        <w:t>“</w:t>
      </w:r>
      <w:r w:rsidR="003E32A3">
        <w:rPr>
          <w:b/>
          <w:color w:val="00188F"/>
        </w:rPr>
        <w:t>Minutos de Implementação</w:t>
      </w:r>
      <w:r>
        <w:t>”</w:t>
      </w:r>
      <w:r w:rsidR="003E32A3">
        <w:t xml:space="preserve"> refere-se ao número total de minutos para os quais foi adquirido um Plano do Utilizador num mês de faturação.</w:t>
      </w:r>
    </w:p>
    <w:p w14:paraId="60BE0E45" w14:textId="2CD3DFA0"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7636683F" w14:textId="710C4390" w:rsidR="003E32A3" w:rsidRPr="00FB368F" w:rsidRDefault="0011209C" w:rsidP="003E32A3">
      <w:pPr>
        <w:pStyle w:val="ProductList-Body"/>
        <w:spacing w:after="40"/>
      </w:pPr>
      <w:r>
        <w:t>“</w:t>
      </w:r>
      <w:r w:rsidR="003E32A3">
        <w:rPr>
          <w:b/>
          <w:color w:val="00188F"/>
        </w:rPr>
        <w:t>Máximo de Minutos Disponíveis</w:t>
      </w:r>
      <w:r>
        <w:t>”</w:t>
      </w:r>
      <w:r w:rsidR="003E32A3">
        <w:t xml:space="preserve"> refere-se à soma de todos os Minutos de Implementação em todos os Planos do Utilizador numa determinada subscrição do Microsoft Azure num mês de faturação.</w:t>
      </w:r>
    </w:p>
    <w:p w14:paraId="204A2A68" w14:textId="2529D0C9" w:rsidR="003E32A3" w:rsidRPr="00FB368F" w:rsidRDefault="0011209C" w:rsidP="003E32A3">
      <w:pPr>
        <w:pStyle w:val="ProductList-Body"/>
      </w:pPr>
      <w:r>
        <w:t>“</w:t>
      </w:r>
      <w:r w:rsidR="003E32A3">
        <w:rPr>
          <w:b/>
          <w:color w:val="00188F"/>
        </w:rPr>
        <w:t>Plano do Utilizador</w:t>
      </w:r>
      <w:r>
        <w:t>”</w:t>
      </w:r>
      <w:r w:rsidR="003E32A3">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30" w:history="1">
        <w:r w:rsidR="003E32A3">
          <w:rPr>
            <w:rStyle w:val="Hyperlink"/>
          </w:rPr>
          <w:t>http</w:t>
        </w:r>
        <w:r w:rsidR="006F3E30" w:rsidRPr="006F3E30">
          <w:rPr>
            <w:rStyle w:val="Hyperlink"/>
            <w:b/>
            <w:color w:val="00188F"/>
          </w:rPr>
          <w:t>:</w:t>
        </w:r>
        <w:r w:rsidR="003E32A3">
          <w:rPr>
            <w:rStyle w:val="Hyperlink"/>
          </w:rPr>
          <w:t>//www.visualstudio.com</w:t>
        </w:r>
      </w:hyperlink>
      <w:r w:rsidR="003E32A3">
        <w:t>.</w:t>
      </w:r>
    </w:p>
    <w:p w14:paraId="00F75102" w14:textId="77777777" w:rsidR="003E32A3" w:rsidRPr="00FB368F" w:rsidRDefault="003E32A3" w:rsidP="003E32A3">
      <w:pPr>
        <w:pStyle w:val="ProductList-Body"/>
      </w:pPr>
    </w:p>
    <w:p w14:paraId="246E3365" w14:textId="10A4EFEF"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Planos do Utilizador numa determinada subscrição do Microsoft Azure, no qual o Plano do Utilizador está indisponível.</w:t>
      </w:r>
      <w:r w:rsidR="00E67E60">
        <w:t xml:space="preserve"> </w:t>
      </w:r>
      <w:r>
        <w:t>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1984283C" w14:textId="77777777" w:rsidR="003E32A3" w:rsidRPr="00FB368F" w:rsidRDefault="003E32A3" w:rsidP="003E32A3">
      <w:pPr>
        <w:pStyle w:val="ProductList-Body"/>
      </w:pPr>
    </w:p>
    <w:p w14:paraId="32B67BF7" w14:textId="00D449A9"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85751AE" w14:textId="77777777" w:rsidR="00C14225" w:rsidRPr="00FB368F" w:rsidRDefault="00C14225" w:rsidP="00C14225">
      <w:pPr>
        <w:pStyle w:val="ProductList-Body"/>
      </w:pPr>
    </w:p>
    <w:p w14:paraId="38E54046" w14:textId="3B20F6F0" w:rsidR="00C14225" w:rsidRPr="00886EFD" w:rsidRDefault="00E019B9"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67C68C6" w14:textId="5623387D"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F76A51">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E75A211" w14:textId="77777777" w:rsidTr="00F76A51">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F76A51">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0696EF51" w:rsidR="003E32A3" w:rsidRPr="00FB368F" w:rsidRDefault="00E019B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2" w:name="_Toc416790393"/>
      <w:r>
        <w:rPr>
          <w:sz w:val="24"/>
          <w:szCs w:val="24"/>
        </w:rPr>
        <w:t>Visual Studio Online – Serviço de Desenvolvimento</w:t>
      </w:r>
      <w:bookmarkEnd w:id="92"/>
    </w:p>
    <w:p w14:paraId="625F26EA" w14:textId="12E57CCF" w:rsidR="003E32A3" w:rsidRPr="00FB368F" w:rsidRDefault="003E32A3" w:rsidP="003E32A3">
      <w:pPr>
        <w:pStyle w:val="ProductList-Body"/>
      </w:pPr>
      <w:r>
        <w:rPr>
          <w:b/>
          <w:color w:val="00188F"/>
        </w:rPr>
        <w:t>Definições Adicionais</w:t>
      </w:r>
      <w:r w:rsidR="006F3E30" w:rsidRPr="006F3E30">
        <w:rPr>
          <w:b/>
          <w:color w:val="00188F"/>
        </w:rPr>
        <w:t>:</w:t>
      </w:r>
    </w:p>
    <w:p w14:paraId="1FF4A51F" w14:textId="72B7AF86" w:rsidR="003E32A3" w:rsidRPr="00FB368F" w:rsidRDefault="0011209C" w:rsidP="003E32A3">
      <w:pPr>
        <w:pStyle w:val="ProductList-Body"/>
        <w:spacing w:after="40"/>
      </w:pPr>
      <w:r>
        <w:t>“</w:t>
      </w:r>
      <w:r w:rsidR="003E32A3">
        <w:rPr>
          <w:b/>
          <w:color w:val="00188F"/>
        </w:rPr>
        <w:t>Serviço de Desenvolvimento</w:t>
      </w:r>
      <w:r>
        <w:t>”</w:t>
      </w:r>
      <w:r w:rsidR="003E32A3">
        <w:t xml:space="preserve"> é uma funcionalidade que permite aos clientes desenvolverem as respetivas aplicações no Visual Studio Online.</w:t>
      </w:r>
    </w:p>
    <w:p w14:paraId="076F591A" w14:textId="634EECB8"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Desenvolvimento pago foi ativado numa determinada subscrição do Microsoft Azure num mês de faturação.</w:t>
      </w:r>
    </w:p>
    <w:p w14:paraId="0EE398CD" w14:textId="77777777" w:rsidR="003E32A3" w:rsidRPr="00FB368F" w:rsidRDefault="003E32A3" w:rsidP="003E32A3">
      <w:pPr>
        <w:pStyle w:val="ProductList-Body"/>
      </w:pPr>
    </w:p>
    <w:p w14:paraId="4BE07430" w14:textId="3EFBC80B"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Desenvolvimento está indisponível.</w:t>
      </w:r>
      <w:r w:rsidR="00E67E60">
        <w:t xml:space="preserve"> </w:t>
      </w:r>
      <w:r>
        <w:t>Um minuto é considerado indisponível se todos os pedidos de HTTP contínuos para o Serviço de Desenvolvimento para executar operações iniciadas pelo Cliente nesse minuto resultarem num Código de Erro ou se não devolverem uma resposta.</w:t>
      </w:r>
    </w:p>
    <w:p w14:paraId="514510B5" w14:textId="77777777" w:rsidR="003E32A3" w:rsidRPr="00FB368F" w:rsidRDefault="003E32A3" w:rsidP="003E32A3">
      <w:pPr>
        <w:pStyle w:val="ProductList-Body"/>
      </w:pPr>
    </w:p>
    <w:p w14:paraId="7CD62528" w14:textId="76ADE213"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AA97D14" w14:textId="77777777" w:rsidR="00C14225" w:rsidRPr="00FB368F" w:rsidRDefault="00C14225" w:rsidP="00C14225">
      <w:pPr>
        <w:pStyle w:val="ProductList-Body"/>
      </w:pPr>
    </w:p>
    <w:p w14:paraId="43302063" w14:textId="710D2ABA" w:rsidR="00C14225" w:rsidRPr="00886EFD" w:rsidRDefault="00E019B9"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995347C" w14:textId="7CEF493C" w:rsidR="003E32A3" w:rsidRPr="00FB368F" w:rsidRDefault="003E32A3" w:rsidP="007B5C09">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F76A51">
        <w:trPr>
          <w:tblHeader/>
        </w:trPr>
        <w:tc>
          <w:tcPr>
            <w:tcW w:w="5400" w:type="dxa"/>
            <w:shd w:val="clear" w:color="auto" w:fill="0072C6"/>
          </w:tcPr>
          <w:p w14:paraId="5C0B4FE3" w14:textId="77777777" w:rsidR="003E32A3" w:rsidRPr="001A0074" w:rsidRDefault="003E32A3"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04A54F" w14:textId="77777777" w:rsidR="003E32A3" w:rsidRPr="001A0074" w:rsidRDefault="003E32A3" w:rsidP="007B5C09">
            <w:pPr>
              <w:pStyle w:val="ProductList-OfferingBody"/>
              <w:keepNext/>
              <w:jc w:val="center"/>
              <w:rPr>
                <w:color w:val="FFFFFF" w:themeColor="background1"/>
              </w:rPr>
            </w:pPr>
            <w:r>
              <w:rPr>
                <w:color w:val="FFFFFF" w:themeColor="background1"/>
              </w:rPr>
              <w:t>Crédito de Serviço</w:t>
            </w:r>
          </w:p>
        </w:tc>
      </w:tr>
      <w:tr w:rsidR="003E32A3" w:rsidRPr="009D0B2F" w14:paraId="0E0607E8" w14:textId="77777777" w:rsidTr="00F76A51">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F76A51">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0F668F29" w:rsidR="003E32A3" w:rsidRPr="00FB368F" w:rsidRDefault="00E019B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3" w:name="_Toc416790394"/>
      <w:r>
        <w:rPr>
          <w:sz w:val="24"/>
          <w:szCs w:val="24"/>
        </w:rPr>
        <w:t>Visual Studio Online – Serviço de Teste de Carga</w:t>
      </w:r>
      <w:bookmarkEnd w:id="93"/>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E019B9"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D0A6A3" w14:textId="05E6966A"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76A5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76A51">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76A51">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E019B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4" w:name="_Toc412532220"/>
      <w:bookmarkStart w:id="95" w:name="_Toc416790395"/>
      <w:r>
        <w:rPr>
          <w:sz w:val="24"/>
          <w:szCs w:val="24"/>
        </w:rPr>
        <w:t>Serviço de Web sites</w:t>
      </w:r>
      <w:bookmarkEnd w:id="94"/>
      <w:bookmarkEnd w:id="95"/>
    </w:p>
    <w:p w14:paraId="03C01B55" w14:textId="7D81E4F0" w:rsidR="003E32A3" w:rsidRPr="00FB368F" w:rsidRDefault="003E32A3" w:rsidP="003E32A3">
      <w:pPr>
        <w:pStyle w:val="ProductList-Body"/>
      </w:pPr>
      <w:r>
        <w:rPr>
          <w:b/>
          <w:color w:val="00188F"/>
        </w:rPr>
        <w:t>Definições Adicionais</w:t>
      </w:r>
      <w:r w:rsidR="006F3E30" w:rsidRPr="006F3E30">
        <w:rPr>
          <w:b/>
          <w:color w:val="00188F"/>
        </w:rPr>
        <w:t>:</w:t>
      </w:r>
    </w:p>
    <w:p w14:paraId="7C21AD9A" w14:textId="6A3BF702" w:rsidR="003E32A3" w:rsidRPr="00FB368F" w:rsidRDefault="0011209C" w:rsidP="003E32A3">
      <w:pPr>
        <w:pStyle w:val="ProductList-Body"/>
        <w:spacing w:after="40"/>
      </w:pPr>
      <w:r>
        <w:t>“</w:t>
      </w:r>
      <w:r w:rsidR="003E32A3">
        <w:rPr>
          <w:b/>
          <w:color w:val="00188F"/>
        </w:rPr>
        <w:t>Minutos de Implementação</w:t>
      </w:r>
      <w:r>
        <w:t>”</w:t>
      </w:r>
      <w:r w:rsidR="003E32A3">
        <w:t xml:space="preserve"> refere-se ao número total de minutos durante os quais um determinado Web site foi definido para ser executado no Microsoft Azure num mês de faturação.</w:t>
      </w:r>
      <w:r w:rsidR="00E67E60">
        <w:t xml:space="preserve"> </w:t>
      </w:r>
      <w:r w:rsidR="003E32A3">
        <w:t>Os Minutos de Implementação são calculados a partir do momento em que o Web site foi criado ou o Cliente iniciou uma ação que resultaria na execução do Web site até ao momento em que o Cliente iniciou uma ação que resultaria na interrupção ou eliminação do Web site.</w:t>
      </w:r>
    </w:p>
    <w:p w14:paraId="330DEAC0" w14:textId="593AF93D" w:rsidR="003E32A3" w:rsidRPr="00FB368F" w:rsidRDefault="0011209C" w:rsidP="003E32A3">
      <w:pPr>
        <w:pStyle w:val="ProductList-Body"/>
        <w:spacing w:after="40"/>
      </w:pPr>
      <w:r>
        <w:t>“</w:t>
      </w:r>
      <w:r w:rsidR="003E32A3">
        <w:rPr>
          <w:b/>
          <w:color w:val="00188F"/>
        </w:rPr>
        <w:t>Máximo de Minutos Disponíveis</w:t>
      </w:r>
      <w:r>
        <w:t>”</w:t>
      </w:r>
      <w:r w:rsidR="003E32A3">
        <w:t xml:space="preserve"> refere-se à soma de todos os Minutos de Implementação em todos os Web sites implementados pelo Cliente numa determinada subscrição do Microsoft Azure num mês de faturação.</w:t>
      </w:r>
    </w:p>
    <w:p w14:paraId="37F3A0B1" w14:textId="0389B900" w:rsidR="003E32A3" w:rsidRPr="00FB368F" w:rsidRDefault="0011209C" w:rsidP="003E32A3">
      <w:pPr>
        <w:pStyle w:val="ProductList-Body"/>
      </w:pPr>
      <w:r>
        <w:t>“</w:t>
      </w:r>
      <w:r w:rsidR="003E32A3">
        <w:rPr>
          <w:b/>
          <w:color w:val="00188F"/>
        </w:rPr>
        <w:t>Web site</w:t>
      </w:r>
      <w:r>
        <w:t>”</w:t>
      </w:r>
      <w:r w:rsidR="003E32A3">
        <w:t xml:space="preserve"> é um Web site implementado pelo Cliente no Serviço de Web sites, excluindo os Web sites nas camadas Free e Shared dos Web sites do Azure.</w:t>
      </w:r>
    </w:p>
    <w:p w14:paraId="600E991D" w14:textId="77777777" w:rsidR="003E32A3" w:rsidRPr="00FB368F" w:rsidRDefault="003E32A3" w:rsidP="003E32A3">
      <w:pPr>
        <w:pStyle w:val="ProductList-Body"/>
      </w:pPr>
    </w:p>
    <w:p w14:paraId="0804E550" w14:textId="4ADFE418"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Web sites implementados pelo Cliente numa determinada subscrição do Microsoft Azure, na qual o Web site está indisponível. Um minuto é considerado indisponível para um determinado Web site quando não existe nenhuma conectividade entre o Web site e o gateway de Internet da Microsoft.</w:t>
      </w:r>
    </w:p>
    <w:p w14:paraId="79C6F0BE" w14:textId="77777777" w:rsidR="003E32A3" w:rsidRPr="00FB368F" w:rsidRDefault="003E32A3" w:rsidP="003E32A3">
      <w:pPr>
        <w:pStyle w:val="ProductList-Body"/>
      </w:pPr>
    </w:p>
    <w:p w14:paraId="3EDDEAE8" w14:textId="1D7F9F0C"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2898CA3" w14:textId="77777777" w:rsidR="003E32A3" w:rsidRPr="00FB368F" w:rsidRDefault="003E32A3" w:rsidP="003E32A3">
      <w:pPr>
        <w:pStyle w:val="ProductList-Body"/>
      </w:pPr>
    </w:p>
    <w:p w14:paraId="51E5388F" w14:textId="4088251B" w:rsidR="003E32A3" w:rsidRPr="00886EFD" w:rsidRDefault="00E019B9" w:rsidP="00886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1B79CA4" w14:textId="44F17F6F"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F76A51">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3203C7D" w14:textId="77777777" w:rsidTr="00F76A51">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F76A51">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3BE2DDEE" w:rsidR="003A16EB" w:rsidRPr="00FB368F" w:rsidRDefault="00E019B9"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6" w:name="_Toc416790396"/>
      <w:r>
        <w:t>Outros Serviços Online</w:t>
      </w:r>
      <w:bookmarkEnd w:id="9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7" w:name="_Toc416790397"/>
      <w:r>
        <w:t>Bing Maps Enterprise Platform</w:t>
      </w:r>
      <w:bookmarkEnd w:id="97"/>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E019B9"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3896EC6" w14:textId="368E584B"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76A51">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76A51">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76A51">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76A51">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E019B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98" w:name="_Toc413421605"/>
      <w:bookmarkStart w:id="99" w:name="_Toc416790398"/>
      <w:r>
        <w:t>Bing Maps Mobile Asset Management</w:t>
      </w:r>
      <w:bookmarkEnd w:id="98"/>
      <w:bookmarkEnd w:id="99"/>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E019B9"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FD7891">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76A51">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76A51">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76A51">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76A51">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E019B9"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0" w:name="_Toc416790399"/>
      <w:r>
        <w:t>Power BI para Office 365</w:t>
      </w:r>
      <w:bookmarkEnd w:id="100"/>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E019B9"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7AFE13BC" w:rsidR="00515EF4" w:rsidRPr="00FB368F" w:rsidRDefault="00515EF4" w:rsidP="00515EF4">
      <w:pPr>
        <w:pStyle w:val="ProductList-Body"/>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2865395D" w14:textId="32C0DC17"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76A51">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F76A51">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76A51">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76A51">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E019B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1" w:name="_Toc416790400"/>
      <w:r>
        <w:t>API Translator</w:t>
      </w:r>
      <w:bookmarkEnd w:id="101"/>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0C581555" w14:textId="77777777" w:rsidR="00515EF4" w:rsidRPr="00FB368F" w:rsidRDefault="00515EF4" w:rsidP="00515EF4">
      <w:pPr>
        <w:pStyle w:val="ProductList-Body"/>
      </w:pP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E019B9"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76A5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76A51">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76A51">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76A51">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21BCD67F" w:rsidR="00515EF4" w:rsidRPr="00FB368F" w:rsidRDefault="00E019B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2" w:name="AppendixA"/>
      <w:bookmarkStart w:id="103" w:name="_Toc416790401"/>
      <w:r>
        <w:t>Apêndice A</w:t>
      </w:r>
      <w:bookmarkEnd w:id="102"/>
      <w:r>
        <w:t xml:space="preserve"> – Compromisso de Nível de Serviço para Deteção e Bloqueio de Vírus, Eficácia do Spam ou Falso Positivo</w:t>
      </w:r>
      <w:bookmarkEnd w:id="103"/>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04" w:name="AppendixB"/>
      <w:bookmarkStart w:id="105" w:name="_Toc416790402"/>
      <w:r>
        <w:t>Apêndice B</w:t>
      </w:r>
      <w:bookmarkEnd w:id="104"/>
      <w:r w:rsidR="00212EFD">
        <w:t xml:space="preserve"> – </w:t>
      </w:r>
      <w:r>
        <w:t>Compromisso de Nível de Serviço para Tempo de Atividade e Envio de Correio Eletrónico</w:t>
      </w:r>
      <w:bookmarkEnd w:id="105"/>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870D8" w14:textId="77777777" w:rsidR="00E019B9" w:rsidRDefault="00E019B9" w:rsidP="009A573F">
      <w:pPr>
        <w:spacing w:after="0" w:line="240" w:lineRule="auto"/>
      </w:pPr>
      <w:r>
        <w:separator/>
      </w:r>
    </w:p>
  </w:endnote>
  <w:endnote w:type="continuationSeparator" w:id="0">
    <w:p w14:paraId="060A1E33" w14:textId="77777777" w:rsidR="00E019B9" w:rsidRDefault="00E019B9" w:rsidP="009A573F">
      <w:pPr>
        <w:spacing w:after="0" w:line="240" w:lineRule="auto"/>
      </w:pPr>
      <w:r>
        <w:continuationSeparator/>
      </w:r>
    </w:p>
  </w:endnote>
  <w:endnote w:type="continuationNotice" w:id="1">
    <w:p w14:paraId="0DBB3EFD" w14:textId="77777777" w:rsidR="00E019B9" w:rsidRDefault="00E01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12B4" w14:textId="77777777" w:rsidR="00F63D9D" w:rsidRDefault="00F63D9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E5629" w:rsidRPr="00C76DF3" w14:paraId="782ED9A3" w14:textId="77777777" w:rsidTr="0023473C">
      <w:tc>
        <w:tcPr>
          <w:tcW w:w="1975" w:type="dxa"/>
          <w:shd w:val="clear" w:color="auto" w:fill="F2F2F2"/>
          <w:vAlign w:val="center"/>
        </w:tcPr>
        <w:p w14:paraId="51500BF9" w14:textId="77777777" w:rsidR="00DE5629" w:rsidRPr="00C76DF3" w:rsidRDefault="00E019B9" w:rsidP="0023473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5629" w:rsidRPr="00F76A51">
              <w:rPr>
                <w:rStyle w:val="Hyperlink"/>
              </w:rPr>
              <w:t>Índice</w:t>
            </w:r>
          </w:hyperlink>
        </w:p>
      </w:tc>
      <w:tc>
        <w:tcPr>
          <w:tcW w:w="270" w:type="dxa"/>
          <w:tcBorders>
            <w:top w:val="nil"/>
            <w:bottom w:val="nil"/>
          </w:tcBorders>
          <w:vAlign w:val="center"/>
        </w:tcPr>
        <w:p w14:paraId="06E8367D" w14:textId="77777777" w:rsidR="00DE5629" w:rsidRPr="00C76DF3" w:rsidRDefault="00DE5629" w:rsidP="002347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E5629" w:rsidRPr="00C76DF3" w:rsidRDefault="00E019B9" w:rsidP="0023473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5629" w:rsidRPr="00F76A51">
              <w:rPr>
                <w:rStyle w:val="Hyperlink"/>
              </w:rPr>
              <w:t>Introdução</w:t>
            </w:r>
          </w:hyperlink>
        </w:p>
      </w:tc>
      <w:tc>
        <w:tcPr>
          <w:tcW w:w="271" w:type="dxa"/>
          <w:tcBorders>
            <w:top w:val="nil"/>
            <w:bottom w:val="nil"/>
          </w:tcBorders>
          <w:vAlign w:val="center"/>
        </w:tcPr>
        <w:p w14:paraId="44B6E24D" w14:textId="77777777" w:rsidR="00DE5629" w:rsidRPr="00C76DF3" w:rsidRDefault="00DE5629" w:rsidP="002347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E5629" w:rsidRPr="00C76DF3" w:rsidRDefault="00E019B9" w:rsidP="0023473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2A8FAAB1" w14:textId="77777777" w:rsidR="00DE5629" w:rsidRPr="00C76DF3" w:rsidRDefault="00DE5629" w:rsidP="002347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E5629" w:rsidRPr="00C76DF3" w:rsidRDefault="00E019B9" w:rsidP="0023473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5629" w:rsidRPr="00F76A51">
              <w:rPr>
                <w:rStyle w:val="Hyperlink"/>
              </w:rPr>
              <w:t xml:space="preserve">Termos Específicos </w:t>
            </w:r>
            <w:r w:rsidR="00DE5629" w:rsidRPr="00F76A51">
              <w:rPr>
                <w:rStyle w:val="Hyperlink"/>
              </w:rPr>
              <w:br/>
              <w:t>do Serviço</w:t>
            </w:r>
          </w:hyperlink>
        </w:p>
      </w:tc>
      <w:tc>
        <w:tcPr>
          <w:tcW w:w="273" w:type="dxa"/>
          <w:tcBorders>
            <w:top w:val="nil"/>
            <w:bottom w:val="nil"/>
          </w:tcBorders>
          <w:vAlign w:val="center"/>
        </w:tcPr>
        <w:p w14:paraId="1CCCEBDB" w14:textId="77777777" w:rsidR="00DE5629" w:rsidRPr="00C76DF3" w:rsidRDefault="00DE5629" w:rsidP="002347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E5629" w:rsidRPr="00C76DF3" w:rsidRDefault="00E019B9" w:rsidP="002347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5629" w:rsidRPr="00F76A51">
              <w:rPr>
                <w:rStyle w:val="Hyperlink"/>
              </w:rPr>
              <w:t>Apêndice</w:t>
            </w:r>
          </w:hyperlink>
        </w:p>
      </w:tc>
    </w:tr>
  </w:tbl>
  <w:p w14:paraId="38603288" w14:textId="77777777" w:rsidR="00DE5629" w:rsidRPr="00A45E01" w:rsidRDefault="00DE5629" w:rsidP="00DE562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5F42D1F6" w14:textId="77777777" w:rsidTr="001211CE">
      <w:tc>
        <w:tcPr>
          <w:tcW w:w="1975" w:type="dxa"/>
          <w:shd w:val="clear" w:color="auto" w:fill="F2F2F2"/>
          <w:vAlign w:val="center"/>
        </w:tcPr>
        <w:p w14:paraId="4A9BE5EF" w14:textId="77777777" w:rsidR="007A69AC" w:rsidRPr="00C76DF3" w:rsidRDefault="00E019B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59D0D990"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7A69AC" w:rsidRPr="00C76DF3" w:rsidRDefault="00E019B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331FF26A"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7A69AC" w:rsidRPr="00C76DF3" w:rsidRDefault="00E019B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A3744" w:rsidRPr="003728A7">
              <w:rPr>
                <w:rStyle w:val="Hyperlink"/>
              </w:rPr>
              <w:t>Termos de Licenciamento Gerais</w:t>
            </w:r>
          </w:hyperlink>
        </w:p>
      </w:tc>
      <w:tc>
        <w:tcPr>
          <w:tcW w:w="272" w:type="dxa"/>
          <w:tcBorders>
            <w:top w:val="nil"/>
            <w:bottom w:val="nil"/>
          </w:tcBorders>
          <w:vAlign w:val="center"/>
        </w:tcPr>
        <w:p w14:paraId="7CE17C27"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7A69AC" w:rsidRPr="00C76DF3" w:rsidRDefault="00E019B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44C27778"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7A69AC" w:rsidRPr="00C76DF3" w:rsidRDefault="00E019B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17DBAD6" w14:textId="77777777" w:rsidR="007A69AC" w:rsidRPr="00A45E01" w:rsidRDefault="007A69AC" w:rsidP="001211C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10086C" w:rsidRPr="00C76DF3" w14:paraId="6A081A81" w14:textId="77777777" w:rsidTr="0023473C">
      <w:tc>
        <w:tcPr>
          <w:tcW w:w="1975" w:type="dxa"/>
          <w:shd w:val="clear" w:color="auto" w:fill="F2F2F2"/>
          <w:vAlign w:val="center"/>
        </w:tcPr>
        <w:p w14:paraId="02733988" w14:textId="77777777" w:rsidR="0010086C" w:rsidRPr="00C76DF3" w:rsidRDefault="00E019B9" w:rsidP="0023473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0086C" w:rsidRPr="00F76A51">
              <w:rPr>
                <w:rStyle w:val="Hyperlink"/>
              </w:rPr>
              <w:t>Índice</w:t>
            </w:r>
          </w:hyperlink>
        </w:p>
      </w:tc>
      <w:tc>
        <w:tcPr>
          <w:tcW w:w="270" w:type="dxa"/>
          <w:tcBorders>
            <w:top w:val="nil"/>
            <w:bottom w:val="nil"/>
          </w:tcBorders>
          <w:vAlign w:val="center"/>
        </w:tcPr>
        <w:p w14:paraId="1972B68E" w14:textId="77777777" w:rsidR="0010086C" w:rsidRPr="00C76DF3" w:rsidRDefault="0010086C" w:rsidP="002347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10086C" w:rsidRPr="00C76DF3" w:rsidRDefault="00E019B9" w:rsidP="0023473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0086C" w:rsidRPr="00F76A51">
              <w:rPr>
                <w:rStyle w:val="Hyperlink"/>
              </w:rPr>
              <w:t>Introdução</w:t>
            </w:r>
          </w:hyperlink>
        </w:p>
      </w:tc>
      <w:tc>
        <w:tcPr>
          <w:tcW w:w="271" w:type="dxa"/>
          <w:tcBorders>
            <w:top w:val="nil"/>
            <w:bottom w:val="nil"/>
          </w:tcBorders>
          <w:vAlign w:val="center"/>
        </w:tcPr>
        <w:p w14:paraId="76A84887" w14:textId="77777777" w:rsidR="0010086C" w:rsidRPr="00C76DF3" w:rsidRDefault="0010086C" w:rsidP="002347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10086C" w:rsidRPr="00C76DF3" w:rsidRDefault="00E019B9" w:rsidP="0023473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03DCFD84" w14:textId="77777777" w:rsidR="0010086C" w:rsidRPr="00C76DF3" w:rsidRDefault="0010086C" w:rsidP="002347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10086C" w:rsidRPr="00C76DF3" w:rsidRDefault="00E019B9" w:rsidP="0023473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0086C" w:rsidRPr="00F76A51">
              <w:rPr>
                <w:rStyle w:val="Hyperlink"/>
              </w:rPr>
              <w:t xml:space="preserve">Termos Específicos </w:t>
            </w:r>
            <w:r w:rsidR="0010086C" w:rsidRPr="00F76A51">
              <w:rPr>
                <w:rStyle w:val="Hyperlink"/>
              </w:rPr>
              <w:br/>
              <w:t>do Serviço</w:t>
            </w:r>
          </w:hyperlink>
        </w:p>
      </w:tc>
      <w:tc>
        <w:tcPr>
          <w:tcW w:w="273" w:type="dxa"/>
          <w:tcBorders>
            <w:top w:val="nil"/>
            <w:bottom w:val="nil"/>
          </w:tcBorders>
          <w:vAlign w:val="center"/>
        </w:tcPr>
        <w:p w14:paraId="3CB967A4" w14:textId="77777777" w:rsidR="0010086C" w:rsidRPr="00C76DF3" w:rsidRDefault="0010086C" w:rsidP="002347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10086C" w:rsidRPr="00C76DF3" w:rsidRDefault="00E019B9" w:rsidP="002347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0086C" w:rsidRPr="00F76A51">
              <w:rPr>
                <w:rStyle w:val="Hyperlink"/>
              </w:rPr>
              <w:t>Apêndice</w:t>
            </w:r>
          </w:hyperlink>
        </w:p>
      </w:tc>
    </w:tr>
  </w:tbl>
  <w:p w14:paraId="53EDA7AB" w14:textId="77777777" w:rsidR="0010086C" w:rsidRPr="00A45E01" w:rsidRDefault="0010086C" w:rsidP="0010086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1EB497E8" w14:textId="77777777" w:rsidTr="001211CE">
      <w:tc>
        <w:tcPr>
          <w:tcW w:w="1975" w:type="dxa"/>
          <w:shd w:val="clear" w:color="auto" w:fill="F2F2F2"/>
          <w:vAlign w:val="center"/>
        </w:tcPr>
        <w:p w14:paraId="098CB6C6" w14:textId="77777777" w:rsidR="007A69AC" w:rsidRPr="00C76DF3" w:rsidRDefault="00E019B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764C857F"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7A69AC" w:rsidRPr="00C76DF3" w:rsidRDefault="00E019B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EC577B9"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7A69AC" w:rsidRPr="00C76DF3" w:rsidRDefault="00E019B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68194453"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7A69AC" w:rsidRPr="00C76DF3" w:rsidRDefault="00E019B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6452849"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7A69AC" w:rsidRPr="00C76DF3" w:rsidRDefault="00E019B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113453F6" w14:textId="77777777" w:rsidR="007A69AC" w:rsidRPr="00A45E01" w:rsidRDefault="007A69AC" w:rsidP="001211C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46BC677B" w14:textId="77777777" w:rsidTr="0011209C">
      <w:tc>
        <w:tcPr>
          <w:tcW w:w="1975" w:type="dxa"/>
          <w:shd w:val="clear" w:color="auto" w:fill="F2F2F2"/>
          <w:vAlign w:val="center"/>
        </w:tcPr>
        <w:p w14:paraId="6517C872" w14:textId="77777777" w:rsidR="007A69AC" w:rsidRPr="00C76DF3" w:rsidRDefault="00E019B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5C719F0B"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7A69AC" w:rsidRPr="00C76DF3" w:rsidRDefault="00E019B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32C9508A"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7A69AC" w:rsidRPr="00C76DF3" w:rsidRDefault="00E019B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1EE37024"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7A69AC" w:rsidRPr="00C76DF3" w:rsidRDefault="00E019B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F058D87"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7A69AC" w:rsidRPr="00C76DF3" w:rsidRDefault="00E019B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44DAB03A" w14:textId="77777777" w:rsidR="007A69AC" w:rsidRPr="00A45E01" w:rsidRDefault="007A69AC" w:rsidP="00121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15A2D634" w14:textId="77777777" w:rsidTr="00CA55D9">
      <w:tc>
        <w:tcPr>
          <w:tcW w:w="1255" w:type="dxa"/>
          <w:shd w:val="clear" w:color="auto" w:fill="BFBFBF" w:themeFill="background1" w:themeFillShade="BF"/>
          <w:vAlign w:val="center"/>
        </w:tcPr>
        <w:p w14:paraId="2DBC2034" w14:textId="77777777" w:rsidR="007A69AC" w:rsidRPr="00C76DF3" w:rsidRDefault="00E019B9"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252C3380"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A69AC" w:rsidRPr="00C76DF3" w:rsidRDefault="00E019B9"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0F966FD9"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A69AC" w:rsidRPr="00C76DF3" w:rsidRDefault="00E019B9" w:rsidP="00370875">
          <w:pPr>
            <w:pStyle w:val="ProductList-OfferingBody"/>
            <w:ind w:left="-72" w:right="-75"/>
            <w:jc w:val="center"/>
            <w:rPr>
              <w:color w:val="808080" w:themeColor="background1" w:themeShade="80"/>
              <w:sz w:val="14"/>
              <w:szCs w:val="14"/>
            </w:rPr>
          </w:pPr>
          <w:hyperlink w:anchor="Glossary" w:history="1">
            <w:r w:rsidR="007A69AC">
              <w:rPr>
                <w:rStyle w:val="Hyperlink"/>
                <w:sz w:val="14"/>
                <w:szCs w:val="14"/>
              </w:rPr>
              <w:t>Glossário</w:t>
            </w:r>
          </w:hyperlink>
          <w:r w:rsidR="007A69A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A69AC" w:rsidRPr="00C76DF3" w:rsidRDefault="00E019B9" w:rsidP="00370875">
          <w:pPr>
            <w:pStyle w:val="ProductList-OfferingBody"/>
            <w:ind w:left="-72" w:right="-77"/>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5" w:type="dxa"/>
          <w:tcBorders>
            <w:top w:val="nil"/>
            <w:bottom w:val="nil"/>
          </w:tcBorders>
          <w:vAlign w:val="center"/>
        </w:tcPr>
        <w:p w14:paraId="69800AFB"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A69AC" w:rsidRPr="00C76DF3" w:rsidRDefault="00E019B9"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0" w:type="dxa"/>
          <w:tcBorders>
            <w:top w:val="nil"/>
            <w:bottom w:val="nil"/>
          </w:tcBorders>
        </w:tcPr>
        <w:p w14:paraId="4F6F3066"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A69AC" w:rsidRPr="00C76DF3" w:rsidRDefault="00E019B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A69AC">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A69AC" w:rsidRPr="00C76DF3" w:rsidRDefault="00E019B9"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4CB1671F"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A69AC" w:rsidRPr="00C76DF3" w:rsidRDefault="00E019B9"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23003BC5" w14:textId="77777777" w:rsidR="007A69AC" w:rsidRDefault="007A69AC"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A69AC" w:rsidRDefault="007A69A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6E8910AA" w14:textId="77777777" w:rsidTr="00F76A51">
      <w:tc>
        <w:tcPr>
          <w:tcW w:w="1975" w:type="dxa"/>
          <w:shd w:val="clear" w:color="auto" w:fill="BFBFBF"/>
          <w:vAlign w:val="center"/>
        </w:tcPr>
        <w:p w14:paraId="25711AE6" w14:textId="0BE20EE4" w:rsidR="007A69AC" w:rsidRPr="00C76DF3" w:rsidRDefault="00E019B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7F21A8F1"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7A69AC" w:rsidRPr="00C76DF3" w:rsidRDefault="00E019B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6DB84D8"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7A69AC" w:rsidRPr="00C76DF3" w:rsidRDefault="00E019B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621FE7CA"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7A69AC" w:rsidRPr="00C76DF3" w:rsidRDefault="00E019B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360EDD3"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7A69AC" w:rsidRPr="00C76DF3" w:rsidRDefault="00E019B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1B514578" w14:textId="77777777" w:rsidR="007A69AC" w:rsidRPr="00A45E01" w:rsidRDefault="007A69AC" w:rsidP="00F76A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0520C738" w14:textId="77777777" w:rsidTr="00CA55D9">
      <w:tc>
        <w:tcPr>
          <w:tcW w:w="1255" w:type="dxa"/>
          <w:shd w:val="clear" w:color="auto" w:fill="BFBFBF" w:themeFill="background1" w:themeFillShade="BF"/>
          <w:vAlign w:val="center"/>
        </w:tcPr>
        <w:p w14:paraId="78CD2218" w14:textId="77777777" w:rsidR="007A69AC" w:rsidRPr="00C76DF3" w:rsidRDefault="00E019B9"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70A1EB6D"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A69AC" w:rsidRPr="00C76DF3" w:rsidRDefault="00E019B9"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1BEA070D"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A69AC" w:rsidRPr="00C76DF3" w:rsidRDefault="00E019B9" w:rsidP="00370875">
          <w:pPr>
            <w:pStyle w:val="ProductList-OfferingBody"/>
            <w:ind w:left="-72" w:right="-75"/>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3" w:type="dxa"/>
          <w:tcBorders>
            <w:top w:val="nil"/>
            <w:bottom w:val="nil"/>
          </w:tcBorders>
          <w:vAlign w:val="center"/>
        </w:tcPr>
        <w:p w14:paraId="0B872E91"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A69AC" w:rsidRPr="00C76DF3" w:rsidRDefault="00E019B9"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5" w:type="dxa"/>
          <w:tcBorders>
            <w:top w:val="nil"/>
            <w:bottom w:val="nil"/>
          </w:tcBorders>
          <w:vAlign w:val="center"/>
        </w:tcPr>
        <w:p w14:paraId="408E6BFE"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A69AC" w:rsidRPr="00C76DF3" w:rsidRDefault="00E019B9" w:rsidP="00370875">
          <w:pPr>
            <w:pStyle w:val="ProductList-OfferingBody"/>
            <w:ind w:left="-72" w:right="-77"/>
            <w:jc w:val="center"/>
            <w:rPr>
              <w:color w:val="808080" w:themeColor="background1" w:themeShade="80"/>
              <w:sz w:val="14"/>
              <w:szCs w:val="14"/>
            </w:rPr>
          </w:pPr>
          <w:hyperlink w:anchor="OnlineServices" w:history="1">
            <w:r w:rsidR="007A69AC">
              <w:rPr>
                <w:rStyle w:val="Hyperlink"/>
                <w:sz w:val="14"/>
                <w:szCs w:val="14"/>
              </w:rPr>
              <w:t>Serviços Online</w:t>
            </w:r>
          </w:hyperlink>
        </w:p>
      </w:tc>
      <w:tc>
        <w:tcPr>
          <w:tcW w:w="180" w:type="dxa"/>
          <w:tcBorders>
            <w:top w:val="nil"/>
            <w:bottom w:val="nil"/>
          </w:tcBorders>
        </w:tcPr>
        <w:p w14:paraId="360EA458"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A69AC" w:rsidRPr="00C76DF3" w:rsidRDefault="00E019B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A69AC">
              <w:rPr>
                <w:rStyle w:val="Hyperlink"/>
                <w:sz w:val="14"/>
                <w:szCs w:val="14"/>
              </w:rPr>
              <w:t>Glossário</w:t>
            </w:r>
          </w:hyperlink>
          <w:r w:rsidR="007A69A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A69AC" w:rsidRPr="00C76DF3" w:rsidRDefault="00E019B9"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49886511"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A69AC" w:rsidRPr="00C76DF3" w:rsidRDefault="00E019B9"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55876EE2" w14:textId="77777777" w:rsidR="007A69AC" w:rsidRDefault="007A69A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49EBE58A" w14:textId="77777777" w:rsidTr="00B5200C">
      <w:tc>
        <w:tcPr>
          <w:tcW w:w="1255" w:type="dxa"/>
          <w:shd w:val="clear" w:color="auto" w:fill="F2F2F2" w:themeFill="background1" w:themeFillShade="F2"/>
          <w:vAlign w:val="center"/>
        </w:tcPr>
        <w:p w14:paraId="102377D2" w14:textId="77777777" w:rsidR="007A69AC" w:rsidRPr="00C76DF3" w:rsidRDefault="00E019B9"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3BB867E4"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A69AC" w:rsidRPr="00C76DF3" w:rsidRDefault="00E019B9"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53D82520"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A69AC" w:rsidRPr="00C76DF3" w:rsidRDefault="00E019B9" w:rsidP="00370875">
          <w:pPr>
            <w:pStyle w:val="ProductList-OfferingBody"/>
            <w:ind w:left="-72" w:right="-75"/>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3" w:type="dxa"/>
          <w:tcBorders>
            <w:top w:val="nil"/>
            <w:bottom w:val="nil"/>
          </w:tcBorders>
          <w:vAlign w:val="center"/>
        </w:tcPr>
        <w:p w14:paraId="1125AF40"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A69AC" w:rsidRPr="00C76DF3" w:rsidRDefault="00E019B9"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5" w:type="dxa"/>
          <w:tcBorders>
            <w:top w:val="nil"/>
            <w:bottom w:val="nil"/>
          </w:tcBorders>
          <w:vAlign w:val="center"/>
        </w:tcPr>
        <w:p w14:paraId="1E5F93B5"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A69AC" w:rsidRPr="00C76DF3" w:rsidRDefault="00E019B9" w:rsidP="000506C5">
          <w:pPr>
            <w:pStyle w:val="ProductList-OfferingBody"/>
            <w:ind w:left="-72" w:right="-77"/>
            <w:jc w:val="center"/>
            <w:rPr>
              <w:color w:val="808080" w:themeColor="background1" w:themeShade="80"/>
              <w:sz w:val="14"/>
              <w:szCs w:val="14"/>
            </w:rPr>
          </w:pPr>
          <w:hyperlink w:anchor="OnlineServices" w:history="1">
            <w:r w:rsidR="007A69AC">
              <w:rPr>
                <w:rStyle w:val="Hyperlink"/>
                <w:sz w:val="14"/>
                <w:szCs w:val="14"/>
              </w:rPr>
              <w:t>Serviços Online</w:t>
            </w:r>
          </w:hyperlink>
        </w:p>
      </w:tc>
      <w:tc>
        <w:tcPr>
          <w:tcW w:w="180" w:type="dxa"/>
          <w:tcBorders>
            <w:top w:val="nil"/>
            <w:bottom w:val="nil"/>
          </w:tcBorders>
        </w:tcPr>
        <w:p w14:paraId="774E3CA7"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A69AC" w:rsidRPr="00C76DF3" w:rsidRDefault="00E019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A69AC">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A69AC" w:rsidRPr="00C76DF3" w:rsidRDefault="00E019B9"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54B478A3"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A69AC" w:rsidRPr="00C76DF3" w:rsidRDefault="00E019B9"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79D1A8DC" w14:textId="77777777" w:rsidR="007A69AC" w:rsidRDefault="007A69AC"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15BD9A49" w14:textId="77777777" w:rsidTr="00F76A51">
      <w:tc>
        <w:tcPr>
          <w:tcW w:w="1975" w:type="dxa"/>
          <w:shd w:val="clear" w:color="auto" w:fill="F2F2F2"/>
          <w:vAlign w:val="center"/>
        </w:tcPr>
        <w:p w14:paraId="7BD7A5A8" w14:textId="77777777" w:rsidR="007A69AC" w:rsidRPr="00C76DF3" w:rsidRDefault="00E019B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1AFB20C9"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7A69AC" w:rsidRPr="00C76DF3" w:rsidRDefault="00E019B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A728623"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7A69AC" w:rsidRPr="00C76DF3" w:rsidRDefault="00E019B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1AAB0C6F"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7A69AC" w:rsidRPr="00C76DF3" w:rsidRDefault="00E019B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7D3D8442"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7A69AC" w:rsidRPr="00C76DF3" w:rsidRDefault="00E019B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5D4A5CF" w14:textId="77777777" w:rsidR="007A69AC" w:rsidRPr="00A45E01" w:rsidRDefault="007A69AC" w:rsidP="00F76A5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56BD5D09" w14:textId="77777777" w:rsidTr="007A69AC">
      <w:tc>
        <w:tcPr>
          <w:tcW w:w="1975" w:type="dxa"/>
          <w:shd w:val="clear" w:color="auto" w:fill="F2F2F2"/>
          <w:vAlign w:val="center"/>
        </w:tcPr>
        <w:p w14:paraId="47EAACF2" w14:textId="77777777" w:rsidR="007A69AC" w:rsidRPr="00C76DF3" w:rsidRDefault="00E019B9"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10F99B2E" w14:textId="77777777" w:rsidR="007A69AC" w:rsidRPr="00C76DF3" w:rsidRDefault="007A69AC"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7A69AC" w:rsidRPr="00C76DF3" w:rsidRDefault="00E019B9"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1B8A9E56" w14:textId="77777777" w:rsidR="007A69AC" w:rsidRPr="00C76DF3" w:rsidRDefault="007A69AC"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7A69AC" w:rsidRPr="00C76DF3" w:rsidRDefault="00E019B9"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A3744" w:rsidRPr="003728A7">
              <w:rPr>
                <w:rStyle w:val="Hyperlink"/>
              </w:rPr>
              <w:t>Termos de Licenciamento Gerais</w:t>
            </w:r>
          </w:hyperlink>
        </w:p>
      </w:tc>
      <w:tc>
        <w:tcPr>
          <w:tcW w:w="272" w:type="dxa"/>
          <w:tcBorders>
            <w:top w:val="nil"/>
            <w:bottom w:val="nil"/>
          </w:tcBorders>
          <w:vAlign w:val="center"/>
        </w:tcPr>
        <w:p w14:paraId="17877847" w14:textId="77777777" w:rsidR="007A69AC" w:rsidRPr="00C76DF3" w:rsidRDefault="007A69AC"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7A69AC" w:rsidRPr="00C76DF3" w:rsidRDefault="00E019B9"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70EF1F06" w14:textId="77777777" w:rsidR="007A69AC" w:rsidRPr="00C76DF3" w:rsidRDefault="007A69AC"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7A69AC" w:rsidRPr="00C76DF3" w:rsidRDefault="00E019B9"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39A70CD1" w14:textId="77777777" w:rsidR="007A69AC" w:rsidRPr="00A45E01" w:rsidRDefault="007A69AC" w:rsidP="007A69A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6A5A2ABD" w14:textId="77777777" w:rsidTr="00F76A51">
      <w:tc>
        <w:tcPr>
          <w:tcW w:w="1975" w:type="dxa"/>
          <w:shd w:val="clear" w:color="auto" w:fill="F2F2F2"/>
          <w:vAlign w:val="center"/>
        </w:tcPr>
        <w:p w14:paraId="4315B319" w14:textId="77777777" w:rsidR="007A69AC" w:rsidRPr="00C76DF3" w:rsidRDefault="00E019B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3284A923"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7A69AC" w:rsidRPr="00C76DF3" w:rsidRDefault="00E019B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52F039B9"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7A69AC" w:rsidRPr="00C76DF3" w:rsidRDefault="00E019B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7DBA4CC1"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7A69AC" w:rsidRPr="00C76DF3" w:rsidRDefault="00E019B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254AB95E"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7A69AC" w:rsidRPr="00C76DF3" w:rsidRDefault="00E019B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026837B" w14:textId="77777777" w:rsidR="007A69AC" w:rsidRPr="00A45E01" w:rsidRDefault="007A69AC" w:rsidP="00F76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E4262" w14:textId="77777777" w:rsidR="00E019B9" w:rsidRDefault="00E019B9" w:rsidP="009A573F">
      <w:pPr>
        <w:spacing w:after="0" w:line="240" w:lineRule="auto"/>
      </w:pPr>
      <w:r>
        <w:separator/>
      </w:r>
    </w:p>
  </w:footnote>
  <w:footnote w:type="continuationSeparator" w:id="0">
    <w:p w14:paraId="36338250" w14:textId="77777777" w:rsidR="00E019B9" w:rsidRDefault="00E019B9" w:rsidP="009A573F">
      <w:pPr>
        <w:spacing w:after="0" w:line="240" w:lineRule="auto"/>
      </w:pPr>
      <w:r>
        <w:continuationSeparator/>
      </w:r>
    </w:p>
  </w:footnote>
  <w:footnote w:type="continuationNotice" w:id="1">
    <w:p w14:paraId="3439788D" w14:textId="77777777" w:rsidR="00E019B9" w:rsidRDefault="00E019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1234B" w14:textId="77777777" w:rsidR="00F63D9D" w:rsidRDefault="00F63D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3B8702E5" w:rsidR="007A69AC" w:rsidRPr="00DC2685" w:rsidRDefault="00E019B9" w:rsidP="00AC01B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A69AC">
              <w:rPr>
                <w:sz w:val="16"/>
                <w:szCs w:val="16"/>
              </w:rPr>
              <w:t xml:space="preserve">Contrato de Nível de Serviço com Licenciamento em Volume da Microsoft para Serviços Online da Microsoft (Português de Portugal, </w:t>
            </w:r>
            <w:r w:rsidR="00AC01B2" w:rsidRPr="00AC01B2">
              <w:rPr>
                <w:sz w:val="16"/>
                <w:szCs w:val="16"/>
              </w:rPr>
              <w:t>15 de Abril de 2015</w:t>
            </w:r>
            <w:r w:rsidR="007A69AC">
              <w:rPr>
                <w:sz w:val="16"/>
                <w:szCs w:val="16"/>
              </w:rPr>
              <w:t>)</w:t>
            </w:r>
            <w:r w:rsidR="007A69AC">
              <w:rPr>
                <w:sz w:val="16"/>
                <w:szCs w:val="16"/>
              </w:rPr>
              <w:tab/>
            </w:r>
            <w:r w:rsidR="007A69AC">
              <w:rPr>
                <w:sz w:val="16"/>
                <w:szCs w:val="16"/>
              </w:rPr>
              <w:fldChar w:fldCharType="begin"/>
            </w:r>
            <w:r w:rsidR="007A69AC" w:rsidRPr="00A247F3">
              <w:rPr>
                <w:sz w:val="16"/>
                <w:szCs w:val="16"/>
              </w:rPr>
              <w:instrText xml:space="preserve"> PAGE </w:instrText>
            </w:r>
            <w:r w:rsidR="007A69AC">
              <w:rPr>
                <w:sz w:val="16"/>
                <w:szCs w:val="16"/>
              </w:rPr>
              <w:fldChar w:fldCharType="separate"/>
            </w:r>
            <w:r w:rsidR="00F63D9D">
              <w:rPr>
                <w:noProof/>
                <w:sz w:val="16"/>
                <w:szCs w:val="16"/>
              </w:rPr>
              <w:t>21</w:t>
            </w:r>
            <w:r w:rsidR="007A69AC">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415E" w14:textId="77777777" w:rsidR="00F63D9D" w:rsidRDefault="00F63D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153C375C" w:rsidR="007A69AC" w:rsidRPr="00DC2685" w:rsidRDefault="00E019B9" w:rsidP="00AC01B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A69AC">
          <w:rPr>
            <w:sz w:val="16"/>
            <w:szCs w:val="16"/>
          </w:rPr>
          <w:t xml:space="preserve">Contrato de Nível de Serviço com Licenciamento em Volume da Microsoft para Serviços Online da Microsoft (Português de Portugal, </w:t>
        </w:r>
        <w:r w:rsidR="00AC01B2" w:rsidRPr="00AC01B2">
          <w:rPr>
            <w:sz w:val="16"/>
            <w:szCs w:val="16"/>
          </w:rPr>
          <w:t>15 de Abril de 2015</w:t>
        </w:r>
        <w:r w:rsidR="007A69AC">
          <w:rPr>
            <w:sz w:val="16"/>
            <w:szCs w:val="16"/>
          </w:rPr>
          <w:t>)</w:t>
        </w:r>
        <w:r w:rsidR="007A69AC">
          <w:rPr>
            <w:sz w:val="16"/>
            <w:szCs w:val="16"/>
          </w:rPr>
          <w:tab/>
        </w:r>
        <w:r w:rsidR="007A69AC">
          <w:rPr>
            <w:sz w:val="16"/>
            <w:szCs w:val="16"/>
          </w:rPr>
          <w:fldChar w:fldCharType="begin"/>
        </w:r>
        <w:r w:rsidR="007A69AC" w:rsidRPr="00A247F3">
          <w:rPr>
            <w:sz w:val="16"/>
            <w:szCs w:val="16"/>
          </w:rPr>
          <w:instrText xml:space="preserve"> PAGE </w:instrText>
        </w:r>
        <w:r w:rsidR="007A69AC">
          <w:rPr>
            <w:sz w:val="16"/>
            <w:szCs w:val="16"/>
          </w:rPr>
          <w:fldChar w:fldCharType="separate"/>
        </w:r>
        <w:r w:rsidR="00F63D9D">
          <w:rPr>
            <w:noProof/>
            <w:sz w:val="16"/>
            <w:szCs w:val="16"/>
          </w:rPr>
          <w:t>2</w:t>
        </w:r>
        <w:r w:rsidR="007A69AC">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6xuhn/95SFYzzX3PhyBMSogk+FSTiqgO7sL5wk6aG1HlePQnNbBH3Qc/oHTA+fsyDSkUrok+PCvn02vHWoW2Fg==" w:salt="ZWwxXnzy/QrjUCfgWd16U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C5F"/>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B7B65"/>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D6341"/>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19B9"/>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D9D"/>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Portuguese%20(Portugal).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Portuguese%20(Portugal).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C:\Users\justi_000\Desktop\CSLA%20April%2015,%202015%20Update\files%20from%20Liox%20and%20passage\CSLA%20April%2015,%202015%20Update_Portuguese%20(Portugal).docx"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DED52-76E2-43B0-ACDE-A6D94314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18259</Words>
  <Characters>104077</Characters>
  <Application>Microsoft Office Word</Application>
  <DocSecurity>8</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2015-04-15T15:13:00Z</dcterms:created>
  <dcterms:modified xsi:type="dcterms:W3CDTF">2015-04-15T15:13:00Z</dcterms:modified>
</cp:coreProperties>
</file>