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78DEFDB0" w:rsidR="007C09AD" w:rsidRPr="008F52BA" w:rsidRDefault="00A05078" w:rsidP="00DE239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D526E2">
        <w:rPr>
          <w:rFonts w:asciiTheme="majorHAnsi" w:hAnsiTheme="majorHAnsi"/>
          <w:color w:val="FFFFFF" w:themeColor="background1"/>
          <w:sz w:val="72"/>
          <w:szCs w:val="72"/>
        </w:rPr>
        <w:t>июня</w:t>
      </w:r>
      <w:r>
        <w:rPr>
          <w:rFonts w:asciiTheme="majorHAnsi" w:hAnsiTheme="majorHAnsi"/>
          <w:color w:val="FFFFFF" w:themeColor="background1"/>
          <w:sz w:val="72"/>
          <w:szCs w:val="72"/>
        </w:rPr>
        <w:t xml:space="preserve"> 2022 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104473369"/>
      <w:r w:rsidRPr="006938D6">
        <w:lastRenderedPageBreak/>
        <w:t>Оглавление</w:t>
      </w:r>
      <w:bookmarkEnd w:id="2"/>
      <w:bookmarkEnd w:id="3"/>
    </w:p>
    <w:p w14:paraId="176F3E95" w14:textId="651C0662" w:rsidR="00C9202D"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104473369" w:history="1">
        <w:r w:rsidR="00C9202D" w:rsidRPr="00C431F6">
          <w:rPr>
            <w:rStyle w:val="Hyperlink"/>
            <w:noProof/>
          </w:rPr>
          <w:t>Оглавление</w:t>
        </w:r>
        <w:r w:rsidR="00C9202D">
          <w:rPr>
            <w:noProof/>
            <w:webHidden/>
          </w:rPr>
          <w:tab/>
        </w:r>
        <w:r w:rsidR="00C9202D">
          <w:rPr>
            <w:noProof/>
            <w:webHidden/>
          </w:rPr>
          <w:fldChar w:fldCharType="begin"/>
        </w:r>
        <w:r w:rsidR="00C9202D">
          <w:rPr>
            <w:noProof/>
            <w:webHidden/>
          </w:rPr>
          <w:instrText xml:space="preserve"> PAGEREF _Toc104473369 \h </w:instrText>
        </w:r>
        <w:r w:rsidR="00C9202D">
          <w:rPr>
            <w:noProof/>
            <w:webHidden/>
          </w:rPr>
        </w:r>
        <w:r w:rsidR="00C9202D">
          <w:rPr>
            <w:noProof/>
            <w:webHidden/>
          </w:rPr>
          <w:fldChar w:fldCharType="separate"/>
        </w:r>
        <w:r w:rsidR="00C9202D">
          <w:rPr>
            <w:noProof/>
            <w:webHidden/>
          </w:rPr>
          <w:t>2</w:t>
        </w:r>
        <w:r w:rsidR="00C9202D">
          <w:rPr>
            <w:noProof/>
            <w:webHidden/>
          </w:rPr>
          <w:fldChar w:fldCharType="end"/>
        </w:r>
      </w:hyperlink>
    </w:p>
    <w:p w14:paraId="21C08EBB" w14:textId="4F503CE9" w:rsidR="00C9202D" w:rsidRDefault="00F73313">
      <w:pPr>
        <w:pStyle w:val="TOC1"/>
        <w:tabs>
          <w:tab w:val="right" w:leader="dot" w:pos="5030"/>
        </w:tabs>
        <w:rPr>
          <w:rFonts w:eastAsiaTheme="minorEastAsia"/>
          <w:b w:val="0"/>
          <w:caps w:val="0"/>
          <w:noProof/>
          <w:sz w:val="22"/>
          <w:lang w:val="en-US" w:eastAsia="en-US" w:bidi="ar-SA"/>
        </w:rPr>
      </w:pPr>
      <w:hyperlink w:anchor="_Toc104473370" w:history="1">
        <w:r w:rsidR="00C9202D" w:rsidRPr="00C431F6">
          <w:rPr>
            <w:rStyle w:val="Hyperlink"/>
            <w:noProof/>
            <w:lang w:eastAsia="en-US"/>
          </w:rPr>
          <w:t>Введение</w:t>
        </w:r>
        <w:r w:rsidR="00C9202D">
          <w:rPr>
            <w:noProof/>
            <w:webHidden/>
          </w:rPr>
          <w:tab/>
        </w:r>
        <w:r w:rsidR="00C9202D">
          <w:rPr>
            <w:noProof/>
            <w:webHidden/>
          </w:rPr>
          <w:fldChar w:fldCharType="begin"/>
        </w:r>
        <w:r w:rsidR="00C9202D">
          <w:rPr>
            <w:noProof/>
            <w:webHidden/>
          </w:rPr>
          <w:instrText xml:space="preserve"> PAGEREF _Toc104473370 \h </w:instrText>
        </w:r>
        <w:r w:rsidR="00C9202D">
          <w:rPr>
            <w:noProof/>
            <w:webHidden/>
          </w:rPr>
        </w:r>
        <w:r w:rsidR="00C9202D">
          <w:rPr>
            <w:noProof/>
            <w:webHidden/>
          </w:rPr>
          <w:fldChar w:fldCharType="separate"/>
        </w:r>
        <w:r w:rsidR="00C9202D">
          <w:rPr>
            <w:noProof/>
            <w:webHidden/>
          </w:rPr>
          <w:t>3</w:t>
        </w:r>
        <w:r w:rsidR="00C9202D">
          <w:rPr>
            <w:noProof/>
            <w:webHidden/>
          </w:rPr>
          <w:fldChar w:fldCharType="end"/>
        </w:r>
      </w:hyperlink>
    </w:p>
    <w:p w14:paraId="7330630A" w14:textId="49D30486" w:rsidR="00C9202D" w:rsidRDefault="00F73313">
      <w:pPr>
        <w:pStyle w:val="TOC1"/>
        <w:tabs>
          <w:tab w:val="right" w:leader="dot" w:pos="5030"/>
        </w:tabs>
        <w:rPr>
          <w:rFonts w:eastAsiaTheme="minorEastAsia"/>
          <w:b w:val="0"/>
          <w:caps w:val="0"/>
          <w:noProof/>
          <w:sz w:val="22"/>
          <w:lang w:val="en-US" w:eastAsia="en-US" w:bidi="ar-SA"/>
        </w:rPr>
      </w:pPr>
      <w:hyperlink w:anchor="_Toc104473371" w:history="1">
        <w:r w:rsidR="00C9202D" w:rsidRPr="00C431F6">
          <w:rPr>
            <w:rStyle w:val="Hyperlink"/>
            <w:noProof/>
            <w:lang w:eastAsia="en-US"/>
          </w:rPr>
          <w:t>Общие условия</w:t>
        </w:r>
        <w:r w:rsidR="00C9202D">
          <w:rPr>
            <w:noProof/>
            <w:webHidden/>
          </w:rPr>
          <w:tab/>
        </w:r>
        <w:r w:rsidR="00C9202D">
          <w:rPr>
            <w:noProof/>
            <w:webHidden/>
          </w:rPr>
          <w:fldChar w:fldCharType="begin"/>
        </w:r>
        <w:r w:rsidR="00C9202D">
          <w:rPr>
            <w:noProof/>
            <w:webHidden/>
          </w:rPr>
          <w:instrText xml:space="preserve"> PAGEREF _Toc104473371 \h </w:instrText>
        </w:r>
        <w:r w:rsidR="00C9202D">
          <w:rPr>
            <w:noProof/>
            <w:webHidden/>
          </w:rPr>
        </w:r>
        <w:r w:rsidR="00C9202D">
          <w:rPr>
            <w:noProof/>
            <w:webHidden/>
          </w:rPr>
          <w:fldChar w:fldCharType="separate"/>
        </w:r>
        <w:r w:rsidR="00C9202D">
          <w:rPr>
            <w:noProof/>
            <w:webHidden/>
          </w:rPr>
          <w:t>4</w:t>
        </w:r>
        <w:r w:rsidR="00C9202D">
          <w:rPr>
            <w:noProof/>
            <w:webHidden/>
          </w:rPr>
          <w:fldChar w:fldCharType="end"/>
        </w:r>
      </w:hyperlink>
    </w:p>
    <w:p w14:paraId="22545EEF" w14:textId="264BBA6C" w:rsidR="00C9202D" w:rsidRDefault="00F73313">
      <w:pPr>
        <w:pStyle w:val="TOC1"/>
        <w:tabs>
          <w:tab w:val="right" w:leader="dot" w:pos="5030"/>
        </w:tabs>
        <w:rPr>
          <w:rFonts w:eastAsiaTheme="minorEastAsia"/>
          <w:b w:val="0"/>
          <w:caps w:val="0"/>
          <w:noProof/>
          <w:sz w:val="22"/>
          <w:lang w:val="en-US" w:eastAsia="en-US" w:bidi="ar-SA"/>
        </w:rPr>
      </w:pPr>
      <w:hyperlink w:anchor="_Toc104473372" w:history="1">
        <w:r w:rsidR="00C9202D" w:rsidRPr="00C431F6">
          <w:rPr>
            <w:rStyle w:val="Hyperlink"/>
            <w:noProof/>
            <w:lang w:eastAsia="en-US"/>
          </w:rPr>
          <w:t>Условия для конкретной Службы</w:t>
        </w:r>
        <w:r w:rsidR="00C9202D">
          <w:rPr>
            <w:noProof/>
            <w:webHidden/>
          </w:rPr>
          <w:tab/>
        </w:r>
        <w:r w:rsidR="00C9202D">
          <w:rPr>
            <w:noProof/>
            <w:webHidden/>
          </w:rPr>
          <w:fldChar w:fldCharType="begin"/>
        </w:r>
        <w:r w:rsidR="00C9202D">
          <w:rPr>
            <w:noProof/>
            <w:webHidden/>
          </w:rPr>
          <w:instrText xml:space="preserve"> PAGEREF _Toc104473372 \h </w:instrText>
        </w:r>
        <w:r w:rsidR="00C9202D">
          <w:rPr>
            <w:noProof/>
            <w:webHidden/>
          </w:rPr>
        </w:r>
        <w:r w:rsidR="00C9202D">
          <w:rPr>
            <w:noProof/>
            <w:webHidden/>
          </w:rPr>
          <w:fldChar w:fldCharType="separate"/>
        </w:r>
        <w:r w:rsidR="00C9202D">
          <w:rPr>
            <w:noProof/>
            <w:webHidden/>
          </w:rPr>
          <w:t>7</w:t>
        </w:r>
        <w:r w:rsidR="00C9202D">
          <w:rPr>
            <w:noProof/>
            <w:webHidden/>
          </w:rPr>
          <w:fldChar w:fldCharType="end"/>
        </w:r>
      </w:hyperlink>
    </w:p>
    <w:p w14:paraId="19CACAAC" w14:textId="17256288" w:rsidR="00C9202D" w:rsidRDefault="00F73313">
      <w:pPr>
        <w:pStyle w:val="TOC2"/>
        <w:tabs>
          <w:tab w:val="right" w:leader="dot" w:pos="5030"/>
        </w:tabs>
        <w:rPr>
          <w:rFonts w:eastAsiaTheme="minorEastAsia"/>
          <w:b w:val="0"/>
          <w:smallCaps w:val="0"/>
          <w:noProof/>
          <w:sz w:val="22"/>
          <w:lang w:val="en-US" w:eastAsia="en-US" w:bidi="ar-SA"/>
        </w:rPr>
      </w:pPr>
      <w:hyperlink w:anchor="_Toc104473373" w:history="1">
        <w:r w:rsidR="00C9202D" w:rsidRPr="00C431F6">
          <w:rPr>
            <w:rStyle w:val="Hyperlink"/>
            <w:noProof/>
          </w:rPr>
          <w:t>Microsoft Dynamics 365</w:t>
        </w:r>
        <w:r w:rsidR="00C9202D">
          <w:rPr>
            <w:noProof/>
            <w:webHidden/>
          </w:rPr>
          <w:tab/>
        </w:r>
        <w:r w:rsidR="00C9202D">
          <w:rPr>
            <w:noProof/>
            <w:webHidden/>
          </w:rPr>
          <w:fldChar w:fldCharType="begin"/>
        </w:r>
        <w:r w:rsidR="00C9202D">
          <w:rPr>
            <w:noProof/>
            <w:webHidden/>
          </w:rPr>
          <w:instrText xml:space="preserve"> PAGEREF _Toc104473373 \h </w:instrText>
        </w:r>
        <w:r w:rsidR="00C9202D">
          <w:rPr>
            <w:noProof/>
            <w:webHidden/>
          </w:rPr>
        </w:r>
        <w:r w:rsidR="00C9202D">
          <w:rPr>
            <w:noProof/>
            <w:webHidden/>
          </w:rPr>
          <w:fldChar w:fldCharType="separate"/>
        </w:r>
        <w:r w:rsidR="00C9202D">
          <w:rPr>
            <w:noProof/>
            <w:webHidden/>
          </w:rPr>
          <w:t>7</w:t>
        </w:r>
        <w:r w:rsidR="00C9202D">
          <w:rPr>
            <w:noProof/>
            <w:webHidden/>
          </w:rPr>
          <w:fldChar w:fldCharType="end"/>
        </w:r>
      </w:hyperlink>
    </w:p>
    <w:p w14:paraId="13CDE5C7" w14:textId="3FA0180B" w:rsidR="00C9202D" w:rsidRDefault="00F73313">
      <w:pPr>
        <w:pStyle w:val="TOC4"/>
        <w:tabs>
          <w:tab w:val="right" w:leader="dot" w:pos="5030"/>
        </w:tabs>
        <w:rPr>
          <w:rFonts w:eastAsiaTheme="minorEastAsia"/>
          <w:smallCaps w:val="0"/>
          <w:noProof/>
          <w:sz w:val="22"/>
          <w:lang w:val="en-US" w:eastAsia="en-US" w:bidi="ar-SA"/>
        </w:rPr>
      </w:pPr>
      <w:hyperlink w:anchor="_Toc104473374" w:history="1">
        <w:r w:rsidR="00C9202D" w:rsidRPr="00C431F6">
          <w:rPr>
            <w:rStyle w:val="Hyperlink"/>
            <w:noProof/>
          </w:rPr>
          <w:t>Dynamics 365 Business Central</w:t>
        </w:r>
        <w:r w:rsidR="00C9202D">
          <w:rPr>
            <w:noProof/>
            <w:webHidden/>
          </w:rPr>
          <w:tab/>
        </w:r>
        <w:r w:rsidR="00C9202D">
          <w:rPr>
            <w:noProof/>
            <w:webHidden/>
          </w:rPr>
          <w:fldChar w:fldCharType="begin"/>
        </w:r>
        <w:r w:rsidR="00C9202D">
          <w:rPr>
            <w:noProof/>
            <w:webHidden/>
          </w:rPr>
          <w:instrText xml:space="preserve"> PAGEREF _Toc104473374 \h </w:instrText>
        </w:r>
        <w:r w:rsidR="00C9202D">
          <w:rPr>
            <w:noProof/>
            <w:webHidden/>
          </w:rPr>
        </w:r>
        <w:r w:rsidR="00C9202D">
          <w:rPr>
            <w:noProof/>
            <w:webHidden/>
          </w:rPr>
          <w:fldChar w:fldCharType="separate"/>
        </w:r>
        <w:r w:rsidR="00C9202D">
          <w:rPr>
            <w:noProof/>
            <w:webHidden/>
          </w:rPr>
          <w:t>7</w:t>
        </w:r>
        <w:r w:rsidR="00C9202D">
          <w:rPr>
            <w:noProof/>
            <w:webHidden/>
          </w:rPr>
          <w:fldChar w:fldCharType="end"/>
        </w:r>
      </w:hyperlink>
    </w:p>
    <w:p w14:paraId="5CF4CD19" w14:textId="4704ED6B" w:rsidR="00C9202D" w:rsidRDefault="00F73313">
      <w:pPr>
        <w:pStyle w:val="TOC4"/>
        <w:tabs>
          <w:tab w:val="right" w:leader="dot" w:pos="5030"/>
        </w:tabs>
        <w:rPr>
          <w:rFonts w:eastAsiaTheme="minorEastAsia"/>
          <w:smallCaps w:val="0"/>
          <w:noProof/>
          <w:sz w:val="22"/>
          <w:lang w:val="en-US" w:eastAsia="en-US" w:bidi="ar-SA"/>
        </w:rPr>
      </w:pPr>
      <w:hyperlink w:anchor="_Toc104473375" w:history="1">
        <w:r w:rsidR="00C9202D" w:rsidRPr="00C431F6">
          <w:rPr>
            <w:rStyle w:val="Hyperlink"/>
            <w:noProof/>
          </w:rPr>
          <w:t>Dynamics 365 Commerce</w:t>
        </w:r>
        <w:r w:rsidR="00C9202D">
          <w:rPr>
            <w:noProof/>
            <w:webHidden/>
          </w:rPr>
          <w:tab/>
        </w:r>
        <w:r w:rsidR="00C9202D">
          <w:rPr>
            <w:noProof/>
            <w:webHidden/>
          </w:rPr>
          <w:fldChar w:fldCharType="begin"/>
        </w:r>
        <w:r w:rsidR="00C9202D">
          <w:rPr>
            <w:noProof/>
            <w:webHidden/>
          </w:rPr>
          <w:instrText xml:space="preserve"> PAGEREF _Toc104473375 \h </w:instrText>
        </w:r>
        <w:r w:rsidR="00C9202D">
          <w:rPr>
            <w:noProof/>
            <w:webHidden/>
          </w:rPr>
        </w:r>
        <w:r w:rsidR="00C9202D">
          <w:rPr>
            <w:noProof/>
            <w:webHidden/>
          </w:rPr>
          <w:fldChar w:fldCharType="separate"/>
        </w:r>
        <w:r w:rsidR="00C9202D">
          <w:rPr>
            <w:noProof/>
            <w:webHidden/>
          </w:rPr>
          <w:t>7</w:t>
        </w:r>
        <w:r w:rsidR="00C9202D">
          <w:rPr>
            <w:noProof/>
            <w:webHidden/>
          </w:rPr>
          <w:fldChar w:fldCharType="end"/>
        </w:r>
      </w:hyperlink>
    </w:p>
    <w:p w14:paraId="366D0EB3" w14:textId="3E8372CA" w:rsidR="00C9202D" w:rsidRDefault="00F73313">
      <w:pPr>
        <w:pStyle w:val="TOC4"/>
        <w:tabs>
          <w:tab w:val="right" w:leader="dot" w:pos="5030"/>
        </w:tabs>
        <w:rPr>
          <w:rFonts w:eastAsiaTheme="minorEastAsia"/>
          <w:smallCaps w:val="0"/>
          <w:noProof/>
          <w:sz w:val="22"/>
          <w:lang w:val="en-US" w:eastAsia="en-US" w:bidi="ar-SA"/>
        </w:rPr>
      </w:pPr>
      <w:hyperlink w:anchor="_Toc104473376" w:history="1">
        <w:r w:rsidR="00C9202D" w:rsidRPr="00C431F6">
          <w:rPr>
            <w:rStyle w:val="Hyperlink"/>
            <w:noProof/>
          </w:rPr>
          <w:t>Dynamics 365 Customer Insights</w:t>
        </w:r>
        <w:r w:rsidR="00C9202D">
          <w:rPr>
            <w:noProof/>
            <w:webHidden/>
          </w:rPr>
          <w:tab/>
        </w:r>
        <w:r w:rsidR="00C9202D">
          <w:rPr>
            <w:noProof/>
            <w:webHidden/>
          </w:rPr>
          <w:fldChar w:fldCharType="begin"/>
        </w:r>
        <w:r w:rsidR="00C9202D">
          <w:rPr>
            <w:noProof/>
            <w:webHidden/>
          </w:rPr>
          <w:instrText xml:space="preserve"> PAGEREF _Toc104473376 \h </w:instrText>
        </w:r>
        <w:r w:rsidR="00C9202D">
          <w:rPr>
            <w:noProof/>
            <w:webHidden/>
          </w:rPr>
        </w:r>
        <w:r w:rsidR="00C9202D">
          <w:rPr>
            <w:noProof/>
            <w:webHidden/>
          </w:rPr>
          <w:fldChar w:fldCharType="separate"/>
        </w:r>
        <w:r w:rsidR="00C9202D">
          <w:rPr>
            <w:noProof/>
            <w:webHidden/>
          </w:rPr>
          <w:t>8</w:t>
        </w:r>
        <w:r w:rsidR="00C9202D">
          <w:rPr>
            <w:noProof/>
            <w:webHidden/>
          </w:rPr>
          <w:fldChar w:fldCharType="end"/>
        </w:r>
      </w:hyperlink>
    </w:p>
    <w:p w14:paraId="10D9C1F8" w14:textId="1306596E" w:rsidR="00C9202D" w:rsidRDefault="00F73313">
      <w:pPr>
        <w:pStyle w:val="TOC4"/>
        <w:tabs>
          <w:tab w:val="right" w:leader="dot" w:pos="5030"/>
        </w:tabs>
        <w:rPr>
          <w:rFonts w:eastAsiaTheme="minorEastAsia"/>
          <w:smallCaps w:val="0"/>
          <w:noProof/>
          <w:sz w:val="22"/>
          <w:lang w:val="en-US" w:eastAsia="en-US" w:bidi="ar-SA"/>
        </w:rPr>
      </w:pPr>
      <w:hyperlink w:anchor="_Toc104473377" w:history="1">
        <w:r w:rsidR="00C9202D" w:rsidRPr="00C431F6">
          <w:rPr>
            <w:rStyle w:val="Hyperlink"/>
            <w:noProof/>
          </w:rPr>
          <w:t>Dynamics 365 Customer Service Enterprise; Dynamics 365 Customer Service Professional; Dynamics 365 Customer Service Insights</w:t>
        </w:r>
        <w:r w:rsidR="00C9202D" w:rsidRPr="00C431F6">
          <w:rPr>
            <w:rStyle w:val="Hyperlink"/>
            <w:noProof/>
            <w:lang w:val="en-US"/>
          </w:rPr>
          <w:t>; Dynamics 365 Field Service; Dynamics 365 Marketing</w:t>
        </w:r>
        <w:r w:rsidR="00C9202D">
          <w:rPr>
            <w:noProof/>
            <w:webHidden/>
          </w:rPr>
          <w:tab/>
        </w:r>
        <w:r w:rsidR="00C9202D">
          <w:rPr>
            <w:noProof/>
            <w:webHidden/>
          </w:rPr>
          <w:fldChar w:fldCharType="begin"/>
        </w:r>
        <w:r w:rsidR="00C9202D">
          <w:rPr>
            <w:noProof/>
            <w:webHidden/>
          </w:rPr>
          <w:instrText xml:space="preserve"> PAGEREF _Toc104473377 \h </w:instrText>
        </w:r>
        <w:r w:rsidR="00C9202D">
          <w:rPr>
            <w:noProof/>
            <w:webHidden/>
          </w:rPr>
        </w:r>
        <w:r w:rsidR="00C9202D">
          <w:rPr>
            <w:noProof/>
            <w:webHidden/>
          </w:rPr>
          <w:fldChar w:fldCharType="separate"/>
        </w:r>
        <w:r w:rsidR="00C9202D">
          <w:rPr>
            <w:noProof/>
            <w:webHidden/>
          </w:rPr>
          <w:t>8</w:t>
        </w:r>
        <w:r w:rsidR="00C9202D">
          <w:rPr>
            <w:noProof/>
            <w:webHidden/>
          </w:rPr>
          <w:fldChar w:fldCharType="end"/>
        </w:r>
      </w:hyperlink>
    </w:p>
    <w:p w14:paraId="0CF311E0" w14:textId="422F257E" w:rsidR="00C9202D" w:rsidRDefault="00F73313">
      <w:pPr>
        <w:pStyle w:val="TOC4"/>
        <w:tabs>
          <w:tab w:val="right" w:leader="dot" w:pos="5030"/>
        </w:tabs>
        <w:rPr>
          <w:rFonts w:eastAsiaTheme="minorEastAsia"/>
          <w:smallCaps w:val="0"/>
          <w:noProof/>
          <w:sz w:val="22"/>
          <w:lang w:val="en-US" w:eastAsia="en-US" w:bidi="ar-SA"/>
        </w:rPr>
      </w:pPr>
      <w:hyperlink w:anchor="_Toc104473378" w:history="1">
        <w:r w:rsidR="00C9202D" w:rsidRPr="00C431F6">
          <w:rPr>
            <w:rStyle w:val="Hyperlink"/>
            <w:noProof/>
          </w:rPr>
          <w:t>Dynamics 365 Fraud Protection</w:t>
        </w:r>
        <w:r w:rsidR="00C9202D">
          <w:rPr>
            <w:noProof/>
            <w:webHidden/>
          </w:rPr>
          <w:tab/>
        </w:r>
        <w:r w:rsidR="00C9202D">
          <w:rPr>
            <w:noProof/>
            <w:webHidden/>
          </w:rPr>
          <w:fldChar w:fldCharType="begin"/>
        </w:r>
        <w:r w:rsidR="00C9202D">
          <w:rPr>
            <w:noProof/>
            <w:webHidden/>
          </w:rPr>
          <w:instrText xml:space="preserve"> PAGEREF _Toc104473378 \h </w:instrText>
        </w:r>
        <w:r w:rsidR="00C9202D">
          <w:rPr>
            <w:noProof/>
            <w:webHidden/>
          </w:rPr>
        </w:r>
        <w:r w:rsidR="00C9202D">
          <w:rPr>
            <w:noProof/>
            <w:webHidden/>
          </w:rPr>
          <w:fldChar w:fldCharType="separate"/>
        </w:r>
        <w:r w:rsidR="00C9202D">
          <w:rPr>
            <w:noProof/>
            <w:webHidden/>
          </w:rPr>
          <w:t>8</w:t>
        </w:r>
        <w:r w:rsidR="00C9202D">
          <w:rPr>
            <w:noProof/>
            <w:webHidden/>
          </w:rPr>
          <w:fldChar w:fldCharType="end"/>
        </w:r>
      </w:hyperlink>
    </w:p>
    <w:p w14:paraId="64017C7D" w14:textId="62C4D1AF" w:rsidR="00C9202D" w:rsidRDefault="00F73313">
      <w:pPr>
        <w:pStyle w:val="TOC4"/>
        <w:tabs>
          <w:tab w:val="right" w:leader="dot" w:pos="5030"/>
        </w:tabs>
        <w:rPr>
          <w:rFonts w:eastAsiaTheme="minorEastAsia"/>
          <w:smallCaps w:val="0"/>
          <w:noProof/>
          <w:sz w:val="22"/>
          <w:lang w:val="en-US" w:eastAsia="en-US" w:bidi="ar-SA"/>
        </w:rPr>
      </w:pPr>
      <w:hyperlink w:anchor="_Toc104473379" w:history="1">
        <w:r w:rsidR="00C9202D" w:rsidRPr="00C431F6">
          <w:rPr>
            <w:rStyle w:val="Hyperlink"/>
            <w:noProof/>
          </w:rPr>
          <w:t>Руководства по Dynamics 365</w:t>
        </w:r>
        <w:r w:rsidR="00C9202D">
          <w:rPr>
            <w:noProof/>
            <w:webHidden/>
          </w:rPr>
          <w:tab/>
        </w:r>
        <w:r w:rsidR="00C9202D">
          <w:rPr>
            <w:noProof/>
            <w:webHidden/>
          </w:rPr>
          <w:fldChar w:fldCharType="begin"/>
        </w:r>
        <w:r w:rsidR="00C9202D">
          <w:rPr>
            <w:noProof/>
            <w:webHidden/>
          </w:rPr>
          <w:instrText xml:space="preserve"> PAGEREF _Toc104473379 \h </w:instrText>
        </w:r>
        <w:r w:rsidR="00C9202D">
          <w:rPr>
            <w:noProof/>
            <w:webHidden/>
          </w:rPr>
        </w:r>
        <w:r w:rsidR="00C9202D">
          <w:rPr>
            <w:noProof/>
            <w:webHidden/>
          </w:rPr>
          <w:fldChar w:fldCharType="separate"/>
        </w:r>
        <w:r w:rsidR="00C9202D">
          <w:rPr>
            <w:noProof/>
            <w:webHidden/>
          </w:rPr>
          <w:t>9</w:t>
        </w:r>
        <w:r w:rsidR="00C9202D">
          <w:rPr>
            <w:noProof/>
            <w:webHidden/>
          </w:rPr>
          <w:fldChar w:fldCharType="end"/>
        </w:r>
      </w:hyperlink>
    </w:p>
    <w:p w14:paraId="2811B781" w14:textId="4A522AD5" w:rsidR="00C9202D" w:rsidRDefault="00F73313">
      <w:pPr>
        <w:pStyle w:val="TOC4"/>
        <w:tabs>
          <w:tab w:val="right" w:leader="dot" w:pos="5030"/>
        </w:tabs>
        <w:rPr>
          <w:rFonts w:eastAsiaTheme="minorEastAsia"/>
          <w:smallCaps w:val="0"/>
          <w:noProof/>
          <w:sz w:val="22"/>
          <w:lang w:val="en-US" w:eastAsia="en-US" w:bidi="ar-SA"/>
        </w:rPr>
      </w:pPr>
      <w:hyperlink w:anchor="_Toc104473380" w:history="1">
        <w:r w:rsidR="00C9202D" w:rsidRPr="00C431F6">
          <w:rPr>
            <w:rStyle w:val="Hyperlink"/>
            <w:noProof/>
            <w:lang w:val="en-US"/>
          </w:rPr>
          <w:t xml:space="preserve">Dynamics 365 </w:t>
        </w:r>
        <w:r w:rsidR="00C9202D" w:rsidRPr="00C431F6">
          <w:rPr>
            <w:rStyle w:val="Hyperlink"/>
            <w:noProof/>
          </w:rPr>
          <w:t>Human Resources</w:t>
        </w:r>
        <w:r w:rsidR="00C9202D">
          <w:rPr>
            <w:noProof/>
            <w:webHidden/>
          </w:rPr>
          <w:tab/>
        </w:r>
        <w:r w:rsidR="00C9202D">
          <w:rPr>
            <w:noProof/>
            <w:webHidden/>
          </w:rPr>
          <w:fldChar w:fldCharType="begin"/>
        </w:r>
        <w:r w:rsidR="00C9202D">
          <w:rPr>
            <w:noProof/>
            <w:webHidden/>
          </w:rPr>
          <w:instrText xml:space="preserve"> PAGEREF _Toc104473380 \h </w:instrText>
        </w:r>
        <w:r w:rsidR="00C9202D">
          <w:rPr>
            <w:noProof/>
            <w:webHidden/>
          </w:rPr>
        </w:r>
        <w:r w:rsidR="00C9202D">
          <w:rPr>
            <w:noProof/>
            <w:webHidden/>
          </w:rPr>
          <w:fldChar w:fldCharType="separate"/>
        </w:r>
        <w:r w:rsidR="00C9202D">
          <w:rPr>
            <w:noProof/>
            <w:webHidden/>
          </w:rPr>
          <w:t>9</w:t>
        </w:r>
        <w:r w:rsidR="00C9202D">
          <w:rPr>
            <w:noProof/>
            <w:webHidden/>
          </w:rPr>
          <w:fldChar w:fldCharType="end"/>
        </w:r>
      </w:hyperlink>
    </w:p>
    <w:p w14:paraId="4AB99F83" w14:textId="343CFC89" w:rsidR="00C9202D" w:rsidRDefault="00F73313">
      <w:pPr>
        <w:pStyle w:val="TOC4"/>
        <w:tabs>
          <w:tab w:val="right" w:leader="dot" w:pos="5030"/>
        </w:tabs>
        <w:rPr>
          <w:rFonts w:eastAsiaTheme="minorEastAsia"/>
          <w:smallCaps w:val="0"/>
          <w:noProof/>
          <w:sz w:val="22"/>
          <w:lang w:val="en-US" w:eastAsia="en-US" w:bidi="ar-SA"/>
        </w:rPr>
      </w:pPr>
      <w:hyperlink w:anchor="_Toc104473381" w:history="1">
        <w:r w:rsidR="00C9202D" w:rsidRPr="00C431F6">
          <w:rPr>
            <w:rStyle w:val="Hyperlink"/>
            <w:noProof/>
          </w:rPr>
          <w:t>Dynamics 365 Intelligent Order Management</w:t>
        </w:r>
        <w:r w:rsidR="00C9202D">
          <w:rPr>
            <w:noProof/>
            <w:webHidden/>
          </w:rPr>
          <w:tab/>
        </w:r>
        <w:r w:rsidR="00C9202D">
          <w:rPr>
            <w:noProof/>
            <w:webHidden/>
          </w:rPr>
          <w:fldChar w:fldCharType="begin"/>
        </w:r>
        <w:r w:rsidR="00C9202D">
          <w:rPr>
            <w:noProof/>
            <w:webHidden/>
          </w:rPr>
          <w:instrText xml:space="preserve"> PAGEREF _Toc104473381 \h </w:instrText>
        </w:r>
        <w:r w:rsidR="00C9202D">
          <w:rPr>
            <w:noProof/>
            <w:webHidden/>
          </w:rPr>
        </w:r>
        <w:r w:rsidR="00C9202D">
          <w:rPr>
            <w:noProof/>
            <w:webHidden/>
          </w:rPr>
          <w:fldChar w:fldCharType="separate"/>
        </w:r>
        <w:r w:rsidR="00C9202D">
          <w:rPr>
            <w:noProof/>
            <w:webHidden/>
          </w:rPr>
          <w:t>10</w:t>
        </w:r>
        <w:r w:rsidR="00C9202D">
          <w:rPr>
            <w:noProof/>
            <w:webHidden/>
          </w:rPr>
          <w:fldChar w:fldCharType="end"/>
        </w:r>
      </w:hyperlink>
    </w:p>
    <w:p w14:paraId="4E2941A6" w14:textId="5ED717CE" w:rsidR="00C9202D" w:rsidRDefault="00F73313">
      <w:pPr>
        <w:pStyle w:val="TOC4"/>
        <w:tabs>
          <w:tab w:val="right" w:leader="dot" w:pos="5030"/>
        </w:tabs>
        <w:rPr>
          <w:rFonts w:eastAsiaTheme="minorEastAsia"/>
          <w:smallCaps w:val="0"/>
          <w:noProof/>
          <w:sz w:val="22"/>
          <w:lang w:val="en-US" w:eastAsia="en-US" w:bidi="ar-SA"/>
        </w:rPr>
      </w:pPr>
      <w:hyperlink w:anchor="_Toc104473382" w:history="1">
        <w:r w:rsidR="00C9202D" w:rsidRPr="00C431F6">
          <w:rPr>
            <w:rStyle w:val="Hyperlink"/>
            <w:noProof/>
          </w:rPr>
          <w:t>Dynamics 365 Remote Assist</w:t>
        </w:r>
        <w:r w:rsidR="00C9202D">
          <w:rPr>
            <w:noProof/>
            <w:webHidden/>
          </w:rPr>
          <w:tab/>
        </w:r>
        <w:r w:rsidR="00C9202D">
          <w:rPr>
            <w:noProof/>
            <w:webHidden/>
          </w:rPr>
          <w:fldChar w:fldCharType="begin"/>
        </w:r>
        <w:r w:rsidR="00C9202D">
          <w:rPr>
            <w:noProof/>
            <w:webHidden/>
          </w:rPr>
          <w:instrText xml:space="preserve"> PAGEREF _Toc104473382 \h </w:instrText>
        </w:r>
        <w:r w:rsidR="00C9202D">
          <w:rPr>
            <w:noProof/>
            <w:webHidden/>
          </w:rPr>
        </w:r>
        <w:r w:rsidR="00C9202D">
          <w:rPr>
            <w:noProof/>
            <w:webHidden/>
          </w:rPr>
          <w:fldChar w:fldCharType="separate"/>
        </w:r>
        <w:r w:rsidR="00C9202D">
          <w:rPr>
            <w:noProof/>
            <w:webHidden/>
          </w:rPr>
          <w:t>10</w:t>
        </w:r>
        <w:r w:rsidR="00C9202D">
          <w:rPr>
            <w:noProof/>
            <w:webHidden/>
          </w:rPr>
          <w:fldChar w:fldCharType="end"/>
        </w:r>
      </w:hyperlink>
    </w:p>
    <w:p w14:paraId="1FC86E13" w14:textId="7C9B3F79" w:rsidR="00C9202D" w:rsidRDefault="00F73313">
      <w:pPr>
        <w:pStyle w:val="TOC4"/>
        <w:tabs>
          <w:tab w:val="right" w:leader="dot" w:pos="5030"/>
        </w:tabs>
        <w:rPr>
          <w:rFonts w:eastAsiaTheme="minorEastAsia"/>
          <w:smallCaps w:val="0"/>
          <w:noProof/>
          <w:sz w:val="22"/>
          <w:lang w:val="en-US" w:eastAsia="en-US" w:bidi="ar-SA"/>
        </w:rPr>
      </w:pPr>
      <w:hyperlink w:anchor="_Toc104473383" w:history="1">
        <w:r w:rsidR="00C9202D" w:rsidRPr="00C431F6">
          <w:rPr>
            <w:rStyle w:val="Hyperlink"/>
            <w:noProof/>
          </w:rPr>
          <w:t>Dynamics 365 Sales Enterprise; Dynamics 365 Sales Professional</w:t>
        </w:r>
        <w:r w:rsidR="00C9202D">
          <w:rPr>
            <w:noProof/>
            <w:webHidden/>
          </w:rPr>
          <w:tab/>
        </w:r>
        <w:r w:rsidR="00C9202D">
          <w:rPr>
            <w:noProof/>
            <w:webHidden/>
          </w:rPr>
          <w:fldChar w:fldCharType="begin"/>
        </w:r>
        <w:r w:rsidR="00C9202D">
          <w:rPr>
            <w:noProof/>
            <w:webHidden/>
          </w:rPr>
          <w:instrText xml:space="preserve"> PAGEREF _Toc104473383 \h </w:instrText>
        </w:r>
        <w:r w:rsidR="00C9202D">
          <w:rPr>
            <w:noProof/>
            <w:webHidden/>
          </w:rPr>
        </w:r>
        <w:r w:rsidR="00C9202D">
          <w:rPr>
            <w:noProof/>
            <w:webHidden/>
          </w:rPr>
          <w:fldChar w:fldCharType="separate"/>
        </w:r>
        <w:r w:rsidR="00C9202D">
          <w:rPr>
            <w:noProof/>
            <w:webHidden/>
          </w:rPr>
          <w:t>10</w:t>
        </w:r>
        <w:r w:rsidR="00C9202D">
          <w:rPr>
            <w:noProof/>
            <w:webHidden/>
          </w:rPr>
          <w:fldChar w:fldCharType="end"/>
        </w:r>
      </w:hyperlink>
    </w:p>
    <w:p w14:paraId="6733908A" w14:textId="0CF15224" w:rsidR="00C9202D" w:rsidRDefault="00F73313">
      <w:pPr>
        <w:pStyle w:val="TOC4"/>
        <w:tabs>
          <w:tab w:val="right" w:leader="dot" w:pos="5030"/>
        </w:tabs>
        <w:rPr>
          <w:rFonts w:eastAsiaTheme="minorEastAsia"/>
          <w:smallCaps w:val="0"/>
          <w:noProof/>
          <w:sz w:val="22"/>
          <w:lang w:val="en-US" w:eastAsia="en-US" w:bidi="ar-SA"/>
        </w:rPr>
      </w:pPr>
      <w:hyperlink w:anchor="_Toc104473384" w:history="1">
        <w:r w:rsidR="00C9202D" w:rsidRPr="00C431F6">
          <w:rPr>
            <w:rStyle w:val="Hyperlink"/>
            <w:noProof/>
          </w:rPr>
          <w:t>Dynamics 365 Supply Chain Management; Dynamics 365 Finance</w:t>
        </w:r>
        <w:r w:rsidR="00C9202D" w:rsidRPr="00C431F6">
          <w:rPr>
            <w:rStyle w:val="Hyperlink"/>
            <w:noProof/>
            <w:lang w:val="en-US"/>
          </w:rPr>
          <w:t>; Dynamics 365 Project Operations</w:t>
        </w:r>
        <w:r w:rsidR="00C9202D">
          <w:rPr>
            <w:noProof/>
            <w:webHidden/>
          </w:rPr>
          <w:tab/>
        </w:r>
        <w:r w:rsidR="00C9202D">
          <w:rPr>
            <w:noProof/>
            <w:webHidden/>
          </w:rPr>
          <w:fldChar w:fldCharType="begin"/>
        </w:r>
        <w:r w:rsidR="00C9202D">
          <w:rPr>
            <w:noProof/>
            <w:webHidden/>
          </w:rPr>
          <w:instrText xml:space="preserve"> PAGEREF _Toc104473384 \h </w:instrText>
        </w:r>
        <w:r w:rsidR="00C9202D">
          <w:rPr>
            <w:noProof/>
            <w:webHidden/>
          </w:rPr>
        </w:r>
        <w:r w:rsidR="00C9202D">
          <w:rPr>
            <w:noProof/>
            <w:webHidden/>
          </w:rPr>
          <w:fldChar w:fldCharType="separate"/>
        </w:r>
        <w:r w:rsidR="00C9202D">
          <w:rPr>
            <w:noProof/>
            <w:webHidden/>
          </w:rPr>
          <w:t>11</w:t>
        </w:r>
        <w:r w:rsidR="00C9202D">
          <w:rPr>
            <w:noProof/>
            <w:webHidden/>
          </w:rPr>
          <w:fldChar w:fldCharType="end"/>
        </w:r>
      </w:hyperlink>
    </w:p>
    <w:p w14:paraId="403CDC78" w14:textId="6CD819D8" w:rsidR="00C9202D" w:rsidRDefault="00F73313">
      <w:pPr>
        <w:pStyle w:val="TOC2"/>
        <w:tabs>
          <w:tab w:val="right" w:leader="dot" w:pos="5030"/>
        </w:tabs>
        <w:rPr>
          <w:rFonts w:eastAsiaTheme="minorEastAsia"/>
          <w:b w:val="0"/>
          <w:smallCaps w:val="0"/>
          <w:noProof/>
          <w:sz w:val="22"/>
          <w:lang w:val="en-US" w:eastAsia="en-US" w:bidi="ar-SA"/>
        </w:rPr>
      </w:pPr>
      <w:hyperlink w:anchor="_Toc104473385" w:history="1">
        <w:r w:rsidR="00C9202D" w:rsidRPr="00C431F6">
          <w:rPr>
            <w:rStyle w:val="Hyperlink"/>
            <w:noProof/>
            <w:lang w:val="en-US" w:eastAsia="en-US"/>
          </w:rPr>
          <w:t>Службы Office 365</w:t>
        </w:r>
        <w:r w:rsidR="00C9202D">
          <w:rPr>
            <w:noProof/>
            <w:webHidden/>
          </w:rPr>
          <w:tab/>
        </w:r>
        <w:r w:rsidR="00C9202D">
          <w:rPr>
            <w:noProof/>
            <w:webHidden/>
          </w:rPr>
          <w:fldChar w:fldCharType="begin"/>
        </w:r>
        <w:r w:rsidR="00C9202D">
          <w:rPr>
            <w:noProof/>
            <w:webHidden/>
          </w:rPr>
          <w:instrText xml:space="preserve"> PAGEREF _Toc104473385 \h </w:instrText>
        </w:r>
        <w:r w:rsidR="00C9202D">
          <w:rPr>
            <w:noProof/>
            <w:webHidden/>
          </w:rPr>
        </w:r>
        <w:r w:rsidR="00C9202D">
          <w:rPr>
            <w:noProof/>
            <w:webHidden/>
          </w:rPr>
          <w:fldChar w:fldCharType="separate"/>
        </w:r>
        <w:r w:rsidR="00C9202D">
          <w:rPr>
            <w:noProof/>
            <w:webHidden/>
          </w:rPr>
          <w:t>11</w:t>
        </w:r>
        <w:r w:rsidR="00C9202D">
          <w:rPr>
            <w:noProof/>
            <w:webHidden/>
          </w:rPr>
          <w:fldChar w:fldCharType="end"/>
        </w:r>
      </w:hyperlink>
    </w:p>
    <w:p w14:paraId="79E2B55E" w14:textId="12D5A40A" w:rsidR="00C9202D" w:rsidRDefault="00F73313">
      <w:pPr>
        <w:pStyle w:val="TOC4"/>
        <w:tabs>
          <w:tab w:val="right" w:leader="dot" w:pos="5030"/>
        </w:tabs>
        <w:rPr>
          <w:rFonts w:eastAsiaTheme="minorEastAsia"/>
          <w:smallCaps w:val="0"/>
          <w:noProof/>
          <w:sz w:val="22"/>
          <w:lang w:val="en-US" w:eastAsia="en-US" w:bidi="ar-SA"/>
        </w:rPr>
      </w:pPr>
      <w:hyperlink w:anchor="_Toc104473386" w:history="1">
        <w:r w:rsidR="00C9202D" w:rsidRPr="00C431F6">
          <w:rPr>
            <w:rStyle w:val="Hyperlink"/>
            <w:noProof/>
            <w:lang w:val="en-US" w:eastAsia="en-US"/>
          </w:rPr>
          <w:t>Duet Enterprise Online</w:t>
        </w:r>
        <w:r w:rsidR="00C9202D">
          <w:rPr>
            <w:noProof/>
            <w:webHidden/>
          </w:rPr>
          <w:tab/>
        </w:r>
        <w:r w:rsidR="00C9202D">
          <w:rPr>
            <w:noProof/>
            <w:webHidden/>
          </w:rPr>
          <w:fldChar w:fldCharType="begin"/>
        </w:r>
        <w:r w:rsidR="00C9202D">
          <w:rPr>
            <w:noProof/>
            <w:webHidden/>
          </w:rPr>
          <w:instrText xml:space="preserve"> PAGEREF _Toc104473386 \h </w:instrText>
        </w:r>
        <w:r w:rsidR="00C9202D">
          <w:rPr>
            <w:noProof/>
            <w:webHidden/>
          </w:rPr>
        </w:r>
        <w:r w:rsidR="00C9202D">
          <w:rPr>
            <w:noProof/>
            <w:webHidden/>
          </w:rPr>
          <w:fldChar w:fldCharType="separate"/>
        </w:r>
        <w:r w:rsidR="00C9202D">
          <w:rPr>
            <w:noProof/>
            <w:webHidden/>
          </w:rPr>
          <w:t>12</w:t>
        </w:r>
        <w:r w:rsidR="00C9202D">
          <w:rPr>
            <w:noProof/>
            <w:webHidden/>
          </w:rPr>
          <w:fldChar w:fldCharType="end"/>
        </w:r>
      </w:hyperlink>
    </w:p>
    <w:p w14:paraId="0954C5D2" w14:textId="2FD02C47" w:rsidR="00C9202D" w:rsidRDefault="00F73313">
      <w:pPr>
        <w:pStyle w:val="TOC4"/>
        <w:tabs>
          <w:tab w:val="right" w:leader="dot" w:pos="5030"/>
        </w:tabs>
        <w:rPr>
          <w:rFonts w:eastAsiaTheme="minorEastAsia"/>
          <w:smallCaps w:val="0"/>
          <w:noProof/>
          <w:sz w:val="22"/>
          <w:lang w:val="en-US" w:eastAsia="en-US" w:bidi="ar-SA"/>
        </w:rPr>
      </w:pPr>
      <w:hyperlink w:anchor="_Toc104473387" w:history="1">
        <w:r w:rsidR="00C9202D" w:rsidRPr="00C431F6">
          <w:rPr>
            <w:rStyle w:val="Hyperlink"/>
            <w:noProof/>
            <w:lang w:val="en-US" w:eastAsia="en-US"/>
          </w:rPr>
          <w:t>Exchange</w:t>
        </w:r>
        <w:r w:rsidR="00C9202D" w:rsidRPr="00C431F6">
          <w:rPr>
            <w:rStyle w:val="Hyperlink"/>
            <w:noProof/>
            <w:lang w:eastAsia="en-US"/>
          </w:rPr>
          <w:t xml:space="preserve"> </w:t>
        </w:r>
        <w:r w:rsidR="00C9202D" w:rsidRPr="00C431F6">
          <w:rPr>
            <w:rStyle w:val="Hyperlink"/>
            <w:noProof/>
            <w:lang w:val="en-US" w:eastAsia="en-US"/>
          </w:rPr>
          <w:t>Online</w:t>
        </w:r>
        <w:r w:rsidR="00C9202D">
          <w:rPr>
            <w:noProof/>
            <w:webHidden/>
          </w:rPr>
          <w:tab/>
        </w:r>
        <w:r w:rsidR="00C9202D">
          <w:rPr>
            <w:noProof/>
            <w:webHidden/>
          </w:rPr>
          <w:fldChar w:fldCharType="begin"/>
        </w:r>
        <w:r w:rsidR="00C9202D">
          <w:rPr>
            <w:noProof/>
            <w:webHidden/>
          </w:rPr>
          <w:instrText xml:space="preserve"> PAGEREF _Toc104473387 \h </w:instrText>
        </w:r>
        <w:r w:rsidR="00C9202D">
          <w:rPr>
            <w:noProof/>
            <w:webHidden/>
          </w:rPr>
        </w:r>
        <w:r w:rsidR="00C9202D">
          <w:rPr>
            <w:noProof/>
            <w:webHidden/>
          </w:rPr>
          <w:fldChar w:fldCharType="separate"/>
        </w:r>
        <w:r w:rsidR="00C9202D">
          <w:rPr>
            <w:noProof/>
            <w:webHidden/>
          </w:rPr>
          <w:t>12</w:t>
        </w:r>
        <w:r w:rsidR="00C9202D">
          <w:rPr>
            <w:noProof/>
            <w:webHidden/>
          </w:rPr>
          <w:fldChar w:fldCharType="end"/>
        </w:r>
      </w:hyperlink>
    </w:p>
    <w:p w14:paraId="1435C7B5" w14:textId="2ADE5460" w:rsidR="00C9202D" w:rsidRDefault="00F73313">
      <w:pPr>
        <w:pStyle w:val="TOC4"/>
        <w:tabs>
          <w:tab w:val="right" w:leader="dot" w:pos="5030"/>
        </w:tabs>
        <w:rPr>
          <w:rFonts w:eastAsiaTheme="minorEastAsia"/>
          <w:smallCaps w:val="0"/>
          <w:noProof/>
          <w:sz w:val="22"/>
          <w:lang w:val="en-US" w:eastAsia="en-US" w:bidi="ar-SA"/>
        </w:rPr>
      </w:pPr>
      <w:hyperlink w:anchor="_Toc104473388" w:history="1">
        <w:r w:rsidR="00C9202D" w:rsidRPr="00C431F6">
          <w:rPr>
            <w:rStyle w:val="Hyperlink"/>
            <w:noProof/>
            <w:lang w:val="en-US" w:eastAsia="en-US"/>
          </w:rPr>
          <w:t>Exchange</w:t>
        </w:r>
        <w:r w:rsidR="00C9202D" w:rsidRPr="00C431F6">
          <w:rPr>
            <w:rStyle w:val="Hyperlink"/>
            <w:noProof/>
            <w:lang w:eastAsia="en-US"/>
          </w:rPr>
          <w:t xml:space="preserve"> </w:t>
        </w:r>
        <w:r w:rsidR="00C9202D" w:rsidRPr="00C431F6">
          <w:rPr>
            <w:rStyle w:val="Hyperlink"/>
            <w:noProof/>
            <w:lang w:val="en-US" w:eastAsia="en-US"/>
          </w:rPr>
          <w:t>Online</w:t>
        </w:r>
        <w:r w:rsidR="00C9202D" w:rsidRPr="00C431F6">
          <w:rPr>
            <w:rStyle w:val="Hyperlink"/>
            <w:noProof/>
            <w:lang w:eastAsia="en-US"/>
          </w:rPr>
          <w:t xml:space="preserve"> </w:t>
        </w:r>
        <w:r w:rsidR="00C9202D" w:rsidRPr="00C431F6">
          <w:rPr>
            <w:rStyle w:val="Hyperlink"/>
            <w:noProof/>
            <w:lang w:val="en-US" w:eastAsia="en-US"/>
          </w:rPr>
          <w:t>Archiving</w:t>
        </w:r>
        <w:r w:rsidR="00C9202D">
          <w:rPr>
            <w:noProof/>
            <w:webHidden/>
          </w:rPr>
          <w:tab/>
        </w:r>
        <w:r w:rsidR="00C9202D">
          <w:rPr>
            <w:noProof/>
            <w:webHidden/>
          </w:rPr>
          <w:fldChar w:fldCharType="begin"/>
        </w:r>
        <w:r w:rsidR="00C9202D">
          <w:rPr>
            <w:noProof/>
            <w:webHidden/>
          </w:rPr>
          <w:instrText xml:space="preserve"> PAGEREF _Toc104473388 \h </w:instrText>
        </w:r>
        <w:r w:rsidR="00C9202D">
          <w:rPr>
            <w:noProof/>
            <w:webHidden/>
          </w:rPr>
        </w:r>
        <w:r w:rsidR="00C9202D">
          <w:rPr>
            <w:noProof/>
            <w:webHidden/>
          </w:rPr>
          <w:fldChar w:fldCharType="separate"/>
        </w:r>
        <w:r w:rsidR="00C9202D">
          <w:rPr>
            <w:noProof/>
            <w:webHidden/>
          </w:rPr>
          <w:t>12</w:t>
        </w:r>
        <w:r w:rsidR="00C9202D">
          <w:rPr>
            <w:noProof/>
            <w:webHidden/>
          </w:rPr>
          <w:fldChar w:fldCharType="end"/>
        </w:r>
      </w:hyperlink>
    </w:p>
    <w:p w14:paraId="6E3B29FE" w14:textId="408BB607" w:rsidR="00C9202D" w:rsidRDefault="00F73313">
      <w:pPr>
        <w:pStyle w:val="TOC4"/>
        <w:tabs>
          <w:tab w:val="right" w:leader="dot" w:pos="5030"/>
        </w:tabs>
        <w:rPr>
          <w:rFonts w:eastAsiaTheme="minorEastAsia"/>
          <w:smallCaps w:val="0"/>
          <w:noProof/>
          <w:sz w:val="22"/>
          <w:lang w:val="en-US" w:eastAsia="en-US" w:bidi="ar-SA"/>
        </w:rPr>
      </w:pPr>
      <w:hyperlink w:anchor="_Toc104473389" w:history="1">
        <w:r w:rsidR="00C9202D" w:rsidRPr="00C431F6">
          <w:rPr>
            <w:rStyle w:val="Hyperlink"/>
            <w:noProof/>
            <w:lang w:eastAsia="en-US"/>
          </w:rPr>
          <w:t xml:space="preserve">Защита </w:t>
        </w:r>
        <w:r w:rsidR="00C9202D" w:rsidRPr="00C431F6">
          <w:rPr>
            <w:rStyle w:val="Hyperlink"/>
            <w:noProof/>
            <w:lang w:val="en-US" w:eastAsia="en-US"/>
          </w:rPr>
          <w:t>Exchange</w:t>
        </w:r>
        <w:r w:rsidR="00C9202D" w:rsidRPr="00C431F6">
          <w:rPr>
            <w:rStyle w:val="Hyperlink"/>
            <w:noProof/>
            <w:lang w:eastAsia="en-US"/>
          </w:rPr>
          <w:t xml:space="preserve"> </w:t>
        </w:r>
        <w:r w:rsidR="00C9202D" w:rsidRPr="00C431F6">
          <w:rPr>
            <w:rStyle w:val="Hyperlink"/>
            <w:noProof/>
            <w:lang w:val="en-US" w:eastAsia="en-US"/>
          </w:rPr>
          <w:t>Online</w:t>
        </w:r>
        <w:r w:rsidR="00C9202D">
          <w:rPr>
            <w:noProof/>
            <w:webHidden/>
          </w:rPr>
          <w:tab/>
        </w:r>
        <w:r w:rsidR="00C9202D">
          <w:rPr>
            <w:noProof/>
            <w:webHidden/>
          </w:rPr>
          <w:fldChar w:fldCharType="begin"/>
        </w:r>
        <w:r w:rsidR="00C9202D">
          <w:rPr>
            <w:noProof/>
            <w:webHidden/>
          </w:rPr>
          <w:instrText xml:space="preserve"> PAGEREF _Toc104473389 \h </w:instrText>
        </w:r>
        <w:r w:rsidR="00C9202D">
          <w:rPr>
            <w:noProof/>
            <w:webHidden/>
          </w:rPr>
        </w:r>
        <w:r w:rsidR="00C9202D">
          <w:rPr>
            <w:noProof/>
            <w:webHidden/>
          </w:rPr>
          <w:fldChar w:fldCharType="separate"/>
        </w:r>
        <w:r w:rsidR="00C9202D">
          <w:rPr>
            <w:noProof/>
            <w:webHidden/>
          </w:rPr>
          <w:t>13</w:t>
        </w:r>
        <w:r w:rsidR="00C9202D">
          <w:rPr>
            <w:noProof/>
            <w:webHidden/>
          </w:rPr>
          <w:fldChar w:fldCharType="end"/>
        </w:r>
      </w:hyperlink>
    </w:p>
    <w:p w14:paraId="6EC6DACC" w14:textId="2172719B" w:rsidR="00C9202D" w:rsidRDefault="00F73313">
      <w:pPr>
        <w:pStyle w:val="TOC4"/>
        <w:tabs>
          <w:tab w:val="right" w:leader="dot" w:pos="5030"/>
        </w:tabs>
        <w:rPr>
          <w:rFonts w:eastAsiaTheme="minorEastAsia"/>
          <w:smallCaps w:val="0"/>
          <w:noProof/>
          <w:sz w:val="22"/>
          <w:lang w:val="en-US" w:eastAsia="en-US" w:bidi="ar-SA"/>
        </w:rPr>
      </w:pPr>
      <w:hyperlink w:anchor="_Toc104473390" w:history="1">
        <w:r w:rsidR="00C9202D" w:rsidRPr="00C431F6">
          <w:rPr>
            <w:rStyle w:val="Hyperlink"/>
            <w:noProof/>
          </w:rPr>
          <w:t>Microsoft MyAnalytics</w:t>
        </w:r>
        <w:r w:rsidR="00C9202D">
          <w:rPr>
            <w:noProof/>
            <w:webHidden/>
          </w:rPr>
          <w:tab/>
        </w:r>
        <w:r w:rsidR="00C9202D">
          <w:rPr>
            <w:noProof/>
            <w:webHidden/>
          </w:rPr>
          <w:fldChar w:fldCharType="begin"/>
        </w:r>
        <w:r w:rsidR="00C9202D">
          <w:rPr>
            <w:noProof/>
            <w:webHidden/>
          </w:rPr>
          <w:instrText xml:space="preserve"> PAGEREF _Toc104473390 \h </w:instrText>
        </w:r>
        <w:r w:rsidR="00C9202D">
          <w:rPr>
            <w:noProof/>
            <w:webHidden/>
          </w:rPr>
        </w:r>
        <w:r w:rsidR="00C9202D">
          <w:rPr>
            <w:noProof/>
            <w:webHidden/>
          </w:rPr>
          <w:fldChar w:fldCharType="separate"/>
        </w:r>
        <w:r w:rsidR="00C9202D">
          <w:rPr>
            <w:noProof/>
            <w:webHidden/>
          </w:rPr>
          <w:t>13</w:t>
        </w:r>
        <w:r w:rsidR="00C9202D">
          <w:rPr>
            <w:noProof/>
            <w:webHidden/>
          </w:rPr>
          <w:fldChar w:fldCharType="end"/>
        </w:r>
      </w:hyperlink>
    </w:p>
    <w:p w14:paraId="5DC4C91B" w14:textId="4F538811" w:rsidR="00C9202D" w:rsidRDefault="00F73313">
      <w:pPr>
        <w:pStyle w:val="TOC4"/>
        <w:tabs>
          <w:tab w:val="right" w:leader="dot" w:pos="5030"/>
        </w:tabs>
        <w:rPr>
          <w:rFonts w:eastAsiaTheme="minorEastAsia"/>
          <w:smallCaps w:val="0"/>
          <w:noProof/>
          <w:sz w:val="22"/>
          <w:lang w:val="en-US" w:eastAsia="en-US" w:bidi="ar-SA"/>
        </w:rPr>
      </w:pPr>
      <w:hyperlink w:anchor="_Toc104473391" w:history="1">
        <w:r w:rsidR="00C9202D" w:rsidRPr="00C431F6">
          <w:rPr>
            <w:rStyle w:val="Hyperlink"/>
            <w:noProof/>
          </w:rPr>
          <w:t>Microsoft Stream</w:t>
        </w:r>
        <w:r w:rsidR="00C9202D">
          <w:rPr>
            <w:noProof/>
            <w:webHidden/>
          </w:rPr>
          <w:tab/>
        </w:r>
        <w:r w:rsidR="00C9202D">
          <w:rPr>
            <w:noProof/>
            <w:webHidden/>
          </w:rPr>
          <w:fldChar w:fldCharType="begin"/>
        </w:r>
        <w:r w:rsidR="00C9202D">
          <w:rPr>
            <w:noProof/>
            <w:webHidden/>
          </w:rPr>
          <w:instrText xml:space="preserve"> PAGEREF _Toc104473391 \h </w:instrText>
        </w:r>
        <w:r w:rsidR="00C9202D">
          <w:rPr>
            <w:noProof/>
            <w:webHidden/>
          </w:rPr>
        </w:r>
        <w:r w:rsidR="00C9202D">
          <w:rPr>
            <w:noProof/>
            <w:webHidden/>
          </w:rPr>
          <w:fldChar w:fldCharType="separate"/>
        </w:r>
        <w:r w:rsidR="00C9202D">
          <w:rPr>
            <w:noProof/>
            <w:webHidden/>
          </w:rPr>
          <w:t>14</w:t>
        </w:r>
        <w:r w:rsidR="00C9202D">
          <w:rPr>
            <w:noProof/>
            <w:webHidden/>
          </w:rPr>
          <w:fldChar w:fldCharType="end"/>
        </w:r>
      </w:hyperlink>
    </w:p>
    <w:p w14:paraId="6163FA88" w14:textId="1A853562" w:rsidR="00C9202D" w:rsidRDefault="00F73313">
      <w:pPr>
        <w:pStyle w:val="TOC4"/>
        <w:tabs>
          <w:tab w:val="right" w:leader="dot" w:pos="5030"/>
        </w:tabs>
        <w:rPr>
          <w:rFonts w:eastAsiaTheme="minorEastAsia"/>
          <w:smallCaps w:val="0"/>
          <w:noProof/>
          <w:sz w:val="22"/>
          <w:lang w:val="en-US" w:eastAsia="en-US" w:bidi="ar-SA"/>
        </w:rPr>
      </w:pPr>
      <w:hyperlink w:anchor="_Toc104473392" w:history="1">
        <w:r w:rsidR="00C9202D" w:rsidRPr="00C431F6">
          <w:rPr>
            <w:rStyle w:val="Hyperlink"/>
            <w:noProof/>
          </w:rPr>
          <w:t>Microsoft Teams</w:t>
        </w:r>
        <w:r w:rsidR="00C9202D">
          <w:rPr>
            <w:noProof/>
            <w:webHidden/>
          </w:rPr>
          <w:tab/>
        </w:r>
        <w:r w:rsidR="00C9202D">
          <w:rPr>
            <w:noProof/>
            <w:webHidden/>
          </w:rPr>
          <w:fldChar w:fldCharType="begin"/>
        </w:r>
        <w:r w:rsidR="00C9202D">
          <w:rPr>
            <w:noProof/>
            <w:webHidden/>
          </w:rPr>
          <w:instrText xml:space="preserve"> PAGEREF _Toc104473392 \h </w:instrText>
        </w:r>
        <w:r w:rsidR="00C9202D">
          <w:rPr>
            <w:noProof/>
            <w:webHidden/>
          </w:rPr>
        </w:r>
        <w:r w:rsidR="00C9202D">
          <w:rPr>
            <w:noProof/>
            <w:webHidden/>
          </w:rPr>
          <w:fldChar w:fldCharType="separate"/>
        </w:r>
        <w:r w:rsidR="00C9202D">
          <w:rPr>
            <w:noProof/>
            <w:webHidden/>
          </w:rPr>
          <w:t>14</w:t>
        </w:r>
        <w:r w:rsidR="00C9202D">
          <w:rPr>
            <w:noProof/>
            <w:webHidden/>
          </w:rPr>
          <w:fldChar w:fldCharType="end"/>
        </w:r>
      </w:hyperlink>
    </w:p>
    <w:p w14:paraId="538F188F" w14:textId="67080181" w:rsidR="00C9202D" w:rsidRDefault="00F73313">
      <w:pPr>
        <w:pStyle w:val="TOC4"/>
        <w:tabs>
          <w:tab w:val="right" w:leader="dot" w:pos="5030"/>
        </w:tabs>
        <w:rPr>
          <w:rFonts w:eastAsiaTheme="minorEastAsia"/>
          <w:smallCaps w:val="0"/>
          <w:noProof/>
          <w:sz w:val="22"/>
          <w:lang w:val="en-US" w:eastAsia="en-US" w:bidi="ar-SA"/>
        </w:rPr>
      </w:pPr>
      <w:hyperlink w:anchor="_Toc104473393" w:history="1">
        <w:r w:rsidR="00C9202D" w:rsidRPr="00C431F6">
          <w:rPr>
            <w:rStyle w:val="Hyperlink"/>
            <w:noProof/>
          </w:rPr>
          <w:t xml:space="preserve">Microsoft 365 Apps for </w:t>
        </w:r>
        <w:r w:rsidR="00C9202D" w:rsidRPr="00C431F6">
          <w:rPr>
            <w:rStyle w:val="Hyperlink"/>
            <w:noProof/>
            <w:lang w:val="en-US"/>
          </w:rPr>
          <w:t>b</w:t>
        </w:r>
        <w:r w:rsidR="00C9202D" w:rsidRPr="00C431F6">
          <w:rPr>
            <w:rStyle w:val="Hyperlink"/>
            <w:noProof/>
          </w:rPr>
          <w:t>usiness</w:t>
        </w:r>
        <w:r w:rsidR="00C9202D">
          <w:rPr>
            <w:noProof/>
            <w:webHidden/>
          </w:rPr>
          <w:tab/>
        </w:r>
        <w:r w:rsidR="00C9202D">
          <w:rPr>
            <w:noProof/>
            <w:webHidden/>
          </w:rPr>
          <w:fldChar w:fldCharType="begin"/>
        </w:r>
        <w:r w:rsidR="00C9202D">
          <w:rPr>
            <w:noProof/>
            <w:webHidden/>
          </w:rPr>
          <w:instrText xml:space="preserve"> PAGEREF _Toc104473393 \h </w:instrText>
        </w:r>
        <w:r w:rsidR="00C9202D">
          <w:rPr>
            <w:noProof/>
            <w:webHidden/>
          </w:rPr>
        </w:r>
        <w:r w:rsidR="00C9202D">
          <w:rPr>
            <w:noProof/>
            <w:webHidden/>
          </w:rPr>
          <w:fldChar w:fldCharType="separate"/>
        </w:r>
        <w:r w:rsidR="00C9202D">
          <w:rPr>
            <w:noProof/>
            <w:webHidden/>
          </w:rPr>
          <w:t>15</w:t>
        </w:r>
        <w:r w:rsidR="00C9202D">
          <w:rPr>
            <w:noProof/>
            <w:webHidden/>
          </w:rPr>
          <w:fldChar w:fldCharType="end"/>
        </w:r>
      </w:hyperlink>
    </w:p>
    <w:p w14:paraId="33AE0808" w14:textId="476F6C69" w:rsidR="00C9202D" w:rsidRDefault="00F73313">
      <w:pPr>
        <w:pStyle w:val="TOC4"/>
        <w:tabs>
          <w:tab w:val="right" w:leader="dot" w:pos="5030"/>
        </w:tabs>
        <w:rPr>
          <w:rFonts w:eastAsiaTheme="minorEastAsia"/>
          <w:smallCaps w:val="0"/>
          <w:noProof/>
          <w:sz w:val="22"/>
          <w:lang w:val="en-US" w:eastAsia="en-US" w:bidi="ar-SA"/>
        </w:rPr>
      </w:pPr>
      <w:hyperlink w:anchor="_Toc104473394" w:history="1">
        <w:r w:rsidR="00C9202D" w:rsidRPr="00C431F6">
          <w:rPr>
            <w:rStyle w:val="Hyperlink"/>
            <w:noProof/>
          </w:rPr>
          <w:t>Microsoft 365 Apps for enterprise</w:t>
        </w:r>
        <w:r w:rsidR="00C9202D">
          <w:rPr>
            <w:noProof/>
            <w:webHidden/>
          </w:rPr>
          <w:tab/>
        </w:r>
        <w:r w:rsidR="00C9202D">
          <w:rPr>
            <w:noProof/>
            <w:webHidden/>
          </w:rPr>
          <w:fldChar w:fldCharType="begin"/>
        </w:r>
        <w:r w:rsidR="00C9202D">
          <w:rPr>
            <w:noProof/>
            <w:webHidden/>
          </w:rPr>
          <w:instrText xml:space="preserve"> PAGEREF _Toc104473394 \h </w:instrText>
        </w:r>
        <w:r w:rsidR="00C9202D">
          <w:rPr>
            <w:noProof/>
            <w:webHidden/>
          </w:rPr>
        </w:r>
        <w:r w:rsidR="00C9202D">
          <w:rPr>
            <w:noProof/>
            <w:webHidden/>
          </w:rPr>
          <w:fldChar w:fldCharType="separate"/>
        </w:r>
        <w:r w:rsidR="00C9202D">
          <w:rPr>
            <w:noProof/>
            <w:webHidden/>
          </w:rPr>
          <w:t>15</w:t>
        </w:r>
        <w:r w:rsidR="00C9202D">
          <w:rPr>
            <w:noProof/>
            <w:webHidden/>
          </w:rPr>
          <w:fldChar w:fldCharType="end"/>
        </w:r>
      </w:hyperlink>
    </w:p>
    <w:p w14:paraId="3676EBD4" w14:textId="288CD36C" w:rsidR="00C9202D" w:rsidRDefault="00F73313">
      <w:pPr>
        <w:pStyle w:val="TOC4"/>
        <w:tabs>
          <w:tab w:val="right" w:leader="dot" w:pos="5030"/>
        </w:tabs>
        <w:rPr>
          <w:rFonts w:eastAsiaTheme="minorEastAsia"/>
          <w:smallCaps w:val="0"/>
          <w:noProof/>
          <w:sz w:val="22"/>
          <w:lang w:val="en-US" w:eastAsia="en-US" w:bidi="ar-SA"/>
        </w:rPr>
      </w:pPr>
      <w:hyperlink w:anchor="_Toc104473395" w:history="1">
        <w:r w:rsidR="00C9202D" w:rsidRPr="00C431F6">
          <w:rPr>
            <w:rStyle w:val="Hyperlink"/>
            <w:noProof/>
          </w:rPr>
          <w:t>Office 365 Advanced Compliance</w:t>
        </w:r>
        <w:r w:rsidR="00C9202D">
          <w:rPr>
            <w:noProof/>
            <w:webHidden/>
          </w:rPr>
          <w:tab/>
        </w:r>
        <w:r w:rsidR="00C9202D">
          <w:rPr>
            <w:noProof/>
            <w:webHidden/>
          </w:rPr>
          <w:fldChar w:fldCharType="begin"/>
        </w:r>
        <w:r w:rsidR="00C9202D">
          <w:rPr>
            <w:noProof/>
            <w:webHidden/>
          </w:rPr>
          <w:instrText xml:space="preserve"> PAGEREF _Toc104473395 \h </w:instrText>
        </w:r>
        <w:r w:rsidR="00C9202D">
          <w:rPr>
            <w:noProof/>
            <w:webHidden/>
          </w:rPr>
        </w:r>
        <w:r w:rsidR="00C9202D">
          <w:rPr>
            <w:noProof/>
            <w:webHidden/>
          </w:rPr>
          <w:fldChar w:fldCharType="separate"/>
        </w:r>
        <w:r w:rsidR="00C9202D">
          <w:rPr>
            <w:noProof/>
            <w:webHidden/>
          </w:rPr>
          <w:t>15</w:t>
        </w:r>
        <w:r w:rsidR="00C9202D">
          <w:rPr>
            <w:noProof/>
            <w:webHidden/>
          </w:rPr>
          <w:fldChar w:fldCharType="end"/>
        </w:r>
      </w:hyperlink>
    </w:p>
    <w:p w14:paraId="0B420474" w14:textId="4453B288" w:rsidR="00C9202D" w:rsidRDefault="00F73313">
      <w:pPr>
        <w:pStyle w:val="TOC4"/>
        <w:tabs>
          <w:tab w:val="right" w:leader="dot" w:pos="5030"/>
        </w:tabs>
        <w:rPr>
          <w:rFonts w:eastAsiaTheme="minorEastAsia"/>
          <w:smallCaps w:val="0"/>
          <w:noProof/>
          <w:sz w:val="22"/>
          <w:lang w:val="en-US" w:eastAsia="en-US" w:bidi="ar-SA"/>
        </w:rPr>
      </w:pPr>
      <w:hyperlink w:anchor="_Toc104473396" w:history="1">
        <w:r w:rsidR="00C9202D" w:rsidRPr="00C431F6">
          <w:rPr>
            <w:rStyle w:val="Hyperlink"/>
            <w:noProof/>
            <w:lang w:val="en-US" w:eastAsia="en-US"/>
          </w:rPr>
          <w:t>Office Online</w:t>
        </w:r>
        <w:r w:rsidR="00C9202D">
          <w:rPr>
            <w:noProof/>
            <w:webHidden/>
          </w:rPr>
          <w:tab/>
        </w:r>
        <w:r w:rsidR="00C9202D">
          <w:rPr>
            <w:noProof/>
            <w:webHidden/>
          </w:rPr>
          <w:fldChar w:fldCharType="begin"/>
        </w:r>
        <w:r w:rsidR="00C9202D">
          <w:rPr>
            <w:noProof/>
            <w:webHidden/>
          </w:rPr>
          <w:instrText xml:space="preserve"> PAGEREF _Toc104473396 \h </w:instrText>
        </w:r>
        <w:r w:rsidR="00C9202D">
          <w:rPr>
            <w:noProof/>
            <w:webHidden/>
          </w:rPr>
        </w:r>
        <w:r w:rsidR="00C9202D">
          <w:rPr>
            <w:noProof/>
            <w:webHidden/>
          </w:rPr>
          <w:fldChar w:fldCharType="separate"/>
        </w:r>
        <w:r w:rsidR="00C9202D">
          <w:rPr>
            <w:noProof/>
            <w:webHidden/>
          </w:rPr>
          <w:t>16</w:t>
        </w:r>
        <w:r w:rsidR="00C9202D">
          <w:rPr>
            <w:noProof/>
            <w:webHidden/>
          </w:rPr>
          <w:fldChar w:fldCharType="end"/>
        </w:r>
      </w:hyperlink>
    </w:p>
    <w:p w14:paraId="7EB180D9" w14:textId="39DAF3CA" w:rsidR="00C9202D" w:rsidRDefault="00F73313">
      <w:pPr>
        <w:pStyle w:val="TOC4"/>
        <w:tabs>
          <w:tab w:val="right" w:leader="dot" w:pos="5030"/>
        </w:tabs>
        <w:rPr>
          <w:rFonts w:eastAsiaTheme="minorEastAsia"/>
          <w:smallCaps w:val="0"/>
          <w:noProof/>
          <w:sz w:val="22"/>
          <w:lang w:val="en-US" w:eastAsia="en-US" w:bidi="ar-SA"/>
        </w:rPr>
      </w:pPr>
      <w:hyperlink w:anchor="_Toc104473397" w:history="1">
        <w:r w:rsidR="00C9202D" w:rsidRPr="00C431F6">
          <w:rPr>
            <w:rStyle w:val="Hyperlink"/>
            <w:noProof/>
            <w:lang w:val="en-US" w:eastAsia="en-US"/>
          </w:rPr>
          <w:t>Office 365 Видео</w:t>
        </w:r>
        <w:r w:rsidR="00C9202D">
          <w:rPr>
            <w:noProof/>
            <w:webHidden/>
          </w:rPr>
          <w:tab/>
        </w:r>
        <w:r w:rsidR="00C9202D">
          <w:rPr>
            <w:noProof/>
            <w:webHidden/>
          </w:rPr>
          <w:fldChar w:fldCharType="begin"/>
        </w:r>
        <w:r w:rsidR="00C9202D">
          <w:rPr>
            <w:noProof/>
            <w:webHidden/>
          </w:rPr>
          <w:instrText xml:space="preserve"> PAGEREF _Toc104473397 \h </w:instrText>
        </w:r>
        <w:r w:rsidR="00C9202D">
          <w:rPr>
            <w:noProof/>
            <w:webHidden/>
          </w:rPr>
        </w:r>
        <w:r w:rsidR="00C9202D">
          <w:rPr>
            <w:noProof/>
            <w:webHidden/>
          </w:rPr>
          <w:fldChar w:fldCharType="separate"/>
        </w:r>
        <w:r w:rsidR="00C9202D">
          <w:rPr>
            <w:noProof/>
            <w:webHidden/>
          </w:rPr>
          <w:t>16</w:t>
        </w:r>
        <w:r w:rsidR="00C9202D">
          <w:rPr>
            <w:noProof/>
            <w:webHidden/>
          </w:rPr>
          <w:fldChar w:fldCharType="end"/>
        </w:r>
      </w:hyperlink>
    </w:p>
    <w:p w14:paraId="7AA8F333" w14:textId="0BDBC532" w:rsidR="00C9202D" w:rsidRDefault="00F73313">
      <w:pPr>
        <w:pStyle w:val="TOC4"/>
        <w:tabs>
          <w:tab w:val="right" w:leader="dot" w:pos="5030"/>
        </w:tabs>
        <w:rPr>
          <w:rFonts w:eastAsiaTheme="minorEastAsia"/>
          <w:smallCaps w:val="0"/>
          <w:noProof/>
          <w:sz w:val="22"/>
          <w:lang w:val="en-US" w:eastAsia="en-US" w:bidi="ar-SA"/>
        </w:rPr>
      </w:pPr>
      <w:hyperlink w:anchor="_Toc104473398" w:history="1">
        <w:r w:rsidR="00C9202D" w:rsidRPr="00C431F6">
          <w:rPr>
            <w:rStyle w:val="Hyperlink"/>
            <w:noProof/>
            <w:lang w:val="en-US" w:eastAsia="en-US"/>
          </w:rPr>
          <w:t>OneDrive для бизнеса</w:t>
        </w:r>
        <w:r w:rsidR="00C9202D">
          <w:rPr>
            <w:noProof/>
            <w:webHidden/>
          </w:rPr>
          <w:tab/>
        </w:r>
        <w:r w:rsidR="00C9202D">
          <w:rPr>
            <w:noProof/>
            <w:webHidden/>
          </w:rPr>
          <w:fldChar w:fldCharType="begin"/>
        </w:r>
        <w:r w:rsidR="00C9202D">
          <w:rPr>
            <w:noProof/>
            <w:webHidden/>
          </w:rPr>
          <w:instrText xml:space="preserve"> PAGEREF _Toc104473398 \h </w:instrText>
        </w:r>
        <w:r w:rsidR="00C9202D">
          <w:rPr>
            <w:noProof/>
            <w:webHidden/>
          </w:rPr>
        </w:r>
        <w:r w:rsidR="00C9202D">
          <w:rPr>
            <w:noProof/>
            <w:webHidden/>
          </w:rPr>
          <w:fldChar w:fldCharType="separate"/>
        </w:r>
        <w:r w:rsidR="00C9202D">
          <w:rPr>
            <w:noProof/>
            <w:webHidden/>
          </w:rPr>
          <w:t>16</w:t>
        </w:r>
        <w:r w:rsidR="00C9202D">
          <w:rPr>
            <w:noProof/>
            <w:webHidden/>
          </w:rPr>
          <w:fldChar w:fldCharType="end"/>
        </w:r>
      </w:hyperlink>
    </w:p>
    <w:p w14:paraId="3E86DACC" w14:textId="3C74CD7D" w:rsidR="00C9202D" w:rsidRDefault="00F73313">
      <w:pPr>
        <w:pStyle w:val="TOC4"/>
        <w:tabs>
          <w:tab w:val="right" w:leader="dot" w:pos="5030"/>
        </w:tabs>
        <w:rPr>
          <w:rFonts w:eastAsiaTheme="minorEastAsia"/>
          <w:smallCaps w:val="0"/>
          <w:noProof/>
          <w:sz w:val="22"/>
          <w:lang w:val="en-US" w:eastAsia="en-US" w:bidi="ar-SA"/>
        </w:rPr>
      </w:pPr>
      <w:hyperlink w:anchor="_Toc104473399" w:history="1">
        <w:r w:rsidR="00C9202D" w:rsidRPr="00C431F6">
          <w:rPr>
            <w:rStyle w:val="Hyperlink"/>
            <w:noProof/>
            <w:lang w:val="en-US" w:eastAsia="en-US"/>
          </w:rPr>
          <w:t>Project</w:t>
        </w:r>
        <w:r w:rsidR="00C9202D">
          <w:rPr>
            <w:noProof/>
            <w:webHidden/>
          </w:rPr>
          <w:tab/>
        </w:r>
        <w:r w:rsidR="00C9202D">
          <w:rPr>
            <w:noProof/>
            <w:webHidden/>
          </w:rPr>
          <w:fldChar w:fldCharType="begin"/>
        </w:r>
        <w:r w:rsidR="00C9202D">
          <w:rPr>
            <w:noProof/>
            <w:webHidden/>
          </w:rPr>
          <w:instrText xml:space="preserve"> PAGEREF _Toc104473399 \h </w:instrText>
        </w:r>
        <w:r w:rsidR="00C9202D">
          <w:rPr>
            <w:noProof/>
            <w:webHidden/>
          </w:rPr>
        </w:r>
        <w:r w:rsidR="00C9202D">
          <w:rPr>
            <w:noProof/>
            <w:webHidden/>
          </w:rPr>
          <w:fldChar w:fldCharType="separate"/>
        </w:r>
        <w:r w:rsidR="00C9202D">
          <w:rPr>
            <w:noProof/>
            <w:webHidden/>
          </w:rPr>
          <w:t>17</w:t>
        </w:r>
        <w:r w:rsidR="00C9202D">
          <w:rPr>
            <w:noProof/>
            <w:webHidden/>
          </w:rPr>
          <w:fldChar w:fldCharType="end"/>
        </w:r>
      </w:hyperlink>
    </w:p>
    <w:p w14:paraId="568493E8" w14:textId="18FC259F" w:rsidR="00C9202D" w:rsidRDefault="00F73313">
      <w:pPr>
        <w:pStyle w:val="TOC4"/>
        <w:tabs>
          <w:tab w:val="right" w:leader="dot" w:pos="5030"/>
        </w:tabs>
        <w:rPr>
          <w:rFonts w:eastAsiaTheme="minorEastAsia"/>
          <w:smallCaps w:val="0"/>
          <w:noProof/>
          <w:sz w:val="22"/>
          <w:lang w:val="en-US" w:eastAsia="en-US" w:bidi="ar-SA"/>
        </w:rPr>
      </w:pPr>
      <w:hyperlink w:anchor="_Toc104473400" w:history="1">
        <w:r w:rsidR="00C9202D" w:rsidRPr="00C431F6">
          <w:rPr>
            <w:rStyle w:val="Hyperlink"/>
            <w:noProof/>
            <w:lang w:val="en-US" w:eastAsia="en-US"/>
          </w:rPr>
          <w:t>SharePoint Online</w:t>
        </w:r>
        <w:r w:rsidR="00C9202D">
          <w:rPr>
            <w:noProof/>
            <w:webHidden/>
          </w:rPr>
          <w:tab/>
        </w:r>
        <w:r w:rsidR="00C9202D">
          <w:rPr>
            <w:noProof/>
            <w:webHidden/>
          </w:rPr>
          <w:fldChar w:fldCharType="begin"/>
        </w:r>
        <w:r w:rsidR="00C9202D">
          <w:rPr>
            <w:noProof/>
            <w:webHidden/>
          </w:rPr>
          <w:instrText xml:space="preserve"> PAGEREF _Toc104473400 \h </w:instrText>
        </w:r>
        <w:r w:rsidR="00C9202D">
          <w:rPr>
            <w:noProof/>
            <w:webHidden/>
          </w:rPr>
        </w:r>
        <w:r w:rsidR="00C9202D">
          <w:rPr>
            <w:noProof/>
            <w:webHidden/>
          </w:rPr>
          <w:fldChar w:fldCharType="separate"/>
        </w:r>
        <w:r w:rsidR="00C9202D">
          <w:rPr>
            <w:noProof/>
            <w:webHidden/>
          </w:rPr>
          <w:t>17</w:t>
        </w:r>
        <w:r w:rsidR="00C9202D">
          <w:rPr>
            <w:noProof/>
            <w:webHidden/>
          </w:rPr>
          <w:fldChar w:fldCharType="end"/>
        </w:r>
      </w:hyperlink>
    </w:p>
    <w:p w14:paraId="372B1648" w14:textId="47AF77C7" w:rsidR="00C9202D" w:rsidRDefault="00F73313">
      <w:pPr>
        <w:pStyle w:val="TOC4"/>
        <w:tabs>
          <w:tab w:val="right" w:leader="dot" w:pos="5030"/>
        </w:tabs>
        <w:rPr>
          <w:rFonts w:eastAsiaTheme="minorEastAsia"/>
          <w:smallCaps w:val="0"/>
          <w:noProof/>
          <w:sz w:val="22"/>
          <w:lang w:val="en-US" w:eastAsia="en-US" w:bidi="ar-SA"/>
        </w:rPr>
      </w:pPr>
      <w:hyperlink w:anchor="_Toc104473401" w:history="1">
        <w:r w:rsidR="00C9202D" w:rsidRPr="00C431F6">
          <w:rPr>
            <w:rStyle w:val="Hyperlink"/>
            <w:noProof/>
            <w:lang w:val="en-US" w:eastAsia="en-US"/>
          </w:rPr>
          <w:t>Skype для бизнеса Online</w:t>
        </w:r>
        <w:r w:rsidR="00C9202D">
          <w:rPr>
            <w:noProof/>
            <w:webHidden/>
          </w:rPr>
          <w:tab/>
        </w:r>
        <w:r w:rsidR="00C9202D">
          <w:rPr>
            <w:noProof/>
            <w:webHidden/>
          </w:rPr>
          <w:fldChar w:fldCharType="begin"/>
        </w:r>
        <w:r w:rsidR="00C9202D">
          <w:rPr>
            <w:noProof/>
            <w:webHidden/>
          </w:rPr>
          <w:instrText xml:space="preserve"> PAGEREF _Toc104473401 \h </w:instrText>
        </w:r>
        <w:r w:rsidR="00C9202D">
          <w:rPr>
            <w:noProof/>
            <w:webHidden/>
          </w:rPr>
        </w:r>
        <w:r w:rsidR="00C9202D">
          <w:rPr>
            <w:noProof/>
            <w:webHidden/>
          </w:rPr>
          <w:fldChar w:fldCharType="separate"/>
        </w:r>
        <w:r w:rsidR="00C9202D">
          <w:rPr>
            <w:noProof/>
            <w:webHidden/>
          </w:rPr>
          <w:t>17</w:t>
        </w:r>
        <w:r w:rsidR="00C9202D">
          <w:rPr>
            <w:noProof/>
            <w:webHidden/>
          </w:rPr>
          <w:fldChar w:fldCharType="end"/>
        </w:r>
      </w:hyperlink>
    </w:p>
    <w:p w14:paraId="0B028A52" w14:textId="4F319B82" w:rsidR="00C9202D" w:rsidRDefault="00F73313">
      <w:pPr>
        <w:pStyle w:val="TOC4"/>
        <w:tabs>
          <w:tab w:val="right" w:leader="dot" w:pos="5030"/>
        </w:tabs>
        <w:rPr>
          <w:rFonts w:eastAsiaTheme="minorEastAsia"/>
          <w:smallCaps w:val="0"/>
          <w:noProof/>
          <w:sz w:val="22"/>
          <w:lang w:val="en-US" w:eastAsia="en-US" w:bidi="ar-SA"/>
        </w:rPr>
      </w:pPr>
      <w:hyperlink w:anchor="_Toc104473402" w:history="1">
        <w:r w:rsidR="00C9202D" w:rsidRPr="00C431F6">
          <w:rPr>
            <w:rStyle w:val="Hyperlink"/>
            <w:noProof/>
          </w:rPr>
          <w:t>Microsoft Teams: тарифные планы, Phone System и аудиоконференции</w:t>
        </w:r>
        <w:r w:rsidR="00C9202D">
          <w:rPr>
            <w:noProof/>
            <w:webHidden/>
          </w:rPr>
          <w:tab/>
        </w:r>
        <w:r w:rsidR="00C9202D">
          <w:rPr>
            <w:noProof/>
            <w:webHidden/>
          </w:rPr>
          <w:fldChar w:fldCharType="begin"/>
        </w:r>
        <w:r w:rsidR="00C9202D">
          <w:rPr>
            <w:noProof/>
            <w:webHidden/>
          </w:rPr>
          <w:instrText xml:space="preserve"> PAGEREF _Toc104473402 \h </w:instrText>
        </w:r>
        <w:r w:rsidR="00C9202D">
          <w:rPr>
            <w:noProof/>
            <w:webHidden/>
          </w:rPr>
        </w:r>
        <w:r w:rsidR="00C9202D">
          <w:rPr>
            <w:noProof/>
            <w:webHidden/>
          </w:rPr>
          <w:fldChar w:fldCharType="separate"/>
        </w:r>
        <w:r w:rsidR="00C9202D">
          <w:rPr>
            <w:noProof/>
            <w:webHidden/>
          </w:rPr>
          <w:t>18</w:t>
        </w:r>
        <w:r w:rsidR="00C9202D">
          <w:rPr>
            <w:noProof/>
            <w:webHidden/>
          </w:rPr>
          <w:fldChar w:fldCharType="end"/>
        </w:r>
      </w:hyperlink>
    </w:p>
    <w:p w14:paraId="7B812E2C" w14:textId="449C4171" w:rsidR="00C9202D" w:rsidRDefault="00F73313">
      <w:pPr>
        <w:pStyle w:val="TOC4"/>
        <w:tabs>
          <w:tab w:val="right" w:leader="dot" w:pos="5030"/>
        </w:tabs>
        <w:rPr>
          <w:rFonts w:eastAsiaTheme="minorEastAsia"/>
          <w:smallCaps w:val="0"/>
          <w:noProof/>
          <w:sz w:val="22"/>
          <w:lang w:val="en-US" w:eastAsia="en-US" w:bidi="ar-SA"/>
        </w:rPr>
      </w:pPr>
      <w:hyperlink w:anchor="_Toc104473403" w:history="1">
        <w:r w:rsidR="00C9202D" w:rsidRPr="00C431F6">
          <w:rPr>
            <w:rStyle w:val="Hyperlink"/>
            <w:noProof/>
            <w:lang w:val="en-US"/>
          </w:rPr>
          <w:t>Microsoft Teams</w:t>
        </w:r>
        <w:r w:rsidR="00C9202D" w:rsidRPr="00C431F6">
          <w:rPr>
            <w:rStyle w:val="Hyperlink"/>
            <w:noProof/>
          </w:rPr>
          <w:t> — качество голосовой связи</w:t>
        </w:r>
        <w:r w:rsidR="00C9202D">
          <w:rPr>
            <w:noProof/>
            <w:webHidden/>
          </w:rPr>
          <w:tab/>
        </w:r>
        <w:r w:rsidR="00C9202D">
          <w:rPr>
            <w:noProof/>
            <w:webHidden/>
          </w:rPr>
          <w:fldChar w:fldCharType="begin"/>
        </w:r>
        <w:r w:rsidR="00C9202D">
          <w:rPr>
            <w:noProof/>
            <w:webHidden/>
          </w:rPr>
          <w:instrText xml:space="preserve"> PAGEREF _Toc104473403 \h </w:instrText>
        </w:r>
        <w:r w:rsidR="00C9202D">
          <w:rPr>
            <w:noProof/>
            <w:webHidden/>
          </w:rPr>
        </w:r>
        <w:r w:rsidR="00C9202D">
          <w:rPr>
            <w:noProof/>
            <w:webHidden/>
          </w:rPr>
          <w:fldChar w:fldCharType="separate"/>
        </w:r>
        <w:r w:rsidR="00C9202D">
          <w:rPr>
            <w:noProof/>
            <w:webHidden/>
          </w:rPr>
          <w:t>18</w:t>
        </w:r>
        <w:r w:rsidR="00C9202D">
          <w:rPr>
            <w:noProof/>
            <w:webHidden/>
          </w:rPr>
          <w:fldChar w:fldCharType="end"/>
        </w:r>
      </w:hyperlink>
    </w:p>
    <w:p w14:paraId="25D54BA4" w14:textId="71F75654" w:rsidR="00C9202D" w:rsidRDefault="00F73313">
      <w:pPr>
        <w:pStyle w:val="TOC4"/>
        <w:tabs>
          <w:tab w:val="right" w:leader="dot" w:pos="5030"/>
        </w:tabs>
        <w:rPr>
          <w:rFonts w:eastAsiaTheme="minorEastAsia"/>
          <w:smallCaps w:val="0"/>
          <w:noProof/>
          <w:sz w:val="22"/>
          <w:lang w:val="en-US" w:eastAsia="en-US" w:bidi="ar-SA"/>
        </w:rPr>
      </w:pPr>
      <w:hyperlink w:anchor="_Toc104473404" w:history="1">
        <w:r w:rsidR="00C9202D" w:rsidRPr="00C431F6">
          <w:rPr>
            <w:rStyle w:val="Hyperlink"/>
            <w:noProof/>
          </w:rPr>
          <w:t>Workplace Analytics</w:t>
        </w:r>
        <w:r w:rsidR="00C9202D">
          <w:rPr>
            <w:noProof/>
            <w:webHidden/>
          </w:rPr>
          <w:tab/>
        </w:r>
        <w:r w:rsidR="00C9202D">
          <w:rPr>
            <w:noProof/>
            <w:webHidden/>
          </w:rPr>
          <w:fldChar w:fldCharType="begin"/>
        </w:r>
        <w:r w:rsidR="00C9202D">
          <w:rPr>
            <w:noProof/>
            <w:webHidden/>
          </w:rPr>
          <w:instrText xml:space="preserve"> PAGEREF _Toc104473404 \h </w:instrText>
        </w:r>
        <w:r w:rsidR="00C9202D">
          <w:rPr>
            <w:noProof/>
            <w:webHidden/>
          </w:rPr>
        </w:r>
        <w:r w:rsidR="00C9202D">
          <w:rPr>
            <w:noProof/>
            <w:webHidden/>
          </w:rPr>
          <w:fldChar w:fldCharType="separate"/>
        </w:r>
        <w:r w:rsidR="00C9202D">
          <w:rPr>
            <w:noProof/>
            <w:webHidden/>
          </w:rPr>
          <w:t>19</w:t>
        </w:r>
        <w:r w:rsidR="00C9202D">
          <w:rPr>
            <w:noProof/>
            <w:webHidden/>
          </w:rPr>
          <w:fldChar w:fldCharType="end"/>
        </w:r>
      </w:hyperlink>
    </w:p>
    <w:p w14:paraId="02C39D96" w14:textId="06EFE054" w:rsidR="00C9202D" w:rsidRDefault="00F73313">
      <w:pPr>
        <w:pStyle w:val="TOC4"/>
        <w:tabs>
          <w:tab w:val="right" w:leader="dot" w:pos="5030"/>
        </w:tabs>
        <w:rPr>
          <w:rFonts w:eastAsiaTheme="minorEastAsia"/>
          <w:smallCaps w:val="0"/>
          <w:noProof/>
          <w:sz w:val="22"/>
          <w:lang w:val="en-US" w:eastAsia="en-US" w:bidi="ar-SA"/>
        </w:rPr>
      </w:pPr>
      <w:hyperlink w:anchor="_Toc104473405" w:history="1">
        <w:r w:rsidR="00C9202D" w:rsidRPr="00C431F6">
          <w:rPr>
            <w:rStyle w:val="Hyperlink"/>
            <w:noProof/>
            <w:lang w:val="en-US" w:eastAsia="en-US"/>
          </w:rPr>
          <w:t>Yammer</w:t>
        </w:r>
        <w:r w:rsidR="00C9202D" w:rsidRPr="00C431F6">
          <w:rPr>
            <w:rStyle w:val="Hyperlink"/>
            <w:noProof/>
            <w:lang w:eastAsia="en-US"/>
          </w:rPr>
          <w:t xml:space="preserve"> </w:t>
        </w:r>
        <w:r w:rsidR="00C9202D" w:rsidRPr="00C431F6">
          <w:rPr>
            <w:rStyle w:val="Hyperlink"/>
            <w:noProof/>
            <w:lang w:val="en-US" w:eastAsia="en-US"/>
          </w:rPr>
          <w:t>Enterprise</w:t>
        </w:r>
        <w:r w:rsidR="00C9202D">
          <w:rPr>
            <w:noProof/>
            <w:webHidden/>
          </w:rPr>
          <w:tab/>
        </w:r>
        <w:r w:rsidR="00C9202D">
          <w:rPr>
            <w:noProof/>
            <w:webHidden/>
          </w:rPr>
          <w:fldChar w:fldCharType="begin"/>
        </w:r>
        <w:r w:rsidR="00C9202D">
          <w:rPr>
            <w:noProof/>
            <w:webHidden/>
          </w:rPr>
          <w:instrText xml:space="preserve"> PAGEREF _Toc104473405 \h </w:instrText>
        </w:r>
        <w:r w:rsidR="00C9202D">
          <w:rPr>
            <w:noProof/>
            <w:webHidden/>
          </w:rPr>
        </w:r>
        <w:r w:rsidR="00C9202D">
          <w:rPr>
            <w:noProof/>
            <w:webHidden/>
          </w:rPr>
          <w:fldChar w:fldCharType="separate"/>
        </w:r>
        <w:r w:rsidR="00C9202D">
          <w:rPr>
            <w:noProof/>
            <w:webHidden/>
          </w:rPr>
          <w:t>19</w:t>
        </w:r>
        <w:r w:rsidR="00C9202D">
          <w:rPr>
            <w:noProof/>
            <w:webHidden/>
          </w:rPr>
          <w:fldChar w:fldCharType="end"/>
        </w:r>
      </w:hyperlink>
    </w:p>
    <w:p w14:paraId="25813027" w14:textId="1B0F76C7" w:rsidR="00C9202D" w:rsidRDefault="00C9202D">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04473406" w:history="1">
        <w:r w:rsidRPr="00C431F6">
          <w:rPr>
            <w:rStyle w:val="Hyperlink"/>
            <w:noProof/>
          </w:rPr>
          <w:t>Службы Microsoft Azure и Планы Azure</w:t>
        </w:r>
        <w:r>
          <w:rPr>
            <w:noProof/>
            <w:webHidden/>
          </w:rPr>
          <w:tab/>
        </w:r>
        <w:r>
          <w:rPr>
            <w:noProof/>
            <w:webHidden/>
          </w:rPr>
          <w:fldChar w:fldCharType="begin"/>
        </w:r>
        <w:r>
          <w:rPr>
            <w:noProof/>
            <w:webHidden/>
          </w:rPr>
          <w:instrText xml:space="preserve"> PAGEREF _Toc104473406 \h </w:instrText>
        </w:r>
        <w:r>
          <w:rPr>
            <w:noProof/>
            <w:webHidden/>
          </w:rPr>
        </w:r>
        <w:r>
          <w:rPr>
            <w:noProof/>
            <w:webHidden/>
          </w:rPr>
          <w:fldChar w:fldCharType="separate"/>
        </w:r>
        <w:r>
          <w:rPr>
            <w:noProof/>
            <w:webHidden/>
          </w:rPr>
          <w:t>19</w:t>
        </w:r>
        <w:r>
          <w:rPr>
            <w:noProof/>
            <w:webHidden/>
          </w:rPr>
          <w:fldChar w:fldCharType="end"/>
        </w:r>
      </w:hyperlink>
    </w:p>
    <w:p w14:paraId="68210589" w14:textId="30E535EE" w:rsidR="00C9202D" w:rsidRDefault="00F73313">
      <w:pPr>
        <w:pStyle w:val="TOC2"/>
        <w:tabs>
          <w:tab w:val="right" w:leader="dot" w:pos="5030"/>
        </w:tabs>
        <w:rPr>
          <w:rFonts w:eastAsiaTheme="minorEastAsia"/>
          <w:b w:val="0"/>
          <w:smallCaps w:val="0"/>
          <w:noProof/>
          <w:sz w:val="22"/>
          <w:lang w:val="en-US" w:eastAsia="en-US" w:bidi="ar-SA"/>
        </w:rPr>
      </w:pPr>
      <w:hyperlink w:anchor="_Toc104473407" w:history="1">
        <w:r w:rsidR="00C9202D" w:rsidRPr="00C431F6">
          <w:rPr>
            <w:rStyle w:val="Hyperlink"/>
            <w:noProof/>
            <w:lang w:eastAsia="en-US"/>
          </w:rPr>
          <w:t>Другие веб-службы</w:t>
        </w:r>
        <w:r w:rsidR="00C9202D">
          <w:rPr>
            <w:noProof/>
            <w:webHidden/>
          </w:rPr>
          <w:tab/>
        </w:r>
        <w:r w:rsidR="00C9202D">
          <w:rPr>
            <w:noProof/>
            <w:webHidden/>
          </w:rPr>
          <w:fldChar w:fldCharType="begin"/>
        </w:r>
        <w:r w:rsidR="00C9202D">
          <w:rPr>
            <w:noProof/>
            <w:webHidden/>
          </w:rPr>
          <w:instrText xml:space="preserve"> PAGEREF _Toc104473407 \h </w:instrText>
        </w:r>
        <w:r w:rsidR="00C9202D">
          <w:rPr>
            <w:noProof/>
            <w:webHidden/>
          </w:rPr>
        </w:r>
        <w:r w:rsidR="00C9202D">
          <w:rPr>
            <w:noProof/>
            <w:webHidden/>
          </w:rPr>
          <w:fldChar w:fldCharType="separate"/>
        </w:r>
        <w:r w:rsidR="00C9202D">
          <w:rPr>
            <w:noProof/>
            <w:webHidden/>
          </w:rPr>
          <w:t>20</w:t>
        </w:r>
        <w:r w:rsidR="00C9202D">
          <w:rPr>
            <w:noProof/>
            <w:webHidden/>
          </w:rPr>
          <w:fldChar w:fldCharType="end"/>
        </w:r>
      </w:hyperlink>
    </w:p>
    <w:p w14:paraId="55DE408B" w14:textId="0CFDAE55" w:rsidR="00C9202D" w:rsidRDefault="00F73313">
      <w:pPr>
        <w:pStyle w:val="TOC4"/>
        <w:tabs>
          <w:tab w:val="right" w:leader="dot" w:pos="5030"/>
        </w:tabs>
        <w:rPr>
          <w:rFonts w:eastAsiaTheme="minorEastAsia"/>
          <w:smallCaps w:val="0"/>
          <w:noProof/>
          <w:sz w:val="22"/>
          <w:lang w:val="en-US" w:eastAsia="en-US" w:bidi="ar-SA"/>
        </w:rPr>
      </w:pPr>
      <w:hyperlink w:anchor="_Toc104473408" w:history="1">
        <w:r w:rsidR="00C9202D" w:rsidRPr="00C431F6">
          <w:rPr>
            <w:rStyle w:val="Hyperlink"/>
            <w:noProof/>
            <w:lang w:eastAsia="en-US"/>
          </w:rPr>
          <w:t xml:space="preserve">Корпоративная платформа Карт </w:t>
        </w:r>
        <w:r w:rsidR="00C9202D" w:rsidRPr="00C431F6">
          <w:rPr>
            <w:rStyle w:val="Hyperlink"/>
            <w:noProof/>
            <w:lang w:val="en-US" w:eastAsia="en-US"/>
          </w:rPr>
          <w:t>Bing</w:t>
        </w:r>
        <w:r w:rsidR="00C9202D">
          <w:rPr>
            <w:noProof/>
            <w:webHidden/>
          </w:rPr>
          <w:tab/>
        </w:r>
        <w:r w:rsidR="00C9202D">
          <w:rPr>
            <w:noProof/>
            <w:webHidden/>
          </w:rPr>
          <w:fldChar w:fldCharType="begin"/>
        </w:r>
        <w:r w:rsidR="00C9202D">
          <w:rPr>
            <w:noProof/>
            <w:webHidden/>
          </w:rPr>
          <w:instrText xml:space="preserve"> PAGEREF _Toc104473408 \h </w:instrText>
        </w:r>
        <w:r w:rsidR="00C9202D">
          <w:rPr>
            <w:noProof/>
            <w:webHidden/>
          </w:rPr>
        </w:r>
        <w:r w:rsidR="00C9202D">
          <w:rPr>
            <w:noProof/>
            <w:webHidden/>
          </w:rPr>
          <w:fldChar w:fldCharType="separate"/>
        </w:r>
        <w:r w:rsidR="00C9202D">
          <w:rPr>
            <w:noProof/>
            <w:webHidden/>
          </w:rPr>
          <w:t>20</w:t>
        </w:r>
        <w:r w:rsidR="00C9202D">
          <w:rPr>
            <w:noProof/>
            <w:webHidden/>
          </w:rPr>
          <w:fldChar w:fldCharType="end"/>
        </w:r>
      </w:hyperlink>
    </w:p>
    <w:p w14:paraId="4A5F044A" w14:textId="691D904F" w:rsidR="00C9202D" w:rsidRDefault="00F73313">
      <w:pPr>
        <w:pStyle w:val="TOC4"/>
        <w:tabs>
          <w:tab w:val="right" w:leader="dot" w:pos="5030"/>
        </w:tabs>
        <w:rPr>
          <w:rFonts w:eastAsiaTheme="minorEastAsia"/>
          <w:smallCaps w:val="0"/>
          <w:noProof/>
          <w:sz w:val="22"/>
          <w:lang w:val="en-US" w:eastAsia="en-US" w:bidi="ar-SA"/>
        </w:rPr>
      </w:pPr>
      <w:hyperlink w:anchor="_Toc104473409" w:history="1">
        <w:r w:rsidR="00C9202D" w:rsidRPr="00C431F6">
          <w:rPr>
            <w:rStyle w:val="Hyperlink"/>
            <w:noProof/>
            <w:lang w:eastAsia="en-US"/>
          </w:rPr>
          <w:t xml:space="preserve">Мобильная версия Карт </w:t>
        </w:r>
        <w:r w:rsidR="00C9202D" w:rsidRPr="00C431F6">
          <w:rPr>
            <w:rStyle w:val="Hyperlink"/>
            <w:noProof/>
            <w:lang w:val="en-US" w:eastAsia="en-US"/>
          </w:rPr>
          <w:t>Bing</w:t>
        </w:r>
        <w:r w:rsidR="00C9202D" w:rsidRPr="00C431F6">
          <w:rPr>
            <w:rStyle w:val="Hyperlink"/>
            <w:noProof/>
            <w:lang w:eastAsia="en-US"/>
          </w:rPr>
          <w:t>: управление лицензиями</w:t>
        </w:r>
        <w:r w:rsidR="00C9202D">
          <w:rPr>
            <w:noProof/>
            <w:webHidden/>
          </w:rPr>
          <w:tab/>
        </w:r>
        <w:r w:rsidR="00C9202D">
          <w:rPr>
            <w:noProof/>
            <w:webHidden/>
          </w:rPr>
          <w:fldChar w:fldCharType="begin"/>
        </w:r>
        <w:r w:rsidR="00C9202D">
          <w:rPr>
            <w:noProof/>
            <w:webHidden/>
          </w:rPr>
          <w:instrText xml:space="preserve"> PAGEREF _Toc104473409 \h </w:instrText>
        </w:r>
        <w:r w:rsidR="00C9202D">
          <w:rPr>
            <w:noProof/>
            <w:webHidden/>
          </w:rPr>
        </w:r>
        <w:r w:rsidR="00C9202D">
          <w:rPr>
            <w:noProof/>
            <w:webHidden/>
          </w:rPr>
          <w:fldChar w:fldCharType="separate"/>
        </w:r>
        <w:r w:rsidR="00C9202D">
          <w:rPr>
            <w:noProof/>
            <w:webHidden/>
          </w:rPr>
          <w:t>20</w:t>
        </w:r>
        <w:r w:rsidR="00C9202D">
          <w:rPr>
            <w:noProof/>
            <w:webHidden/>
          </w:rPr>
          <w:fldChar w:fldCharType="end"/>
        </w:r>
      </w:hyperlink>
    </w:p>
    <w:p w14:paraId="3A346506" w14:textId="7A8B36A3" w:rsidR="00C9202D" w:rsidRDefault="00F73313">
      <w:pPr>
        <w:pStyle w:val="TOC4"/>
        <w:tabs>
          <w:tab w:val="right" w:leader="dot" w:pos="5030"/>
        </w:tabs>
        <w:rPr>
          <w:rFonts w:eastAsiaTheme="minorEastAsia"/>
          <w:smallCaps w:val="0"/>
          <w:noProof/>
          <w:sz w:val="22"/>
          <w:lang w:val="en-US" w:eastAsia="en-US" w:bidi="ar-SA"/>
        </w:rPr>
      </w:pPr>
      <w:hyperlink w:anchor="_Toc104473410" w:history="1">
        <w:r w:rsidR="00C9202D" w:rsidRPr="00C431F6">
          <w:rPr>
            <w:rStyle w:val="Hyperlink"/>
            <w:noProof/>
          </w:rPr>
          <w:t>Microsoft Cloud App Security</w:t>
        </w:r>
        <w:r w:rsidR="00C9202D">
          <w:rPr>
            <w:noProof/>
            <w:webHidden/>
          </w:rPr>
          <w:tab/>
        </w:r>
        <w:r w:rsidR="00C9202D">
          <w:rPr>
            <w:noProof/>
            <w:webHidden/>
          </w:rPr>
          <w:fldChar w:fldCharType="begin"/>
        </w:r>
        <w:r w:rsidR="00C9202D">
          <w:rPr>
            <w:noProof/>
            <w:webHidden/>
          </w:rPr>
          <w:instrText xml:space="preserve"> PAGEREF _Toc104473410 \h </w:instrText>
        </w:r>
        <w:r w:rsidR="00C9202D">
          <w:rPr>
            <w:noProof/>
            <w:webHidden/>
          </w:rPr>
        </w:r>
        <w:r w:rsidR="00C9202D">
          <w:rPr>
            <w:noProof/>
            <w:webHidden/>
          </w:rPr>
          <w:fldChar w:fldCharType="separate"/>
        </w:r>
        <w:r w:rsidR="00C9202D">
          <w:rPr>
            <w:noProof/>
            <w:webHidden/>
          </w:rPr>
          <w:t>21</w:t>
        </w:r>
        <w:r w:rsidR="00C9202D">
          <w:rPr>
            <w:noProof/>
            <w:webHidden/>
          </w:rPr>
          <w:fldChar w:fldCharType="end"/>
        </w:r>
      </w:hyperlink>
    </w:p>
    <w:p w14:paraId="07145E5E" w14:textId="2DD41C3A" w:rsidR="00C9202D" w:rsidRDefault="00F73313">
      <w:pPr>
        <w:pStyle w:val="TOC4"/>
        <w:tabs>
          <w:tab w:val="right" w:leader="dot" w:pos="5030"/>
        </w:tabs>
        <w:rPr>
          <w:rFonts w:eastAsiaTheme="minorEastAsia"/>
          <w:smallCaps w:val="0"/>
          <w:noProof/>
          <w:sz w:val="22"/>
          <w:lang w:val="en-US" w:eastAsia="en-US" w:bidi="ar-SA"/>
        </w:rPr>
      </w:pPr>
      <w:hyperlink w:anchor="_Toc104473411" w:history="1">
        <w:r w:rsidR="00C9202D" w:rsidRPr="00C431F6">
          <w:rPr>
            <w:rStyle w:val="Hyperlink"/>
            <w:noProof/>
          </w:rPr>
          <w:t>Microsoft Power Automate</w:t>
        </w:r>
        <w:r w:rsidR="00C9202D">
          <w:rPr>
            <w:noProof/>
            <w:webHidden/>
          </w:rPr>
          <w:tab/>
        </w:r>
        <w:r w:rsidR="00C9202D">
          <w:rPr>
            <w:noProof/>
            <w:webHidden/>
          </w:rPr>
          <w:fldChar w:fldCharType="begin"/>
        </w:r>
        <w:r w:rsidR="00C9202D">
          <w:rPr>
            <w:noProof/>
            <w:webHidden/>
          </w:rPr>
          <w:instrText xml:space="preserve"> PAGEREF _Toc104473411 \h </w:instrText>
        </w:r>
        <w:r w:rsidR="00C9202D">
          <w:rPr>
            <w:noProof/>
            <w:webHidden/>
          </w:rPr>
        </w:r>
        <w:r w:rsidR="00C9202D">
          <w:rPr>
            <w:noProof/>
            <w:webHidden/>
          </w:rPr>
          <w:fldChar w:fldCharType="separate"/>
        </w:r>
        <w:r w:rsidR="00C9202D">
          <w:rPr>
            <w:noProof/>
            <w:webHidden/>
          </w:rPr>
          <w:t>21</w:t>
        </w:r>
        <w:r w:rsidR="00C9202D">
          <w:rPr>
            <w:noProof/>
            <w:webHidden/>
          </w:rPr>
          <w:fldChar w:fldCharType="end"/>
        </w:r>
      </w:hyperlink>
    </w:p>
    <w:p w14:paraId="3374DEB1" w14:textId="1A04E38C" w:rsidR="00C9202D" w:rsidRDefault="00F73313">
      <w:pPr>
        <w:pStyle w:val="TOC4"/>
        <w:tabs>
          <w:tab w:val="right" w:leader="dot" w:pos="5030"/>
        </w:tabs>
        <w:rPr>
          <w:rFonts w:eastAsiaTheme="minorEastAsia"/>
          <w:smallCaps w:val="0"/>
          <w:noProof/>
          <w:sz w:val="22"/>
          <w:lang w:val="en-US" w:eastAsia="en-US" w:bidi="ar-SA"/>
        </w:rPr>
      </w:pPr>
      <w:hyperlink w:anchor="_Toc104473412" w:history="1">
        <w:r w:rsidR="00C9202D" w:rsidRPr="00C431F6">
          <w:rPr>
            <w:rStyle w:val="Hyperlink"/>
            <w:noProof/>
          </w:rPr>
          <w:t>Microsoft Intune</w:t>
        </w:r>
        <w:r w:rsidR="00C9202D">
          <w:rPr>
            <w:noProof/>
            <w:webHidden/>
          </w:rPr>
          <w:tab/>
        </w:r>
        <w:r w:rsidR="00C9202D">
          <w:rPr>
            <w:noProof/>
            <w:webHidden/>
          </w:rPr>
          <w:fldChar w:fldCharType="begin"/>
        </w:r>
        <w:r w:rsidR="00C9202D">
          <w:rPr>
            <w:noProof/>
            <w:webHidden/>
          </w:rPr>
          <w:instrText xml:space="preserve"> PAGEREF _Toc104473412 \h </w:instrText>
        </w:r>
        <w:r w:rsidR="00C9202D">
          <w:rPr>
            <w:noProof/>
            <w:webHidden/>
          </w:rPr>
        </w:r>
        <w:r w:rsidR="00C9202D">
          <w:rPr>
            <w:noProof/>
            <w:webHidden/>
          </w:rPr>
          <w:fldChar w:fldCharType="separate"/>
        </w:r>
        <w:r w:rsidR="00C9202D">
          <w:rPr>
            <w:noProof/>
            <w:webHidden/>
          </w:rPr>
          <w:t>22</w:t>
        </w:r>
        <w:r w:rsidR="00C9202D">
          <w:rPr>
            <w:noProof/>
            <w:webHidden/>
          </w:rPr>
          <w:fldChar w:fldCharType="end"/>
        </w:r>
      </w:hyperlink>
    </w:p>
    <w:p w14:paraId="258FFC07" w14:textId="6B28EB00" w:rsidR="00C9202D" w:rsidRDefault="00F73313">
      <w:pPr>
        <w:pStyle w:val="TOC4"/>
        <w:tabs>
          <w:tab w:val="right" w:leader="dot" w:pos="5030"/>
        </w:tabs>
        <w:rPr>
          <w:rFonts w:eastAsiaTheme="minorEastAsia"/>
          <w:smallCaps w:val="0"/>
          <w:noProof/>
          <w:sz w:val="22"/>
          <w:lang w:val="en-US" w:eastAsia="en-US" w:bidi="ar-SA"/>
        </w:rPr>
      </w:pPr>
      <w:hyperlink w:anchor="_Toc104473413" w:history="1">
        <w:r w:rsidR="00C9202D" w:rsidRPr="00C431F6">
          <w:rPr>
            <w:rStyle w:val="Hyperlink"/>
            <w:noProof/>
          </w:rPr>
          <w:t xml:space="preserve">Microsoft </w:t>
        </w:r>
        <w:r w:rsidR="00C9202D" w:rsidRPr="00C431F6">
          <w:rPr>
            <w:rStyle w:val="Hyperlink"/>
            <w:noProof/>
            <w:lang w:val="en-US"/>
          </w:rPr>
          <w:t>Kaizala</w:t>
        </w:r>
        <w:r w:rsidR="00C9202D" w:rsidRPr="00C431F6">
          <w:rPr>
            <w:rStyle w:val="Hyperlink"/>
            <w:noProof/>
          </w:rPr>
          <w:t xml:space="preserve"> </w:t>
        </w:r>
        <w:r w:rsidR="00C9202D" w:rsidRPr="00C431F6">
          <w:rPr>
            <w:rStyle w:val="Hyperlink"/>
            <w:noProof/>
            <w:lang w:val="en-US"/>
          </w:rPr>
          <w:t>Pro</w:t>
        </w:r>
        <w:r w:rsidR="00C9202D">
          <w:rPr>
            <w:noProof/>
            <w:webHidden/>
          </w:rPr>
          <w:tab/>
        </w:r>
        <w:r w:rsidR="00C9202D">
          <w:rPr>
            <w:noProof/>
            <w:webHidden/>
          </w:rPr>
          <w:fldChar w:fldCharType="begin"/>
        </w:r>
        <w:r w:rsidR="00C9202D">
          <w:rPr>
            <w:noProof/>
            <w:webHidden/>
          </w:rPr>
          <w:instrText xml:space="preserve"> PAGEREF _Toc104473413 \h </w:instrText>
        </w:r>
        <w:r w:rsidR="00C9202D">
          <w:rPr>
            <w:noProof/>
            <w:webHidden/>
          </w:rPr>
        </w:r>
        <w:r w:rsidR="00C9202D">
          <w:rPr>
            <w:noProof/>
            <w:webHidden/>
          </w:rPr>
          <w:fldChar w:fldCharType="separate"/>
        </w:r>
        <w:r w:rsidR="00C9202D">
          <w:rPr>
            <w:noProof/>
            <w:webHidden/>
          </w:rPr>
          <w:t>22</w:t>
        </w:r>
        <w:r w:rsidR="00C9202D">
          <w:rPr>
            <w:noProof/>
            <w:webHidden/>
          </w:rPr>
          <w:fldChar w:fldCharType="end"/>
        </w:r>
      </w:hyperlink>
    </w:p>
    <w:p w14:paraId="1FC45636" w14:textId="23FC9D1A" w:rsidR="00C9202D" w:rsidRDefault="00F73313">
      <w:pPr>
        <w:pStyle w:val="TOC4"/>
        <w:tabs>
          <w:tab w:val="right" w:leader="dot" w:pos="5030"/>
        </w:tabs>
        <w:rPr>
          <w:rFonts w:eastAsiaTheme="minorEastAsia"/>
          <w:smallCaps w:val="0"/>
          <w:noProof/>
          <w:sz w:val="22"/>
          <w:lang w:val="en-US" w:eastAsia="en-US" w:bidi="ar-SA"/>
        </w:rPr>
      </w:pPr>
      <w:hyperlink w:anchor="_Toc104473414" w:history="1">
        <w:r w:rsidR="00C9202D" w:rsidRPr="00C431F6">
          <w:rPr>
            <w:rStyle w:val="Hyperlink"/>
            <w:noProof/>
          </w:rPr>
          <w:t>Microsoft Power Apps</w:t>
        </w:r>
        <w:r w:rsidR="00C9202D">
          <w:rPr>
            <w:noProof/>
            <w:webHidden/>
          </w:rPr>
          <w:tab/>
        </w:r>
        <w:r w:rsidR="00C9202D">
          <w:rPr>
            <w:noProof/>
            <w:webHidden/>
          </w:rPr>
          <w:fldChar w:fldCharType="begin"/>
        </w:r>
        <w:r w:rsidR="00C9202D">
          <w:rPr>
            <w:noProof/>
            <w:webHidden/>
          </w:rPr>
          <w:instrText xml:space="preserve"> PAGEREF _Toc104473414 \h </w:instrText>
        </w:r>
        <w:r w:rsidR="00C9202D">
          <w:rPr>
            <w:noProof/>
            <w:webHidden/>
          </w:rPr>
        </w:r>
        <w:r w:rsidR="00C9202D">
          <w:rPr>
            <w:noProof/>
            <w:webHidden/>
          </w:rPr>
          <w:fldChar w:fldCharType="separate"/>
        </w:r>
        <w:r w:rsidR="00C9202D">
          <w:rPr>
            <w:noProof/>
            <w:webHidden/>
          </w:rPr>
          <w:t>23</w:t>
        </w:r>
        <w:r w:rsidR="00C9202D">
          <w:rPr>
            <w:noProof/>
            <w:webHidden/>
          </w:rPr>
          <w:fldChar w:fldCharType="end"/>
        </w:r>
      </w:hyperlink>
    </w:p>
    <w:p w14:paraId="4A2C1BE6" w14:textId="0382001A" w:rsidR="00C9202D" w:rsidRDefault="00F73313">
      <w:pPr>
        <w:pStyle w:val="TOC4"/>
        <w:tabs>
          <w:tab w:val="right" w:leader="dot" w:pos="5030"/>
        </w:tabs>
        <w:rPr>
          <w:rFonts w:eastAsiaTheme="minorEastAsia"/>
          <w:smallCaps w:val="0"/>
          <w:noProof/>
          <w:sz w:val="22"/>
          <w:lang w:val="en-US" w:eastAsia="en-US" w:bidi="ar-SA"/>
        </w:rPr>
      </w:pPr>
      <w:hyperlink w:anchor="_Toc104473415" w:history="1">
        <w:r w:rsidR="00C9202D" w:rsidRPr="00C431F6">
          <w:rPr>
            <w:rStyle w:val="Hyperlink"/>
            <w:noProof/>
          </w:rPr>
          <w:t>Microsoft Power Virtual Agents</w:t>
        </w:r>
        <w:r w:rsidR="00C9202D">
          <w:rPr>
            <w:noProof/>
            <w:webHidden/>
          </w:rPr>
          <w:tab/>
        </w:r>
        <w:r w:rsidR="00C9202D">
          <w:rPr>
            <w:noProof/>
            <w:webHidden/>
          </w:rPr>
          <w:fldChar w:fldCharType="begin"/>
        </w:r>
        <w:r w:rsidR="00C9202D">
          <w:rPr>
            <w:noProof/>
            <w:webHidden/>
          </w:rPr>
          <w:instrText xml:space="preserve"> PAGEREF _Toc104473415 \h </w:instrText>
        </w:r>
        <w:r w:rsidR="00C9202D">
          <w:rPr>
            <w:noProof/>
            <w:webHidden/>
          </w:rPr>
        </w:r>
        <w:r w:rsidR="00C9202D">
          <w:rPr>
            <w:noProof/>
            <w:webHidden/>
          </w:rPr>
          <w:fldChar w:fldCharType="separate"/>
        </w:r>
        <w:r w:rsidR="00C9202D">
          <w:rPr>
            <w:noProof/>
            <w:webHidden/>
          </w:rPr>
          <w:t>23</w:t>
        </w:r>
        <w:r w:rsidR="00C9202D">
          <w:rPr>
            <w:noProof/>
            <w:webHidden/>
          </w:rPr>
          <w:fldChar w:fldCharType="end"/>
        </w:r>
      </w:hyperlink>
    </w:p>
    <w:p w14:paraId="19372EEF" w14:textId="18682EE6" w:rsidR="00C9202D" w:rsidRDefault="00F73313">
      <w:pPr>
        <w:pStyle w:val="TOC4"/>
        <w:tabs>
          <w:tab w:val="right" w:leader="dot" w:pos="5030"/>
        </w:tabs>
        <w:rPr>
          <w:rFonts w:eastAsiaTheme="minorEastAsia"/>
          <w:smallCaps w:val="0"/>
          <w:noProof/>
          <w:sz w:val="22"/>
          <w:lang w:val="en-US" w:eastAsia="en-US" w:bidi="ar-SA"/>
        </w:rPr>
      </w:pPr>
      <w:hyperlink w:anchor="_Toc104473416" w:history="1">
        <w:r w:rsidR="00C9202D" w:rsidRPr="00C431F6">
          <w:rPr>
            <w:rStyle w:val="Hyperlink"/>
            <w:noProof/>
          </w:rPr>
          <w:t>Microsoft Sustainability Manager</w:t>
        </w:r>
        <w:r w:rsidR="00C9202D">
          <w:rPr>
            <w:noProof/>
            <w:webHidden/>
          </w:rPr>
          <w:tab/>
        </w:r>
        <w:r w:rsidR="00C9202D">
          <w:rPr>
            <w:noProof/>
            <w:webHidden/>
          </w:rPr>
          <w:fldChar w:fldCharType="begin"/>
        </w:r>
        <w:r w:rsidR="00C9202D">
          <w:rPr>
            <w:noProof/>
            <w:webHidden/>
          </w:rPr>
          <w:instrText xml:space="preserve"> PAGEREF _Toc104473416 \h </w:instrText>
        </w:r>
        <w:r w:rsidR="00C9202D">
          <w:rPr>
            <w:noProof/>
            <w:webHidden/>
          </w:rPr>
        </w:r>
        <w:r w:rsidR="00C9202D">
          <w:rPr>
            <w:noProof/>
            <w:webHidden/>
          </w:rPr>
          <w:fldChar w:fldCharType="separate"/>
        </w:r>
        <w:r w:rsidR="00C9202D">
          <w:rPr>
            <w:noProof/>
            <w:webHidden/>
          </w:rPr>
          <w:t>23</w:t>
        </w:r>
        <w:r w:rsidR="00C9202D">
          <w:rPr>
            <w:noProof/>
            <w:webHidden/>
          </w:rPr>
          <w:fldChar w:fldCharType="end"/>
        </w:r>
      </w:hyperlink>
    </w:p>
    <w:p w14:paraId="75103B45" w14:textId="276847A5" w:rsidR="00C9202D" w:rsidRDefault="00F73313">
      <w:pPr>
        <w:pStyle w:val="TOC4"/>
        <w:tabs>
          <w:tab w:val="right" w:leader="dot" w:pos="5030"/>
        </w:tabs>
        <w:rPr>
          <w:rFonts w:eastAsiaTheme="minorEastAsia"/>
          <w:smallCaps w:val="0"/>
          <w:noProof/>
          <w:sz w:val="22"/>
          <w:lang w:val="en-US" w:eastAsia="en-US" w:bidi="ar-SA"/>
        </w:rPr>
      </w:pPr>
      <w:hyperlink w:anchor="_Toc104473417" w:history="1">
        <w:r w:rsidR="00C9202D" w:rsidRPr="00C431F6">
          <w:rPr>
            <w:rStyle w:val="Hyperlink"/>
            <w:noProof/>
          </w:rPr>
          <w:t>Minecraft: Education Edition</w:t>
        </w:r>
        <w:r w:rsidR="00C9202D">
          <w:rPr>
            <w:noProof/>
            <w:webHidden/>
          </w:rPr>
          <w:tab/>
        </w:r>
        <w:r w:rsidR="00C9202D">
          <w:rPr>
            <w:noProof/>
            <w:webHidden/>
          </w:rPr>
          <w:fldChar w:fldCharType="begin"/>
        </w:r>
        <w:r w:rsidR="00C9202D">
          <w:rPr>
            <w:noProof/>
            <w:webHidden/>
          </w:rPr>
          <w:instrText xml:space="preserve"> PAGEREF _Toc104473417 \h </w:instrText>
        </w:r>
        <w:r w:rsidR="00C9202D">
          <w:rPr>
            <w:noProof/>
            <w:webHidden/>
          </w:rPr>
        </w:r>
        <w:r w:rsidR="00C9202D">
          <w:rPr>
            <w:noProof/>
            <w:webHidden/>
          </w:rPr>
          <w:fldChar w:fldCharType="separate"/>
        </w:r>
        <w:r w:rsidR="00C9202D">
          <w:rPr>
            <w:noProof/>
            <w:webHidden/>
          </w:rPr>
          <w:t>24</w:t>
        </w:r>
        <w:r w:rsidR="00C9202D">
          <w:rPr>
            <w:noProof/>
            <w:webHidden/>
          </w:rPr>
          <w:fldChar w:fldCharType="end"/>
        </w:r>
      </w:hyperlink>
    </w:p>
    <w:p w14:paraId="0ABECBF8" w14:textId="44BDE571" w:rsidR="00C9202D" w:rsidRDefault="00F73313">
      <w:pPr>
        <w:pStyle w:val="TOC4"/>
        <w:tabs>
          <w:tab w:val="right" w:leader="dot" w:pos="5030"/>
        </w:tabs>
        <w:rPr>
          <w:rFonts w:eastAsiaTheme="minorEastAsia"/>
          <w:smallCaps w:val="0"/>
          <w:noProof/>
          <w:sz w:val="22"/>
          <w:lang w:val="en-US" w:eastAsia="en-US" w:bidi="ar-SA"/>
        </w:rPr>
      </w:pPr>
      <w:hyperlink w:anchor="_Toc104473418" w:history="1">
        <w:r w:rsidR="00C9202D" w:rsidRPr="00C431F6">
          <w:rPr>
            <w:rStyle w:val="Hyperlink"/>
            <w:noProof/>
          </w:rPr>
          <w:t>Power BI Embedded</w:t>
        </w:r>
        <w:r w:rsidR="00C9202D">
          <w:rPr>
            <w:noProof/>
            <w:webHidden/>
          </w:rPr>
          <w:tab/>
        </w:r>
        <w:r w:rsidR="00C9202D">
          <w:rPr>
            <w:noProof/>
            <w:webHidden/>
          </w:rPr>
          <w:fldChar w:fldCharType="begin"/>
        </w:r>
        <w:r w:rsidR="00C9202D">
          <w:rPr>
            <w:noProof/>
            <w:webHidden/>
          </w:rPr>
          <w:instrText xml:space="preserve"> PAGEREF _Toc104473418 \h </w:instrText>
        </w:r>
        <w:r w:rsidR="00C9202D">
          <w:rPr>
            <w:noProof/>
            <w:webHidden/>
          </w:rPr>
        </w:r>
        <w:r w:rsidR="00C9202D">
          <w:rPr>
            <w:noProof/>
            <w:webHidden/>
          </w:rPr>
          <w:fldChar w:fldCharType="separate"/>
        </w:r>
        <w:r w:rsidR="00C9202D">
          <w:rPr>
            <w:noProof/>
            <w:webHidden/>
          </w:rPr>
          <w:t>24</w:t>
        </w:r>
        <w:r w:rsidR="00C9202D">
          <w:rPr>
            <w:noProof/>
            <w:webHidden/>
          </w:rPr>
          <w:fldChar w:fldCharType="end"/>
        </w:r>
      </w:hyperlink>
    </w:p>
    <w:p w14:paraId="54A38CFC" w14:textId="46FAA78C" w:rsidR="00C9202D" w:rsidRDefault="00F73313">
      <w:pPr>
        <w:pStyle w:val="TOC4"/>
        <w:tabs>
          <w:tab w:val="right" w:leader="dot" w:pos="5030"/>
        </w:tabs>
        <w:rPr>
          <w:rFonts w:eastAsiaTheme="minorEastAsia"/>
          <w:smallCaps w:val="0"/>
          <w:noProof/>
          <w:sz w:val="22"/>
          <w:lang w:val="en-US" w:eastAsia="en-US" w:bidi="ar-SA"/>
        </w:rPr>
      </w:pPr>
      <w:hyperlink w:anchor="_Toc104473419" w:history="1">
        <w:r w:rsidR="00C9202D" w:rsidRPr="00C431F6">
          <w:rPr>
            <w:rStyle w:val="Hyperlink"/>
            <w:noProof/>
          </w:rPr>
          <w:t>Power BI Premium</w:t>
        </w:r>
        <w:r w:rsidR="00C9202D">
          <w:rPr>
            <w:noProof/>
            <w:webHidden/>
          </w:rPr>
          <w:tab/>
        </w:r>
        <w:r w:rsidR="00C9202D">
          <w:rPr>
            <w:noProof/>
            <w:webHidden/>
          </w:rPr>
          <w:fldChar w:fldCharType="begin"/>
        </w:r>
        <w:r w:rsidR="00C9202D">
          <w:rPr>
            <w:noProof/>
            <w:webHidden/>
          </w:rPr>
          <w:instrText xml:space="preserve"> PAGEREF _Toc104473419 \h </w:instrText>
        </w:r>
        <w:r w:rsidR="00C9202D">
          <w:rPr>
            <w:noProof/>
            <w:webHidden/>
          </w:rPr>
        </w:r>
        <w:r w:rsidR="00C9202D">
          <w:rPr>
            <w:noProof/>
            <w:webHidden/>
          </w:rPr>
          <w:fldChar w:fldCharType="separate"/>
        </w:r>
        <w:r w:rsidR="00C9202D">
          <w:rPr>
            <w:noProof/>
            <w:webHidden/>
          </w:rPr>
          <w:t>24</w:t>
        </w:r>
        <w:r w:rsidR="00C9202D">
          <w:rPr>
            <w:noProof/>
            <w:webHidden/>
          </w:rPr>
          <w:fldChar w:fldCharType="end"/>
        </w:r>
      </w:hyperlink>
    </w:p>
    <w:p w14:paraId="2164799D" w14:textId="1D9F1F2E" w:rsidR="00C9202D" w:rsidRDefault="00F73313">
      <w:pPr>
        <w:pStyle w:val="TOC4"/>
        <w:tabs>
          <w:tab w:val="right" w:leader="dot" w:pos="5030"/>
        </w:tabs>
        <w:rPr>
          <w:rFonts w:eastAsiaTheme="minorEastAsia"/>
          <w:smallCaps w:val="0"/>
          <w:noProof/>
          <w:sz w:val="22"/>
          <w:lang w:val="en-US" w:eastAsia="en-US" w:bidi="ar-SA"/>
        </w:rPr>
      </w:pPr>
      <w:hyperlink w:anchor="_Toc104473420" w:history="1">
        <w:r w:rsidR="00C9202D" w:rsidRPr="00C431F6">
          <w:rPr>
            <w:rStyle w:val="Hyperlink"/>
            <w:noProof/>
            <w:lang w:val="en-US" w:eastAsia="en-US"/>
          </w:rPr>
          <w:t>Power</w:t>
        </w:r>
        <w:r w:rsidR="00C9202D" w:rsidRPr="00C431F6">
          <w:rPr>
            <w:rStyle w:val="Hyperlink"/>
            <w:noProof/>
            <w:lang w:eastAsia="en-US"/>
          </w:rPr>
          <w:t xml:space="preserve"> </w:t>
        </w:r>
        <w:r w:rsidR="00C9202D" w:rsidRPr="00C431F6">
          <w:rPr>
            <w:rStyle w:val="Hyperlink"/>
            <w:noProof/>
            <w:lang w:val="en-US" w:eastAsia="en-US"/>
          </w:rPr>
          <w:t>BI</w:t>
        </w:r>
        <w:r w:rsidR="00C9202D" w:rsidRPr="00C431F6">
          <w:rPr>
            <w:rStyle w:val="Hyperlink"/>
            <w:noProof/>
            <w:lang w:eastAsia="en-US"/>
          </w:rPr>
          <w:t xml:space="preserve"> </w:t>
        </w:r>
        <w:r w:rsidR="00C9202D" w:rsidRPr="00C431F6">
          <w:rPr>
            <w:rStyle w:val="Hyperlink"/>
            <w:noProof/>
            <w:lang w:val="en-US" w:eastAsia="en-US"/>
          </w:rPr>
          <w:t>Pro</w:t>
        </w:r>
        <w:r w:rsidR="00C9202D">
          <w:rPr>
            <w:noProof/>
            <w:webHidden/>
          </w:rPr>
          <w:tab/>
        </w:r>
        <w:r w:rsidR="00C9202D">
          <w:rPr>
            <w:noProof/>
            <w:webHidden/>
          </w:rPr>
          <w:fldChar w:fldCharType="begin"/>
        </w:r>
        <w:r w:rsidR="00C9202D">
          <w:rPr>
            <w:noProof/>
            <w:webHidden/>
          </w:rPr>
          <w:instrText xml:space="preserve"> PAGEREF _Toc104473420 \h </w:instrText>
        </w:r>
        <w:r w:rsidR="00C9202D">
          <w:rPr>
            <w:noProof/>
            <w:webHidden/>
          </w:rPr>
        </w:r>
        <w:r w:rsidR="00C9202D">
          <w:rPr>
            <w:noProof/>
            <w:webHidden/>
          </w:rPr>
          <w:fldChar w:fldCharType="separate"/>
        </w:r>
        <w:r w:rsidR="00C9202D">
          <w:rPr>
            <w:noProof/>
            <w:webHidden/>
          </w:rPr>
          <w:t>25</w:t>
        </w:r>
        <w:r w:rsidR="00C9202D">
          <w:rPr>
            <w:noProof/>
            <w:webHidden/>
          </w:rPr>
          <w:fldChar w:fldCharType="end"/>
        </w:r>
      </w:hyperlink>
    </w:p>
    <w:p w14:paraId="269A3C40" w14:textId="4F8C816C" w:rsidR="00C9202D" w:rsidRDefault="00F73313">
      <w:pPr>
        <w:pStyle w:val="TOC4"/>
        <w:tabs>
          <w:tab w:val="right" w:leader="dot" w:pos="5030"/>
        </w:tabs>
        <w:rPr>
          <w:rFonts w:eastAsiaTheme="minorEastAsia"/>
          <w:smallCaps w:val="0"/>
          <w:noProof/>
          <w:sz w:val="22"/>
          <w:lang w:val="en-US" w:eastAsia="en-US" w:bidi="ar-SA"/>
        </w:rPr>
      </w:pPr>
      <w:hyperlink w:anchor="_Toc104473421" w:history="1">
        <w:r w:rsidR="00C9202D" w:rsidRPr="00C431F6">
          <w:rPr>
            <w:rStyle w:val="Hyperlink"/>
            <w:noProof/>
            <w:lang w:val="en-US" w:eastAsia="en-US"/>
          </w:rPr>
          <w:t>Translator API</w:t>
        </w:r>
        <w:r w:rsidR="00C9202D">
          <w:rPr>
            <w:noProof/>
            <w:webHidden/>
          </w:rPr>
          <w:tab/>
        </w:r>
        <w:r w:rsidR="00C9202D">
          <w:rPr>
            <w:noProof/>
            <w:webHidden/>
          </w:rPr>
          <w:fldChar w:fldCharType="begin"/>
        </w:r>
        <w:r w:rsidR="00C9202D">
          <w:rPr>
            <w:noProof/>
            <w:webHidden/>
          </w:rPr>
          <w:instrText xml:space="preserve"> PAGEREF _Toc104473421 \h </w:instrText>
        </w:r>
        <w:r w:rsidR="00C9202D">
          <w:rPr>
            <w:noProof/>
            <w:webHidden/>
          </w:rPr>
        </w:r>
        <w:r w:rsidR="00C9202D">
          <w:rPr>
            <w:noProof/>
            <w:webHidden/>
          </w:rPr>
          <w:fldChar w:fldCharType="separate"/>
        </w:r>
        <w:r w:rsidR="00C9202D">
          <w:rPr>
            <w:noProof/>
            <w:webHidden/>
          </w:rPr>
          <w:t>25</w:t>
        </w:r>
        <w:r w:rsidR="00C9202D">
          <w:rPr>
            <w:noProof/>
            <w:webHidden/>
          </w:rPr>
          <w:fldChar w:fldCharType="end"/>
        </w:r>
      </w:hyperlink>
    </w:p>
    <w:p w14:paraId="06063048" w14:textId="71CD0112" w:rsidR="00C9202D" w:rsidRDefault="00F73313">
      <w:pPr>
        <w:pStyle w:val="TOC4"/>
        <w:tabs>
          <w:tab w:val="right" w:leader="dot" w:pos="5030"/>
        </w:tabs>
        <w:rPr>
          <w:rFonts w:eastAsiaTheme="minorEastAsia"/>
          <w:smallCaps w:val="0"/>
          <w:noProof/>
          <w:sz w:val="22"/>
          <w:lang w:val="en-US" w:eastAsia="en-US" w:bidi="ar-SA"/>
        </w:rPr>
      </w:pPr>
      <w:hyperlink w:anchor="_Toc104473422" w:history="1">
        <w:r w:rsidR="00C9202D" w:rsidRPr="00C431F6">
          <w:rPr>
            <w:rStyle w:val="Hyperlink"/>
            <w:noProof/>
            <w:lang w:val="en-US" w:eastAsia="en-US"/>
          </w:rPr>
          <w:t>Microsoft Defender для конечной точки</w:t>
        </w:r>
        <w:r w:rsidR="00C9202D">
          <w:rPr>
            <w:noProof/>
            <w:webHidden/>
          </w:rPr>
          <w:tab/>
        </w:r>
        <w:r w:rsidR="00C9202D">
          <w:rPr>
            <w:noProof/>
            <w:webHidden/>
          </w:rPr>
          <w:fldChar w:fldCharType="begin"/>
        </w:r>
        <w:r w:rsidR="00C9202D">
          <w:rPr>
            <w:noProof/>
            <w:webHidden/>
          </w:rPr>
          <w:instrText xml:space="preserve"> PAGEREF _Toc104473422 \h </w:instrText>
        </w:r>
        <w:r w:rsidR="00C9202D">
          <w:rPr>
            <w:noProof/>
            <w:webHidden/>
          </w:rPr>
        </w:r>
        <w:r w:rsidR="00C9202D">
          <w:rPr>
            <w:noProof/>
            <w:webHidden/>
          </w:rPr>
          <w:fldChar w:fldCharType="separate"/>
        </w:r>
        <w:r w:rsidR="00C9202D">
          <w:rPr>
            <w:noProof/>
            <w:webHidden/>
          </w:rPr>
          <w:t>26</w:t>
        </w:r>
        <w:r w:rsidR="00C9202D">
          <w:rPr>
            <w:noProof/>
            <w:webHidden/>
          </w:rPr>
          <w:fldChar w:fldCharType="end"/>
        </w:r>
      </w:hyperlink>
    </w:p>
    <w:p w14:paraId="3676E325" w14:textId="400FB8AF" w:rsidR="00C9202D" w:rsidRDefault="00F73313">
      <w:pPr>
        <w:pStyle w:val="TOC4"/>
        <w:tabs>
          <w:tab w:val="right" w:leader="dot" w:pos="5030"/>
        </w:tabs>
        <w:rPr>
          <w:rFonts w:eastAsiaTheme="minorEastAsia"/>
          <w:smallCaps w:val="0"/>
          <w:noProof/>
          <w:sz w:val="22"/>
          <w:lang w:val="en-US" w:eastAsia="en-US" w:bidi="ar-SA"/>
        </w:rPr>
      </w:pPr>
      <w:hyperlink w:anchor="_Toc104473423" w:history="1">
        <w:r w:rsidR="00C9202D" w:rsidRPr="00C431F6">
          <w:rPr>
            <w:rStyle w:val="Hyperlink"/>
            <w:noProof/>
          </w:rPr>
          <w:t>Универсальная печать</w:t>
        </w:r>
        <w:r w:rsidR="00C9202D">
          <w:rPr>
            <w:noProof/>
            <w:webHidden/>
          </w:rPr>
          <w:tab/>
        </w:r>
        <w:r w:rsidR="00C9202D">
          <w:rPr>
            <w:noProof/>
            <w:webHidden/>
          </w:rPr>
          <w:fldChar w:fldCharType="begin"/>
        </w:r>
        <w:r w:rsidR="00C9202D">
          <w:rPr>
            <w:noProof/>
            <w:webHidden/>
          </w:rPr>
          <w:instrText xml:space="preserve"> PAGEREF _Toc104473423 \h </w:instrText>
        </w:r>
        <w:r w:rsidR="00C9202D">
          <w:rPr>
            <w:noProof/>
            <w:webHidden/>
          </w:rPr>
        </w:r>
        <w:r w:rsidR="00C9202D">
          <w:rPr>
            <w:noProof/>
            <w:webHidden/>
          </w:rPr>
          <w:fldChar w:fldCharType="separate"/>
        </w:r>
        <w:r w:rsidR="00C9202D">
          <w:rPr>
            <w:noProof/>
            <w:webHidden/>
          </w:rPr>
          <w:t>26</w:t>
        </w:r>
        <w:r w:rsidR="00C9202D">
          <w:rPr>
            <w:noProof/>
            <w:webHidden/>
          </w:rPr>
          <w:fldChar w:fldCharType="end"/>
        </w:r>
      </w:hyperlink>
    </w:p>
    <w:p w14:paraId="09F4C3A2" w14:textId="67D48300" w:rsidR="00C9202D" w:rsidRDefault="00F73313">
      <w:pPr>
        <w:pStyle w:val="TOC4"/>
        <w:tabs>
          <w:tab w:val="right" w:leader="dot" w:pos="5030"/>
        </w:tabs>
        <w:rPr>
          <w:rFonts w:eastAsiaTheme="minorEastAsia"/>
          <w:smallCaps w:val="0"/>
          <w:noProof/>
          <w:sz w:val="22"/>
          <w:lang w:val="en-US" w:eastAsia="en-US" w:bidi="ar-SA"/>
        </w:rPr>
      </w:pPr>
      <w:hyperlink w:anchor="_Toc104473424" w:history="1">
        <w:r w:rsidR="00C9202D" w:rsidRPr="00C431F6">
          <w:rPr>
            <w:rStyle w:val="Hyperlink"/>
            <w:noProof/>
          </w:rPr>
          <w:t>Windows 365</w:t>
        </w:r>
        <w:r w:rsidR="00C9202D">
          <w:rPr>
            <w:noProof/>
            <w:webHidden/>
          </w:rPr>
          <w:tab/>
        </w:r>
        <w:r w:rsidR="00C9202D">
          <w:rPr>
            <w:noProof/>
            <w:webHidden/>
          </w:rPr>
          <w:fldChar w:fldCharType="begin"/>
        </w:r>
        <w:r w:rsidR="00C9202D">
          <w:rPr>
            <w:noProof/>
            <w:webHidden/>
          </w:rPr>
          <w:instrText xml:space="preserve"> PAGEREF _Toc104473424 \h </w:instrText>
        </w:r>
        <w:r w:rsidR="00C9202D">
          <w:rPr>
            <w:noProof/>
            <w:webHidden/>
          </w:rPr>
        </w:r>
        <w:r w:rsidR="00C9202D">
          <w:rPr>
            <w:noProof/>
            <w:webHidden/>
          </w:rPr>
          <w:fldChar w:fldCharType="separate"/>
        </w:r>
        <w:r w:rsidR="00C9202D">
          <w:rPr>
            <w:noProof/>
            <w:webHidden/>
          </w:rPr>
          <w:t>27</w:t>
        </w:r>
        <w:r w:rsidR="00C9202D">
          <w:rPr>
            <w:noProof/>
            <w:webHidden/>
          </w:rPr>
          <w:fldChar w:fldCharType="end"/>
        </w:r>
      </w:hyperlink>
    </w:p>
    <w:p w14:paraId="0E01D261" w14:textId="3BF7E311" w:rsidR="00C9202D" w:rsidRDefault="00F73313">
      <w:pPr>
        <w:pStyle w:val="TOC1"/>
        <w:tabs>
          <w:tab w:val="right" w:leader="dot" w:pos="5030"/>
        </w:tabs>
        <w:rPr>
          <w:rFonts w:eastAsiaTheme="minorEastAsia"/>
          <w:b w:val="0"/>
          <w:caps w:val="0"/>
          <w:noProof/>
          <w:sz w:val="22"/>
          <w:lang w:val="en-US" w:eastAsia="en-US" w:bidi="ar-SA"/>
        </w:rPr>
      </w:pPr>
      <w:hyperlink w:anchor="_Toc104473425" w:history="1">
        <w:r w:rsidR="00C9202D" w:rsidRPr="00C431F6">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C9202D">
          <w:rPr>
            <w:noProof/>
            <w:webHidden/>
          </w:rPr>
          <w:tab/>
        </w:r>
        <w:r w:rsidR="00C9202D">
          <w:rPr>
            <w:noProof/>
            <w:webHidden/>
          </w:rPr>
          <w:fldChar w:fldCharType="begin"/>
        </w:r>
        <w:r w:rsidR="00C9202D">
          <w:rPr>
            <w:noProof/>
            <w:webHidden/>
          </w:rPr>
          <w:instrText xml:space="preserve"> PAGEREF _Toc104473425 \h </w:instrText>
        </w:r>
        <w:r w:rsidR="00C9202D">
          <w:rPr>
            <w:noProof/>
            <w:webHidden/>
          </w:rPr>
        </w:r>
        <w:r w:rsidR="00C9202D">
          <w:rPr>
            <w:noProof/>
            <w:webHidden/>
          </w:rPr>
          <w:fldChar w:fldCharType="separate"/>
        </w:r>
        <w:r w:rsidR="00C9202D">
          <w:rPr>
            <w:noProof/>
            <w:webHidden/>
          </w:rPr>
          <w:t>28</w:t>
        </w:r>
        <w:r w:rsidR="00C9202D">
          <w:rPr>
            <w:noProof/>
            <w:webHidden/>
          </w:rPr>
          <w:fldChar w:fldCharType="end"/>
        </w:r>
      </w:hyperlink>
    </w:p>
    <w:p w14:paraId="76F09360" w14:textId="7775DD14" w:rsidR="00C9202D" w:rsidRDefault="00F73313">
      <w:pPr>
        <w:pStyle w:val="TOC1"/>
        <w:tabs>
          <w:tab w:val="right" w:leader="dot" w:pos="5030"/>
        </w:tabs>
        <w:rPr>
          <w:rFonts w:eastAsiaTheme="minorEastAsia"/>
          <w:b w:val="0"/>
          <w:caps w:val="0"/>
          <w:noProof/>
          <w:sz w:val="22"/>
          <w:lang w:val="en-US" w:eastAsia="en-US" w:bidi="ar-SA"/>
        </w:rPr>
      </w:pPr>
      <w:hyperlink w:anchor="_Toc104473426" w:history="1">
        <w:r w:rsidR="00C9202D" w:rsidRPr="00C431F6">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C9202D">
          <w:rPr>
            <w:noProof/>
            <w:webHidden/>
          </w:rPr>
          <w:tab/>
        </w:r>
        <w:r w:rsidR="00C9202D">
          <w:rPr>
            <w:noProof/>
            <w:webHidden/>
          </w:rPr>
          <w:fldChar w:fldCharType="begin"/>
        </w:r>
        <w:r w:rsidR="00C9202D">
          <w:rPr>
            <w:noProof/>
            <w:webHidden/>
          </w:rPr>
          <w:instrText xml:space="preserve"> PAGEREF _Toc104473426 \h </w:instrText>
        </w:r>
        <w:r w:rsidR="00C9202D">
          <w:rPr>
            <w:noProof/>
            <w:webHidden/>
          </w:rPr>
        </w:r>
        <w:r w:rsidR="00C9202D">
          <w:rPr>
            <w:noProof/>
            <w:webHidden/>
          </w:rPr>
          <w:fldChar w:fldCharType="separate"/>
        </w:r>
        <w:r w:rsidR="00C9202D">
          <w:rPr>
            <w:noProof/>
            <w:webHidden/>
          </w:rPr>
          <w:t>30</w:t>
        </w:r>
        <w:r w:rsidR="00C9202D">
          <w:rPr>
            <w:noProof/>
            <w:webHidden/>
          </w:rPr>
          <w:fldChar w:fldCharType="end"/>
        </w:r>
      </w:hyperlink>
    </w:p>
    <w:p w14:paraId="16ED5D8F" w14:textId="0652B64D"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4" w:name="_Toc104473370"/>
      <w:bookmarkStart w:id="5" w:name="Introduction"/>
      <w:r w:rsidRPr="006938D6">
        <w:rPr>
          <w:lang w:eastAsia="en-US" w:bidi="ar-SA"/>
        </w:rPr>
        <w:lastRenderedPageBreak/>
        <w:t>Введение</w:t>
      </w:r>
      <w:bookmarkEnd w:id="4"/>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r w:rsidR="00DE239F">
        <w:fldChar w:fldCharType="begin"/>
      </w:r>
      <w:r w:rsidR="00DE239F">
        <w:instrText xml:space="preserve"> HYPERLINK "http://www.microsoftvolumelicensing.com/DocumentSearch.aspx?Mode=3&amp;DocumentTypeId=37" </w:instrText>
      </w:r>
      <w:r w:rsidR="00DE239F">
        <w:fldChar w:fldCharType="separate"/>
      </w:r>
      <w:r w:rsidRPr="006938D6">
        <w:rPr>
          <w:rStyle w:val="Hyperlink"/>
          <w:rFonts w:ascii="Calibri" w:hAnsi="Calibri" w:cs="Calibri"/>
          <w:spacing w:val="-1"/>
          <w:szCs w:val="18"/>
        </w:rPr>
        <w:t>http://www.microsoftvolumelicensing.com/SLA</w:t>
      </w:r>
      <w:r w:rsidR="00DE239F">
        <w:rPr>
          <w:rStyle w:val="Hyperlink"/>
          <w:rFonts w:ascii="Calibri" w:hAnsi="Calibri" w:cs="Calibri"/>
          <w:spacing w:val="-1"/>
          <w:szCs w:val="18"/>
        </w:rPr>
        <w:fldChar w:fldCharType="end"/>
      </w:r>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r w:rsidR="00DE239F">
        <w:fldChar w:fldCharType="begin"/>
      </w:r>
      <w:r w:rsidR="00DE239F">
        <w:instrText xml:space="preserve"> HYPERLINK "http://www.microsoftvolumelicensing.com/" </w:instrText>
      </w:r>
      <w:r w:rsidR="00DE239F">
        <w:fldChar w:fldCharType="separate"/>
      </w:r>
      <w:r w:rsidRPr="006938D6">
        <w:rPr>
          <w:rStyle w:val="Hyperlink"/>
        </w:rPr>
        <w:t>http://www.microsoftvolumelicensing.com</w:t>
      </w:r>
      <w:r w:rsidR="00DE239F">
        <w:rPr>
          <w:rStyle w:val="Hyperlink"/>
        </w:rPr>
        <w:fldChar w:fldCharType="end"/>
      </w:r>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6" w:name="_Toc457812797"/>
      <w:bookmarkStart w:id="7" w:name="_Toc457821503"/>
      <w:r w:rsidRPr="006938D6">
        <w:t>Пояснения и сводка изменений к настоящему документу</w:t>
      </w:r>
    </w:p>
    <w:bookmarkEnd w:id="6"/>
    <w:bookmarkEnd w:id="7"/>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942F9" w:rsidRPr="00571855" w14:paraId="257E2437" w14:textId="77777777" w:rsidTr="00F8721C">
        <w:trPr>
          <w:tblHeader/>
        </w:trPr>
        <w:tc>
          <w:tcPr>
            <w:tcW w:w="5395" w:type="dxa"/>
            <w:shd w:val="clear" w:color="auto" w:fill="0072C6"/>
          </w:tcPr>
          <w:p w14:paraId="7F9AF712" w14:textId="77777777" w:rsidR="007942F9" w:rsidRPr="006D4DC5" w:rsidRDefault="007942F9" w:rsidP="00F8721C">
            <w:pPr>
              <w:pStyle w:val="ProductList-OfferingBody"/>
            </w:pPr>
            <w:r>
              <w:rPr>
                <w:color w:val="FFFFFF" w:themeColor="background1"/>
              </w:rPr>
              <w:t>Добавлено / обновлено</w:t>
            </w:r>
          </w:p>
        </w:tc>
        <w:tc>
          <w:tcPr>
            <w:tcW w:w="5395" w:type="dxa"/>
            <w:shd w:val="clear" w:color="auto" w:fill="0072C6"/>
          </w:tcPr>
          <w:p w14:paraId="77056845" w14:textId="77777777" w:rsidR="007942F9" w:rsidRPr="006D4DC5" w:rsidRDefault="007942F9" w:rsidP="00F8721C">
            <w:pPr>
              <w:pStyle w:val="ProductList-OfferingBody"/>
            </w:pPr>
            <w:r>
              <w:rPr>
                <w:color w:val="FFFFFF" w:themeColor="background1"/>
              </w:rPr>
              <w:t>Удалено</w:t>
            </w:r>
          </w:p>
        </w:tc>
      </w:tr>
      <w:tr w:rsidR="007942F9" w:rsidRPr="003650D0" w14:paraId="63E3D738" w14:textId="77777777" w:rsidTr="00F8721C">
        <w:trPr>
          <w:tblHeader/>
        </w:trPr>
        <w:tc>
          <w:tcPr>
            <w:tcW w:w="5395" w:type="dxa"/>
            <w:shd w:val="clear" w:color="auto" w:fill="auto"/>
          </w:tcPr>
          <w:p w14:paraId="73402346" w14:textId="4D08E50C" w:rsidR="007942F9" w:rsidRPr="006D4DC5" w:rsidRDefault="00C33506" w:rsidP="00F8721C">
            <w:pPr>
              <w:pStyle w:val="ProductList-OfferingBody"/>
              <w:rPr>
                <w:color w:val="000000" w:themeColor="text1"/>
              </w:rPr>
            </w:pPr>
            <w:r>
              <w:rPr>
                <w:color w:val="000000" w:themeColor="text1"/>
              </w:rPr>
              <w:t>Microsoft Sustainability Manager</w:t>
            </w:r>
          </w:p>
        </w:tc>
        <w:tc>
          <w:tcPr>
            <w:tcW w:w="5395" w:type="dxa"/>
            <w:shd w:val="clear" w:color="auto" w:fill="auto"/>
          </w:tcPr>
          <w:p w14:paraId="7E9637B3" w14:textId="77777777" w:rsidR="007942F9" w:rsidRPr="006D4DC5" w:rsidRDefault="007942F9" w:rsidP="00F8721C">
            <w:pPr>
              <w:pStyle w:val="ProductList-OfferingBody"/>
              <w:rPr>
                <w:color w:val="000000" w:themeColor="text1"/>
              </w:rPr>
            </w:pPr>
            <w:r>
              <w:rPr>
                <w:color w:val="000000" w:themeColor="text1"/>
              </w:rPr>
              <w:t>Нет</w:t>
            </w:r>
          </w:p>
        </w:tc>
      </w:tr>
    </w:tbl>
    <w:p w14:paraId="185735D0" w14:textId="77777777" w:rsidR="00CF2D53" w:rsidRDefault="00CF2D53" w:rsidP="00CF2D53">
      <w:pPr>
        <w:pStyle w:val="ProductList-Body"/>
      </w:pPr>
    </w:p>
    <w:p w14:paraId="1811889B" w14:textId="43CDB9F3" w:rsidR="000D6791" w:rsidRPr="006938D6" w:rsidRDefault="00F73313"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8" w:name="_Toc104473371"/>
      <w:bookmarkStart w:id="9" w:name="GeneralTerms"/>
      <w:r w:rsidRPr="006938D6">
        <w:rPr>
          <w:lang w:eastAsia="en-US" w:bidi="ar-SA"/>
        </w:rPr>
        <w:lastRenderedPageBreak/>
        <w:t>Общие условия</w:t>
      </w:r>
      <w:bookmarkEnd w:id="8"/>
    </w:p>
    <w:p w14:paraId="0BDF752D" w14:textId="5F0E96A9" w:rsidR="00045C64" w:rsidRPr="006938D6" w:rsidRDefault="00E11454" w:rsidP="003F4562">
      <w:pPr>
        <w:pStyle w:val="ProductList-SubSection1Heading"/>
        <w:rPr>
          <w:lang w:eastAsia="en-US" w:bidi="ar-SA"/>
        </w:rPr>
      </w:pPr>
      <w:bookmarkStart w:id="10" w:name="Definitions"/>
      <w:bookmarkEnd w:id="9"/>
      <w:r w:rsidRPr="006938D6">
        <w:rPr>
          <w:lang w:eastAsia="en-US" w:bidi="ar-SA"/>
        </w:rPr>
        <w:t>Определения</w:t>
      </w:r>
    </w:p>
    <w:bookmarkEnd w:id="10"/>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1" w:name="Terms"/>
      <w:r w:rsidRPr="006938D6">
        <w:rPr>
          <w:lang w:eastAsia="en-US" w:bidi="ar-SA"/>
        </w:rPr>
        <w:t>Условия</w:t>
      </w:r>
    </w:p>
    <w:p w14:paraId="7371D222" w14:textId="77777777" w:rsidR="001D1C2C" w:rsidRPr="006938D6" w:rsidRDefault="001D1C2C" w:rsidP="001D1C2C">
      <w:pPr>
        <w:pStyle w:val="ProductList-ClauseHeading"/>
      </w:pPr>
      <w:bookmarkStart w:id="12" w:name="GeneralTerms_Claims"/>
      <w:bookmarkEnd w:id="11"/>
      <w:r w:rsidRPr="006938D6">
        <w:t>Требования</w:t>
      </w:r>
    </w:p>
    <w:bookmarkEnd w:id="12"/>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3" w:name="Limitations"/>
      <w:r w:rsidRPr="006938D6">
        <w:t>Ограничения</w:t>
      </w:r>
    </w:p>
    <w:bookmarkEnd w:id="13"/>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F73313"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4" w:name="_Toc104473372"/>
      <w:bookmarkStart w:id="15" w:name="ServiceSpecificTerms"/>
      <w:r w:rsidRPr="006938D6">
        <w:rPr>
          <w:lang w:eastAsia="en-US" w:bidi="ar-SA"/>
        </w:rPr>
        <w:lastRenderedPageBreak/>
        <w:t>Условия для конкретной Службы</w:t>
      </w:r>
      <w:bookmarkEnd w:id="14"/>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04473373"/>
      <w:bookmarkEnd w:id="15"/>
      <w:r w:rsidRPr="006938D6">
        <w:t>Microsoft Dynamics</w:t>
      </w:r>
      <w:bookmarkEnd w:id="16"/>
      <w:bookmarkEnd w:id="17"/>
      <w:r w:rsidRPr="006938D6">
        <w:t xml:space="preserve"> 365</w:t>
      </w:r>
      <w:bookmarkEnd w:id="18"/>
      <w:bookmarkEnd w:id="19"/>
    </w:p>
    <w:p w14:paraId="7EDE4930"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20" w:name="_Toc104473374"/>
      <w:bookmarkStart w:id="21" w:name="_Toc531162400"/>
      <w:bookmarkStart w:id="22" w:name="_Toc524384433"/>
      <w:bookmarkStart w:id="23" w:name="_Toc5018151"/>
      <w:bookmarkStart w:id="24" w:name="MicrosoftDynamics365forCustSrvcEntProIns"/>
      <w:bookmarkStart w:id="25" w:name="_Toc438127029"/>
      <w:bookmarkStart w:id="26" w:name="_Toc457821509"/>
      <w:r w:rsidRPr="006938D6">
        <w:t>Dynamics 365 Business Central</w:t>
      </w:r>
      <w:bookmarkEnd w:id="20"/>
    </w:p>
    <w:p w14:paraId="30AABFC8"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218C338D"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A25E2C" w14:textId="77777777" w:rsidR="00E21093" w:rsidRPr="006938D6" w:rsidRDefault="00E21093" w:rsidP="00E21093">
      <w:pPr>
        <w:pStyle w:val="ProductList-Body"/>
      </w:pPr>
    </w:p>
    <w:p w14:paraId="62038F6E" w14:textId="77777777" w:rsidR="00E21093" w:rsidRPr="008800F7" w:rsidRDefault="00F73313"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A259CF"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85C34CA" w14:textId="77777777" w:rsidR="00E21093" w:rsidRPr="006938D6" w:rsidRDefault="00E21093" w:rsidP="00E21093">
      <w:pPr>
        <w:pStyle w:val="ProductList-Body"/>
      </w:pPr>
    </w:p>
    <w:p w14:paraId="2461F403"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5133A8D" w14:textId="77777777" w:rsidTr="004F707D">
        <w:trPr>
          <w:tblHeader/>
        </w:trPr>
        <w:tc>
          <w:tcPr>
            <w:tcW w:w="5400" w:type="dxa"/>
            <w:shd w:val="clear" w:color="auto" w:fill="0072C6"/>
          </w:tcPr>
          <w:p w14:paraId="5CDAEDA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5DB31D2"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5B2C4975" w14:textId="77777777" w:rsidTr="004F707D">
        <w:tc>
          <w:tcPr>
            <w:tcW w:w="5400" w:type="dxa"/>
          </w:tcPr>
          <w:p w14:paraId="5DBA1753" w14:textId="77777777" w:rsidR="00E21093" w:rsidRPr="006938D6" w:rsidRDefault="00E21093" w:rsidP="004F707D">
            <w:pPr>
              <w:pStyle w:val="ProductList-OfferingBody"/>
              <w:jc w:val="center"/>
            </w:pPr>
            <w:r w:rsidRPr="006938D6">
              <w:t>&lt; 99,9 %</w:t>
            </w:r>
          </w:p>
        </w:tc>
        <w:tc>
          <w:tcPr>
            <w:tcW w:w="5400" w:type="dxa"/>
          </w:tcPr>
          <w:p w14:paraId="471DBEC4" w14:textId="77777777" w:rsidR="00E21093" w:rsidRPr="006938D6" w:rsidRDefault="00E21093" w:rsidP="004F707D">
            <w:pPr>
              <w:pStyle w:val="ProductList-OfferingBody"/>
              <w:jc w:val="center"/>
            </w:pPr>
            <w:r w:rsidRPr="006938D6">
              <w:t>25%</w:t>
            </w:r>
          </w:p>
        </w:tc>
      </w:tr>
      <w:tr w:rsidR="00E21093" w:rsidRPr="008800F7" w14:paraId="73CB9AFF" w14:textId="77777777" w:rsidTr="004F707D">
        <w:tc>
          <w:tcPr>
            <w:tcW w:w="5400" w:type="dxa"/>
          </w:tcPr>
          <w:p w14:paraId="4D0AE8B1" w14:textId="77777777" w:rsidR="00E21093" w:rsidRPr="006938D6" w:rsidRDefault="00E21093" w:rsidP="004F707D">
            <w:pPr>
              <w:pStyle w:val="ProductList-OfferingBody"/>
              <w:jc w:val="center"/>
            </w:pPr>
            <w:r w:rsidRPr="006938D6">
              <w:t>&lt; 99 %</w:t>
            </w:r>
          </w:p>
        </w:tc>
        <w:tc>
          <w:tcPr>
            <w:tcW w:w="5400" w:type="dxa"/>
          </w:tcPr>
          <w:p w14:paraId="368DAA50" w14:textId="77777777" w:rsidR="00E21093" w:rsidRPr="006938D6" w:rsidRDefault="00E21093" w:rsidP="004F707D">
            <w:pPr>
              <w:pStyle w:val="ProductList-OfferingBody"/>
              <w:jc w:val="center"/>
            </w:pPr>
            <w:r w:rsidRPr="006938D6">
              <w:t>50%</w:t>
            </w:r>
          </w:p>
        </w:tc>
      </w:tr>
      <w:tr w:rsidR="00E21093" w:rsidRPr="008800F7" w14:paraId="5F5F3587" w14:textId="77777777" w:rsidTr="004F707D">
        <w:tc>
          <w:tcPr>
            <w:tcW w:w="5400" w:type="dxa"/>
          </w:tcPr>
          <w:p w14:paraId="650623F7" w14:textId="77777777" w:rsidR="00E21093" w:rsidRPr="006938D6" w:rsidRDefault="00E21093" w:rsidP="004F707D">
            <w:pPr>
              <w:pStyle w:val="ProductList-OfferingBody"/>
              <w:jc w:val="center"/>
            </w:pPr>
            <w:r w:rsidRPr="006938D6">
              <w:t>&lt; 95 %</w:t>
            </w:r>
          </w:p>
        </w:tc>
        <w:tc>
          <w:tcPr>
            <w:tcW w:w="5400" w:type="dxa"/>
          </w:tcPr>
          <w:p w14:paraId="379EBA56" w14:textId="77777777" w:rsidR="00E21093" w:rsidRPr="006938D6" w:rsidRDefault="00E21093" w:rsidP="004F707D">
            <w:pPr>
              <w:pStyle w:val="ProductList-OfferingBody"/>
              <w:jc w:val="center"/>
            </w:pPr>
            <w:r w:rsidRPr="006938D6">
              <w:t>100%</w:t>
            </w:r>
          </w:p>
        </w:tc>
      </w:tr>
    </w:tbl>
    <w:p w14:paraId="62957666" w14:textId="77777777" w:rsidR="00E21093" w:rsidRPr="006938D6" w:rsidRDefault="00F73313"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A2CFD8C"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27" w:name="_Toc104473375"/>
      <w:r w:rsidRPr="006938D6">
        <w:t xml:space="preserve">Dynamics 365 </w:t>
      </w:r>
      <w:r>
        <w:t>Commerce</w:t>
      </w:r>
      <w:bookmarkEnd w:id="27"/>
    </w:p>
    <w:p w14:paraId="5B07CE1B" w14:textId="77777777" w:rsidR="00E21093" w:rsidRPr="006938D6" w:rsidRDefault="00E21093" w:rsidP="00E21093">
      <w:pPr>
        <w:pStyle w:val="ProductList-Body"/>
      </w:pPr>
      <w:r w:rsidRPr="006938D6">
        <w:rPr>
          <w:b/>
          <w:color w:val="00188F"/>
        </w:rPr>
        <w:t>Дополнительные определения</w:t>
      </w:r>
      <w:r w:rsidRPr="006938D6">
        <w:t>:</w:t>
      </w:r>
    </w:p>
    <w:p w14:paraId="557AD160"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63BF3B78" w14:textId="77777777" w:rsidR="00E21093" w:rsidRPr="006938D6" w:rsidRDefault="00E21093" w:rsidP="00E21093">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A596481" w14:textId="77777777" w:rsidR="00E21093" w:rsidRPr="006938D6" w:rsidRDefault="00E21093" w:rsidP="00E21093">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127170A6" w14:textId="77777777" w:rsidR="00E21093" w:rsidRPr="006938D6" w:rsidRDefault="00E21093" w:rsidP="00E21093">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24FB443B" w14:textId="77777777" w:rsidR="00E21093" w:rsidRPr="006938D6" w:rsidRDefault="00E21093" w:rsidP="00E21093">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675608D" w14:textId="77777777" w:rsidR="00E21093" w:rsidRPr="006938D6" w:rsidRDefault="00E21093" w:rsidP="00E21093">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7005E83F" w14:textId="77777777" w:rsidR="00E21093" w:rsidRPr="006938D6" w:rsidRDefault="00E21093" w:rsidP="00E21093">
      <w:pPr>
        <w:pStyle w:val="ProductList-Body"/>
      </w:pPr>
    </w:p>
    <w:p w14:paraId="2DABAFB9" w14:textId="77777777" w:rsidR="00E21093" w:rsidRPr="006938D6" w:rsidRDefault="00E21093" w:rsidP="00E21093">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E812958" w14:textId="77777777" w:rsidR="00E21093" w:rsidRPr="006938D6" w:rsidRDefault="00E21093" w:rsidP="00E21093">
      <w:pPr>
        <w:pStyle w:val="ProductList-Body"/>
      </w:pPr>
    </w:p>
    <w:p w14:paraId="2C1BE658"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45607B7C" w14:textId="77777777" w:rsidR="00E21093" w:rsidRPr="006938D6" w:rsidRDefault="00E21093" w:rsidP="00E21093">
      <w:pPr>
        <w:pStyle w:val="ProductList-Body"/>
      </w:pPr>
    </w:p>
    <w:p w14:paraId="216E22C2" w14:textId="77777777" w:rsidR="00E21093" w:rsidRPr="008800F7" w:rsidRDefault="00F73313"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93836BC"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1268637" w14:textId="77777777" w:rsidR="00E21093" w:rsidRPr="006938D6" w:rsidRDefault="00E21093" w:rsidP="00E21093">
      <w:pPr>
        <w:pStyle w:val="ProductList-Body"/>
      </w:pPr>
      <w:r w:rsidRPr="006938D6">
        <w:rPr>
          <w:b/>
          <w:color w:val="00188F"/>
        </w:rPr>
        <w:lastRenderedPageBreak/>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13102D75" w14:textId="77777777" w:rsidTr="004F707D">
        <w:trPr>
          <w:tblHeader/>
        </w:trPr>
        <w:tc>
          <w:tcPr>
            <w:tcW w:w="5400" w:type="dxa"/>
            <w:shd w:val="clear" w:color="auto" w:fill="0072C6"/>
          </w:tcPr>
          <w:p w14:paraId="5DF7B90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3815114"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3B719F6B" w14:textId="77777777" w:rsidTr="004F707D">
        <w:tc>
          <w:tcPr>
            <w:tcW w:w="5400" w:type="dxa"/>
          </w:tcPr>
          <w:p w14:paraId="6EAC9607" w14:textId="77777777" w:rsidR="00E21093" w:rsidRPr="006938D6" w:rsidRDefault="00E21093" w:rsidP="004F707D">
            <w:pPr>
              <w:pStyle w:val="ProductList-OfferingBody"/>
              <w:jc w:val="center"/>
            </w:pPr>
            <w:r w:rsidRPr="006938D6">
              <w:t>&lt; 99,</w:t>
            </w:r>
            <w:r w:rsidRPr="006938D6">
              <w:rPr>
                <w:lang w:val="en-US"/>
              </w:rPr>
              <w:t>9</w:t>
            </w:r>
            <w:r w:rsidRPr="006938D6">
              <w:t>%</w:t>
            </w:r>
          </w:p>
        </w:tc>
        <w:tc>
          <w:tcPr>
            <w:tcW w:w="5400" w:type="dxa"/>
          </w:tcPr>
          <w:p w14:paraId="6E04710B" w14:textId="77777777" w:rsidR="00E21093" w:rsidRPr="006938D6" w:rsidRDefault="00E21093" w:rsidP="004F707D">
            <w:pPr>
              <w:pStyle w:val="ProductList-OfferingBody"/>
              <w:jc w:val="center"/>
            </w:pPr>
            <w:r w:rsidRPr="006938D6">
              <w:t>25%</w:t>
            </w:r>
          </w:p>
        </w:tc>
      </w:tr>
      <w:tr w:rsidR="00E21093" w:rsidRPr="008800F7" w14:paraId="720247F4" w14:textId="77777777" w:rsidTr="004F707D">
        <w:tc>
          <w:tcPr>
            <w:tcW w:w="5400" w:type="dxa"/>
          </w:tcPr>
          <w:p w14:paraId="10FD9F6B" w14:textId="77777777" w:rsidR="00E21093" w:rsidRPr="006938D6" w:rsidRDefault="00E21093" w:rsidP="004F707D">
            <w:pPr>
              <w:pStyle w:val="ProductList-OfferingBody"/>
              <w:jc w:val="center"/>
            </w:pPr>
            <w:r w:rsidRPr="006938D6">
              <w:t>&lt; 99%</w:t>
            </w:r>
          </w:p>
        </w:tc>
        <w:tc>
          <w:tcPr>
            <w:tcW w:w="5400" w:type="dxa"/>
          </w:tcPr>
          <w:p w14:paraId="6CD993A6" w14:textId="77777777" w:rsidR="00E21093" w:rsidRPr="006938D6" w:rsidRDefault="00E21093" w:rsidP="004F707D">
            <w:pPr>
              <w:pStyle w:val="ProductList-OfferingBody"/>
              <w:jc w:val="center"/>
            </w:pPr>
            <w:r w:rsidRPr="006938D6">
              <w:t>50%</w:t>
            </w:r>
          </w:p>
        </w:tc>
      </w:tr>
      <w:tr w:rsidR="00E21093" w:rsidRPr="008800F7" w14:paraId="624F5C1E" w14:textId="77777777" w:rsidTr="004F707D">
        <w:tc>
          <w:tcPr>
            <w:tcW w:w="5400" w:type="dxa"/>
          </w:tcPr>
          <w:p w14:paraId="5C8F5732" w14:textId="77777777" w:rsidR="00E21093" w:rsidRPr="006938D6" w:rsidRDefault="00E21093" w:rsidP="004F707D">
            <w:pPr>
              <w:pStyle w:val="ProductList-OfferingBody"/>
              <w:jc w:val="center"/>
            </w:pPr>
            <w:r w:rsidRPr="006938D6">
              <w:t>&lt; 95%</w:t>
            </w:r>
          </w:p>
        </w:tc>
        <w:tc>
          <w:tcPr>
            <w:tcW w:w="5400" w:type="dxa"/>
          </w:tcPr>
          <w:p w14:paraId="0211073D" w14:textId="77777777" w:rsidR="00E21093" w:rsidRPr="006938D6" w:rsidRDefault="00E21093" w:rsidP="004F707D">
            <w:pPr>
              <w:pStyle w:val="ProductList-OfferingBody"/>
              <w:jc w:val="center"/>
            </w:pPr>
            <w:r w:rsidRPr="006938D6">
              <w:t>100%</w:t>
            </w:r>
          </w:p>
        </w:tc>
      </w:tr>
    </w:tbl>
    <w:p w14:paraId="198DC425" w14:textId="77777777" w:rsidR="00E21093" w:rsidRPr="006938D6" w:rsidRDefault="00F73313"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72886713" w14:textId="77777777" w:rsidR="00E21093" w:rsidRDefault="00E21093" w:rsidP="00E21093">
      <w:pPr>
        <w:pStyle w:val="ProductList-Offering2Heading"/>
        <w:pBdr>
          <w:between w:val="single" w:sz="4" w:space="1" w:color="auto"/>
        </w:pBdr>
        <w:tabs>
          <w:tab w:val="clear" w:pos="360"/>
          <w:tab w:val="clear" w:pos="720"/>
          <w:tab w:val="clear" w:pos="1080"/>
        </w:tabs>
        <w:outlineLvl w:val="2"/>
      </w:pPr>
      <w:bookmarkStart w:id="28" w:name="_Toc104473376"/>
      <w:r>
        <w:t>Dynamics 365 Customer Insights</w:t>
      </w:r>
      <w:bookmarkEnd w:id="28"/>
    </w:p>
    <w:p w14:paraId="75E73BC9" w14:textId="77777777" w:rsidR="00E21093" w:rsidRDefault="00E21093" w:rsidP="00E21093">
      <w:pPr>
        <w:pStyle w:val="ProductList-Body"/>
        <w:rPr>
          <w:color w:val="000000"/>
        </w:rPr>
      </w:pPr>
      <w:r>
        <w:rPr>
          <w:b/>
          <w:bCs/>
          <w:color w:val="00188F"/>
        </w:rPr>
        <w:t>Время простоя</w:t>
      </w:r>
      <w:r w:rsidRPr="007C0265">
        <w:rPr>
          <w:b/>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42ED7FD6" w14:textId="77777777" w:rsidR="00E21093" w:rsidRDefault="00E21093" w:rsidP="00E21093">
      <w:pPr>
        <w:pStyle w:val="ProductList-Body"/>
        <w:rPr>
          <w:szCs w:val="18"/>
        </w:rPr>
      </w:pPr>
    </w:p>
    <w:p w14:paraId="2C4E0B49" w14:textId="77777777" w:rsidR="00E21093" w:rsidRDefault="00E21093" w:rsidP="00E21093">
      <w:pPr>
        <w:pStyle w:val="ProductList-Body"/>
        <w:rPr>
          <w:sz w:val="20"/>
          <w:szCs w:val="20"/>
        </w:rPr>
      </w:pPr>
      <w:r>
        <w:rPr>
          <w:b/>
          <w:bCs/>
          <w:color w:val="00188F"/>
        </w:rPr>
        <w:t>Процент времени доступности за месяц</w:t>
      </w:r>
      <w:r w:rsidRPr="007C0265">
        <w:rPr>
          <w:b/>
        </w:rPr>
        <w:t>:</w:t>
      </w:r>
      <w:r>
        <w:t xml:space="preserve"> Процент времени доступности за месяц вычисляется по следующей формуле:</w:t>
      </w:r>
    </w:p>
    <w:p w14:paraId="4913C17E" w14:textId="77777777" w:rsidR="00E21093" w:rsidRDefault="00E21093" w:rsidP="00E21093">
      <w:pPr>
        <w:pStyle w:val="ProductList-Body"/>
      </w:pPr>
    </w:p>
    <w:p w14:paraId="15F2CDAD" w14:textId="77777777" w:rsidR="00E21093" w:rsidRDefault="00F73313" w:rsidP="00E21093">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Минуты пользователя — Время простоя</m:t>
              </m:r>
              <m:r>
                <m:rPr>
                  <m:nor/>
                </m:rPr>
                <w:rPr>
                  <w:rFonts w:ascii="Cambria Math" w:hAnsi="Cambria Math"/>
                  <w:sz w:val="18"/>
                  <w:szCs w:val="18"/>
                </w:rPr>
                <m:t xml:space="preserve"> </m:t>
              </m:r>
            </m:num>
            <m:den>
              <m:r>
                <m:rPr>
                  <m:nor/>
                </m:rPr>
                <w:rPr>
                  <w:rFonts w:ascii="Cambria Math" w:hAnsi="Cambria Math"/>
                  <w:i/>
                  <w:sz w:val="18"/>
                  <w:szCs w:val="18"/>
                </w:rPr>
                <m:t>Минуты пользователя</m:t>
              </m:r>
            </m:den>
          </m:f>
          <m:r>
            <m:rPr>
              <m:nor/>
            </m:rPr>
            <w:rPr>
              <w:rFonts w:ascii="Cambria Math" w:hAnsi="Cambria Math"/>
              <w:sz w:val="18"/>
              <w:szCs w:val="18"/>
            </w:rPr>
            <m:t xml:space="preserve"> x 100</m:t>
          </m:r>
        </m:oMath>
      </m:oMathPara>
    </w:p>
    <w:p w14:paraId="1EC92397" w14:textId="77777777" w:rsidR="00E21093" w:rsidRDefault="00E21093" w:rsidP="00E21093">
      <w:pPr>
        <w:pStyle w:val="ProductList-Body"/>
        <w:rPr>
          <w:sz w:val="20"/>
          <w:szCs w:val="20"/>
        </w:rPr>
      </w:pPr>
    </w:p>
    <w:p w14:paraId="2567251C" w14:textId="77777777" w:rsidR="00E21093" w:rsidRDefault="00E21093" w:rsidP="00E21093">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01076111" w14:textId="77777777" w:rsidR="00E21093" w:rsidRDefault="00E21093" w:rsidP="00E21093">
      <w:pPr>
        <w:pStyle w:val="ProductList-Body"/>
      </w:pPr>
    </w:p>
    <w:p w14:paraId="13237E01" w14:textId="77777777" w:rsidR="00E21093" w:rsidRPr="00EF7CF9" w:rsidRDefault="00E21093" w:rsidP="00E21093">
      <w:pPr>
        <w:pStyle w:val="ProductList-Body"/>
      </w:pPr>
      <w:r>
        <w:rPr>
          <w:b/>
          <w:color w:val="00188F"/>
        </w:rPr>
        <w:t>Компенсация за обслуживание</w:t>
      </w:r>
      <w:r w:rsidRPr="007C0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B44CF9" w14:paraId="3DFD02B3" w14:textId="77777777" w:rsidTr="004F707D">
        <w:trPr>
          <w:tblHeader/>
        </w:trPr>
        <w:tc>
          <w:tcPr>
            <w:tcW w:w="5400" w:type="dxa"/>
            <w:shd w:val="clear" w:color="auto" w:fill="0072C6"/>
          </w:tcPr>
          <w:p w14:paraId="53A5A203" w14:textId="77777777" w:rsidR="00E21093" w:rsidRPr="00EF7CF9" w:rsidRDefault="00E21093" w:rsidP="004F707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453488" w14:textId="77777777" w:rsidR="00E21093" w:rsidRPr="00EF7CF9" w:rsidRDefault="00E21093" w:rsidP="004F707D">
            <w:pPr>
              <w:pStyle w:val="ProductList-OfferingBody"/>
              <w:jc w:val="center"/>
              <w:rPr>
                <w:color w:val="FFFFFF" w:themeColor="background1"/>
              </w:rPr>
            </w:pPr>
            <w:r>
              <w:rPr>
                <w:color w:val="FFFFFF" w:themeColor="background1"/>
              </w:rPr>
              <w:t>Компенсация за обслуживание</w:t>
            </w:r>
          </w:p>
        </w:tc>
      </w:tr>
      <w:tr w:rsidR="00E21093" w:rsidRPr="00B44CF9" w14:paraId="18E1B294" w14:textId="77777777" w:rsidTr="004F707D">
        <w:tc>
          <w:tcPr>
            <w:tcW w:w="5400" w:type="dxa"/>
          </w:tcPr>
          <w:p w14:paraId="2E5D56D5" w14:textId="77777777" w:rsidR="00E21093" w:rsidRPr="00EF7CF9" w:rsidRDefault="00E21093" w:rsidP="004F707D">
            <w:pPr>
              <w:pStyle w:val="ProductList-OfferingBody"/>
              <w:jc w:val="center"/>
            </w:pPr>
            <w:r>
              <w:t>&lt; 99,9 %</w:t>
            </w:r>
          </w:p>
        </w:tc>
        <w:tc>
          <w:tcPr>
            <w:tcW w:w="5400" w:type="dxa"/>
          </w:tcPr>
          <w:p w14:paraId="4DD8FFFF" w14:textId="77777777" w:rsidR="00E21093" w:rsidRPr="00EF7CF9" w:rsidRDefault="00E21093" w:rsidP="004F707D">
            <w:pPr>
              <w:pStyle w:val="ProductList-OfferingBody"/>
              <w:jc w:val="center"/>
            </w:pPr>
            <w:r>
              <w:t>25</w:t>
            </w:r>
            <w:r>
              <w:rPr>
                <w:lang w:val="en-US"/>
              </w:rPr>
              <w:t> </w:t>
            </w:r>
            <w:r>
              <w:t>%</w:t>
            </w:r>
          </w:p>
        </w:tc>
      </w:tr>
      <w:tr w:rsidR="00E21093" w:rsidRPr="00B44CF9" w14:paraId="24C74A8D" w14:textId="77777777" w:rsidTr="004F707D">
        <w:tc>
          <w:tcPr>
            <w:tcW w:w="5400" w:type="dxa"/>
          </w:tcPr>
          <w:p w14:paraId="258CA28C" w14:textId="77777777" w:rsidR="00E21093" w:rsidRPr="00EF7CF9" w:rsidRDefault="00E21093" w:rsidP="004F707D">
            <w:pPr>
              <w:pStyle w:val="ProductList-OfferingBody"/>
              <w:jc w:val="center"/>
            </w:pPr>
            <w:r>
              <w:t>&lt; 99 %</w:t>
            </w:r>
          </w:p>
        </w:tc>
        <w:tc>
          <w:tcPr>
            <w:tcW w:w="5400" w:type="dxa"/>
          </w:tcPr>
          <w:p w14:paraId="1F4492FA" w14:textId="77777777" w:rsidR="00E21093" w:rsidRPr="00EF7CF9" w:rsidRDefault="00E21093" w:rsidP="004F707D">
            <w:pPr>
              <w:pStyle w:val="ProductList-OfferingBody"/>
              <w:jc w:val="center"/>
            </w:pPr>
            <w:r>
              <w:t>50</w:t>
            </w:r>
            <w:r>
              <w:rPr>
                <w:lang w:val="en-US"/>
              </w:rPr>
              <w:t> </w:t>
            </w:r>
            <w:r>
              <w:t>%</w:t>
            </w:r>
          </w:p>
        </w:tc>
      </w:tr>
      <w:tr w:rsidR="00E21093" w:rsidRPr="00B44CF9" w14:paraId="2D19AD4F" w14:textId="77777777" w:rsidTr="004F707D">
        <w:tc>
          <w:tcPr>
            <w:tcW w:w="5400" w:type="dxa"/>
          </w:tcPr>
          <w:p w14:paraId="0C83D2E0" w14:textId="77777777" w:rsidR="00E21093" w:rsidRPr="00EF7CF9" w:rsidRDefault="00E21093" w:rsidP="004F707D">
            <w:pPr>
              <w:pStyle w:val="ProductList-OfferingBody"/>
              <w:jc w:val="center"/>
            </w:pPr>
            <w:r>
              <w:t>&lt; 95 %</w:t>
            </w:r>
          </w:p>
        </w:tc>
        <w:tc>
          <w:tcPr>
            <w:tcW w:w="5400" w:type="dxa"/>
          </w:tcPr>
          <w:p w14:paraId="383D9213" w14:textId="77777777" w:rsidR="00E21093" w:rsidRPr="00EF7CF9" w:rsidRDefault="00E21093" w:rsidP="004F707D">
            <w:pPr>
              <w:pStyle w:val="ProductList-OfferingBody"/>
              <w:jc w:val="center"/>
            </w:pPr>
            <w:r>
              <w:t>100</w:t>
            </w:r>
            <w:r>
              <w:rPr>
                <w:lang w:val="en-US"/>
              </w:rPr>
              <w:t> </w:t>
            </w:r>
            <w:r>
              <w:t>%</w:t>
            </w:r>
          </w:p>
        </w:tc>
      </w:tr>
    </w:tbl>
    <w:p w14:paraId="4D1A7156" w14:textId="77777777" w:rsidR="00E21093" w:rsidRPr="000D2034" w:rsidRDefault="00F73313" w:rsidP="00E21093">
      <w:pPr>
        <w:pStyle w:val="ProductList-Body"/>
        <w:shd w:val="clear" w:color="auto" w:fill="808080" w:themeFill="background1" w:themeFillShade="80"/>
        <w:spacing w:before="120" w:after="240"/>
        <w:jc w:val="right"/>
        <w:rPr>
          <w:sz w:val="16"/>
          <w:szCs w:val="16"/>
        </w:rPr>
      </w:pPr>
      <w:hyperlink w:anchor="TOC" w:tooltip="Оглавление" w:history="1">
        <w:r w:rsidR="00E21093">
          <w:rPr>
            <w:rStyle w:val="Hyperlink"/>
            <w:sz w:val="16"/>
            <w:szCs w:val="16"/>
          </w:rPr>
          <w:t>Оглавление</w:t>
        </w:r>
      </w:hyperlink>
      <w:r w:rsidR="00E21093">
        <w:rPr>
          <w:sz w:val="16"/>
          <w:szCs w:val="16"/>
        </w:rPr>
        <w:t xml:space="preserve"> / </w:t>
      </w:r>
      <w:hyperlink w:anchor="Определения" w:tooltip="Определения" w:history="1">
        <w:r w:rsidR="00E21093">
          <w:rPr>
            <w:rStyle w:val="Hyperlink"/>
            <w:sz w:val="16"/>
            <w:szCs w:val="16"/>
          </w:rPr>
          <w:t>Определения</w:t>
        </w:r>
      </w:hyperlink>
    </w:p>
    <w:p w14:paraId="479D4FFE" w14:textId="3C783E97" w:rsidR="007C09AD" w:rsidRPr="007D6A4D" w:rsidRDefault="007C09AD" w:rsidP="007C09AD">
      <w:pPr>
        <w:pStyle w:val="ProductList-Offering2Heading"/>
        <w:pBdr>
          <w:between w:val="single" w:sz="4" w:space="1" w:color="auto"/>
        </w:pBdr>
        <w:tabs>
          <w:tab w:val="clear" w:pos="360"/>
        </w:tabs>
        <w:outlineLvl w:val="2"/>
        <w:rPr>
          <w:lang w:val="en-US"/>
        </w:rPr>
      </w:pPr>
      <w:bookmarkStart w:id="29" w:name="_Toc104473377"/>
      <w:r>
        <w:t>Dynamics 365 Customer Service Enterprise; Dynamics 365 Customer Service Professional</w:t>
      </w:r>
      <w:bookmarkEnd w:id="21"/>
      <w:bookmarkEnd w:id="22"/>
      <w:r>
        <w:t>; Dynamics 365 Customer Service Insights</w:t>
      </w:r>
      <w:bookmarkEnd w:id="23"/>
      <w:bookmarkEnd w:id="24"/>
      <w:r w:rsidR="007D6A4D">
        <w:rPr>
          <w:lang w:val="en-US"/>
        </w:rPr>
        <w:t xml:space="preserve">; </w:t>
      </w:r>
      <w:r w:rsidR="007D6A4D" w:rsidRPr="007D6A4D">
        <w:rPr>
          <w:lang w:val="en-US"/>
        </w:rPr>
        <w:t>Dynamics 365 Field Service</w:t>
      </w:r>
      <w:bookmarkStart w:id="30" w:name="_Hlk51044693"/>
      <w:r w:rsidR="00130A2E" w:rsidRPr="00130A2E">
        <w:rPr>
          <w:lang w:val="en-US"/>
        </w:rPr>
        <w:t xml:space="preserve">; </w:t>
      </w:r>
      <w:bookmarkStart w:id="31" w:name="_Hlk51044489"/>
      <w:r w:rsidR="00130A2E" w:rsidRPr="00130A2E">
        <w:rPr>
          <w:lang w:val="en-US"/>
        </w:rPr>
        <w:t>Dynamics 365 Marketing</w:t>
      </w:r>
      <w:bookmarkEnd w:id="29"/>
      <w:bookmarkEnd w:id="30"/>
      <w:bookmarkEnd w:id="31"/>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F73313"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32" w:name="_Toc506981000"/>
    <w:bookmarkStart w:id="33" w:name="_Toc510793626"/>
    <w:bookmarkStart w:id="34"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5" w:name="_Toc24376584"/>
      <w:bookmarkStart w:id="36" w:name="_Toc104473378"/>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4F707D">
      <w:pPr>
        <w:pStyle w:val="ProductList-Body"/>
        <w:keepNext/>
        <w:rPr>
          <w:rFonts w:cstheme="minorHAnsi"/>
        </w:rPr>
      </w:pPr>
      <w:r w:rsidRPr="00033200">
        <w:rPr>
          <w:rFonts w:cstheme="minorHAnsi"/>
          <w:b/>
          <w:color w:val="00188F"/>
        </w:rPr>
        <w:lastRenderedPageBreak/>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795868" w:rsidRDefault="00D57D8D" w:rsidP="00D57D8D">
      <w:pPr>
        <w:pStyle w:val="ProductList-Body"/>
        <w:rPr>
          <w:rFonts w:ascii="Cambria Math" w:hAnsi="Cambria Math" w:cs="Calibri"/>
          <w:i/>
          <w:szCs w:val="18"/>
          <w:lang w:eastAsia="en-US" w:bidi="ar-SA"/>
        </w:rPr>
      </w:pPr>
    </w:p>
    <w:p w14:paraId="29E1CBB2" w14:textId="77777777" w:rsidR="00D57D8D" w:rsidRPr="00033200" w:rsidRDefault="00F73313"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F73313"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2E39C8A9" w14:textId="77777777" w:rsidR="00275612" w:rsidRDefault="00275612" w:rsidP="00275612">
      <w:pPr>
        <w:pStyle w:val="ProductList-Offering2Heading"/>
        <w:pBdr>
          <w:between w:val="single" w:sz="4" w:space="1" w:color="auto"/>
        </w:pBdr>
        <w:tabs>
          <w:tab w:val="clear" w:pos="360"/>
          <w:tab w:val="clear" w:pos="720"/>
          <w:tab w:val="clear" w:pos="1080"/>
        </w:tabs>
        <w:outlineLvl w:val="2"/>
      </w:pPr>
      <w:bookmarkStart w:id="40" w:name="_Toc101269193"/>
      <w:bookmarkStart w:id="41" w:name="_Toc104473379"/>
      <w:r>
        <w:t>Руководства по Dynamics 365</w:t>
      </w:r>
      <w:bookmarkEnd w:id="40"/>
      <w:bookmarkEnd w:id="41"/>
    </w:p>
    <w:p w14:paraId="79D3D5E8" w14:textId="77777777" w:rsidR="00275612" w:rsidRDefault="00275612" w:rsidP="00275612">
      <w:pPr>
        <w:pStyle w:val="ProductList-Body"/>
      </w:pPr>
      <w:r>
        <w:rPr>
          <w:b/>
          <w:color w:val="00188F"/>
        </w:rPr>
        <w:t>Дополнительные определения</w:t>
      </w:r>
    </w:p>
    <w:p w14:paraId="4EC20F4E" w14:textId="77777777" w:rsidR="00275612" w:rsidRDefault="00275612" w:rsidP="00275612">
      <w:pPr>
        <w:pStyle w:val="ProductList-Body"/>
      </w:pPr>
      <w:r>
        <w:rPr>
          <w:b/>
          <w:color w:val="00188F"/>
        </w:rPr>
        <w:t>Время простоя</w:t>
      </w:r>
      <w:r>
        <w:t> </w:t>
      </w:r>
      <w:r w:rsidRPr="00A03B00">
        <w:rPr>
          <w:b/>
          <w:bCs/>
        </w:rPr>
        <w:t>—</w:t>
      </w:r>
      <w:r>
        <w:t xml:space="preserve">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05D1FE14" w14:textId="77777777" w:rsidR="00275612" w:rsidRDefault="00275612" w:rsidP="00275612">
      <w:pPr>
        <w:pStyle w:val="ProductList-Body"/>
      </w:pPr>
    </w:p>
    <w:p w14:paraId="640CF777" w14:textId="77777777" w:rsidR="00275612" w:rsidRDefault="00275612" w:rsidP="00275612">
      <w:pPr>
        <w:pStyle w:val="ProductList-Body"/>
      </w:pPr>
      <w:r>
        <w:rPr>
          <w:b/>
          <w:color w:val="00188F"/>
        </w:rPr>
        <w:t>Процент времени доступности за месяц</w:t>
      </w:r>
      <w:r w:rsidRPr="00A03B00">
        <w:rPr>
          <w:b/>
          <w:bCs/>
        </w:rPr>
        <w:t>.</w:t>
      </w:r>
      <w:r>
        <w:t xml:space="preserve"> Процент времени работоспособности за месяц вычисляется по следующей формуле:</w:t>
      </w:r>
    </w:p>
    <w:p w14:paraId="607E84E4" w14:textId="77777777" w:rsidR="00275612" w:rsidRPr="00EF7CF9" w:rsidRDefault="00275612" w:rsidP="00275612">
      <w:pPr>
        <w:pStyle w:val="ProductList-Body"/>
      </w:pPr>
    </w:p>
    <w:p w14:paraId="70BD17E9" w14:textId="77777777" w:rsidR="00275612" w:rsidRPr="00EF7CF9" w:rsidRDefault="00F73313" w:rsidP="00275612">
      <w:pPr>
        <w:jc w:val="both"/>
        <w:rPr>
          <w:sz w:val="18"/>
          <w:szCs w:val="18"/>
        </w:rPr>
      </w:pPr>
      <m:oMathPara>
        <m:oMathParaPr>
          <m:jc m:val="center"/>
        </m:oMathParaPr>
        <m:oMath>
          <m:f>
            <m:fPr>
              <m:ctrlPr>
                <w:rPr>
                  <w:rFonts w:ascii="Cambria Math" w:hAnsi="Cambria Math" w:cstheme="minorHAnsi"/>
                  <w:i/>
                  <w:sz w:val="18"/>
                  <w:szCs w:val="18"/>
                </w:rPr>
              </m:ctrlPr>
            </m:fPr>
            <m:num>
              <m:r>
                <m:rPr>
                  <m:nor/>
                </m:rPr>
                <w:rPr>
                  <w:rFonts w:ascii="Cambria Math" w:hAnsi="Cambria Math" w:cstheme="minorHAnsi"/>
                  <w:i/>
                  <w:iCs/>
                  <w:sz w:val="18"/>
                  <w:szCs w:val="18"/>
                </w:rPr>
                <m:t>Минуты пользователя — Время простоя</m:t>
              </m:r>
              <m:r>
                <w:rPr>
                  <w:rFonts w:ascii="Cambria Math" w:hAnsi="Cambria Math" w:cstheme="minorHAnsi"/>
                  <w:sz w:val="18"/>
                  <w:szCs w:val="18"/>
                </w:rPr>
                <m:t xml:space="preserve"> </m:t>
              </m:r>
            </m:num>
            <m:den>
              <m:r>
                <m:rPr>
                  <m:nor/>
                </m:rPr>
                <w:rPr>
                  <w:rFonts w:ascii="Cambria Math" w:hAnsi="Cambria Math" w:cstheme="minorHAnsi"/>
                  <w:i/>
                  <w:sz w:val="18"/>
                  <w:szCs w:val="18"/>
                </w:rPr>
                <m:t>Минуты пользователя</m:t>
              </m:r>
            </m:den>
          </m:f>
          <m:r>
            <w:rPr>
              <w:rFonts w:ascii="Cambria Math" w:hAnsi="Cambria Math" w:cstheme="minorHAnsi"/>
              <w:sz w:val="18"/>
              <w:szCs w:val="18"/>
            </w:rPr>
            <m:t xml:space="preserve"> x 100</m:t>
          </m:r>
        </m:oMath>
      </m:oMathPara>
    </w:p>
    <w:p w14:paraId="214B33DE" w14:textId="77777777" w:rsidR="00275612" w:rsidRDefault="00275612" w:rsidP="00275612">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5D11869E" w14:textId="77777777" w:rsidR="00275612" w:rsidRPr="00122CF3" w:rsidRDefault="00275612" w:rsidP="00275612">
      <w:pPr>
        <w:pStyle w:val="ProductList-Body"/>
      </w:pPr>
    </w:p>
    <w:p w14:paraId="0466335E" w14:textId="77777777" w:rsidR="00275612" w:rsidRDefault="00275612" w:rsidP="00275612">
      <w:pPr>
        <w:pStyle w:val="ProductList-Body"/>
      </w:pPr>
      <w:r>
        <w:t>* Время простоя не включает Время запланированного простоя.</w:t>
      </w:r>
    </w:p>
    <w:p w14:paraId="5FCD5A10" w14:textId="77777777" w:rsidR="00275612" w:rsidRPr="00363902" w:rsidRDefault="00275612" w:rsidP="00275612">
      <w:pPr>
        <w:pStyle w:val="ProductList-Body"/>
      </w:pPr>
    </w:p>
    <w:p w14:paraId="64050B80" w14:textId="77777777" w:rsidR="00275612" w:rsidRPr="00122CF3" w:rsidRDefault="00275612" w:rsidP="00275612">
      <w:pPr>
        <w:pStyle w:val="ProductList-Body"/>
        <w:rPr>
          <w:b/>
          <w:color w:val="00188F"/>
        </w:rPr>
      </w:pPr>
      <w:r>
        <w:rPr>
          <w:b/>
          <w:color w:val="00188F"/>
        </w:rPr>
        <w:t>Компенсация за обслуживание:</w:t>
      </w:r>
    </w:p>
    <w:tbl>
      <w:tblPr>
        <w:tblStyle w:val="TableGrid"/>
        <w:tblW w:w="10795" w:type="dxa"/>
        <w:tblLayout w:type="fixed"/>
        <w:tblLook w:val="06A0" w:firstRow="1" w:lastRow="0" w:firstColumn="1" w:lastColumn="0" w:noHBand="1" w:noVBand="1"/>
      </w:tblPr>
      <w:tblGrid>
        <w:gridCol w:w="5397"/>
        <w:gridCol w:w="5398"/>
      </w:tblGrid>
      <w:tr w:rsidR="00275612" w:rsidRPr="00363902" w14:paraId="198D81D2" w14:textId="77777777" w:rsidTr="009F2036">
        <w:tc>
          <w:tcPr>
            <w:tcW w:w="5397" w:type="dxa"/>
            <w:shd w:val="clear" w:color="auto" w:fill="0072C6"/>
          </w:tcPr>
          <w:p w14:paraId="309718B9" w14:textId="77777777" w:rsidR="00275612" w:rsidRPr="00363902" w:rsidRDefault="00275612" w:rsidP="009F2036">
            <w:pPr>
              <w:pStyle w:val="ProductList-OfferingBody"/>
              <w:jc w:val="center"/>
              <w:rPr>
                <w:color w:val="FFFFFF" w:themeColor="background1"/>
              </w:rPr>
            </w:pPr>
            <w:r>
              <w:rPr>
                <w:color w:val="FFFFFF" w:themeColor="background1"/>
              </w:rPr>
              <w:t>Процент времени доступности за месяц</w:t>
            </w:r>
          </w:p>
        </w:tc>
        <w:tc>
          <w:tcPr>
            <w:tcW w:w="5398" w:type="dxa"/>
            <w:shd w:val="clear" w:color="auto" w:fill="0072C6"/>
          </w:tcPr>
          <w:p w14:paraId="2F9C4846" w14:textId="77777777" w:rsidR="00275612" w:rsidRPr="00363902" w:rsidRDefault="00275612" w:rsidP="009F2036">
            <w:pPr>
              <w:pStyle w:val="ProductList-OfferingBody"/>
              <w:jc w:val="center"/>
              <w:rPr>
                <w:color w:val="FFFFFF" w:themeColor="background1"/>
              </w:rPr>
            </w:pPr>
            <w:r>
              <w:rPr>
                <w:color w:val="FFFFFF" w:themeColor="background1"/>
              </w:rPr>
              <w:t>Компенсация за обслуживание</w:t>
            </w:r>
          </w:p>
        </w:tc>
      </w:tr>
      <w:tr w:rsidR="00275612" w:rsidRPr="004A3F60" w14:paraId="736046D7" w14:textId="77777777" w:rsidTr="009F2036">
        <w:tc>
          <w:tcPr>
            <w:tcW w:w="5397" w:type="dxa"/>
          </w:tcPr>
          <w:p w14:paraId="64BA0757" w14:textId="77777777" w:rsidR="00275612" w:rsidRPr="00363902" w:rsidRDefault="00275612" w:rsidP="009F2036">
            <w:pPr>
              <w:pStyle w:val="ProductList-OfferingBody"/>
              <w:jc w:val="center"/>
            </w:pPr>
            <w:r>
              <w:t>&lt; 99,5%</w:t>
            </w:r>
          </w:p>
        </w:tc>
        <w:tc>
          <w:tcPr>
            <w:tcW w:w="5398" w:type="dxa"/>
          </w:tcPr>
          <w:p w14:paraId="4FB87B55" w14:textId="77777777" w:rsidR="00275612" w:rsidRPr="00363902" w:rsidRDefault="00275612" w:rsidP="009F2036">
            <w:pPr>
              <w:pStyle w:val="ProductList-OfferingBody"/>
              <w:jc w:val="center"/>
            </w:pPr>
            <w:r>
              <w:t>25%</w:t>
            </w:r>
          </w:p>
        </w:tc>
      </w:tr>
      <w:tr w:rsidR="00275612" w:rsidRPr="004A3F60" w14:paraId="15A9EB1C" w14:textId="77777777" w:rsidTr="009F2036">
        <w:tc>
          <w:tcPr>
            <w:tcW w:w="5397" w:type="dxa"/>
          </w:tcPr>
          <w:p w14:paraId="4F8A9393" w14:textId="77777777" w:rsidR="00275612" w:rsidRPr="00363902" w:rsidRDefault="00275612" w:rsidP="009F2036">
            <w:pPr>
              <w:pStyle w:val="ProductList-OfferingBody"/>
              <w:jc w:val="center"/>
            </w:pPr>
            <w:r>
              <w:t>&lt; 99 %</w:t>
            </w:r>
          </w:p>
        </w:tc>
        <w:tc>
          <w:tcPr>
            <w:tcW w:w="5398" w:type="dxa"/>
          </w:tcPr>
          <w:p w14:paraId="124C56C8" w14:textId="77777777" w:rsidR="00275612" w:rsidRPr="00363902" w:rsidRDefault="00275612" w:rsidP="009F2036">
            <w:pPr>
              <w:pStyle w:val="ProductList-OfferingBody"/>
              <w:jc w:val="center"/>
            </w:pPr>
            <w:r>
              <w:t>50%</w:t>
            </w:r>
          </w:p>
        </w:tc>
      </w:tr>
    </w:tbl>
    <w:p w14:paraId="2FDB36C8" w14:textId="77777777" w:rsidR="00275612" w:rsidRPr="00033200" w:rsidRDefault="00F73313" w:rsidP="0027561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275612" w:rsidRPr="00033200">
          <w:rPr>
            <w:rStyle w:val="Hyperlink"/>
            <w:rFonts w:cstheme="minorHAnsi"/>
            <w:sz w:val="16"/>
            <w:szCs w:val="16"/>
          </w:rPr>
          <w:t>Оглавление</w:t>
        </w:r>
      </w:hyperlink>
      <w:r w:rsidR="00275612" w:rsidRPr="00033200">
        <w:rPr>
          <w:rFonts w:cstheme="minorHAnsi"/>
          <w:sz w:val="16"/>
          <w:szCs w:val="16"/>
        </w:rPr>
        <w:t xml:space="preserve"> / </w:t>
      </w:r>
      <w:hyperlink w:anchor="_top" w:tooltip="Определения" w:history="1">
        <w:r w:rsidR="00275612" w:rsidRPr="00033200">
          <w:rPr>
            <w:rStyle w:val="Hyperlink"/>
            <w:rFonts w:cstheme="minorHAnsi"/>
            <w:sz w:val="16"/>
            <w:szCs w:val="16"/>
          </w:rPr>
          <w:t>Определения</w:t>
        </w:r>
      </w:hyperlink>
    </w:p>
    <w:p w14:paraId="71D8CE4B"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42" w:name="_Toc104473380"/>
      <w:r w:rsidRPr="006938D6">
        <w:rPr>
          <w:lang w:val="en-US"/>
        </w:rPr>
        <w:t xml:space="preserve">Dynamics 365 </w:t>
      </w:r>
      <w:r>
        <w:t>Human Resources</w:t>
      </w:r>
      <w:bookmarkEnd w:id="42"/>
    </w:p>
    <w:p w14:paraId="256EF614" w14:textId="77777777" w:rsidR="00E21093" w:rsidRPr="006938D6" w:rsidRDefault="00E21093" w:rsidP="00E21093">
      <w:pPr>
        <w:pStyle w:val="ProductList-Body"/>
      </w:pPr>
      <w:r w:rsidRPr="006938D6">
        <w:rPr>
          <w:b/>
          <w:color w:val="00188F"/>
        </w:rPr>
        <w:t>Дополнительные определения</w:t>
      </w:r>
      <w:r w:rsidRPr="006938D6">
        <w:t>:</w:t>
      </w:r>
    </w:p>
    <w:p w14:paraId="2CE32739"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16473E6" w14:textId="77777777" w:rsidR="00E21093" w:rsidRPr="006938D6" w:rsidRDefault="00E21093" w:rsidP="00E21093">
      <w:pPr>
        <w:pStyle w:val="ProductList-Body"/>
      </w:pPr>
    </w:p>
    <w:p w14:paraId="25BF0F41"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2DB8FC24"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CADCE84" w14:textId="77777777" w:rsidR="00E21093" w:rsidRPr="006938D6" w:rsidRDefault="00E21093" w:rsidP="00E21093">
      <w:pPr>
        <w:pStyle w:val="ProductList-Body"/>
      </w:pPr>
    </w:p>
    <w:p w14:paraId="22D864D6" w14:textId="77777777" w:rsidR="00E21093" w:rsidRPr="008800F7" w:rsidRDefault="00F73313"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2A13923"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E19D3EC" w14:textId="77777777" w:rsidR="00E21093" w:rsidRPr="006938D6" w:rsidRDefault="00E21093" w:rsidP="00E21093">
      <w:pPr>
        <w:pStyle w:val="ProductList-Body"/>
      </w:pPr>
    </w:p>
    <w:p w14:paraId="1FE3E744"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140C3FE" w14:textId="77777777" w:rsidTr="004F707D">
        <w:trPr>
          <w:tblHeader/>
        </w:trPr>
        <w:tc>
          <w:tcPr>
            <w:tcW w:w="5400" w:type="dxa"/>
            <w:shd w:val="clear" w:color="auto" w:fill="0072C6"/>
          </w:tcPr>
          <w:p w14:paraId="052BF014"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A5D09D"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7B6912BA" w14:textId="77777777" w:rsidTr="004F707D">
        <w:tc>
          <w:tcPr>
            <w:tcW w:w="5400" w:type="dxa"/>
          </w:tcPr>
          <w:p w14:paraId="3CABC084" w14:textId="77777777" w:rsidR="00E21093" w:rsidRPr="006938D6" w:rsidRDefault="00E21093" w:rsidP="004F707D">
            <w:pPr>
              <w:pStyle w:val="ProductList-OfferingBody"/>
              <w:jc w:val="center"/>
            </w:pPr>
            <w:r w:rsidRPr="006938D6">
              <w:t>&lt; 99,5%</w:t>
            </w:r>
          </w:p>
        </w:tc>
        <w:tc>
          <w:tcPr>
            <w:tcW w:w="5400" w:type="dxa"/>
          </w:tcPr>
          <w:p w14:paraId="240553B5" w14:textId="77777777" w:rsidR="00E21093" w:rsidRPr="006938D6" w:rsidRDefault="00E21093" w:rsidP="004F707D">
            <w:pPr>
              <w:pStyle w:val="ProductList-OfferingBody"/>
              <w:jc w:val="center"/>
            </w:pPr>
            <w:r w:rsidRPr="006938D6">
              <w:t>25%</w:t>
            </w:r>
          </w:p>
        </w:tc>
      </w:tr>
      <w:tr w:rsidR="00E21093" w:rsidRPr="008800F7" w14:paraId="7BD688ED" w14:textId="77777777" w:rsidTr="004F707D">
        <w:tc>
          <w:tcPr>
            <w:tcW w:w="5400" w:type="dxa"/>
          </w:tcPr>
          <w:p w14:paraId="090070D2" w14:textId="77777777" w:rsidR="00E21093" w:rsidRPr="006938D6" w:rsidRDefault="00E21093" w:rsidP="004F707D">
            <w:pPr>
              <w:pStyle w:val="ProductList-OfferingBody"/>
              <w:jc w:val="center"/>
            </w:pPr>
            <w:r w:rsidRPr="006938D6">
              <w:lastRenderedPageBreak/>
              <w:t>&lt; 99%</w:t>
            </w:r>
          </w:p>
        </w:tc>
        <w:tc>
          <w:tcPr>
            <w:tcW w:w="5400" w:type="dxa"/>
          </w:tcPr>
          <w:p w14:paraId="70F4D684" w14:textId="77777777" w:rsidR="00E21093" w:rsidRPr="006938D6" w:rsidRDefault="00E21093" w:rsidP="004F707D">
            <w:pPr>
              <w:pStyle w:val="ProductList-OfferingBody"/>
              <w:jc w:val="center"/>
            </w:pPr>
            <w:r w:rsidRPr="006938D6">
              <w:t>50%</w:t>
            </w:r>
          </w:p>
        </w:tc>
      </w:tr>
      <w:tr w:rsidR="00E21093" w:rsidRPr="008800F7" w14:paraId="472F91D4" w14:textId="77777777" w:rsidTr="004F707D">
        <w:tc>
          <w:tcPr>
            <w:tcW w:w="5400" w:type="dxa"/>
          </w:tcPr>
          <w:p w14:paraId="704FD96A" w14:textId="77777777" w:rsidR="00E21093" w:rsidRPr="006938D6" w:rsidRDefault="00E21093" w:rsidP="004F707D">
            <w:pPr>
              <w:pStyle w:val="ProductList-OfferingBody"/>
              <w:jc w:val="center"/>
            </w:pPr>
            <w:r w:rsidRPr="006938D6">
              <w:t>&lt; 95%</w:t>
            </w:r>
          </w:p>
        </w:tc>
        <w:tc>
          <w:tcPr>
            <w:tcW w:w="5400" w:type="dxa"/>
          </w:tcPr>
          <w:p w14:paraId="4254B84F" w14:textId="77777777" w:rsidR="00E21093" w:rsidRPr="006938D6" w:rsidRDefault="00E21093" w:rsidP="004F707D">
            <w:pPr>
              <w:pStyle w:val="ProductList-OfferingBody"/>
              <w:jc w:val="center"/>
            </w:pPr>
            <w:r w:rsidRPr="006938D6">
              <w:t>100%</w:t>
            </w:r>
          </w:p>
        </w:tc>
      </w:tr>
    </w:tbl>
    <w:p w14:paraId="06FA57C6" w14:textId="77777777" w:rsidR="00E21093" w:rsidRPr="006938D6" w:rsidRDefault="00F73313"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10A4ABF" w14:textId="77777777" w:rsidR="00B16AA4" w:rsidRPr="000503E2" w:rsidRDefault="00B16AA4" w:rsidP="00B16AA4">
      <w:pPr>
        <w:pStyle w:val="ProductList-Offering2Heading"/>
        <w:pBdr>
          <w:between w:val="single" w:sz="4" w:space="1" w:color="auto"/>
        </w:pBdr>
        <w:tabs>
          <w:tab w:val="clear" w:pos="360"/>
          <w:tab w:val="clear" w:pos="720"/>
          <w:tab w:val="clear" w:pos="1080"/>
        </w:tabs>
        <w:outlineLvl w:val="2"/>
      </w:pPr>
      <w:bookmarkStart w:id="43" w:name="_Toc104473381"/>
      <w:bookmarkStart w:id="44" w:name="_Toc45621200"/>
      <w:r w:rsidRPr="008F227D">
        <w:t>Dynamics 365 Intelligent Order Management</w:t>
      </w:r>
      <w:bookmarkEnd w:id="43"/>
    </w:p>
    <w:p w14:paraId="62E27958" w14:textId="77777777" w:rsidR="00B16AA4" w:rsidRPr="000503E2" w:rsidRDefault="00B16AA4" w:rsidP="00B16AA4">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25561DC1" w14:textId="77777777" w:rsidR="00B16AA4" w:rsidRPr="000503E2" w:rsidRDefault="00B16AA4" w:rsidP="00B16AA4">
      <w:pPr>
        <w:pStyle w:val="ProductList-Body"/>
      </w:pPr>
    </w:p>
    <w:p w14:paraId="73C04775" w14:textId="77777777" w:rsidR="00B16AA4" w:rsidRPr="000503E2" w:rsidRDefault="00B16AA4" w:rsidP="00B16AA4">
      <w:pPr>
        <w:pStyle w:val="ProductList-Body"/>
      </w:pPr>
      <w:r>
        <w:rPr>
          <w:b/>
          <w:color w:val="00188F"/>
        </w:rPr>
        <w:t>Процент времени работоспособности за месяц</w:t>
      </w:r>
      <w:r w:rsidRPr="00D97BA4">
        <w:rPr>
          <w:b/>
          <w:bCs/>
        </w:rPr>
        <w:t xml:space="preserve">: </w:t>
      </w:r>
      <w:r>
        <w:t>Процент времени работоспособности за месяц вычисляется по следующей формуле:</w:t>
      </w:r>
    </w:p>
    <w:p w14:paraId="3282453F" w14:textId="77777777" w:rsidR="00B16AA4" w:rsidRPr="000503E2" w:rsidRDefault="00B16AA4" w:rsidP="00B16AA4">
      <w:pPr>
        <w:pStyle w:val="ProductList-Body"/>
      </w:pPr>
    </w:p>
    <w:p w14:paraId="4AA75189" w14:textId="77777777" w:rsidR="00B16AA4" w:rsidRPr="00D97BA4" w:rsidRDefault="00F73313" w:rsidP="00B16AA4">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EFD1D5" w14:textId="77777777" w:rsidR="00B16AA4" w:rsidRPr="000503E2" w:rsidRDefault="00B16AA4" w:rsidP="00B16AA4">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7E51A2C7" w14:textId="77777777" w:rsidR="00B16AA4" w:rsidRPr="000503E2" w:rsidRDefault="00B16AA4" w:rsidP="00B16AA4">
      <w:pPr>
        <w:pStyle w:val="ProductList-Body"/>
      </w:pPr>
    </w:p>
    <w:p w14:paraId="1CDEBAA9" w14:textId="77777777" w:rsidR="00B16AA4" w:rsidRPr="000503E2" w:rsidRDefault="00B16AA4" w:rsidP="00B16AA4">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AA4" w14:paraId="6D4E0867"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AB9D5E" w14:textId="77777777" w:rsidR="00B16AA4" w:rsidRDefault="00B16AA4" w:rsidP="00BF5F6A">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C0ECEC" w14:textId="77777777" w:rsidR="00B16AA4" w:rsidRDefault="00B16AA4" w:rsidP="00BF5F6A">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B16AA4" w14:paraId="084F379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53C32" w14:textId="77777777" w:rsidR="00B16AA4" w:rsidRDefault="00B16AA4"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32FD8" w14:textId="77777777" w:rsidR="00B16AA4" w:rsidRDefault="00B16AA4" w:rsidP="00BF5F6A">
            <w:pPr>
              <w:pStyle w:val="ProductList-OfferingBody"/>
              <w:spacing w:line="256" w:lineRule="auto"/>
              <w:jc w:val="center"/>
            </w:pPr>
            <w:r>
              <w:t>25 %</w:t>
            </w:r>
          </w:p>
        </w:tc>
      </w:tr>
      <w:tr w:rsidR="00B16AA4" w14:paraId="554606D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4E962" w14:textId="77777777" w:rsidR="00B16AA4" w:rsidRDefault="00B16AA4"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A37A8" w14:textId="77777777" w:rsidR="00B16AA4" w:rsidRDefault="00B16AA4" w:rsidP="00BF5F6A">
            <w:pPr>
              <w:pStyle w:val="ProductList-OfferingBody"/>
              <w:spacing w:line="256" w:lineRule="auto"/>
              <w:jc w:val="center"/>
            </w:pPr>
            <w:r>
              <w:t>50 %</w:t>
            </w:r>
          </w:p>
        </w:tc>
      </w:tr>
      <w:tr w:rsidR="00B16AA4" w14:paraId="0A7B2A6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05125" w14:textId="77777777" w:rsidR="00B16AA4" w:rsidRDefault="00B16AA4"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5F4C0" w14:textId="77777777" w:rsidR="00B16AA4" w:rsidRDefault="00B16AA4" w:rsidP="00BF5F6A">
            <w:pPr>
              <w:pStyle w:val="ProductList-OfferingBody"/>
              <w:spacing w:line="256" w:lineRule="auto"/>
              <w:jc w:val="center"/>
            </w:pPr>
            <w:r>
              <w:t>100 %</w:t>
            </w:r>
          </w:p>
        </w:tc>
      </w:tr>
    </w:tbl>
    <w:p w14:paraId="3216F4FB" w14:textId="77777777" w:rsidR="00B16AA4" w:rsidRPr="000503E2" w:rsidRDefault="00F73313" w:rsidP="00B16AA4">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B16AA4">
          <w:rPr>
            <w:rStyle w:val="Hyperlink"/>
            <w:sz w:val="16"/>
            <w:szCs w:val="16"/>
          </w:rPr>
          <w:t>Оглавление</w:t>
        </w:r>
      </w:hyperlink>
      <w:r w:rsidR="00B16AA4">
        <w:rPr>
          <w:sz w:val="16"/>
          <w:szCs w:val="16"/>
        </w:rPr>
        <w:t>/</w:t>
      </w:r>
      <w:hyperlink w:anchor="Определения" w:tooltip="Определения" w:history="1">
        <w:r w:rsidR="00B16AA4">
          <w:rPr>
            <w:rStyle w:val="Hyperlink"/>
            <w:sz w:val="16"/>
            <w:szCs w:val="16"/>
          </w:rPr>
          <w:t>Определения</w:t>
        </w:r>
      </w:hyperlink>
    </w:p>
    <w:p w14:paraId="6E37887C" w14:textId="77777777" w:rsidR="004F707D" w:rsidRPr="00CF31D1" w:rsidRDefault="004F707D" w:rsidP="004F707D">
      <w:pPr>
        <w:pStyle w:val="ProductList-Offering2Heading"/>
        <w:pBdr>
          <w:between w:val="single" w:sz="4" w:space="1" w:color="auto"/>
        </w:pBdr>
        <w:tabs>
          <w:tab w:val="clear" w:pos="360"/>
          <w:tab w:val="clear" w:pos="720"/>
          <w:tab w:val="clear" w:pos="1080"/>
        </w:tabs>
        <w:spacing w:line="235" w:lineRule="auto"/>
        <w:outlineLvl w:val="2"/>
      </w:pPr>
      <w:bookmarkStart w:id="45" w:name="_Toc104473382"/>
      <w:r>
        <w:t>Dynamics 365 Remote Assist</w:t>
      </w:r>
      <w:bookmarkEnd w:id="44"/>
      <w:bookmarkEnd w:id="45"/>
    </w:p>
    <w:p w14:paraId="637BEC04" w14:textId="77777777" w:rsidR="004F707D" w:rsidRPr="00CF31D1" w:rsidRDefault="004F707D" w:rsidP="004F707D">
      <w:pPr>
        <w:pStyle w:val="ProductList-Body"/>
        <w:spacing w:line="235" w:lineRule="auto"/>
      </w:pPr>
      <w:r>
        <w:rPr>
          <w:b/>
          <w:color w:val="00188F"/>
        </w:rPr>
        <w:t>Дополнительные определения</w:t>
      </w:r>
    </w:p>
    <w:p w14:paraId="241A2FBE" w14:textId="77777777" w:rsidR="004F707D" w:rsidRPr="00CF31D1" w:rsidRDefault="004F707D" w:rsidP="004F707D">
      <w:pPr>
        <w:pStyle w:val="ProductList-Body"/>
        <w:spacing w:line="235" w:lineRule="auto"/>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1BA66125" w14:textId="77777777" w:rsidR="004F707D" w:rsidRPr="00CF31D1" w:rsidRDefault="004F707D" w:rsidP="004F707D">
      <w:pPr>
        <w:pStyle w:val="ProductList-Body"/>
        <w:spacing w:line="235" w:lineRule="auto"/>
      </w:pPr>
      <w:r>
        <w:rPr>
          <w:b/>
          <w:color w:val="00188F"/>
        </w:rPr>
        <w:t>Процент времени доступности за месяц</w:t>
      </w:r>
      <w:r w:rsidRPr="008B523D">
        <w:rPr>
          <w:b/>
          <w:bCs/>
        </w:rPr>
        <w:t>:</w:t>
      </w:r>
      <w:r>
        <w:t xml:space="preserve"> Процент времени доступности за месяц вычисляется по следующей формуле:</w:t>
      </w:r>
    </w:p>
    <w:p w14:paraId="58E9891A" w14:textId="77777777" w:rsidR="004F707D" w:rsidRPr="00CF31D1" w:rsidRDefault="004F707D" w:rsidP="004F707D">
      <w:pPr>
        <w:pStyle w:val="ProductList-Body"/>
        <w:spacing w:line="235" w:lineRule="auto"/>
      </w:pPr>
    </w:p>
    <w:p w14:paraId="123DA149" w14:textId="77777777" w:rsidR="004F707D" w:rsidRPr="00F13757" w:rsidRDefault="00F73313" w:rsidP="004F707D">
      <w:pPr>
        <w:spacing w:line="235"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100</m:t>
          </m:r>
        </m:oMath>
      </m:oMathPara>
    </w:p>
    <w:p w14:paraId="61612424" w14:textId="77777777" w:rsidR="004F707D" w:rsidRPr="00CF31D1" w:rsidRDefault="004F707D" w:rsidP="004F707D">
      <w:pPr>
        <w:pStyle w:val="ProductList-Body"/>
        <w:spacing w:line="235" w:lineRule="auto"/>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6B462E0" w14:textId="77777777" w:rsidR="004F707D" w:rsidRPr="00CF31D1" w:rsidRDefault="004F707D" w:rsidP="004F707D">
      <w:pPr>
        <w:pStyle w:val="ProductList-Body"/>
        <w:spacing w:line="235" w:lineRule="auto"/>
      </w:pPr>
    </w:p>
    <w:p w14:paraId="3142177F" w14:textId="77777777" w:rsidR="004F707D" w:rsidRPr="00CF31D1" w:rsidRDefault="004F707D" w:rsidP="004F707D">
      <w:pPr>
        <w:pStyle w:val="ProductList-Body"/>
        <w:spacing w:line="235" w:lineRule="auto"/>
      </w:pPr>
      <w:r>
        <w:rPr>
          <w:i/>
          <w:iCs/>
        </w:rPr>
        <w:t>* Обмен мгновенными сообщениями доступен только на некоторых платформах</w:t>
      </w:r>
    </w:p>
    <w:p w14:paraId="4F8C4119" w14:textId="77777777" w:rsidR="004F707D" w:rsidRPr="00CF31D1" w:rsidRDefault="004F707D" w:rsidP="004F707D">
      <w:pPr>
        <w:pStyle w:val="ProductList-Body"/>
        <w:spacing w:line="235" w:lineRule="auto"/>
      </w:pPr>
    </w:p>
    <w:p w14:paraId="52AA2D61" w14:textId="77777777" w:rsidR="004F707D" w:rsidRPr="00CF31D1" w:rsidRDefault="004F707D" w:rsidP="004F707D">
      <w:pPr>
        <w:pStyle w:val="ProductList-Body"/>
        <w:spacing w:line="235" w:lineRule="auto"/>
      </w:pPr>
      <w:r>
        <w:rPr>
          <w:b/>
          <w:color w:val="00188F"/>
        </w:rPr>
        <w:t>Компенсация за обслуживание</w:t>
      </w:r>
      <w:r w:rsidRPr="008B523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707D" w:rsidRPr="00B44CF9" w14:paraId="7728F217" w14:textId="77777777" w:rsidTr="004F707D">
        <w:trPr>
          <w:tblHeader/>
        </w:trPr>
        <w:tc>
          <w:tcPr>
            <w:tcW w:w="5400" w:type="dxa"/>
            <w:shd w:val="clear" w:color="auto" w:fill="0072C6"/>
          </w:tcPr>
          <w:p w14:paraId="659BBF26"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00F7A3"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Компенсация за обслуживание</w:t>
            </w:r>
          </w:p>
        </w:tc>
      </w:tr>
      <w:tr w:rsidR="004F707D" w:rsidRPr="00B44CF9" w14:paraId="4EA35AA1" w14:textId="77777777" w:rsidTr="004F707D">
        <w:tc>
          <w:tcPr>
            <w:tcW w:w="5400" w:type="dxa"/>
          </w:tcPr>
          <w:p w14:paraId="78DC604D" w14:textId="77777777" w:rsidR="004F707D" w:rsidRPr="00EF7CF9" w:rsidRDefault="004F707D" w:rsidP="004F707D">
            <w:pPr>
              <w:pStyle w:val="ProductList-OfferingBody"/>
              <w:spacing w:line="235" w:lineRule="auto"/>
              <w:jc w:val="center"/>
            </w:pPr>
            <w:r>
              <w:t>&lt; 99,9 %</w:t>
            </w:r>
          </w:p>
        </w:tc>
        <w:tc>
          <w:tcPr>
            <w:tcW w:w="5400" w:type="dxa"/>
          </w:tcPr>
          <w:p w14:paraId="3967653B" w14:textId="77777777" w:rsidR="004F707D" w:rsidRPr="00EF7CF9" w:rsidRDefault="004F707D" w:rsidP="004F707D">
            <w:pPr>
              <w:pStyle w:val="ProductList-OfferingBody"/>
              <w:spacing w:line="235" w:lineRule="auto"/>
              <w:jc w:val="center"/>
            </w:pPr>
            <w:r>
              <w:t>25</w:t>
            </w:r>
            <w:r>
              <w:rPr>
                <w:lang w:val="en-US"/>
              </w:rPr>
              <w:t> </w:t>
            </w:r>
            <w:r>
              <w:t>%</w:t>
            </w:r>
          </w:p>
        </w:tc>
      </w:tr>
      <w:tr w:rsidR="004F707D" w:rsidRPr="00B44CF9" w14:paraId="7B6EE25B" w14:textId="77777777" w:rsidTr="004F707D">
        <w:tc>
          <w:tcPr>
            <w:tcW w:w="5400" w:type="dxa"/>
          </w:tcPr>
          <w:p w14:paraId="6BD8B64A" w14:textId="77777777" w:rsidR="004F707D" w:rsidRPr="00EF7CF9" w:rsidRDefault="004F707D" w:rsidP="004F707D">
            <w:pPr>
              <w:pStyle w:val="ProductList-OfferingBody"/>
              <w:spacing w:line="235" w:lineRule="auto"/>
              <w:jc w:val="center"/>
            </w:pPr>
            <w:r>
              <w:t>&lt; 99 %</w:t>
            </w:r>
          </w:p>
        </w:tc>
        <w:tc>
          <w:tcPr>
            <w:tcW w:w="5400" w:type="dxa"/>
          </w:tcPr>
          <w:p w14:paraId="73D632FC" w14:textId="77777777" w:rsidR="004F707D" w:rsidRPr="00EF7CF9" w:rsidRDefault="004F707D" w:rsidP="004F707D">
            <w:pPr>
              <w:pStyle w:val="ProductList-OfferingBody"/>
              <w:spacing w:line="235" w:lineRule="auto"/>
              <w:jc w:val="center"/>
            </w:pPr>
            <w:r>
              <w:t>50</w:t>
            </w:r>
            <w:r>
              <w:rPr>
                <w:lang w:val="en-US"/>
              </w:rPr>
              <w:t> </w:t>
            </w:r>
            <w:r>
              <w:t>%</w:t>
            </w:r>
          </w:p>
        </w:tc>
      </w:tr>
    </w:tbl>
    <w:p w14:paraId="67EEC427" w14:textId="77777777" w:rsidR="004F707D" w:rsidRPr="00CF31D1" w:rsidRDefault="00F73313" w:rsidP="004F707D">
      <w:pPr>
        <w:pStyle w:val="ProductList-Body"/>
        <w:shd w:val="clear" w:color="auto" w:fill="808080" w:themeFill="background1" w:themeFillShade="80"/>
        <w:spacing w:before="120" w:after="240"/>
        <w:jc w:val="right"/>
      </w:pPr>
      <w:hyperlink w:anchor="TOC" w:tooltip="Оглавление" w:history="1">
        <w:r w:rsidR="004F707D">
          <w:rPr>
            <w:rStyle w:val="Hyperlink"/>
            <w:sz w:val="16"/>
            <w:szCs w:val="16"/>
          </w:rPr>
          <w:t>Оглавление</w:t>
        </w:r>
      </w:hyperlink>
      <w:r w:rsidR="004F707D">
        <w:rPr>
          <w:sz w:val="16"/>
          <w:szCs w:val="16"/>
        </w:rPr>
        <w:t xml:space="preserve"> / </w:t>
      </w:r>
      <w:hyperlink w:anchor="Определения" w:tooltip="Определения" w:history="1">
        <w:r w:rsidR="004F707D">
          <w:rPr>
            <w:rStyle w:val="Hyperlink"/>
            <w:sz w:val="16"/>
            <w:szCs w:val="16"/>
          </w:rPr>
          <w:t>Определения</w:t>
        </w:r>
      </w:hyperlink>
    </w:p>
    <w:p w14:paraId="71DF3B88"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46" w:name="_Toc104473383"/>
      <w:r w:rsidRPr="006938D6">
        <w:t>Dynamics 365 Sales Enterprise; Dynamics 365 Sales Professional</w:t>
      </w:r>
      <w:bookmarkEnd w:id="46"/>
    </w:p>
    <w:p w14:paraId="1BFBCD8A" w14:textId="77777777" w:rsidR="00E21093" w:rsidRPr="006938D6" w:rsidRDefault="00E21093" w:rsidP="00E21093">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2608E7CC" w14:textId="77777777" w:rsidR="00E21093" w:rsidRPr="006938D6" w:rsidRDefault="00E21093" w:rsidP="00E21093">
      <w:pPr>
        <w:pStyle w:val="ProductList-Body"/>
      </w:pPr>
    </w:p>
    <w:p w14:paraId="3EB14D95"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2FA2A1E" w14:textId="77777777" w:rsidR="00E21093" w:rsidRPr="006938D6" w:rsidRDefault="00E21093" w:rsidP="00E21093">
      <w:pPr>
        <w:pStyle w:val="ProductList-Body"/>
      </w:pPr>
    </w:p>
    <w:p w14:paraId="422E8456" w14:textId="77777777" w:rsidR="00E21093" w:rsidRPr="008800F7" w:rsidRDefault="00F73313"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D979D01" w14:textId="77777777" w:rsidR="00E21093" w:rsidRPr="006938D6" w:rsidRDefault="00E21093" w:rsidP="00E21093">
      <w:pPr>
        <w:pStyle w:val="ProductList-Body"/>
      </w:pPr>
      <w:r w:rsidRPr="006938D6">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C6EE6F7" w14:textId="77777777" w:rsidR="00E21093" w:rsidRPr="006938D6" w:rsidRDefault="00E21093" w:rsidP="00E21093">
      <w:pPr>
        <w:pStyle w:val="ProductList-Body"/>
      </w:pPr>
    </w:p>
    <w:p w14:paraId="159F3CAB"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3F0E4685" w14:textId="77777777" w:rsidTr="004F707D">
        <w:trPr>
          <w:tblHeader/>
        </w:trPr>
        <w:tc>
          <w:tcPr>
            <w:tcW w:w="5400" w:type="dxa"/>
            <w:shd w:val="clear" w:color="auto" w:fill="0072C6"/>
          </w:tcPr>
          <w:p w14:paraId="18E722AC"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29DCF3"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6E741C98" w14:textId="77777777" w:rsidTr="004F707D">
        <w:tc>
          <w:tcPr>
            <w:tcW w:w="5400" w:type="dxa"/>
          </w:tcPr>
          <w:p w14:paraId="21B43A0E" w14:textId="77777777" w:rsidR="00E21093" w:rsidRPr="006938D6" w:rsidRDefault="00E21093" w:rsidP="004F707D">
            <w:pPr>
              <w:pStyle w:val="ProductList-OfferingBody"/>
              <w:jc w:val="center"/>
            </w:pPr>
            <w:r w:rsidRPr="006938D6">
              <w:t>&lt; 99,9%</w:t>
            </w:r>
          </w:p>
        </w:tc>
        <w:tc>
          <w:tcPr>
            <w:tcW w:w="5400" w:type="dxa"/>
          </w:tcPr>
          <w:p w14:paraId="1A23E77B" w14:textId="77777777" w:rsidR="00E21093" w:rsidRPr="006938D6" w:rsidRDefault="00E21093" w:rsidP="004F707D">
            <w:pPr>
              <w:pStyle w:val="ProductList-OfferingBody"/>
              <w:jc w:val="center"/>
            </w:pPr>
            <w:r w:rsidRPr="006938D6">
              <w:t>25%</w:t>
            </w:r>
          </w:p>
        </w:tc>
      </w:tr>
      <w:tr w:rsidR="00E21093" w:rsidRPr="008800F7" w14:paraId="14ED0F40" w14:textId="77777777" w:rsidTr="004F707D">
        <w:tc>
          <w:tcPr>
            <w:tcW w:w="5400" w:type="dxa"/>
          </w:tcPr>
          <w:p w14:paraId="7779D4EC" w14:textId="77777777" w:rsidR="00E21093" w:rsidRPr="006938D6" w:rsidRDefault="00E21093" w:rsidP="004F707D">
            <w:pPr>
              <w:pStyle w:val="ProductList-OfferingBody"/>
              <w:jc w:val="center"/>
            </w:pPr>
            <w:r w:rsidRPr="006938D6">
              <w:t>&lt; 99%</w:t>
            </w:r>
          </w:p>
        </w:tc>
        <w:tc>
          <w:tcPr>
            <w:tcW w:w="5400" w:type="dxa"/>
          </w:tcPr>
          <w:p w14:paraId="17EA5C8B" w14:textId="77777777" w:rsidR="00E21093" w:rsidRPr="006938D6" w:rsidRDefault="00E21093" w:rsidP="004F707D">
            <w:pPr>
              <w:pStyle w:val="ProductList-OfferingBody"/>
              <w:jc w:val="center"/>
            </w:pPr>
            <w:r w:rsidRPr="006938D6">
              <w:t>50%</w:t>
            </w:r>
          </w:p>
        </w:tc>
      </w:tr>
      <w:tr w:rsidR="00E21093" w:rsidRPr="008800F7" w14:paraId="50259145" w14:textId="77777777" w:rsidTr="004F707D">
        <w:tc>
          <w:tcPr>
            <w:tcW w:w="5400" w:type="dxa"/>
          </w:tcPr>
          <w:p w14:paraId="656EBA0D" w14:textId="77777777" w:rsidR="00E21093" w:rsidRPr="006938D6" w:rsidRDefault="00E21093" w:rsidP="004F707D">
            <w:pPr>
              <w:pStyle w:val="ProductList-OfferingBody"/>
              <w:jc w:val="center"/>
            </w:pPr>
            <w:r w:rsidRPr="006938D6">
              <w:t>&lt; 95%</w:t>
            </w:r>
          </w:p>
        </w:tc>
        <w:tc>
          <w:tcPr>
            <w:tcW w:w="5400" w:type="dxa"/>
          </w:tcPr>
          <w:p w14:paraId="63E48094" w14:textId="77777777" w:rsidR="00E21093" w:rsidRPr="006938D6" w:rsidRDefault="00E21093" w:rsidP="004F707D">
            <w:pPr>
              <w:pStyle w:val="ProductList-OfferingBody"/>
              <w:jc w:val="center"/>
            </w:pPr>
            <w:r w:rsidRPr="006938D6">
              <w:t>100%</w:t>
            </w:r>
          </w:p>
        </w:tc>
      </w:tr>
    </w:tbl>
    <w:p w14:paraId="4C42E64C" w14:textId="77777777" w:rsidR="00E21093" w:rsidRPr="006938D6" w:rsidRDefault="00F73313"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1D2FBA52" w14:textId="1103BFA6"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47" w:name="_Toc104473384"/>
      <w:r w:rsidRPr="006938D6">
        <w:t xml:space="preserve">Dynamics 365 </w:t>
      </w:r>
      <w:bookmarkStart w:id="48" w:name="_Hlk19533710"/>
      <w:bookmarkEnd w:id="37"/>
      <w:bookmarkEnd w:id="38"/>
      <w:bookmarkEnd w:id="39"/>
      <w:r w:rsidR="00D7207C" w:rsidRPr="0022548E">
        <w:t>Supply Chain Management; Dynamics 365 Finance</w:t>
      </w:r>
      <w:bookmarkStart w:id="49" w:name="_Hlk51044510"/>
      <w:bookmarkEnd w:id="48"/>
      <w:r w:rsidR="00130A2E" w:rsidRPr="00130A2E">
        <w:rPr>
          <w:lang w:val="en-US"/>
        </w:rPr>
        <w:t>; Dynamics 365 Project Operations</w:t>
      </w:r>
      <w:bookmarkEnd w:id="47"/>
      <w:bookmarkEnd w:id="49"/>
    </w:p>
    <w:p w14:paraId="78BF5E8D" w14:textId="77777777" w:rsidR="00933A5C" w:rsidRPr="006938D6" w:rsidRDefault="00933A5C" w:rsidP="00933A5C">
      <w:pPr>
        <w:pStyle w:val="ProductList-Body"/>
      </w:pPr>
      <w:r w:rsidRPr="006938D6">
        <w:rPr>
          <w:b/>
          <w:color w:val="00188F"/>
        </w:rPr>
        <w:t xml:space="preserve">Дополнительные </w:t>
      </w:r>
      <w:bookmarkStart w:id="50" w:name="AdditionalDefinitions"/>
      <w:bookmarkEnd w:id="50"/>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F73313"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51" w:name="_Toc484160631"/>
    <w:bookmarkStart w:id="52" w:name="MicrosoftDynamics365forRetail"/>
    <w:bookmarkStart w:id="53" w:name="_Toc461003234"/>
    <w:bookmarkStart w:id="54" w:name="_Toc457821510"/>
    <w:bookmarkStart w:id="55"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0DD0F59" w14:textId="764D847F" w:rsidR="00774CA1" w:rsidRPr="006938D6" w:rsidRDefault="00774CA1" w:rsidP="006B147A">
      <w:pPr>
        <w:pStyle w:val="ProductList-OfferingGroupHeading"/>
        <w:tabs>
          <w:tab w:val="clear" w:pos="360"/>
          <w:tab w:val="clear" w:pos="720"/>
          <w:tab w:val="clear" w:pos="1080"/>
        </w:tabs>
        <w:outlineLvl w:val="1"/>
        <w:rPr>
          <w:lang w:val="en-US" w:eastAsia="en-US" w:bidi="ar-SA"/>
        </w:rPr>
      </w:pPr>
      <w:bookmarkStart w:id="56" w:name="_Toc104473385"/>
      <w:bookmarkEnd w:id="51"/>
      <w:bookmarkEnd w:id="52"/>
      <w:bookmarkEnd w:id="53"/>
      <w:bookmarkEnd w:id="54"/>
      <w:bookmarkEnd w:id="55"/>
      <w:proofErr w:type="spellStart"/>
      <w:r w:rsidRPr="006938D6">
        <w:rPr>
          <w:lang w:val="en-US" w:eastAsia="en-US" w:bidi="ar-SA"/>
        </w:rPr>
        <w:t>Службы</w:t>
      </w:r>
      <w:proofErr w:type="spellEnd"/>
      <w:r w:rsidRPr="006938D6">
        <w:rPr>
          <w:lang w:val="en-US" w:eastAsia="en-US" w:bidi="ar-SA"/>
        </w:rPr>
        <w:t xml:space="preserve"> Office 365</w:t>
      </w:r>
      <w:bookmarkEnd w:id="56"/>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57" w:name="_Toc104473386"/>
      <w:r w:rsidRPr="006938D6">
        <w:rPr>
          <w:lang w:val="en-US" w:eastAsia="en-US" w:bidi="ar-SA"/>
        </w:rPr>
        <w:lastRenderedPageBreak/>
        <w:t>Duet Enterprise Online</w:t>
      </w:r>
      <w:bookmarkEnd w:id="57"/>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58" w:name="_Toc104473387"/>
      <w:r w:rsidRPr="006938D6">
        <w:rPr>
          <w:lang w:val="en-US" w:eastAsia="en-US" w:bidi="ar-SA"/>
        </w:rPr>
        <w:t>Exchange</w:t>
      </w:r>
      <w:r w:rsidRPr="006938D6">
        <w:rPr>
          <w:lang w:eastAsia="en-US" w:bidi="ar-SA"/>
        </w:rPr>
        <w:t xml:space="preserve"> </w:t>
      </w:r>
      <w:r w:rsidRPr="006938D6">
        <w:rPr>
          <w:lang w:val="en-US" w:eastAsia="en-US" w:bidi="ar-SA"/>
        </w:rPr>
        <w:t>Online</w:t>
      </w:r>
      <w:bookmarkEnd w:id="58"/>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4F707D">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6B147A">
      <w:pPr>
        <w:pStyle w:val="ProductList-Offering2Heading"/>
        <w:rPr>
          <w:lang w:eastAsia="en-US" w:bidi="ar-SA"/>
        </w:rPr>
      </w:pPr>
      <w:bookmarkStart w:id="59" w:name="_Toc104473388"/>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9"/>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lastRenderedPageBreak/>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4F70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60" w:name="_Toc104473389"/>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60"/>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61" w:name="_Toc525207098"/>
    <w:bookmarkStart w:id="62"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63" w:name="_Toc104473390"/>
      <w:r>
        <w:t xml:space="preserve">Microsoft </w:t>
      </w:r>
      <w:bookmarkEnd w:id="61"/>
      <w:r>
        <w:t>MyAnalytics</w:t>
      </w:r>
      <w:bookmarkEnd w:id="62"/>
      <w:bookmarkEnd w:id="63"/>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64" w:name="_Toc480808180"/>
    <w:bookmarkStart w:id="65" w:name="Stream"/>
    <w:bookmarkStart w:id="66" w:name="_Toc525207099"/>
    <w:bookmarkStart w:id="67"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68" w:name="_Toc104473391"/>
      <w:r w:rsidRPr="006938D6">
        <w:t>Microsoft Stream</w:t>
      </w:r>
      <w:bookmarkEnd w:id="64"/>
      <w:bookmarkEnd w:id="68"/>
    </w:p>
    <w:bookmarkEnd w:id="65"/>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30FAD15" w14:textId="77777777" w:rsidR="003221EE" w:rsidRPr="006938D6" w:rsidRDefault="003221EE" w:rsidP="006B147A">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4F707D">
      <w:pPr>
        <w:spacing w:after="0"/>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69" w:name="_Toc104473392"/>
      <w:r>
        <w:t xml:space="preserve">Microsoft </w:t>
      </w:r>
      <w:bookmarkEnd w:id="66"/>
      <w:r>
        <w:t>Teams</w:t>
      </w:r>
      <w:bookmarkEnd w:id="67"/>
      <w:bookmarkEnd w:id="69"/>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265A9249" w:rsidR="008C5EDB" w:rsidRPr="006938D6" w:rsidRDefault="00186E34" w:rsidP="006B147A">
      <w:pPr>
        <w:pStyle w:val="ProductList-Offering2Heading"/>
        <w:rPr>
          <w:lang w:eastAsia="en-US" w:bidi="ar-SA"/>
        </w:rPr>
      </w:pPr>
      <w:bookmarkStart w:id="70" w:name="_Hlk37926720"/>
      <w:bookmarkStart w:id="71" w:name="_Toc104473393"/>
      <w:r>
        <w:lastRenderedPageBreak/>
        <w:t xml:space="preserve">Microsoft 365 Apps for </w:t>
      </w:r>
      <w:r w:rsidR="00AF686D">
        <w:rPr>
          <w:lang w:val="en-US"/>
        </w:rPr>
        <w:t>b</w:t>
      </w:r>
      <w:r>
        <w:t>usiness</w:t>
      </w:r>
      <w:bookmarkEnd w:id="70"/>
      <w:bookmarkEnd w:id="71"/>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72" w:name="_Toc477262542"/>
    <w:bookmarkStart w:id="73" w:name="_Toc457821517"/>
    <w:bookmarkStart w:id="74"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C93245" w14:textId="64AA2F62" w:rsidR="000C13D4" w:rsidRPr="006938D6" w:rsidRDefault="00186E34" w:rsidP="006B147A">
      <w:pPr>
        <w:pStyle w:val="ProductList-Offering2Heading"/>
        <w:rPr>
          <w:lang w:val="en-US" w:eastAsia="en-US" w:bidi="ar-SA"/>
        </w:rPr>
      </w:pPr>
      <w:bookmarkStart w:id="75" w:name="_Hlk37926721"/>
      <w:bookmarkStart w:id="76" w:name="_Toc104473394"/>
      <w:bookmarkEnd w:id="72"/>
      <w:bookmarkEnd w:id="73"/>
      <w:bookmarkEnd w:id="74"/>
      <w:r>
        <w:t>Microsoft 365 Apps for enterprise</w:t>
      </w:r>
      <w:bookmarkEnd w:id="75"/>
      <w:bookmarkEnd w:id="76"/>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1CE19ED" w14:textId="77777777" w:rsidR="00186E34" w:rsidRPr="006938D6" w:rsidRDefault="00186E34" w:rsidP="00186E34">
      <w:pPr>
        <w:pStyle w:val="ProductList-Offering2Heading"/>
        <w:outlineLvl w:val="2"/>
      </w:pPr>
      <w:bookmarkStart w:id="77" w:name="_Toc104473395"/>
      <w:r w:rsidRPr="006938D6">
        <w:t>Office 365 Advanced Compliance</w:t>
      </w:r>
      <w:bookmarkEnd w:id="77"/>
    </w:p>
    <w:p w14:paraId="5AC537BE" w14:textId="77777777" w:rsidR="00186E34" w:rsidRPr="006938D6" w:rsidRDefault="00186E34" w:rsidP="00186E34">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5AF85907" w14:textId="77777777" w:rsidR="00186E34" w:rsidRPr="006938D6" w:rsidRDefault="00186E34" w:rsidP="00186E34">
      <w:pPr>
        <w:pStyle w:val="ProductList-Body"/>
        <w:ind w:left="360"/>
      </w:pPr>
    </w:p>
    <w:p w14:paraId="047C4CB2" w14:textId="77777777" w:rsidR="00186E34" w:rsidRPr="006938D6" w:rsidRDefault="00186E34" w:rsidP="00CF2D53">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2F96F267" w14:textId="77777777" w:rsidR="00186E34" w:rsidRPr="006938D6" w:rsidRDefault="00186E34" w:rsidP="00186E34">
      <w:pPr>
        <w:pStyle w:val="ProductList-Body"/>
        <w:ind w:left="360"/>
      </w:pPr>
    </w:p>
    <w:p w14:paraId="4CDE1390" w14:textId="77777777" w:rsidR="00186E34" w:rsidRPr="008800F7" w:rsidRDefault="00F73313" w:rsidP="00186E3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EA1535A" w14:textId="77777777" w:rsidR="00186E34" w:rsidRPr="006938D6" w:rsidRDefault="00186E34" w:rsidP="00186E34">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E078DF2" w14:textId="77777777" w:rsidR="00186E34" w:rsidRPr="006938D6" w:rsidRDefault="00186E34" w:rsidP="00186E34">
      <w:pPr>
        <w:pStyle w:val="ProductList-Body"/>
        <w:ind w:left="360"/>
      </w:pPr>
    </w:p>
    <w:p w14:paraId="52DD4645" w14:textId="77777777" w:rsidR="00186E34" w:rsidRPr="006938D6" w:rsidRDefault="00186E34" w:rsidP="00186E34">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6E34" w:rsidRPr="008800F7" w14:paraId="17C4C8C4" w14:textId="77777777" w:rsidTr="00763954">
        <w:trPr>
          <w:tblHeader/>
        </w:trPr>
        <w:tc>
          <w:tcPr>
            <w:tcW w:w="5400" w:type="dxa"/>
            <w:shd w:val="clear" w:color="auto" w:fill="0072C6"/>
          </w:tcPr>
          <w:p w14:paraId="0DDD983D" w14:textId="77777777" w:rsidR="00186E34" w:rsidRPr="006938D6" w:rsidRDefault="00186E34" w:rsidP="00763954">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262777" w14:textId="77777777" w:rsidR="00186E34" w:rsidRPr="006938D6" w:rsidRDefault="00186E34" w:rsidP="00763954">
            <w:pPr>
              <w:pStyle w:val="ProductList-OfferingBody"/>
              <w:jc w:val="center"/>
              <w:rPr>
                <w:color w:val="FFFFFF" w:themeColor="background1"/>
              </w:rPr>
            </w:pPr>
            <w:r w:rsidRPr="006938D6">
              <w:rPr>
                <w:color w:val="FFFFFF" w:themeColor="background1"/>
              </w:rPr>
              <w:t>Компенсация за обслуживание</w:t>
            </w:r>
          </w:p>
        </w:tc>
      </w:tr>
      <w:tr w:rsidR="00186E34" w:rsidRPr="008800F7" w14:paraId="325D2F44" w14:textId="77777777" w:rsidTr="00763954">
        <w:tc>
          <w:tcPr>
            <w:tcW w:w="5400" w:type="dxa"/>
          </w:tcPr>
          <w:p w14:paraId="7356B415" w14:textId="77777777" w:rsidR="00186E34" w:rsidRPr="006938D6" w:rsidRDefault="00186E34" w:rsidP="00763954">
            <w:pPr>
              <w:pStyle w:val="ProductList-OfferingBody"/>
              <w:jc w:val="center"/>
            </w:pPr>
            <w:r w:rsidRPr="006938D6">
              <w:t>&lt; 99,9 %</w:t>
            </w:r>
          </w:p>
        </w:tc>
        <w:tc>
          <w:tcPr>
            <w:tcW w:w="5400" w:type="dxa"/>
          </w:tcPr>
          <w:p w14:paraId="60478243" w14:textId="77777777" w:rsidR="00186E34" w:rsidRPr="006938D6" w:rsidRDefault="00186E34" w:rsidP="00763954">
            <w:pPr>
              <w:pStyle w:val="ProductList-OfferingBody"/>
              <w:jc w:val="center"/>
            </w:pPr>
            <w:r w:rsidRPr="006938D6">
              <w:t>25</w:t>
            </w:r>
            <w:r w:rsidRPr="006938D6">
              <w:rPr>
                <w:lang w:val="en-US"/>
              </w:rPr>
              <w:t> </w:t>
            </w:r>
            <w:r w:rsidRPr="006938D6">
              <w:t>%</w:t>
            </w:r>
          </w:p>
        </w:tc>
      </w:tr>
      <w:tr w:rsidR="00186E34" w:rsidRPr="008800F7" w14:paraId="097430BC" w14:textId="77777777" w:rsidTr="00763954">
        <w:tc>
          <w:tcPr>
            <w:tcW w:w="5400" w:type="dxa"/>
          </w:tcPr>
          <w:p w14:paraId="3BEAFEE6" w14:textId="77777777" w:rsidR="00186E34" w:rsidRPr="006938D6" w:rsidRDefault="00186E34" w:rsidP="00763954">
            <w:pPr>
              <w:pStyle w:val="ProductList-OfferingBody"/>
              <w:jc w:val="center"/>
            </w:pPr>
            <w:r w:rsidRPr="006938D6">
              <w:t>&lt; 99 %</w:t>
            </w:r>
          </w:p>
        </w:tc>
        <w:tc>
          <w:tcPr>
            <w:tcW w:w="5400" w:type="dxa"/>
          </w:tcPr>
          <w:p w14:paraId="41418410" w14:textId="77777777" w:rsidR="00186E34" w:rsidRPr="006938D6" w:rsidRDefault="00186E34" w:rsidP="00763954">
            <w:pPr>
              <w:pStyle w:val="ProductList-OfferingBody"/>
              <w:jc w:val="center"/>
            </w:pPr>
            <w:r w:rsidRPr="006938D6">
              <w:t>50</w:t>
            </w:r>
            <w:r w:rsidRPr="006938D6">
              <w:rPr>
                <w:lang w:val="en-US"/>
              </w:rPr>
              <w:t> </w:t>
            </w:r>
            <w:r w:rsidRPr="006938D6">
              <w:t>%</w:t>
            </w:r>
          </w:p>
        </w:tc>
      </w:tr>
      <w:tr w:rsidR="00186E34" w:rsidRPr="008800F7" w14:paraId="33D17DF4" w14:textId="77777777" w:rsidTr="00763954">
        <w:tc>
          <w:tcPr>
            <w:tcW w:w="5400" w:type="dxa"/>
          </w:tcPr>
          <w:p w14:paraId="497E4462" w14:textId="77777777" w:rsidR="00186E34" w:rsidRPr="006938D6" w:rsidRDefault="00186E34" w:rsidP="00763954">
            <w:pPr>
              <w:pStyle w:val="ProductList-OfferingBody"/>
              <w:jc w:val="center"/>
            </w:pPr>
            <w:r w:rsidRPr="006938D6">
              <w:lastRenderedPageBreak/>
              <w:t>&lt; 95 %</w:t>
            </w:r>
          </w:p>
        </w:tc>
        <w:tc>
          <w:tcPr>
            <w:tcW w:w="5400" w:type="dxa"/>
          </w:tcPr>
          <w:p w14:paraId="0C124443" w14:textId="77777777" w:rsidR="00186E34" w:rsidRPr="006938D6" w:rsidRDefault="00186E34" w:rsidP="00763954">
            <w:pPr>
              <w:pStyle w:val="ProductList-OfferingBody"/>
              <w:jc w:val="center"/>
            </w:pPr>
            <w:r w:rsidRPr="006938D6">
              <w:t>100</w:t>
            </w:r>
            <w:r w:rsidRPr="006938D6">
              <w:rPr>
                <w:lang w:val="en-US"/>
              </w:rPr>
              <w:t> </w:t>
            </w:r>
            <w:r w:rsidRPr="006938D6">
              <w:t>%</w:t>
            </w:r>
          </w:p>
        </w:tc>
      </w:tr>
    </w:tbl>
    <w:p w14:paraId="06D9DBA7" w14:textId="77777777" w:rsidR="00186E34" w:rsidRPr="006938D6" w:rsidRDefault="00F73313" w:rsidP="00186E3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86E34" w:rsidRPr="006938D6">
          <w:rPr>
            <w:rStyle w:val="Hyperlink"/>
            <w:sz w:val="16"/>
            <w:szCs w:val="16"/>
          </w:rPr>
          <w:t>Оглавление</w:t>
        </w:r>
      </w:hyperlink>
      <w:r w:rsidR="00186E34">
        <w:rPr>
          <w:sz w:val="16"/>
          <w:szCs w:val="16"/>
          <w:lang w:val="en-US"/>
        </w:rPr>
        <w:t xml:space="preserve"> /</w:t>
      </w:r>
      <w:r w:rsidR="00186E34" w:rsidRPr="006938D6">
        <w:rPr>
          <w:sz w:val="16"/>
          <w:szCs w:val="16"/>
        </w:rPr>
        <w:t xml:space="preserve"> </w:t>
      </w:r>
      <w:hyperlink w:anchor="Definitions" w:tooltip="Определения" w:history="1">
        <w:r w:rsidR="00186E34"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78" w:name="_Toc104473396"/>
      <w:r w:rsidRPr="006938D6">
        <w:rPr>
          <w:lang w:val="en-US" w:eastAsia="en-US" w:bidi="ar-SA"/>
        </w:rPr>
        <w:t>Office Online</w:t>
      </w:r>
      <w:bookmarkEnd w:id="78"/>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763954">
      <w:pPr>
        <w:pStyle w:val="ProductList-Offering2Heading"/>
        <w:rPr>
          <w:lang w:val="en-US" w:eastAsia="en-US" w:bidi="ar-SA"/>
        </w:rPr>
      </w:pPr>
      <w:bookmarkStart w:id="79" w:name="_Toc104473397"/>
      <w:r w:rsidRPr="006938D6">
        <w:rPr>
          <w:lang w:val="en-US" w:eastAsia="en-US" w:bidi="ar-SA"/>
        </w:rPr>
        <w:t xml:space="preserve">Office 365 </w:t>
      </w:r>
      <w:proofErr w:type="spellStart"/>
      <w:r w:rsidRPr="006938D6">
        <w:rPr>
          <w:lang w:val="en-US" w:eastAsia="en-US" w:bidi="ar-SA"/>
        </w:rPr>
        <w:t>Видео</w:t>
      </w:r>
      <w:bookmarkEnd w:id="79"/>
      <w:proofErr w:type="spellEnd"/>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80" w:name="_Toc104473398"/>
      <w:r w:rsidRPr="006938D6">
        <w:rPr>
          <w:lang w:val="en-US" w:eastAsia="en-US" w:bidi="ar-SA"/>
        </w:rPr>
        <w:t xml:space="preserve">OneDrive </w:t>
      </w:r>
      <w:proofErr w:type="spellStart"/>
      <w:r w:rsidRPr="006938D6">
        <w:rPr>
          <w:lang w:val="en-US" w:eastAsia="en-US" w:bidi="ar-SA"/>
        </w:rPr>
        <w:t>для</w:t>
      </w:r>
      <w:proofErr w:type="spellEnd"/>
      <w:r w:rsidRPr="006938D6">
        <w:rPr>
          <w:lang w:val="en-US" w:eastAsia="en-US" w:bidi="ar-SA"/>
        </w:rPr>
        <w:t xml:space="preserve"> </w:t>
      </w:r>
      <w:proofErr w:type="spellStart"/>
      <w:r w:rsidRPr="006938D6">
        <w:rPr>
          <w:lang w:val="en-US" w:eastAsia="en-US" w:bidi="ar-SA"/>
        </w:rPr>
        <w:t>бизнеса</w:t>
      </w:r>
      <w:bookmarkEnd w:id="80"/>
      <w:proofErr w:type="spellEnd"/>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209BE4E1" w:rsidR="00C86427" w:rsidRPr="006938D6" w:rsidRDefault="00C86427" w:rsidP="004F707D">
      <w:pPr>
        <w:pStyle w:val="ProductList-Offering2Heading"/>
        <w:rPr>
          <w:lang w:val="en-US" w:eastAsia="en-US" w:bidi="ar-SA"/>
        </w:rPr>
      </w:pPr>
      <w:bookmarkStart w:id="81" w:name="_Toc104473399"/>
      <w:r w:rsidRPr="006938D6">
        <w:rPr>
          <w:lang w:val="en-US" w:eastAsia="en-US" w:bidi="ar-SA"/>
        </w:rPr>
        <w:t>Project</w:t>
      </w:r>
      <w:bookmarkEnd w:id="81"/>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82" w:name="_Toc104473400"/>
      <w:r w:rsidRPr="006938D6">
        <w:rPr>
          <w:lang w:val="en-US" w:eastAsia="en-US" w:bidi="ar-SA"/>
        </w:rPr>
        <w:t>SharePoint Online</w:t>
      </w:r>
      <w:bookmarkEnd w:id="82"/>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E68D73" w14:textId="6AEA5B4B"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6B147A">
      <w:pPr>
        <w:pStyle w:val="ProductList-Offering2Heading"/>
        <w:rPr>
          <w:lang w:val="en-US" w:eastAsia="en-US" w:bidi="ar-SA"/>
        </w:rPr>
      </w:pPr>
      <w:bookmarkStart w:id="83" w:name="_Toc104473401"/>
      <w:r w:rsidRPr="006938D6">
        <w:rPr>
          <w:lang w:val="en-US" w:eastAsia="en-US" w:bidi="ar-SA"/>
        </w:rPr>
        <w:t xml:space="preserve">Skype </w:t>
      </w:r>
      <w:proofErr w:type="spellStart"/>
      <w:r w:rsidRPr="006938D6">
        <w:rPr>
          <w:lang w:val="en-US" w:eastAsia="en-US" w:bidi="ar-SA"/>
        </w:rPr>
        <w:t>для</w:t>
      </w:r>
      <w:proofErr w:type="spellEnd"/>
      <w:r w:rsidRPr="006938D6">
        <w:rPr>
          <w:lang w:val="en-US" w:eastAsia="en-US" w:bidi="ar-SA"/>
        </w:rPr>
        <w:t xml:space="preserve"> </w:t>
      </w:r>
      <w:proofErr w:type="spellStart"/>
      <w:r w:rsidRPr="006938D6">
        <w:rPr>
          <w:lang w:val="en-US" w:eastAsia="en-US" w:bidi="ar-SA"/>
        </w:rPr>
        <w:t>бизнеса</w:t>
      </w:r>
      <w:proofErr w:type="spellEnd"/>
      <w:r w:rsidRPr="006938D6">
        <w:rPr>
          <w:lang w:val="en-US" w:eastAsia="en-US" w:bidi="ar-SA"/>
        </w:rPr>
        <w:t xml:space="preserve"> Online</w:t>
      </w:r>
      <w:bookmarkEnd w:id="83"/>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6B147A">
      <w:pPr>
        <w:pStyle w:val="ProductList-Body"/>
      </w:pPr>
      <w:r w:rsidRPr="006938D6">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84" w:name="_Toc457821525"/>
    <w:bookmarkStart w:id="85" w:name="_Toc526859637"/>
    <w:bookmarkStart w:id="86"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AB821A6" w14:textId="77777777" w:rsidR="00B10B98" w:rsidRPr="00331651" w:rsidRDefault="00B10B98" w:rsidP="00B10B98">
      <w:pPr>
        <w:pStyle w:val="ProductList-Offering2Heading"/>
        <w:keepNext/>
        <w:outlineLvl w:val="2"/>
      </w:pPr>
      <w:bookmarkStart w:id="87" w:name="_Toc88147472"/>
      <w:bookmarkStart w:id="88" w:name="_Toc104473402"/>
      <w:bookmarkStart w:id="89" w:name="_Toc444249041"/>
      <w:bookmarkEnd w:id="84"/>
      <w:bookmarkEnd w:id="85"/>
      <w:bookmarkEnd w:id="86"/>
      <w:r>
        <w:t>Microsoft Teams: тарифные планы, Phone System и аудиоконференции</w:t>
      </w:r>
      <w:bookmarkEnd w:id="87"/>
      <w:bookmarkEnd w:id="88"/>
    </w:p>
    <w:p w14:paraId="04EFE1A2" w14:textId="77777777" w:rsidR="00B10B98" w:rsidRPr="00331651" w:rsidRDefault="00B10B98" w:rsidP="00B10B98">
      <w:pPr>
        <w:spacing w:after="0" w:line="240" w:lineRule="auto"/>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аудиоконференции через ТСОП, а также обрабатывать звонки, используя очередь или Автосекретарь.</w:t>
      </w:r>
    </w:p>
    <w:p w14:paraId="01AFBA54" w14:textId="77777777" w:rsidR="00B10B98" w:rsidRPr="00331651" w:rsidRDefault="00B10B98" w:rsidP="00B10B98">
      <w:pPr>
        <w:spacing w:after="0" w:line="240" w:lineRule="auto"/>
      </w:pPr>
    </w:p>
    <w:p w14:paraId="4D8BDE04" w14:textId="77777777" w:rsidR="00B10B98" w:rsidRPr="00331651" w:rsidRDefault="00B10B98" w:rsidP="00B10B98">
      <w:pPr>
        <w:spacing w:after="0" w:line="240" w:lineRule="auto"/>
      </w:pPr>
      <w:r>
        <w:rPr>
          <w:rFonts w:ascii="Calibri" w:eastAsia="Calibri" w:hAnsi="Calibri" w:cs="Times New Roman"/>
          <w:b/>
          <w:color w:val="00188F"/>
          <w:sz w:val="18"/>
        </w:rPr>
        <w:t>Процент времени доступности за меся</w:t>
      </w:r>
      <w:r w:rsidRPr="002C0CEA">
        <w:rPr>
          <w:rFonts w:ascii="Calibri" w:eastAsia="Calibri" w:hAnsi="Calibri" w:cs="Times New Roman"/>
          <w:b/>
          <w:color w:val="00188F"/>
          <w:sz w:val="18"/>
        </w:rPr>
        <w:t>ц</w:t>
      </w:r>
      <w:r w:rsidRPr="002C0CEA">
        <w:rPr>
          <w:rFonts w:ascii="Calibri" w:eastAsia="Calibri" w:hAnsi="Calibri" w:cs="Times New Roman"/>
          <w:b/>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Месячный процент времени работоспособности для каждой из услуг вычисляется по следующей формуле:</w:t>
      </w:r>
    </w:p>
    <w:p w14:paraId="09D10D76" w14:textId="77777777" w:rsidR="00B10B98" w:rsidRPr="00331651" w:rsidRDefault="00B10B98" w:rsidP="00B10B98">
      <w:pPr>
        <w:spacing w:after="0" w:line="240" w:lineRule="auto"/>
      </w:pPr>
    </w:p>
    <w:p w14:paraId="33FE0F5B" w14:textId="77777777" w:rsidR="00B10B98" w:rsidRPr="00A81F3F" w:rsidRDefault="00F73313" w:rsidP="00B10B98">
      <w:pPr>
        <w:jc w:val="both"/>
        <w:rPr>
          <w:i/>
        </w:rPr>
      </w:pPr>
      <m:oMathPara>
        <m:oMathParaPr>
          <m:jc m:val="center"/>
        </m:oMathParaPr>
        <m:oMath>
          <m:f>
            <m:fPr>
              <m:ctrlPr>
                <w:rPr>
                  <w:rFonts w:ascii="Cambria Math" w:eastAsia="Calibri" w:hAnsi="Cambria Math" w:cs="Calibri"/>
                  <w:i/>
                  <w:sz w:val="18"/>
                  <w:szCs w:val="18"/>
                </w:rPr>
              </m:ctrlPr>
            </m:fPr>
            <m:num>
              <m:r>
                <m:rPr>
                  <m:nor/>
                </m:rPr>
                <w:rPr>
                  <w:rFonts w:ascii="Cambria Math" w:hAnsi="Cambria Math"/>
                  <w:i/>
                  <w:iCs/>
                  <w:sz w:val="18"/>
                  <w:szCs w:val="18"/>
                </w:rPr>
                <m:t>Минуты пользователя — Время простоя</m:t>
              </m:r>
            </m:num>
            <m:den>
              <m:r>
                <m:rPr>
                  <m:nor/>
                </m:rPr>
                <w:rPr>
                  <w:rFonts w:ascii="Cambria Math" w:hAnsi="Cambria Math"/>
                  <w:i/>
                  <w:iCs/>
                  <w:sz w:val="18"/>
                  <w:szCs w:val="18"/>
                </w:rPr>
                <m:t>Минуты пользователя</m:t>
              </m:r>
            </m:den>
          </m:f>
          <m:r>
            <m:rPr>
              <m:nor/>
            </m:rPr>
            <w:rPr>
              <w:rFonts w:ascii="Cambria Math" w:eastAsia="Calibri" w:hAnsi="Cambria Math" w:cs="Calibri"/>
              <w:sz w:val="18"/>
              <w:szCs w:val="18"/>
            </w:rPr>
            <m:t xml:space="preserve"> x 100</m:t>
          </m:r>
        </m:oMath>
      </m:oMathPara>
    </w:p>
    <w:p w14:paraId="349FE555" w14:textId="77777777" w:rsidR="00B10B98" w:rsidRPr="00331651" w:rsidRDefault="00B10B98" w:rsidP="00B10B98">
      <w:pPr>
        <w:spacing w:after="0" w:line="240" w:lineRule="auto"/>
      </w:pPr>
      <w:r>
        <w:rPr>
          <w:rFonts w:ascii="Calibri" w:eastAsia="Calibri" w:hAnsi="Calibri" w:cs="Times New Roman"/>
          <w:sz w:val="18"/>
          <w:szCs w:val="18"/>
        </w:rPr>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Кредит будет выплачиваться только за фактические услуги, которые были затронуты.</w:t>
      </w:r>
    </w:p>
    <w:p w14:paraId="752DCE75" w14:textId="77777777" w:rsidR="00B10B98" w:rsidRPr="00331651" w:rsidRDefault="00B10B98" w:rsidP="00B10B98">
      <w:pPr>
        <w:spacing w:after="0" w:line="240" w:lineRule="auto"/>
      </w:pPr>
    </w:p>
    <w:p w14:paraId="795663E0" w14:textId="77777777" w:rsidR="00B10B98" w:rsidRPr="00331651" w:rsidRDefault="00B10B98" w:rsidP="00B10B98">
      <w:pPr>
        <w:spacing w:after="0" w:line="240" w:lineRule="auto"/>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w:t>
      </w:r>
      <w:r>
        <w:rPr>
          <w:rFonts w:ascii="Calibri" w:eastAsia="Calibri" w:hAnsi="Calibri" w:cs="Times New Roman"/>
          <w:sz w:val="18"/>
          <w:szCs w:val="18"/>
          <w:lang w:val="en-US"/>
        </w:rPr>
        <w:t> </w:t>
      </w:r>
      <w:r>
        <w:rPr>
          <w:rFonts w:ascii="Calibri" w:eastAsia="Calibri" w:hAnsi="Calibri" w:cs="Times New Roman"/>
          <w:sz w:val="18"/>
          <w:szCs w:val="18"/>
        </w:rPr>
        <w:t>используемого непосредственно Microsoft в качестве части</w:t>
      </w:r>
      <w:r w:rsidRPr="00A81F3F">
        <w:rPr>
          <w:rFonts w:ascii="Calibri" w:eastAsia="Calibri" w:hAnsi="Calibri" w:cs="Times New Roman"/>
          <w:sz w:val="18"/>
          <w:szCs w:val="18"/>
        </w:rPr>
        <w:t xml:space="preserve"> Службы</w:t>
      </w:r>
      <w:r>
        <w:rPr>
          <w:rFonts w:ascii="Calibri" w:eastAsia="Calibri" w:hAnsi="Calibri" w:cs="Times New Roman"/>
          <w:sz w:val="18"/>
          <w:szCs w:val="18"/>
        </w:rPr>
        <w:t>.</w:t>
      </w:r>
    </w:p>
    <w:p w14:paraId="02426E82" w14:textId="77777777" w:rsidR="00B10B98" w:rsidRPr="00331651" w:rsidRDefault="00B10B98" w:rsidP="00B10B98">
      <w:pPr>
        <w:spacing w:after="0" w:line="240" w:lineRule="auto"/>
      </w:pPr>
    </w:p>
    <w:p w14:paraId="49961484" w14:textId="77777777" w:rsidR="00B10B98" w:rsidRPr="002C0CEA" w:rsidRDefault="00B10B98" w:rsidP="00B10B98">
      <w:pPr>
        <w:pStyle w:val="ProductList-Body"/>
        <w:rPr>
          <w:b/>
          <w:color w:val="00188F"/>
        </w:rPr>
      </w:pPr>
      <w:r>
        <w:rPr>
          <w:b/>
          <w:color w:val="00188F"/>
        </w:rPr>
        <w:t>Компенсация за обслуживание</w:t>
      </w:r>
      <w:r w:rsidRPr="002C0C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0B98" w:rsidRPr="00B44CF9" w14:paraId="7E335F9D" w14:textId="77777777" w:rsidTr="00F8721C">
        <w:trPr>
          <w:tblHeader/>
        </w:trPr>
        <w:tc>
          <w:tcPr>
            <w:tcW w:w="5400" w:type="dxa"/>
            <w:shd w:val="clear" w:color="auto" w:fill="0072C6"/>
          </w:tcPr>
          <w:p w14:paraId="1D9DFB00" w14:textId="77777777" w:rsidR="00B10B98" w:rsidRPr="00EF7CF9" w:rsidRDefault="00B10B98" w:rsidP="00F8721C">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50B300D2" w14:textId="77777777" w:rsidR="00B10B98" w:rsidRPr="00EF7CF9" w:rsidRDefault="00B10B98" w:rsidP="00F8721C">
            <w:pPr>
              <w:pStyle w:val="ProductList-OfferingBody"/>
              <w:jc w:val="center"/>
              <w:rPr>
                <w:color w:val="FFFFFF" w:themeColor="background1"/>
              </w:rPr>
            </w:pPr>
            <w:r>
              <w:rPr>
                <w:color w:val="FFFFFF" w:themeColor="background1"/>
              </w:rPr>
              <w:t>Компенсация за обслуживание</w:t>
            </w:r>
          </w:p>
        </w:tc>
      </w:tr>
      <w:tr w:rsidR="00B10B98" w:rsidRPr="00B44CF9" w14:paraId="7438C27B" w14:textId="77777777" w:rsidTr="00F8721C">
        <w:tc>
          <w:tcPr>
            <w:tcW w:w="5400" w:type="dxa"/>
          </w:tcPr>
          <w:p w14:paraId="13E7F662" w14:textId="77777777" w:rsidR="00B10B98" w:rsidRPr="00EF7CF9" w:rsidRDefault="00B10B98" w:rsidP="00F8721C">
            <w:pPr>
              <w:pStyle w:val="ProductList-OfferingBody"/>
              <w:jc w:val="center"/>
            </w:pPr>
            <w:r>
              <w:t>&lt; 99,99 %</w:t>
            </w:r>
          </w:p>
        </w:tc>
        <w:tc>
          <w:tcPr>
            <w:tcW w:w="5400" w:type="dxa"/>
          </w:tcPr>
          <w:p w14:paraId="44E3DA41" w14:textId="77777777" w:rsidR="00B10B98" w:rsidRPr="00EF7CF9" w:rsidRDefault="00B10B98" w:rsidP="00F8721C">
            <w:pPr>
              <w:pStyle w:val="ProductList-OfferingBody"/>
              <w:jc w:val="center"/>
            </w:pPr>
            <w:r>
              <w:t>10 %</w:t>
            </w:r>
          </w:p>
        </w:tc>
      </w:tr>
      <w:tr w:rsidR="00B10B98" w:rsidRPr="00B44CF9" w14:paraId="409187E1" w14:textId="77777777" w:rsidTr="00F8721C">
        <w:tc>
          <w:tcPr>
            <w:tcW w:w="5400" w:type="dxa"/>
          </w:tcPr>
          <w:p w14:paraId="4089E4D7" w14:textId="77777777" w:rsidR="00B10B98" w:rsidRPr="00EF7CF9" w:rsidRDefault="00B10B98" w:rsidP="00F8721C">
            <w:pPr>
              <w:pStyle w:val="ProductList-OfferingBody"/>
              <w:jc w:val="center"/>
            </w:pPr>
            <w:r>
              <w:t>&lt; 99,9%</w:t>
            </w:r>
          </w:p>
        </w:tc>
        <w:tc>
          <w:tcPr>
            <w:tcW w:w="5400" w:type="dxa"/>
          </w:tcPr>
          <w:p w14:paraId="051CE533" w14:textId="77777777" w:rsidR="00B10B98" w:rsidRPr="00EF7CF9" w:rsidRDefault="00B10B98" w:rsidP="00F8721C">
            <w:pPr>
              <w:pStyle w:val="ProductList-OfferingBody"/>
              <w:jc w:val="center"/>
            </w:pPr>
            <w:r>
              <w:t>25 %</w:t>
            </w:r>
          </w:p>
        </w:tc>
      </w:tr>
      <w:tr w:rsidR="00B10B98" w:rsidRPr="00B44CF9" w14:paraId="1267FD95" w14:textId="77777777" w:rsidTr="00F8721C">
        <w:tc>
          <w:tcPr>
            <w:tcW w:w="5400" w:type="dxa"/>
          </w:tcPr>
          <w:p w14:paraId="2A169EFA" w14:textId="77777777" w:rsidR="00B10B98" w:rsidRPr="00EF7CF9" w:rsidRDefault="00B10B98" w:rsidP="00F8721C">
            <w:pPr>
              <w:pStyle w:val="ProductList-OfferingBody"/>
              <w:jc w:val="center"/>
            </w:pPr>
            <w:r>
              <w:t>&lt; 99%</w:t>
            </w:r>
          </w:p>
        </w:tc>
        <w:tc>
          <w:tcPr>
            <w:tcW w:w="5400" w:type="dxa"/>
          </w:tcPr>
          <w:p w14:paraId="40DDA74D" w14:textId="77777777" w:rsidR="00B10B98" w:rsidRPr="00EF7CF9" w:rsidRDefault="00B10B98" w:rsidP="00F8721C">
            <w:pPr>
              <w:pStyle w:val="ProductList-OfferingBody"/>
              <w:jc w:val="center"/>
            </w:pPr>
            <w:r>
              <w:t>50 %</w:t>
            </w:r>
          </w:p>
        </w:tc>
      </w:tr>
      <w:tr w:rsidR="00B10B98" w:rsidRPr="00B44CF9" w14:paraId="7CA7F706" w14:textId="77777777" w:rsidTr="00F8721C">
        <w:tc>
          <w:tcPr>
            <w:tcW w:w="5400" w:type="dxa"/>
          </w:tcPr>
          <w:p w14:paraId="3A77F0FB" w14:textId="77777777" w:rsidR="00B10B98" w:rsidRPr="00EF7CF9" w:rsidRDefault="00B10B98" w:rsidP="00F8721C">
            <w:pPr>
              <w:pStyle w:val="ProductList-OfferingBody"/>
              <w:jc w:val="center"/>
            </w:pPr>
            <w:r>
              <w:t>&lt; 95 %</w:t>
            </w:r>
          </w:p>
        </w:tc>
        <w:tc>
          <w:tcPr>
            <w:tcW w:w="5400" w:type="dxa"/>
          </w:tcPr>
          <w:p w14:paraId="26649B56" w14:textId="77777777" w:rsidR="00B10B98" w:rsidRPr="00EF7CF9" w:rsidRDefault="00B10B98" w:rsidP="00F8721C">
            <w:pPr>
              <w:pStyle w:val="ProductList-OfferingBody"/>
              <w:jc w:val="center"/>
            </w:pPr>
            <w:r>
              <w:t>100 %</w:t>
            </w:r>
          </w:p>
        </w:tc>
      </w:tr>
    </w:tbl>
    <w:p w14:paraId="4CD17088" w14:textId="52BC97A4"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B10B98">
          <w:rPr>
            <w:rStyle w:val="Hyperlink"/>
            <w:sz w:val="16"/>
            <w:szCs w:val="16"/>
          </w:rPr>
          <w:t>Оглавление</w:t>
        </w:r>
      </w:hyperlink>
      <w:r w:rsidR="00B10B98">
        <w:rPr>
          <w:sz w:val="16"/>
          <w:szCs w:val="16"/>
        </w:rPr>
        <w:t xml:space="preserve"> / </w:t>
      </w:r>
      <w:hyperlink w:anchor="TOC" w:tooltip="Определения" w:history="1">
        <w:r w:rsidR="00B10B98">
          <w:rPr>
            <w:rStyle w:val="Hyperlink"/>
            <w:sz w:val="16"/>
            <w:szCs w:val="16"/>
          </w:rPr>
          <w:t>Определения</w:t>
        </w:r>
      </w:hyperlink>
    </w:p>
    <w:p w14:paraId="696D7DF8" w14:textId="7B401A5E" w:rsidR="00DB7626" w:rsidRPr="006938D6" w:rsidRDefault="007C09AD" w:rsidP="006B147A">
      <w:pPr>
        <w:pStyle w:val="ProductList-Offering2Heading"/>
      </w:pPr>
      <w:bookmarkStart w:id="90" w:name="_Toc104473403"/>
      <w:r>
        <w:rPr>
          <w:lang w:val="en-US"/>
        </w:rPr>
        <w:t>Microsoft Teams</w:t>
      </w:r>
      <w:r w:rsidR="00DB7626" w:rsidRPr="006938D6">
        <w:t> — качество голосовой связи</w:t>
      </w:r>
      <w:bookmarkEnd w:id="89"/>
      <w:bookmarkEnd w:id="90"/>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F73313" w:rsidP="006B147A">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91" w:name="_Toc487138021"/>
    <w:bookmarkStart w:id="92"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4F707D">
      <w:pPr>
        <w:pStyle w:val="ProductList-Offering2Heading"/>
        <w:outlineLvl w:val="2"/>
      </w:pPr>
      <w:bookmarkStart w:id="93" w:name="_Toc104473404"/>
      <w:r w:rsidRPr="006938D6">
        <w:t>Workplace Analytics</w:t>
      </w:r>
      <w:bookmarkEnd w:id="93"/>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91"/>
    <w:bookmarkEnd w:id="92"/>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94" w:name="_Toc104473405"/>
      <w:r w:rsidRPr="006938D6">
        <w:rPr>
          <w:lang w:val="en-US" w:eastAsia="en-US" w:bidi="ar-SA"/>
        </w:rPr>
        <w:t>Yammer</w:t>
      </w:r>
      <w:r w:rsidRPr="006938D6">
        <w:rPr>
          <w:lang w:eastAsia="en-US" w:bidi="ar-SA"/>
        </w:rPr>
        <w:t xml:space="preserve"> </w:t>
      </w:r>
      <w:r w:rsidRPr="006938D6">
        <w:rPr>
          <w:lang w:val="en-US" w:eastAsia="en-US" w:bidi="ar-SA"/>
        </w:rPr>
        <w:t>Enterprise</w:t>
      </w:r>
      <w:bookmarkEnd w:id="94"/>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AB1BC32" w14:textId="77777777" w:rsidR="00012B6E" w:rsidRPr="00A77B85" w:rsidRDefault="00012B6E" w:rsidP="00012B6E">
      <w:pPr>
        <w:pStyle w:val="ProductList-OfferingGroupHeading"/>
        <w:tabs>
          <w:tab w:val="clear" w:pos="360"/>
          <w:tab w:val="clear" w:pos="720"/>
          <w:tab w:val="clear" w:pos="1080"/>
        </w:tabs>
        <w:outlineLvl w:val="1"/>
      </w:pPr>
      <w:bookmarkStart w:id="95" w:name="_Toc52348915"/>
      <w:bookmarkStart w:id="96" w:name="_Toc104473406"/>
      <w:bookmarkStart w:id="97" w:name="MicrosoftAzureServices"/>
      <w:r>
        <w:t>Службы Microsoft Azure</w:t>
      </w:r>
      <w:bookmarkEnd w:id="95"/>
      <w:r>
        <w:t xml:space="preserve"> и Планы Azure</w:t>
      </w:r>
      <w:bookmarkEnd w:id="96"/>
    </w:p>
    <w:bookmarkEnd w:id="97"/>
    <w:p w14:paraId="5F8D8E46" w14:textId="77777777" w:rsidR="00012B6E" w:rsidRPr="001E1EEE" w:rsidRDefault="00012B6E" w:rsidP="00012B6E">
      <w:pPr>
        <w:rPr>
          <w:sz w:val="18"/>
          <w:szCs w:val="18"/>
        </w:rPr>
      </w:pPr>
      <w:r>
        <w:rPr>
          <w:sz w:val="18"/>
        </w:rPr>
        <w:t xml:space="preserve">Условия использования конкретных служб для Служб Azure и Планы Azure см. по адресу </w:t>
      </w:r>
      <w:r w:rsidR="00DE239F">
        <w:fldChar w:fldCharType="begin"/>
      </w:r>
      <w:r w:rsidR="00DE239F">
        <w:instrText xml:space="preserve"> HYPERLINK "http://azure.microsoft.com/support/legal/sla/" </w:instrText>
      </w:r>
      <w:r w:rsidR="00DE239F">
        <w:fldChar w:fldCharType="separate"/>
      </w:r>
      <w:r w:rsidRPr="00012B6E">
        <w:rPr>
          <w:rStyle w:val="Hyperlink"/>
          <w:sz w:val="18"/>
          <w:szCs w:val="18"/>
        </w:rPr>
        <w:t>http://azure.microsoft.com/support/legal/sla/</w:t>
      </w:r>
      <w:r w:rsidR="00DE239F">
        <w:rPr>
          <w:rStyle w:val="Hyperlink"/>
          <w:sz w:val="18"/>
          <w:szCs w:val="18"/>
        </w:rPr>
        <w:fldChar w:fldCharType="end"/>
      </w:r>
      <w:r w:rsidRPr="00012B6E">
        <w:rPr>
          <w:sz w:val="18"/>
          <w:szCs w:val="18"/>
        </w:rPr>
        <w:t>.</w:t>
      </w:r>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98" w:name="_Toc104473407"/>
      <w:r w:rsidRPr="006938D6">
        <w:rPr>
          <w:lang w:eastAsia="en-US" w:bidi="ar-SA"/>
        </w:rPr>
        <w:lastRenderedPageBreak/>
        <w:t>Другие веб-службы</w:t>
      </w:r>
      <w:bookmarkEnd w:id="98"/>
    </w:p>
    <w:p w14:paraId="27C02345" w14:textId="77777777" w:rsidR="001E1EEE" w:rsidRPr="00DC4F88" w:rsidRDefault="001E1EEE" w:rsidP="001E1EEE">
      <w:pPr>
        <w:pBdr>
          <w:bottom w:val="single" w:sz="4" w:space="1" w:color="595959"/>
        </w:pBdr>
        <w:spacing w:before="60" w:after="60" w:line="240" w:lineRule="auto"/>
        <w:ind w:firstLine="187"/>
        <w:outlineLvl w:val="2"/>
      </w:pPr>
      <w:bookmarkStart w:id="99" w:name="_Toc55920316"/>
      <w:bookmarkStart w:id="100" w:name="MicrosoftDefenderforIdentity"/>
      <w:r>
        <w:rPr>
          <w:rFonts w:ascii="Calibri Light" w:eastAsia="Calibri" w:hAnsi="Calibri Light" w:cs="Arial"/>
          <w:b/>
          <w:color w:val="0072C6"/>
          <w:sz w:val="28"/>
        </w:rPr>
        <w:t>Microsoft Defender для удостоверений</w:t>
      </w:r>
      <w:bookmarkEnd w:id="99"/>
    </w:p>
    <w:bookmarkEnd w:id="100"/>
    <w:p w14:paraId="1115CB5C" w14:textId="77777777" w:rsidR="001E1EEE" w:rsidRPr="001E1EEE" w:rsidRDefault="001E1EEE" w:rsidP="001E1EEE">
      <w:pPr>
        <w:tabs>
          <w:tab w:val="left" w:pos="360"/>
          <w:tab w:val="left" w:pos="720"/>
          <w:tab w:val="left" w:pos="1080"/>
        </w:tabs>
        <w:spacing w:after="0" w:line="240" w:lineRule="auto"/>
        <w:rPr>
          <w:sz w:val="18"/>
          <w:szCs w:val="18"/>
        </w:rPr>
      </w:pPr>
      <w:r>
        <w:rPr>
          <w:rFonts w:ascii="Calibri" w:eastAsia="Calibri" w:hAnsi="Calibri" w:cs="Arial"/>
          <w:b/>
          <w:color w:val="00188F"/>
          <w:sz w:val="18"/>
        </w:rPr>
        <w:t>Дополнительные определения</w:t>
      </w:r>
    </w:p>
    <w:p w14:paraId="5C55A9A9" w14:textId="1DE35C5C" w:rsidR="00130A2E" w:rsidRDefault="001E1EEE" w:rsidP="001E1EEE">
      <w:pPr>
        <w:spacing w:after="0"/>
        <w:rPr>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какой-либо период времени, когда администратор не может осуществить доступ к порталу Microsoft Defender для удостоверений</w:t>
      </w:r>
      <w:r w:rsidR="00130A2E" w:rsidRPr="006938D6">
        <w:rPr>
          <w:sz w:val="18"/>
        </w:rPr>
        <w:t>.</w:t>
      </w:r>
    </w:p>
    <w:p w14:paraId="365AFFD4" w14:textId="77777777" w:rsidR="001E1EEE" w:rsidRPr="008800F7" w:rsidRDefault="001E1EEE" w:rsidP="001E1EEE">
      <w:pPr>
        <w:spacing w:after="0"/>
        <w:rPr>
          <w:sz w:val="18"/>
          <w:szCs w:val="18"/>
        </w:rPr>
      </w:pPr>
    </w:p>
    <w:p w14:paraId="5D5A8D70" w14:textId="77777777" w:rsidR="00130A2E" w:rsidRPr="006938D6" w:rsidRDefault="00130A2E" w:rsidP="00CF2D53">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75F0E1BE" w14:textId="77777777" w:rsidR="00130A2E" w:rsidRPr="006938D6" w:rsidRDefault="00130A2E" w:rsidP="00CF2D53">
      <w:pPr>
        <w:pStyle w:val="ProductList-Body"/>
      </w:pPr>
    </w:p>
    <w:p w14:paraId="351130FB" w14:textId="77777777" w:rsidR="00130A2E" w:rsidRPr="008800F7" w:rsidRDefault="00F73313" w:rsidP="00130A2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6F90E9DE" w14:textId="77777777" w:rsidR="00130A2E" w:rsidRPr="006938D6" w:rsidRDefault="00130A2E" w:rsidP="00130A2E">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2568DDF0" w14:textId="77777777" w:rsidR="00130A2E" w:rsidRPr="006938D6" w:rsidRDefault="00130A2E" w:rsidP="00130A2E">
      <w:pPr>
        <w:pStyle w:val="ProductList-Body"/>
      </w:pPr>
    </w:p>
    <w:p w14:paraId="4317166E" w14:textId="77777777" w:rsidR="00130A2E" w:rsidRPr="006938D6" w:rsidRDefault="00130A2E" w:rsidP="00130A2E">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30A2E" w:rsidRPr="008800F7" w14:paraId="5B6C2C01" w14:textId="77777777" w:rsidTr="00DE239F">
        <w:trPr>
          <w:tblHeader/>
        </w:trPr>
        <w:tc>
          <w:tcPr>
            <w:tcW w:w="5400" w:type="dxa"/>
            <w:shd w:val="clear" w:color="auto" w:fill="0072C6"/>
            <w:tcMar>
              <w:top w:w="0" w:type="dxa"/>
              <w:left w:w="108" w:type="dxa"/>
              <w:bottom w:w="0" w:type="dxa"/>
              <w:right w:w="108" w:type="dxa"/>
            </w:tcMar>
            <w:hideMark/>
          </w:tcPr>
          <w:p w14:paraId="67C4566C" w14:textId="77777777" w:rsidR="00130A2E" w:rsidRPr="006938D6" w:rsidRDefault="00130A2E" w:rsidP="00DE239F">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72344C9E" w14:textId="77777777" w:rsidR="00130A2E" w:rsidRPr="006938D6" w:rsidRDefault="00130A2E" w:rsidP="00DE239F">
            <w:pPr>
              <w:pStyle w:val="ProductList-OfferingBody"/>
              <w:spacing w:line="252" w:lineRule="auto"/>
              <w:jc w:val="center"/>
              <w:rPr>
                <w:color w:val="FFFFFF"/>
              </w:rPr>
            </w:pPr>
            <w:r w:rsidRPr="006938D6">
              <w:rPr>
                <w:color w:val="FFFFFF"/>
              </w:rPr>
              <w:t>Компенсация за обслуживание</w:t>
            </w:r>
          </w:p>
        </w:tc>
      </w:tr>
      <w:tr w:rsidR="00130A2E" w:rsidRPr="008800F7" w14:paraId="03F93B85" w14:textId="77777777" w:rsidTr="00DE239F">
        <w:tc>
          <w:tcPr>
            <w:tcW w:w="5400" w:type="dxa"/>
            <w:tcMar>
              <w:top w:w="0" w:type="dxa"/>
              <w:left w:w="108" w:type="dxa"/>
              <w:bottom w:w="0" w:type="dxa"/>
              <w:right w:w="108" w:type="dxa"/>
            </w:tcMar>
            <w:hideMark/>
          </w:tcPr>
          <w:p w14:paraId="5FE0FDB3" w14:textId="77777777" w:rsidR="00130A2E" w:rsidRPr="006938D6" w:rsidRDefault="00130A2E" w:rsidP="00DE239F">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5571A5FA" w14:textId="4D8DF229" w:rsidR="00130A2E" w:rsidRPr="006938D6" w:rsidRDefault="00130A2E" w:rsidP="00DE239F">
            <w:pPr>
              <w:pStyle w:val="ProductList-OfferingBody"/>
              <w:spacing w:line="252" w:lineRule="auto"/>
              <w:jc w:val="center"/>
            </w:pPr>
            <w:r>
              <w:rPr>
                <w:lang w:val="en-US"/>
              </w:rPr>
              <w:t>10</w:t>
            </w:r>
            <w:r w:rsidRPr="006938D6">
              <w:t>%</w:t>
            </w:r>
          </w:p>
        </w:tc>
      </w:tr>
      <w:tr w:rsidR="00130A2E" w:rsidRPr="008800F7" w14:paraId="2130DB47" w14:textId="77777777" w:rsidTr="00DE239F">
        <w:tc>
          <w:tcPr>
            <w:tcW w:w="5400" w:type="dxa"/>
            <w:tcMar>
              <w:top w:w="0" w:type="dxa"/>
              <w:left w:w="108" w:type="dxa"/>
              <w:bottom w:w="0" w:type="dxa"/>
              <w:right w:w="108" w:type="dxa"/>
            </w:tcMar>
            <w:hideMark/>
          </w:tcPr>
          <w:p w14:paraId="0B6D0CAD" w14:textId="77777777" w:rsidR="00130A2E" w:rsidRPr="006938D6" w:rsidRDefault="00130A2E" w:rsidP="00DE239F">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718BF487" w14:textId="192A9475" w:rsidR="00130A2E" w:rsidRPr="006938D6" w:rsidRDefault="00130A2E" w:rsidP="00DE239F">
            <w:pPr>
              <w:pStyle w:val="ProductList-OfferingBody"/>
              <w:spacing w:line="252" w:lineRule="auto"/>
              <w:jc w:val="center"/>
            </w:pPr>
            <w:r>
              <w:rPr>
                <w:lang w:val="en-US"/>
              </w:rPr>
              <w:t>25</w:t>
            </w:r>
            <w:r w:rsidRPr="006938D6">
              <w:t>%</w:t>
            </w:r>
          </w:p>
        </w:tc>
      </w:tr>
    </w:tbl>
    <w:p w14:paraId="79B8F40D" w14:textId="77777777" w:rsidR="00130A2E" w:rsidRPr="006938D6" w:rsidRDefault="00F73313" w:rsidP="00130A2E">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30A2E" w:rsidRPr="006938D6">
          <w:rPr>
            <w:rStyle w:val="Hyperlink"/>
            <w:sz w:val="16"/>
            <w:szCs w:val="16"/>
          </w:rPr>
          <w:t>Оглавление</w:t>
        </w:r>
      </w:hyperlink>
      <w:r w:rsidR="00130A2E">
        <w:rPr>
          <w:sz w:val="16"/>
          <w:szCs w:val="16"/>
          <w:lang w:val="en-US"/>
        </w:rPr>
        <w:t xml:space="preserve"> /</w:t>
      </w:r>
      <w:r w:rsidR="00130A2E" w:rsidRPr="006938D6">
        <w:rPr>
          <w:sz w:val="16"/>
          <w:szCs w:val="16"/>
        </w:rPr>
        <w:t xml:space="preserve"> </w:t>
      </w:r>
      <w:hyperlink w:anchor="Definitions" w:tooltip="Определения" w:history="1">
        <w:r w:rsidR="00130A2E" w:rsidRPr="006938D6">
          <w:rPr>
            <w:rStyle w:val="Hyperlink"/>
            <w:sz w:val="16"/>
            <w:szCs w:val="16"/>
          </w:rPr>
          <w:t>Определения</w:t>
        </w:r>
      </w:hyperlink>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101" w:name="_Toc104473408"/>
      <w:r w:rsidRPr="006938D6">
        <w:rPr>
          <w:lang w:eastAsia="en-US" w:bidi="ar-SA"/>
        </w:rPr>
        <w:t xml:space="preserve">Корпоративная платформа Карт </w:t>
      </w:r>
      <w:r w:rsidRPr="006938D6">
        <w:rPr>
          <w:lang w:val="en-US" w:eastAsia="en-US" w:bidi="ar-SA"/>
        </w:rPr>
        <w:t>Bing</w:t>
      </w:r>
      <w:bookmarkEnd w:id="101"/>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012B6E">
      <w:pPr>
        <w:pStyle w:val="ProductList-Body"/>
        <w:keepNext/>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102"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012B6E">
      <w:pPr>
        <w:pStyle w:val="ProductList-Offering2Heading"/>
        <w:rPr>
          <w:lang w:eastAsia="en-US" w:bidi="ar-SA"/>
        </w:rPr>
      </w:pPr>
      <w:bookmarkStart w:id="103" w:name="_Toc104473409"/>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102"/>
      <w:bookmarkEnd w:id="103"/>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104" w:name="_Toc463347210"/>
    <w:bookmarkStart w:id="105" w:name="Intune"/>
    <w:bookmarkStart w:id="106" w:name="_Toc461003318"/>
    <w:bookmarkStart w:id="107" w:name="_Toc457812889"/>
    <w:bookmarkStart w:id="108"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109" w:name="_Toc104473410"/>
      <w:r w:rsidRPr="006938D6">
        <w:t>Microsoft Cloud App Security</w:t>
      </w:r>
      <w:bookmarkEnd w:id="109"/>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4F26D2">
      <w:pPr>
        <w:pStyle w:val="ProductList-Offering2Heading"/>
        <w:tabs>
          <w:tab w:val="clear" w:pos="360"/>
          <w:tab w:val="clear" w:pos="720"/>
          <w:tab w:val="clear" w:pos="1080"/>
        </w:tabs>
        <w:outlineLvl w:val="2"/>
      </w:pPr>
      <w:bookmarkStart w:id="110" w:name="_Toc104473411"/>
      <w:r w:rsidRPr="006938D6">
        <w:t xml:space="preserve">Microsoft </w:t>
      </w:r>
      <w:bookmarkEnd w:id="104"/>
      <w:r w:rsidR="006B147A">
        <w:t>Power Automate</w:t>
      </w:r>
      <w:bookmarkEnd w:id="110"/>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0AD80BE6" w14:textId="77777777" w:rsidR="004742DE" w:rsidRPr="006938D6" w:rsidRDefault="004742DE" w:rsidP="006B147A">
      <w:pPr>
        <w:pStyle w:val="ProductList-Body"/>
      </w:pPr>
    </w:p>
    <w:p w14:paraId="1D4D3DBD" w14:textId="70B649AB" w:rsidR="004742DE" w:rsidRPr="006938D6" w:rsidRDefault="006B147A" w:rsidP="006B147A">
      <w:pPr>
        <w:pStyle w:val="ProductList-Body"/>
      </w:pPr>
      <w:r>
        <w:rPr>
          <w:b/>
          <w:color w:val="00188F"/>
        </w:rPr>
        <w:t>Исключения из уровня обслуживания</w:t>
      </w:r>
      <w:r w:rsidRPr="00E52696">
        <w:rPr>
          <w:b/>
        </w:rPr>
        <w:t>:</w:t>
      </w:r>
      <w:r>
        <w:t xml:space="preserve"> Для бесплатных уровней Microsoft Power Automate не предоставляется SLA</w:t>
      </w:r>
      <w:r w:rsidR="004742DE" w:rsidRPr="006938D6">
        <w:t>.</w:t>
      </w:r>
    </w:p>
    <w:p w14:paraId="469A5A71" w14:textId="77777777"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111" w:name="_Toc104473412"/>
      <w:r w:rsidRPr="006938D6">
        <w:t>Microsoft Intune</w:t>
      </w:r>
      <w:bookmarkEnd w:id="105"/>
      <w:bookmarkEnd w:id="106"/>
      <w:bookmarkEnd w:id="111"/>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3139A22A" w14:textId="77777777" w:rsidR="001E1EEE" w:rsidRDefault="001E1EEE" w:rsidP="006B147A">
      <w:pPr>
        <w:pStyle w:val="ProductList-Body"/>
        <w:rPr>
          <w:b/>
          <w:color w:val="00188F"/>
        </w:rPr>
      </w:pPr>
    </w:p>
    <w:p w14:paraId="2510E479" w14:textId="412B3268"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112"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113" w:name="_Toc104473413"/>
      <w:r w:rsidRPr="006938D6">
        <w:t>Microsoft</w:t>
      </w:r>
      <w:r w:rsidRPr="00B45387">
        <w:t xml:space="preserve"> </w:t>
      </w:r>
      <w:r>
        <w:rPr>
          <w:lang w:val="en-US"/>
        </w:rPr>
        <w:t>Kaizala</w:t>
      </w:r>
      <w:r w:rsidRPr="00B45387">
        <w:t xml:space="preserve"> </w:t>
      </w:r>
      <w:r>
        <w:rPr>
          <w:lang w:val="en-US"/>
        </w:rPr>
        <w:t>Pro</w:t>
      </w:r>
      <w:bookmarkEnd w:id="113"/>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C299A92" w14:textId="77777777" w:rsidR="001E1EEE" w:rsidRDefault="001E1EEE" w:rsidP="006B147A">
      <w:pPr>
        <w:pStyle w:val="ProductList-Body"/>
        <w:rPr>
          <w:b/>
          <w:color w:val="00188F"/>
        </w:rPr>
      </w:pPr>
    </w:p>
    <w:p w14:paraId="540A9FF8" w14:textId="565A2AD2"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C9202D">
      <w:pPr>
        <w:pStyle w:val="ProductList-Offering2Heading"/>
        <w:keepNext/>
        <w:tabs>
          <w:tab w:val="clear" w:pos="360"/>
          <w:tab w:val="clear" w:pos="720"/>
          <w:tab w:val="clear" w:pos="1080"/>
        </w:tabs>
        <w:outlineLvl w:val="2"/>
      </w:pPr>
      <w:bookmarkStart w:id="114" w:name="_Toc104473414"/>
      <w:r w:rsidRPr="006938D6">
        <w:lastRenderedPageBreak/>
        <w:t>Microsoft Power</w:t>
      </w:r>
      <w:r w:rsidR="00727D31" w:rsidRPr="00C9202D">
        <w:t xml:space="preserve"> </w:t>
      </w:r>
      <w:r w:rsidRPr="006938D6">
        <w:t>Apps</w:t>
      </w:r>
      <w:bookmarkEnd w:id="112"/>
      <w:bookmarkEnd w:id="114"/>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sidRPr="00795868">
        <w:rPr>
          <w:szCs w:val="18"/>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5674B540" w14:textId="77777777" w:rsidR="001E1EEE" w:rsidRDefault="001E1EEE" w:rsidP="006B147A">
      <w:pPr>
        <w:pStyle w:val="ProductList-Body"/>
        <w:rPr>
          <w:b/>
          <w:color w:val="00188F"/>
        </w:rPr>
      </w:pPr>
    </w:p>
    <w:p w14:paraId="0DD193CA" w14:textId="0B0EEBB2" w:rsidR="004742DE" w:rsidRPr="006938D6" w:rsidRDefault="004742DE" w:rsidP="006B147A">
      <w:pPr>
        <w:pStyle w:val="ProductList-Body"/>
      </w:pPr>
      <w:r w:rsidRPr="006938D6">
        <w:rPr>
          <w:b/>
          <w:color w:val="00188F"/>
        </w:rPr>
        <w:t>Исключения из уровня обслуживания</w:t>
      </w:r>
      <w:r w:rsidRPr="006938D6">
        <w:t>: Для бесплатных уровней Microsoft Power</w:t>
      </w:r>
      <w:r w:rsidR="00727D31" w:rsidRPr="00795868">
        <w:t xml:space="preserve"> </w:t>
      </w:r>
      <w:r w:rsidRPr="006938D6">
        <w:t>Apps не предоставляется SLA.</w:t>
      </w:r>
    </w:p>
    <w:p w14:paraId="6D8B4A18" w14:textId="77777777"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BADA53C" w14:textId="77777777" w:rsidR="007032AC" w:rsidRPr="00514C8C" w:rsidRDefault="007032AC" w:rsidP="00C9202D">
      <w:pPr>
        <w:pStyle w:val="ProductList-Offering2Heading"/>
        <w:tabs>
          <w:tab w:val="clear" w:pos="360"/>
          <w:tab w:val="clear" w:pos="720"/>
          <w:tab w:val="clear" w:pos="1080"/>
        </w:tabs>
        <w:outlineLvl w:val="2"/>
      </w:pPr>
      <w:bookmarkStart w:id="115" w:name="_Toc34826924"/>
      <w:bookmarkStart w:id="116" w:name="_Toc104473415"/>
      <w:r w:rsidRPr="00C9202D">
        <w:t>Microsoft Power Virtual Agents</w:t>
      </w:r>
      <w:bookmarkEnd w:id="115"/>
      <w:bookmarkEnd w:id="116"/>
    </w:p>
    <w:p w14:paraId="0FA8D41A"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 xml:space="preserve">Дополнительные определения: </w:t>
      </w:r>
    </w:p>
    <w:p w14:paraId="5ADDB319"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«Общее число запросов сообщений»</w:t>
      </w:r>
      <w:r>
        <w:rPr>
          <w:rFonts w:ascii="Times New Roman" w:eastAsia="PMingLiU" w:hAnsi="Times New Roman" w:cs="Times New Roman"/>
          <w:b/>
          <w:bCs/>
          <w:color w:val="201F1E"/>
          <w:sz w:val="24"/>
          <w:szCs w:val="24"/>
        </w:rPr>
        <w:t> </w:t>
      </w:r>
      <w:r>
        <w:rPr>
          <w:rFonts w:ascii="Calibri" w:eastAsia="Calibri" w:hAnsi="Calibri" w:cs="Arial"/>
          <w:sz w:val="18"/>
        </w:rPr>
        <w:t>— общее количество запросов конечного пользователя к службе Power Virtual Agents в течение месяца.</w:t>
      </w:r>
    </w:p>
    <w:p w14:paraId="062CB521" w14:textId="77777777" w:rsidR="007032AC" w:rsidRPr="00514C8C" w:rsidRDefault="007032AC" w:rsidP="007032AC">
      <w:pPr>
        <w:shd w:val="clear" w:color="auto" w:fill="FFFFFF"/>
        <w:spacing w:after="0" w:line="240" w:lineRule="auto"/>
      </w:pPr>
    </w:p>
    <w:p w14:paraId="7C2D6DCE"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«Невыполненные запросы сообщений»</w:t>
      </w:r>
      <w:r>
        <w:rPr>
          <w:rFonts w:ascii="Calibri" w:eastAsia="Calibri" w:hAnsi="Calibri" w:cs="Arial"/>
          <w:sz w:val="18"/>
        </w:rPr>
        <w:t> —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56DD6497"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Значение параметра «Процент времени работоспособности за месяц» вычисляется по следующей формуле:</w:t>
      </w:r>
    </w:p>
    <w:p w14:paraId="0668E7E0" w14:textId="77777777" w:rsidR="007032AC" w:rsidRPr="00514C8C" w:rsidRDefault="007032AC" w:rsidP="007032AC">
      <w:pPr>
        <w:tabs>
          <w:tab w:val="left" w:pos="360"/>
          <w:tab w:val="left" w:pos="720"/>
          <w:tab w:val="left" w:pos="1080"/>
        </w:tabs>
        <w:spacing w:after="0" w:line="240" w:lineRule="auto"/>
      </w:pPr>
    </w:p>
    <w:p w14:paraId="019428E3" w14:textId="77777777" w:rsidR="007032AC" w:rsidRPr="00514C8C" w:rsidRDefault="00F73313" w:rsidP="007032AC">
      <w:pPr>
        <w:spacing w:after="0" w:line="240" w:lineRule="auto"/>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2BF13BE5"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Компенсация за обслуживание</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032AC" w:rsidRPr="006D4DC5" w14:paraId="7B1B148A" w14:textId="77777777" w:rsidTr="00763954">
        <w:trPr>
          <w:tblHeader/>
        </w:trPr>
        <w:tc>
          <w:tcPr>
            <w:tcW w:w="4676" w:type="dxa"/>
            <w:shd w:val="clear" w:color="auto" w:fill="0072C6"/>
          </w:tcPr>
          <w:p w14:paraId="60939935" w14:textId="77777777" w:rsidR="007032AC" w:rsidRPr="006D4DC5" w:rsidRDefault="007032AC" w:rsidP="0076395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4676" w:type="dxa"/>
            <w:shd w:val="clear" w:color="auto" w:fill="0072C6"/>
          </w:tcPr>
          <w:p w14:paraId="19696381" w14:textId="77777777" w:rsidR="007032AC" w:rsidRPr="006D4DC5" w:rsidRDefault="007032AC" w:rsidP="00763954">
            <w:pPr>
              <w:pStyle w:val="ProductList-OfferingBody"/>
              <w:jc w:val="center"/>
              <w:rPr>
                <w:color w:val="FFFFFF" w:themeColor="background1"/>
              </w:rPr>
            </w:pPr>
            <w:r>
              <w:rPr>
                <w:color w:val="FFFFFF" w:themeColor="background1"/>
              </w:rPr>
              <w:t>Компенсация за обслуживание</w:t>
            </w:r>
          </w:p>
        </w:tc>
      </w:tr>
      <w:tr w:rsidR="007032AC" w:rsidRPr="006D4DC5" w14:paraId="0344B98F" w14:textId="77777777" w:rsidTr="00763954">
        <w:trPr>
          <w:tblHeader/>
        </w:trPr>
        <w:tc>
          <w:tcPr>
            <w:tcW w:w="4676" w:type="dxa"/>
          </w:tcPr>
          <w:p w14:paraId="58EFF9AD" w14:textId="77777777" w:rsidR="007032AC" w:rsidRDefault="007032AC" w:rsidP="00763954">
            <w:pPr>
              <w:pStyle w:val="ProductList-OfferingBody"/>
              <w:jc w:val="center"/>
              <w:rPr>
                <w:color w:val="000000" w:themeColor="text1"/>
              </w:rPr>
            </w:pPr>
            <w:r>
              <w:t>&lt; 99,9 %</w:t>
            </w:r>
          </w:p>
        </w:tc>
        <w:tc>
          <w:tcPr>
            <w:tcW w:w="4676" w:type="dxa"/>
          </w:tcPr>
          <w:p w14:paraId="094A5252" w14:textId="77777777" w:rsidR="007032AC" w:rsidRDefault="007032AC" w:rsidP="00763954">
            <w:pPr>
              <w:pStyle w:val="ProductList-OfferingBody"/>
              <w:jc w:val="center"/>
              <w:rPr>
                <w:color w:val="000000" w:themeColor="text1"/>
              </w:rPr>
            </w:pPr>
            <w:r>
              <w:t>10%</w:t>
            </w:r>
          </w:p>
        </w:tc>
      </w:tr>
    </w:tbl>
    <w:p w14:paraId="7E8F450A" w14:textId="14E9DBE1" w:rsidR="007032AC" w:rsidRDefault="00F73313" w:rsidP="007032AC">
      <w:pPr>
        <w:shd w:val="clear" w:color="auto" w:fill="808080"/>
        <w:spacing w:before="120" w:after="240" w:line="240" w:lineRule="auto"/>
        <w:jc w:val="right"/>
        <w:rPr>
          <w:rFonts w:ascii="Calibri" w:eastAsia="Calibri" w:hAnsi="Calibri" w:cs="Arial"/>
          <w:color w:val="0563C1"/>
          <w:sz w:val="16"/>
          <w:szCs w:val="16"/>
          <w:u w:val="single"/>
        </w:rPr>
      </w:pPr>
      <w:hyperlink w:anchor="_top" w:tooltip="Оглавление" w:history="1">
        <w:r w:rsidR="007032AC">
          <w:rPr>
            <w:rFonts w:ascii="Calibri" w:eastAsia="Calibri" w:hAnsi="Calibri" w:cs="Arial"/>
            <w:color w:val="0563C1"/>
            <w:sz w:val="16"/>
            <w:szCs w:val="16"/>
            <w:u w:val="single"/>
          </w:rPr>
          <w:t>Оглавление</w:t>
        </w:r>
      </w:hyperlink>
      <w:r w:rsidR="007032AC">
        <w:rPr>
          <w:rFonts w:ascii="Calibri" w:eastAsia="Calibri" w:hAnsi="Calibri" w:cs="Arial"/>
          <w:sz w:val="16"/>
          <w:szCs w:val="16"/>
        </w:rPr>
        <w:t xml:space="preserve"> / </w:t>
      </w:r>
      <w:hyperlink w:anchor="_top" w:tooltip="Определения" w:history="1">
        <w:r w:rsidR="007032AC">
          <w:rPr>
            <w:rFonts w:ascii="Calibri" w:eastAsia="Calibri" w:hAnsi="Calibri" w:cs="Arial"/>
            <w:color w:val="0563C1"/>
            <w:sz w:val="16"/>
            <w:szCs w:val="16"/>
            <w:u w:val="single"/>
          </w:rPr>
          <w:t>Определения</w:t>
        </w:r>
      </w:hyperlink>
    </w:p>
    <w:p w14:paraId="3BDEBD8B" w14:textId="77777777" w:rsidR="00C9202D" w:rsidRPr="00EF7CF9" w:rsidRDefault="00C9202D" w:rsidP="00C9202D">
      <w:pPr>
        <w:pStyle w:val="ProductList-Offering2Heading"/>
        <w:tabs>
          <w:tab w:val="clear" w:pos="360"/>
          <w:tab w:val="clear" w:pos="720"/>
          <w:tab w:val="clear" w:pos="1080"/>
        </w:tabs>
        <w:outlineLvl w:val="2"/>
      </w:pPr>
      <w:bookmarkStart w:id="117" w:name="_Toc102075655"/>
      <w:bookmarkStart w:id="118" w:name="_Toc102076453"/>
      <w:bookmarkStart w:id="119" w:name="_Toc104473416"/>
      <w:r>
        <w:t>Microsoft Sustainability Manager</w:t>
      </w:r>
      <w:bookmarkEnd w:id="117"/>
      <w:bookmarkEnd w:id="118"/>
      <w:bookmarkEnd w:id="119"/>
    </w:p>
    <w:p w14:paraId="6B1A55D6" w14:textId="77777777" w:rsidR="00C9202D" w:rsidRDefault="00C9202D" w:rsidP="00C9202D">
      <w:pPr>
        <w:pStyle w:val="ProductList-Body"/>
        <w:rPr>
          <w:szCs w:val="18"/>
        </w:rPr>
      </w:pPr>
      <w:r>
        <w:rPr>
          <w:b/>
          <w:color w:val="00188F"/>
        </w:rPr>
        <w:t xml:space="preserve">Время простоя —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6C5BD280" w14:textId="77777777" w:rsidR="00C9202D" w:rsidRDefault="00C9202D" w:rsidP="00C9202D">
      <w:pPr>
        <w:pStyle w:val="ProductList-Body"/>
        <w:rPr>
          <w:szCs w:val="18"/>
        </w:rPr>
      </w:pPr>
    </w:p>
    <w:p w14:paraId="19A757BD" w14:textId="77777777" w:rsidR="00C9202D" w:rsidRPr="00044406" w:rsidRDefault="00C9202D" w:rsidP="00C9202D">
      <w:pPr>
        <w:pStyle w:val="ProductList-Body"/>
        <w:rPr>
          <w:szCs w:val="18"/>
        </w:rPr>
      </w:pPr>
      <w:r>
        <w:rPr>
          <w:b/>
          <w:color w:val="00188F"/>
        </w:rPr>
        <w:t>Процент времени доступности за месяц:</w:t>
      </w:r>
      <w:r>
        <w:rPr>
          <w:szCs w:val="18"/>
        </w:rPr>
        <w:t xml:space="preserve"> </w:t>
      </w:r>
      <w:r>
        <w:rPr>
          <w:rFonts w:ascii="Calibri" w:eastAsia="Times New Roman" w:hAnsi="Calibri" w:cs="Calibri"/>
        </w:rPr>
        <w:t>Процент времени доступности за месяц вычисляется по следующей формуле:</w:t>
      </w:r>
    </w:p>
    <w:p w14:paraId="43DD9C0A" w14:textId="77777777" w:rsidR="00C9202D" w:rsidRPr="00EF7CF9" w:rsidRDefault="00C9202D" w:rsidP="00C9202D">
      <w:pPr>
        <w:pStyle w:val="ProductList-Body"/>
      </w:pPr>
    </w:p>
    <w:p w14:paraId="27B8162F" w14:textId="77777777" w:rsidR="00C9202D" w:rsidRPr="00EF7CF9" w:rsidRDefault="00F73313" w:rsidP="00C9202D">
      <w:pPr>
        <w:jc w:val="both"/>
        <w:rPr>
          <w:sz w:val="18"/>
          <w:szCs w:val="18"/>
        </w:rPr>
      </w:pPr>
      <m:oMathPara>
        <m:oMathParaPr>
          <m:jc m:val="center"/>
        </m:oMathParaPr>
        <m:oMath>
          <m:f>
            <m:fPr>
              <m:ctrlPr>
                <w:rPr>
                  <w:rFonts w:ascii="Cambria Math" w:hAnsi="Cambria Math" w:cs="Calibri"/>
                  <w:iCs/>
                  <w:sz w:val="18"/>
                  <w:szCs w:val="18"/>
                </w:rPr>
              </m:ctrlPr>
            </m:fPr>
            <m:num>
              <m:r>
                <m:rPr>
                  <m:nor/>
                </m:rPr>
                <w:rPr>
                  <w:rFonts w:ascii="Cambria Math" w:hAnsi="Cambria Math" w:cs="Calibri"/>
                  <w:i/>
                  <w:iCs/>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Минуты пользователя</m:t>
              </m:r>
            </m:den>
          </m:f>
          <m:r>
            <w:rPr>
              <w:rFonts w:ascii="Cambria Math" w:hAnsi="Cambria Math" w:cs="Calibri"/>
              <w:sz w:val="18"/>
              <w:szCs w:val="18"/>
            </w:rPr>
            <m:t xml:space="preserve"> x 100</m:t>
          </m:r>
        </m:oMath>
      </m:oMathPara>
    </w:p>
    <w:p w14:paraId="5C37C7CA" w14:textId="77777777" w:rsidR="00C9202D" w:rsidRPr="00EF7CF9" w:rsidRDefault="00C9202D" w:rsidP="00C9202D">
      <w:pPr>
        <w:pStyle w:val="ProductList-Body"/>
      </w:pPr>
      <w:r>
        <w:rPr>
          <w:szCs w:val="18"/>
        </w:rP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2F86B7E" w14:textId="77777777" w:rsidR="00C9202D" w:rsidRPr="00EF7CF9" w:rsidRDefault="00C9202D" w:rsidP="00C9202D">
      <w:pPr>
        <w:pStyle w:val="ProductList-Body"/>
      </w:pPr>
    </w:p>
    <w:p w14:paraId="6F40BC2E" w14:textId="77777777" w:rsidR="00C9202D" w:rsidRPr="00EF7CF9" w:rsidRDefault="00C9202D" w:rsidP="00C9202D">
      <w:pPr>
        <w:pStyle w:val="ProductList-Body"/>
      </w:pPr>
      <w:r>
        <w:rPr>
          <w:b/>
          <w:color w:val="00188F"/>
        </w:rPr>
        <w:t>Компенсация за обслуживание</w:t>
      </w:r>
      <w:r w:rsidRPr="006641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202D" w:rsidRPr="00B44CF9" w14:paraId="0C340340" w14:textId="77777777" w:rsidTr="003032F9">
        <w:trPr>
          <w:tblHeader/>
        </w:trPr>
        <w:tc>
          <w:tcPr>
            <w:tcW w:w="5400" w:type="dxa"/>
            <w:shd w:val="clear" w:color="auto" w:fill="0072C6"/>
          </w:tcPr>
          <w:p w14:paraId="218010C5" w14:textId="77777777" w:rsidR="00C9202D" w:rsidRPr="00EF7CF9" w:rsidRDefault="00C9202D" w:rsidP="003032F9">
            <w:pPr>
              <w:pStyle w:val="ProductList-OfferingBody"/>
              <w:jc w:val="center"/>
              <w:rPr>
                <w:color w:val="FFFFFF" w:themeColor="background1"/>
              </w:rPr>
            </w:pPr>
            <w:r>
              <w:rPr>
                <w:color w:val="FFFFFF" w:themeColor="background1"/>
              </w:rPr>
              <w:lastRenderedPageBreak/>
              <w:t>Процент времени доступности за месяц</w:t>
            </w:r>
          </w:p>
        </w:tc>
        <w:tc>
          <w:tcPr>
            <w:tcW w:w="5400" w:type="dxa"/>
            <w:shd w:val="clear" w:color="auto" w:fill="0072C6"/>
          </w:tcPr>
          <w:p w14:paraId="49102A4F" w14:textId="77777777" w:rsidR="00C9202D" w:rsidRPr="00EF7CF9" w:rsidRDefault="00C9202D" w:rsidP="003032F9">
            <w:pPr>
              <w:pStyle w:val="ProductList-OfferingBody"/>
              <w:jc w:val="center"/>
              <w:rPr>
                <w:color w:val="FFFFFF" w:themeColor="background1"/>
              </w:rPr>
            </w:pPr>
            <w:r>
              <w:rPr>
                <w:color w:val="FFFFFF" w:themeColor="background1"/>
              </w:rPr>
              <w:t>Компенсация за обслуживание</w:t>
            </w:r>
          </w:p>
        </w:tc>
      </w:tr>
      <w:tr w:rsidR="00C9202D" w:rsidRPr="00B44CF9" w14:paraId="67E4A583" w14:textId="77777777" w:rsidTr="003032F9">
        <w:tc>
          <w:tcPr>
            <w:tcW w:w="5400" w:type="dxa"/>
          </w:tcPr>
          <w:p w14:paraId="426D6CF7" w14:textId="77777777" w:rsidR="00C9202D" w:rsidRPr="00EF7CF9" w:rsidRDefault="00C9202D" w:rsidP="003032F9">
            <w:pPr>
              <w:pStyle w:val="ProductList-OfferingBody"/>
              <w:jc w:val="center"/>
            </w:pPr>
            <w:r>
              <w:t>&lt; 99,5 %</w:t>
            </w:r>
          </w:p>
        </w:tc>
        <w:tc>
          <w:tcPr>
            <w:tcW w:w="5400" w:type="dxa"/>
          </w:tcPr>
          <w:p w14:paraId="7AFA1AD7" w14:textId="77777777" w:rsidR="00C9202D" w:rsidRPr="00EF7CF9" w:rsidRDefault="00C9202D" w:rsidP="003032F9">
            <w:pPr>
              <w:pStyle w:val="ProductList-OfferingBody"/>
              <w:jc w:val="center"/>
            </w:pPr>
            <w:r>
              <w:t>25</w:t>
            </w:r>
            <w:r>
              <w:rPr>
                <w:lang w:val="en-US"/>
              </w:rPr>
              <w:t> </w:t>
            </w:r>
            <w:r>
              <w:t>%</w:t>
            </w:r>
          </w:p>
        </w:tc>
      </w:tr>
      <w:tr w:rsidR="00C9202D" w:rsidRPr="00B44CF9" w14:paraId="3101A40F" w14:textId="77777777" w:rsidTr="003032F9">
        <w:tc>
          <w:tcPr>
            <w:tcW w:w="5400" w:type="dxa"/>
          </w:tcPr>
          <w:p w14:paraId="49AE72B9" w14:textId="77777777" w:rsidR="00C9202D" w:rsidRPr="00EF7CF9" w:rsidRDefault="00C9202D" w:rsidP="003032F9">
            <w:pPr>
              <w:pStyle w:val="ProductList-OfferingBody"/>
              <w:jc w:val="center"/>
            </w:pPr>
            <w:r>
              <w:t>&lt; 99 %</w:t>
            </w:r>
          </w:p>
        </w:tc>
        <w:tc>
          <w:tcPr>
            <w:tcW w:w="5400" w:type="dxa"/>
          </w:tcPr>
          <w:p w14:paraId="4473FEC5" w14:textId="77777777" w:rsidR="00C9202D" w:rsidRPr="00EF7CF9" w:rsidRDefault="00C9202D" w:rsidP="003032F9">
            <w:pPr>
              <w:pStyle w:val="ProductList-OfferingBody"/>
              <w:jc w:val="center"/>
            </w:pPr>
            <w:r>
              <w:t>50</w:t>
            </w:r>
            <w:r>
              <w:rPr>
                <w:lang w:val="en-US"/>
              </w:rPr>
              <w:t> </w:t>
            </w:r>
            <w:r>
              <w:t>%</w:t>
            </w:r>
          </w:p>
        </w:tc>
      </w:tr>
      <w:tr w:rsidR="00C9202D" w:rsidRPr="00B44CF9" w14:paraId="0DC912FC" w14:textId="77777777" w:rsidTr="003032F9">
        <w:tc>
          <w:tcPr>
            <w:tcW w:w="5400" w:type="dxa"/>
          </w:tcPr>
          <w:p w14:paraId="26FF9AC8" w14:textId="77777777" w:rsidR="00C9202D" w:rsidRPr="00EF7CF9" w:rsidRDefault="00C9202D" w:rsidP="003032F9">
            <w:pPr>
              <w:pStyle w:val="ProductList-OfferingBody"/>
              <w:jc w:val="center"/>
            </w:pPr>
            <w:r>
              <w:t>&lt; 95 %</w:t>
            </w:r>
          </w:p>
        </w:tc>
        <w:tc>
          <w:tcPr>
            <w:tcW w:w="5400" w:type="dxa"/>
          </w:tcPr>
          <w:p w14:paraId="36E1C180" w14:textId="77777777" w:rsidR="00C9202D" w:rsidRPr="00EF7CF9" w:rsidRDefault="00C9202D" w:rsidP="003032F9">
            <w:pPr>
              <w:pStyle w:val="ProductList-OfferingBody"/>
              <w:keepNext/>
              <w:jc w:val="center"/>
            </w:pPr>
            <w:r>
              <w:t>100</w:t>
            </w:r>
            <w:r>
              <w:rPr>
                <w:lang w:val="en-US"/>
              </w:rPr>
              <w:t> </w:t>
            </w:r>
            <w:r>
              <w:t>%</w:t>
            </w:r>
          </w:p>
        </w:tc>
      </w:tr>
    </w:tbl>
    <w:p w14:paraId="75EA0BF6" w14:textId="77777777" w:rsidR="00C9202D" w:rsidRPr="00EF7CF9" w:rsidRDefault="00F73313" w:rsidP="00C920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sidR="00C9202D">
          <w:rPr>
            <w:rStyle w:val="Hyperlink"/>
            <w:sz w:val="16"/>
            <w:szCs w:val="16"/>
          </w:rPr>
          <w:t>Оглавление</w:t>
        </w:r>
      </w:hyperlink>
      <w:r w:rsidR="00C9202D">
        <w:rPr>
          <w:sz w:val="16"/>
          <w:szCs w:val="16"/>
        </w:rPr>
        <w:t xml:space="preserve"> / </w:t>
      </w:r>
      <w:hyperlink w:anchor="Определения" w:tooltip="Определения" w:history="1">
        <w:r w:rsidR="00C9202D">
          <w:rPr>
            <w:rStyle w:val="Hyperlink"/>
            <w:sz w:val="16"/>
            <w:szCs w:val="16"/>
          </w:rPr>
          <w:t>Определения</w:t>
        </w:r>
      </w:hyperlink>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120" w:name="_Toc104473417"/>
      <w:r w:rsidRPr="006938D6">
        <w:t>Minecraft: Education Edition</w:t>
      </w:r>
      <w:bookmarkEnd w:id="107"/>
      <w:bookmarkEnd w:id="120"/>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1E1EEE">
      <w:pPr>
        <w:pStyle w:val="ProductList-Body"/>
        <w:keepNext/>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1E1EEE">
      <w:pPr>
        <w:pStyle w:val="ProductList-Body"/>
        <w:keepNext/>
      </w:pPr>
    </w:p>
    <w:p w14:paraId="092F13A0" w14:textId="77777777" w:rsidR="00334B93"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050D80">
      <w:pPr>
        <w:pStyle w:val="ProductList-Offering2Heading"/>
        <w:tabs>
          <w:tab w:val="clear" w:pos="360"/>
          <w:tab w:val="clear" w:pos="720"/>
          <w:tab w:val="clear" w:pos="1080"/>
        </w:tabs>
        <w:outlineLvl w:val="2"/>
      </w:pPr>
      <w:bookmarkStart w:id="121" w:name="_Toc104473418"/>
      <w:r w:rsidRPr="006938D6">
        <w:t>Power BI Embedded</w:t>
      </w:r>
      <w:bookmarkEnd w:id="108"/>
      <w:bookmarkEnd w:id="121"/>
    </w:p>
    <w:p w14:paraId="31D195EF" w14:textId="77777777" w:rsidR="001A67DA" w:rsidRPr="00EF7CF9" w:rsidRDefault="001A67DA" w:rsidP="001A67DA">
      <w:pPr>
        <w:shd w:val="clear" w:color="auto" w:fill="FFFFFF"/>
        <w:spacing w:before="150" w:after="0" w:line="240" w:lineRule="auto"/>
        <w:rPr>
          <w:sz w:val="18"/>
          <w:szCs w:val="18"/>
        </w:rPr>
      </w:pPr>
      <w:r>
        <w:rPr>
          <w:b/>
          <w:color w:val="00188F"/>
          <w:sz w:val="18"/>
        </w:rPr>
        <w:t>Минуты развертывания</w:t>
      </w:r>
      <w:r w:rsidRPr="00E01E0F">
        <w:rPr>
          <w:b/>
          <w:bCs/>
          <w:sz w:val="18"/>
        </w:rPr>
        <w:t>:</w:t>
      </w:r>
      <w:r w:rsidRPr="00E01E0F">
        <w:rPr>
          <w:b/>
          <w:bCs/>
          <w:sz w:val="18"/>
          <w:szCs w:val="18"/>
        </w:rPr>
        <w:t xml:space="preserve"> </w:t>
      </w:r>
      <w:r>
        <w:rPr>
          <w:sz w:val="18"/>
          <w:szCs w:val="18"/>
        </w:rPr>
        <w:t>общее количество минут, в течение которых внедренная мощность была активна течение месяца выставления счета.</w:t>
      </w:r>
    </w:p>
    <w:p w14:paraId="5071B2DC" w14:textId="77777777" w:rsidR="001A67DA" w:rsidRPr="00EF7CF9" w:rsidRDefault="001A67DA" w:rsidP="001A67DA">
      <w:pPr>
        <w:shd w:val="clear" w:color="auto" w:fill="FFFFFF"/>
        <w:spacing w:after="0" w:line="240" w:lineRule="auto"/>
        <w:rPr>
          <w:sz w:val="18"/>
          <w:szCs w:val="18"/>
        </w:rPr>
      </w:pPr>
    </w:p>
    <w:p w14:paraId="34E7953D" w14:textId="77777777" w:rsidR="001A67DA" w:rsidRPr="00EF7CF9" w:rsidRDefault="001A67DA" w:rsidP="001A67DA">
      <w:pPr>
        <w:pStyle w:val="ProductList-Body"/>
        <w:rPr>
          <w:szCs w:val="18"/>
        </w:rPr>
      </w:pPr>
      <w:r>
        <w:rPr>
          <w:b/>
          <w:color w:val="00188F"/>
        </w:rPr>
        <w:t>Максимум доступных минут</w:t>
      </w:r>
      <w:r w:rsidRPr="00E01E0F">
        <w:rPr>
          <w:b/>
          <w:bCs/>
        </w:rP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месяце выставления счетов.</w:t>
      </w:r>
    </w:p>
    <w:p w14:paraId="33550D8B" w14:textId="77777777" w:rsidR="001A67DA" w:rsidRPr="00EF7CF9" w:rsidRDefault="001A67DA" w:rsidP="001A67DA">
      <w:pPr>
        <w:pStyle w:val="ProductList-Body"/>
      </w:pPr>
    </w:p>
    <w:p w14:paraId="60F552CE" w14:textId="77777777" w:rsidR="001A67DA" w:rsidRPr="00D95955" w:rsidRDefault="001A67DA" w:rsidP="001A67DA">
      <w:pPr>
        <w:pStyle w:val="ProductList-Body"/>
      </w:pPr>
      <w:r>
        <w:rPr>
          <w:b/>
          <w:color w:val="00188F"/>
        </w:rPr>
        <w:t>Время простоя (минуты)</w:t>
      </w:r>
      <w:r w:rsidRPr="00E01E0F">
        <w:rPr>
          <w:b/>
          <w:bCs/>
        </w:rP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3E76835A" w14:textId="77777777" w:rsidR="001A67DA" w:rsidRPr="00562EF3" w:rsidRDefault="001A67DA" w:rsidP="001A67DA">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6399D75B" w14:textId="77777777" w:rsidR="001A67DA" w:rsidRPr="00562EF3" w:rsidRDefault="001A67DA" w:rsidP="001A67DA">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1FE798B9" w14:textId="77777777" w:rsidR="001A67DA" w:rsidRPr="00F86AAF" w:rsidRDefault="001A67DA" w:rsidP="001A67DA">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12DAC2CF" w14:textId="77777777" w:rsidR="001A67DA" w:rsidRPr="00EF7CF9" w:rsidRDefault="001A67DA" w:rsidP="001A67DA">
      <w:pPr>
        <w:pStyle w:val="ProductList-Body"/>
      </w:pPr>
    </w:p>
    <w:p w14:paraId="6D702B41" w14:textId="77777777" w:rsidR="001A67DA" w:rsidRPr="00EF7CF9"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03385554" w14:textId="77777777" w:rsidR="001A67DA" w:rsidRPr="00EF7CF9" w:rsidRDefault="001A67DA" w:rsidP="001A67DA">
      <w:pPr>
        <w:pStyle w:val="ProductList-Body"/>
      </w:pPr>
    </w:p>
    <w:p w14:paraId="232E1C9B" w14:textId="77777777" w:rsidR="001A67DA" w:rsidRPr="00472225" w:rsidRDefault="00F73313" w:rsidP="001A67D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3B0C3CC7" w14:textId="77777777" w:rsidR="001A67DA" w:rsidRPr="00EF7CF9" w:rsidRDefault="001A67DA" w:rsidP="001A67DA">
      <w:pPr>
        <w:pStyle w:val="ProductList-Body"/>
      </w:pPr>
    </w:p>
    <w:p w14:paraId="4E715108" w14:textId="7DAF1CC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122"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123" w:name="_Toc104473419"/>
      <w:r w:rsidRPr="006938D6">
        <w:t>Power BI Premium</w:t>
      </w:r>
      <w:bookmarkEnd w:id="122"/>
      <w:bookmarkEnd w:id="123"/>
    </w:p>
    <w:p w14:paraId="755609FF" w14:textId="77777777" w:rsidR="001A67DA" w:rsidRPr="00EF7CF9" w:rsidRDefault="001A67DA" w:rsidP="001A67DA">
      <w:pPr>
        <w:pStyle w:val="ProductList-Body"/>
      </w:pPr>
      <w:r>
        <w:rPr>
          <w:b/>
          <w:color w:val="00188F"/>
        </w:rPr>
        <w:lastRenderedPageBreak/>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00CA6344" w14:textId="77777777" w:rsidR="001A67DA" w:rsidRPr="00EF7CF9" w:rsidRDefault="001A67DA" w:rsidP="001A67DA">
      <w:pPr>
        <w:pStyle w:val="ProductList-Body"/>
      </w:pPr>
      <w:r>
        <w:rPr>
          <w:b/>
          <w:color w:val="00188F"/>
        </w:rPr>
        <w:t>Максимум доступных минут:</w:t>
      </w:r>
      <w:r>
        <w:t xml:space="preserve"> сумма всех минут, в течение которых экземпляр данной Мощности был создан в течение месяца выставления счета для данного арендатора.</w:t>
      </w:r>
    </w:p>
    <w:p w14:paraId="6F4EE345" w14:textId="77777777" w:rsidR="001A67DA" w:rsidRPr="00EF7CF9" w:rsidRDefault="001A67DA" w:rsidP="001A67DA">
      <w:pPr>
        <w:pStyle w:val="ProductList-Body"/>
      </w:pPr>
    </w:p>
    <w:p w14:paraId="4071B76B" w14:textId="77777777" w:rsidR="001A67DA" w:rsidRPr="00EF7CF9" w:rsidRDefault="001A67DA" w:rsidP="001A67DA">
      <w:pPr>
        <w:pStyle w:val="ProductList-Body"/>
      </w:pPr>
      <w:r>
        <w:rPr>
          <w:b/>
          <w:color w:val="00188F"/>
        </w:rPr>
        <w:t>Время простоя (минуты)</w:t>
      </w:r>
      <w:r w:rsidRPr="00E01E0F">
        <w:rPr>
          <w:b/>
          <w:bCs/>
        </w:rPr>
        <w:t>:</w:t>
      </w:r>
      <w:r>
        <w:t xml:space="preserve"> </w:t>
      </w:r>
      <w:r>
        <w:rPr>
          <w:szCs w:val="18"/>
        </w:rPr>
        <w:t>общее накопленное количество минут в месяце выставления счета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659651B8"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52C9F57B" w14:textId="77777777" w:rsidR="001A67DA" w:rsidRDefault="001A67DA" w:rsidP="001A67DA">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28DB5045" w14:textId="77777777" w:rsidR="001A67DA" w:rsidRPr="00F86AAF"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00A31FB7" w14:textId="77777777" w:rsidR="001A67DA" w:rsidRPr="00EF7CF9" w:rsidRDefault="001A67DA" w:rsidP="001A67DA">
      <w:pPr>
        <w:pStyle w:val="ProductList-Body"/>
      </w:pPr>
    </w:p>
    <w:p w14:paraId="0D046F3F" w14:textId="77777777" w:rsidR="001A67DA"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7E2C8D77" w14:textId="77777777" w:rsidR="001A67DA" w:rsidRPr="00EF7CF9" w:rsidRDefault="001A67DA" w:rsidP="001A67DA">
      <w:pPr>
        <w:pStyle w:val="ProductList-Body"/>
      </w:pPr>
    </w:p>
    <w:p w14:paraId="0E3C01D0" w14:textId="77777777" w:rsidR="001A67DA" w:rsidRPr="00653C04" w:rsidRDefault="00F73313"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2F1E2FE7" w14:textId="77777777" w:rsidR="001A67DA" w:rsidRPr="00EF7CF9" w:rsidRDefault="001A67DA" w:rsidP="001A67DA">
      <w:pPr>
        <w:pStyle w:val="ProductList-Body"/>
      </w:pPr>
    </w:p>
    <w:p w14:paraId="79A0F418" w14:textId="77777777" w:rsidR="00054792" w:rsidRPr="006938D6" w:rsidRDefault="00054792" w:rsidP="001E1EEE">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012B6E">
            <w:pPr>
              <w:pStyle w:val="ProductList-OfferingBody"/>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124" w:name="_Toc104473420"/>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124"/>
    </w:p>
    <w:p w14:paraId="4184FEF6" w14:textId="77777777" w:rsidR="001A67DA" w:rsidRDefault="001A67DA" w:rsidP="001A67DA">
      <w:pPr>
        <w:pStyle w:val="ProductList-Body"/>
        <w:rPr>
          <w:szCs w:val="18"/>
        </w:rPr>
      </w:pPr>
      <w:r>
        <w:rPr>
          <w:b/>
          <w:color w:val="00188F"/>
        </w:rPr>
        <w:t>Время простоя (минуты)</w:t>
      </w:r>
      <w:r w:rsidRPr="00653C04">
        <w:rPr>
          <w:b/>
          <w:bCs/>
        </w:rPr>
        <w:t>:</w:t>
      </w:r>
      <w:r>
        <w:t xml:space="preserve"> </w:t>
      </w:r>
      <w:r>
        <w:rPr>
          <w:szCs w:val="18"/>
        </w:rPr>
        <w:t>общее количество минут в месяце выставления счета, в течение которых все функции Power BI, перечисленные ниже, были недоступны:</w:t>
      </w:r>
    </w:p>
    <w:p w14:paraId="2635EB9A"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7D9C2A50" w14:textId="77777777" w:rsidR="001A67DA" w:rsidRDefault="001A67DA" w:rsidP="001A67DA">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B10482E" w14:textId="77777777" w:rsidR="001A67DA"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6AADF622" w14:textId="77777777" w:rsidR="001A67DA" w:rsidRPr="00EF7CF9" w:rsidRDefault="001A67DA" w:rsidP="001A67DA">
      <w:pPr>
        <w:pStyle w:val="ProductList-Body"/>
      </w:pPr>
    </w:p>
    <w:p w14:paraId="2EC86612" w14:textId="77777777" w:rsidR="001A67DA" w:rsidRDefault="001A67DA" w:rsidP="001A67DA">
      <w:pPr>
        <w:pStyle w:val="ProductList-Body"/>
      </w:pPr>
      <w:r>
        <w:rPr>
          <w:b/>
          <w:color w:val="00188F"/>
        </w:rPr>
        <w:t>Процент времени работоспособности за месяц</w:t>
      </w:r>
      <w:r w:rsidRPr="00653C04">
        <w:rPr>
          <w:b/>
          <w:bCs/>
        </w:rPr>
        <w:t xml:space="preserve">: </w:t>
      </w:r>
      <w:r>
        <w:t>процент времени работоспособности за месяц вычисляется по следующей формуле:</w:t>
      </w:r>
    </w:p>
    <w:p w14:paraId="590093B5" w14:textId="77777777" w:rsidR="001A67DA" w:rsidRDefault="001A67DA" w:rsidP="001A67DA">
      <w:pPr>
        <w:pStyle w:val="ProductList-Body"/>
      </w:pPr>
    </w:p>
    <w:p w14:paraId="062F786D" w14:textId="77777777" w:rsidR="001A67DA" w:rsidRPr="00BC3DE6" w:rsidRDefault="00F73313"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(минуты)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662B8FC3" w14:textId="77777777" w:rsidR="001A67DA" w:rsidRPr="00EF7CF9" w:rsidRDefault="001A67DA" w:rsidP="001A67DA">
      <w:pPr>
        <w:pStyle w:val="ProductList-Body"/>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F73313"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125" w:name="_Toc104473421"/>
      <w:r w:rsidRPr="006938D6">
        <w:rPr>
          <w:lang w:val="en-US" w:eastAsia="en-US" w:bidi="ar-SA"/>
        </w:rPr>
        <w:t>Translator API</w:t>
      </w:r>
      <w:bookmarkEnd w:id="125"/>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F73313"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CF2D5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126" w:name="_Toc457821597"/>
    <w:bookmarkStart w:id="127" w:name="_Toc465333785"/>
    <w:bookmarkStart w:id="128"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CC98E6" w14:textId="77777777" w:rsidR="001E1EEE" w:rsidRPr="0079515D" w:rsidRDefault="001E1EEE" w:rsidP="0079515D">
      <w:pPr>
        <w:pStyle w:val="ProductList-Offering2Heading"/>
        <w:tabs>
          <w:tab w:val="clear" w:pos="360"/>
          <w:tab w:val="clear" w:pos="720"/>
          <w:tab w:val="clear" w:pos="1080"/>
        </w:tabs>
        <w:outlineLvl w:val="2"/>
        <w:rPr>
          <w:lang w:val="en-US" w:eastAsia="en-US" w:bidi="ar-SA"/>
        </w:rPr>
      </w:pPr>
      <w:bookmarkStart w:id="129" w:name="_Toc13833097"/>
      <w:bookmarkStart w:id="130" w:name="_Toc55920329"/>
      <w:bookmarkStart w:id="131" w:name="_Toc104473422"/>
      <w:bookmarkEnd w:id="126"/>
      <w:bookmarkEnd w:id="127"/>
      <w:bookmarkEnd w:id="128"/>
      <w:r w:rsidRPr="0079515D">
        <w:rPr>
          <w:lang w:val="en-US" w:eastAsia="en-US" w:bidi="ar-SA"/>
        </w:rPr>
        <w:t xml:space="preserve">Microsoft Defender </w:t>
      </w:r>
      <w:bookmarkEnd w:id="129"/>
      <w:proofErr w:type="spellStart"/>
      <w:r w:rsidRPr="0079515D">
        <w:rPr>
          <w:lang w:val="en-US" w:eastAsia="en-US" w:bidi="ar-SA"/>
        </w:rPr>
        <w:t>для</w:t>
      </w:r>
      <w:proofErr w:type="spellEnd"/>
      <w:r w:rsidRPr="0079515D">
        <w:rPr>
          <w:lang w:val="en-US" w:eastAsia="en-US" w:bidi="ar-SA"/>
        </w:rPr>
        <w:t xml:space="preserve"> </w:t>
      </w:r>
      <w:proofErr w:type="spellStart"/>
      <w:r w:rsidRPr="0079515D">
        <w:rPr>
          <w:lang w:val="en-US" w:eastAsia="en-US" w:bidi="ar-SA"/>
        </w:rPr>
        <w:t>конечной</w:t>
      </w:r>
      <w:proofErr w:type="spellEnd"/>
      <w:r w:rsidRPr="0079515D">
        <w:rPr>
          <w:lang w:val="en-US" w:eastAsia="en-US" w:bidi="ar-SA"/>
        </w:rPr>
        <w:t xml:space="preserve"> </w:t>
      </w:r>
      <w:proofErr w:type="spellStart"/>
      <w:r w:rsidRPr="0079515D">
        <w:rPr>
          <w:lang w:val="en-US" w:eastAsia="en-US" w:bidi="ar-SA"/>
        </w:rPr>
        <w:t>точки</w:t>
      </w:r>
      <w:bookmarkEnd w:id="130"/>
      <w:bookmarkEnd w:id="131"/>
      <w:proofErr w:type="spellEnd"/>
    </w:p>
    <w:p w14:paraId="7412B586"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b/>
          <w:color w:val="00188F"/>
          <w:sz w:val="18"/>
        </w:rPr>
        <w:t>Дополнительные определения</w:t>
      </w:r>
    </w:p>
    <w:p w14:paraId="0CCACD32" w14:textId="77777777" w:rsidR="001E1EEE" w:rsidRPr="00DC4F88" w:rsidRDefault="001E1EEE" w:rsidP="001E1EEE">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накопленное количество минут в течение месяца выставления счета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5B2E9FD9"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Клиент</w:t>
      </w:r>
      <w:r>
        <w:rPr>
          <w:rFonts w:ascii="Calibri" w:eastAsia="Calibri" w:hAnsi="Calibri" w:cs="Arial"/>
          <w:sz w:val="18"/>
        </w:rPr>
        <w:t>» — это облачная среда службы Microsoft Defender для конечной точки конкретного Клиента.</w:t>
      </w:r>
    </w:p>
    <w:p w14:paraId="26B739E0" w14:textId="77777777" w:rsidR="001E1EEE" w:rsidRPr="00DC4F88" w:rsidRDefault="001E1EEE" w:rsidP="001E1EEE">
      <w:pPr>
        <w:tabs>
          <w:tab w:val="left" w:pos="360"/>
          <w:tab w:val="left" w:pos="720"/>
          <w:tab w:val="left" w:pos="1080"/>
        </w:tabs>
        <w:spacing w:after="0" w:line="240" w:lineRule="auto"/>
      </w:pPr>
    </w:p>
    <w:p w14:paraId="08B607D5" w14:textId="5E340B62" w:rsidR="000F0469" w:rsidRPr="00EF7CF9" w:rsidRDefault="001E1EEE" w:rsidP="001E1EEE">
      <w:pPr>
        <w:pStyle w:val="ProductList-Body"/>
      </w:pPr>
      <w:r>
        <w:rPr>
          <w:rFonts w:ascii="Calibri" w:eastAsia="Calibri" w:hAnsi="Calibri" w:cs="Arial"/>
          <w:b/>
          <w:color w:val="00188F"/>
        </w:rPr>
        <w:t>Время простоя</w:t>
      </w:r>
      <w:r>
        <w:rPr>
          <w:rFonts w:ascii="Calibri" w:eastAsia="Calibri" w:hAnsi="Calibri" w:cs="Arial"/>
        </w:rPr>
        <w:t xml:space="preserve"> — </w:t>
      </w:r>
      <w:r>
        <w:rPr>
          <w:rFonts w:ascii="Calibri" w:eastAsia="Calibri" w:hAnsi="Calibri" w:cs="Arial"/>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rsidR="000F0469">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F73313"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F73313"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7700A73" w14:textId="77777777" w:rsidR="0079515D" w:rsidRPr="00EF7CF9" w:rsidRDefault="0079515D" w:rsidP="0079515D">
      <w:pPr>
        <w:pStyle w:val="ProductList-Offering2Heading"/>
        <w:outlineLvl w:val="2"/>
      </w:pPr>
      <w:bookmarkStart w:id="132" w:name="_Toc64891130"/>
      <w:bookmarkStart w:id="133" w:name="_Toc104473423"/>
      <w:r>
        <w:t>Универсальная печать</w:t>
      </w:r>
      <w:bookmarkEnd w:id="132"/>
      <w:bookmarkEnd w:id="133"/>
    </w:p>
    <w:p w14:paraId="204DD8D0" w14:textId="77777777" w:rsidR="0079515D" w:rsidRPr="00EF7CF9" w:rsidRDefault="0079515D" w:rsidP="0079515D">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58360ED" w14:textId="77777777" w:rsidR="0079515D" w:rsidRPr="00EF7CF9" w:rsidRDefault="0079515D" w:rsidP="0079515D">
      <w:pPr>
        <w:pStyle w:val="ProductList-Body"/>
      </w:pPr>
    </w:p>
    <w:p w14:paraId="7C2A5B3B" w14:textId="77777777" w:rsidR="0079515D" w:rsidRPr="00EF7CF9" w:rsidRDefault="0079515D" w:rsidP="0079515D">
      <w:pPr>
        <w:pStyle w:val="ProductList-Body"/>
      </w:pPr>
      <w:r>
        <w:rPr>
          <w:b/>
          <w:color w:val="00188F"/>
        </w:rPr>
        <w:t>Процент времени доступности за месяц</w:t>
      </w:r>
      <w:r w:rsidRPr="00A02D9B">
        <w:rPr>
          <w:b/>
          <w:bCs/>
        </w:rPr>
        <w:t>.</w:t>
      </w:r>
      <w:r>
        <w:t xml:space="preserve"> Процент времени доступности за месяц вычисляется по следующей формуле:</w:t>
      </w:r>
    </w:p>
    <w:p w14:paraId="7FFADF4A" w14:textId="77777777" w:rsidR="0079515D" w:rsidRPr="00EF7CF9" w:rsidRDefault="0079515D" w:rsidP="0079515D">
      <w:pPr>
        <w:pStyle w:val="ProductList-Body"/>
      </w:pPr>
    </w:p>
    <w:p w14:paraId="565519A2" w14:textId="77777777" w:rsidR="0079515D" w:rsidRPr="00A02D9B" w:rsidRDefault="00F73313" w:rsidP="0079515D">
      <w:pPr>
        <w:jc w:val="both"/>
        <w:rPr>
          <w:i/>
          <w:iCs/>
          <w:sz w:val="18"/>
          <w:szCs w:val="18"/>
        </w:rPr>
      </w:pPr>
      <m:oMathPara>
        <m:oMathParaPr>
          <m:jc m:val="center"/>
        </m:oMathParaPr>
        <m:oMath>
          <m:f>
            <m:fPr>
              <m:ctrlPr>
                <w:rPr>
                  <w:rFonts w:ascii="Cambria Math" w:hAnsi="Cambria Math" w:cs="Calibri"/>
                  <w:i/>
                  <w:iCs/>
                  <w:sz w:val="18"/>
                  <w:szCs w:val="18"/>
                </w:rPr>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9C55084" w14:textId="77777777" w:rsidR="0079515D" w:rsidRPr="00EF7CF9" w:rsidRDefault="0079515D" w:rsidP="0079515D">
      <w:pPr>
        <w:pStyle w:val="ProductList-Body"/>
        <w:rPr>
          <w:szCs w:val="18"/>
        </w:rPr>
      </w:pPr>
      <w:r>
        <w:rPr>
          <w:szCs w:val="18"/>
        </w:rP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41AEAAAD" w14:textId="77777777" w:rsidR="0079515D" w:rsidRPr="00EF7CF9" w:rsidRDefault="0079515D" w:rsidP="0079515D">
      <w:pPr>
        <w:pStyle w:val="ProductList-Body"/>
      </w:pPr>
    </w:p>
    <w:p w14:paraId="64D676B4" w14:textId="77777777" w:rsidR="0079515D" w:rsidRPr="00EF7CF9" w:rsidRDefault="0079515D" w:rsidP="0079515D">
      <w:pPr>
        <w:pStyle w:val="ProductList-Body"/>
      </w:pPr>
      <w:r>
        <w:rPr>
          <w:b/>
          <w:color w:val="00188F"/>
        </w:rPr>
        <w:t>Компенсация за обслуживание</w:t>
      </w:r>
      <w:r w:rsidRPr="00A02D9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15D" w:rsidRPr="00B44CF9" w14:paraId="3AAC3660" w14:textId="77777777" w:rsidTr="00417C02">
        <w:trPr>
          <w:tblHeader/>
        </w:trPr>
        <w:tc>
          <w:tcPr>
            <w:tcW w:w="5400" w:type="dxa"/>
            <w:shd w:val="clear" w:color="auto" w:fill="0072C6"/>
          </w:tcPr>
          <w:p w14:paraId="1294B8A7" w14:textId="77777777" w:rsidR="0079515D" w:rsidRPr="00EF7CF9" w:rsidRDefault="0079515D" w:rsidP="00417C02">
            <w:pPr>
              <w:pStyle w:val="ProductList-OfferingBody"/>
              <w:jc w:val="center"/>
              <w:rPr>
                <w:color w:val="FFFFFF" w:themeColor="background1"/>
              </w:rPr>
            </w:pPr>
            <w:r>
              <w:rPr>
                <w:color w:val="FFFFFF" w:themeColor="background1"/>
              </w:rPr>
              <w:lastRenderedPageBreak/>
              <w:t>Процент времени доступности за месяц</w:t>
            </w:r>
          </w:p>
        </w:tc>
        <w:tc>
          <w:tcPr>
            <w:tcW w:w="5400" w:type="dxa"/>
            <w:shd w:val="clear" w:color="auto" w:fill="0072C6"/>
          </w:tcPr>
          <w:p w14:paraId="6E7C894D" w14:textId="77777777" w:rsidR="0079515D" w:rsidRPr="00EF7CF9" w:rsidRDefault="0079515D" w:rsidP="00417C02">
            <w:pPr>
              <w:pStyle w:val="ProductList-OfferingBody"/>
              <w:jc w:val="center"/>
              <w:rPr>
                <w:color w:val="FFFFFF" w:themeColor="background1"/>
              </w:rPr>
            </w:pPr>
            <w:r>
              <w:rPr>
                <w:color w:val="FFFFFF" w:themeColor="background1"/>
              </w:rPr>
              <w:t>Компенсация за обслуживание</w:t>
            </w:r>
          </w:p>
        </w:tc>
      </w:tr>
      <w:tr w:rsidR="0079515D" w:rsidRPr="00B44CF9" w14:paraId="33D13C84" w14:textId="77777777" w:rsidTr="00417C02">
        <w:tc>
          <w:tcPr>
            <w:tcW w:w="5400" w:type="dxa"/>
          </w:tcPr>
          <w:p w14:paraId="7BAECDD3" w14:textId="77777777" w:rsidR="0079515D" w:rsidRPr="00EF7CF9" w:rsidRDefault="0079515D" w:rsidP="00417C02">
            <w:pPr>
              <w:pStyle w:val="ProductList-OfferingBody"/>
              <w:jc w:val="center"/>
            </w:pPr>
            <w:r>
              <w:t>&lt; 99,9 %</w:t>
            </w:r>
          </w:p>
        </w:tc>
        <w:tc>
          <w:tcPr>
            <w:tcW w:w="5400" w:type="dxa"/>
          </w:tcPr>
          <w:p w14:paraId="7C1B0665" w14:textId="77777777" w:rsidR="0079515D" w:rsidRPr="00EF7CF9" w:rsidRDefault="0079515D" w:rsidP="00417C02">
            <w:pPr>
              <w:pStyle w:val="ProductList-OfferingBody"/>
              <w:jc w:val="center"/>
            </w:pPr>
            <w:r>
              <w:t>25 %</w:t>
            </w:r>
          </w:p>
        </w:tc>
      </w:tr>
      <w:tr w:rsidR="0079515D" w:rsidRPr="00B44CF9" w14:paraId="3666EAF6" w14:textId="77777777" w:rsidTr="00417C02">
        <w:tc>
          <w:tcPr>
            <w:tcW w:w="5400" w:type="dxa"/>
          </w:tcPr>
          <w:p w14:paraId="7D0B561D" w14:textId="77777777" w:rsidR="0079515D" w:rsidRPr="00EF7CF9" w:rsidRDefault="0079515D" w:rsidP="00417C02">
            <w:pPr>
              <w:pStyle w:val="ProductList-OfferingBody"/>
              <w:jc w:val="center"/>
            </w:pPr>
            <w:r>
              <w:t>&lt; 99%</w:t>
            </w:r>
          </w:p>
        </w:tc>
        <w:tc>
          <w:tcPr>
            <w:tcW w:w="5400" w:type="dxa"/>
          </w:tcPr>
          <w:p w14:paraId="36F37F49" w14:textId="77777777" w:rsidR="0079515D" w:rsidRPr="00EF7CF9" w:rsidRDefault="0079515D" w:rsidP="00417C02">
            <w:pPr>
              <w:pStyle w:val="ProductList-OfferingBody"/>
              <w:keepNext/>
              <w:jc w:val="center"/>
            </w:pPr>
            <w:r>
              <w:t>50 %</w:t>
            </w:r>
          </w:p>
        </w:tc>
      </w:tr>
      <w:tr w:rsidR="0079515D" w:rsidRPr="00B44CF9" w14:paraId="58E9B7E8" w14:textId="77777777" w:rsidTr="00417C02">
        <w:tc>
          <w:tcPr>
            <w:tcW w:w="5400" w:type="dxa"/>
          </w:tcPr>
          <w:p w14:paraId="2550B83C" w14:textId="77777777" w:rsidR="0079515D" w:rsidRPr="00EF7CF9" w:rsidRDefault="0079515D" w:rsidP="00417C02">
            <w:pPr>
              <w:pStyle w:val="ProductList-OfferingBody"/>
              <w:jc w:val="center"/>
            </w:pPr>
            <w:r>
              <w:t>&lt; 95%</w:t>
            </w:r>
          </w:p>
        </w:tc>
        <w:tc>
          <w:tcPr>
            <w:tcW w:w="5400" w:type="dxa"/>
          </w:tcPr>
          <w:p w14:paraId="24B8999C" w14:textId="77777777" w:rsidR="0079515D" w:rsidRDefault="0079515D" w:rsidP="00417C02">
            <w:pPr>
              <w:pStyle w:val="ProductList-OfferingBody"/>
              <w:keepNext/>
              <w:jc w:val="center"/>
            </w:pPr>
            <w:r>
              <w:t>100 %</w:t>
            </w:r>
          </w:p>
        </w:tc>
      </w:tr>
    </w:tbl>
    <w:p w14:paraId="19412F01" w14:textId="77777777" w:rsidR="0079515D" w:rsidRPr="00EF7CF9" w:rsidRDefault="0079515D" w:rsidP="0079515D">
      <w:pPr>
        <w:pStyle w:val="ProductList-Body"/>
      </w:pPr>
    </w:p>
    <w:p w14:paraId="74B4E62B" w14:textId="77777777" w:rsidR="0079515D" w:rsidRDefault="0079515D" w:rsidP="00872836">
      <w:pPr>
        <w:pStyle w:val="ProductList-Body"/>
        <w:keepNext/>
      </w:pPr>
      <w:r>
        <w:rPr>
          <w:b/>
          <w:color w:val="00188F"/>
        </w:rPr>
        <w:t>Исключения из уровня обслуживания</w:t>
      </w:r>
      <w:r w:rsidRPr="00A02D9B">
        <w:rPr>
          <w:b/>
          <w:bCs/>
        </w:rPr>
        <w:t>:</w:t>
      </w:r>
      <w:r>
        <w:t xml:space="preserve"> Это Соглашение об уровне обслуживания не касается Клиентов, использующих пробные и</w:t>
      </w:r>
      <w:r>
        <w:rPr>
          <w:lang w:val="en-US"/>
        </w:rPr>
        <w:t> </w:t>
      </w:r>
      <w:r>
        <w:t>предварительные версии</w:t>
      </w:r>
    </w:p>
    <w:p w14:paraId="4F381CCD" w14:textId="77777777" w:rsidR="0079515D" w:rsidRPr="006938D6" w:rsidRDefault="00F73313" w:rsidP="0079515D">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79515D" w:rsidRPr="006938D6">
          <w:rPr>
            <w:rStyle w:val="Hyperlink"/>
            <w:sz w:val="16"/>
            <w:szCs w:val="16"/>
          </w:rPr>
          <w:t>Оглавление</w:t>
        </w:r>
      </w:hyperlink>
      <w:r w:rsidR="0079515D" w:rsidRPr="00DA1806">
        <w:rPr>
          <w:sz w:val="16"/>
          <w:szCs w:val="16"/>
        </w:rPr>
        <w:t xml:space="preserve"> /</w:t>
      </w:r>
      <w:r w:rsidR="0079515D" w:rsidRPr="006938D6">
        <w:rPr>
          <w:sz w:val="16"/>
          <w:szCs w:val="16"/>
        </w:rPr>
        <w:t xml:space="preserve"> </w:t>
      </w:r>
      <w:hyperlink w:anchor="Definitions" w:tooltip="Определения" w:history="1">
        <w:r w:rsidR="0079515D" w:rsidRPr="006938D6">
          <w:rPr>
            <w:rStyle w:val="Hyperlink"/>
            <w:sz w:val="16"/>
            <w:szCs w:val="16"/>
          </w:rPr>
          <w:t>Определения</w:t>
        </w:r>
      </w:hyperlink>
    </w:p>
    <w:p w14:paraId="78C420A0" w14:textId="77777777" w:rsidR="00872836" w:rsidRPr="00C36486" w:rsidRDefault="00872836" w:rsidP="00872836">
      <w:pPr>
        <w:pStyle w:val="ProductList-Offering2Heading"/>
        <w:tabs>
          <w:tab w:val="clear" w:pos="360"/>
          <w:tab w:val="clear" w:pos="720"/>
          <w:tab w:val="clear" w:pos="1080"/>
        </w:tabs>
        <w:outlineLvl w:val="2"/>
      </w:pPr>
      <w:bookmarkStart w:id="134" w:name="_Toc77624055"/>
      <w:bookmarkStart w:id="135" w:name="_Toc104473424"/>
      <w:r>
        <w:t>Windows 365</w:t>
      </w:r>
      <w:bookmarkEnd w:id="134"/>
      <w:bookmarkEnd w:id="135"/>
    </w:p>
    <w:p w14:paraId="1724A558" w14:textId="77777777" w:rsidR="00872836" w:rsidRPr="00C36486" w:rsidRDefault="00872836" w:rsidP="00872836">
      <w:pPr>
        <w:pStyle w:val="ProductList-Body"/>
      </w:pPr>
      <w:r>
        <w:rPr>
          <w:b/>
          <w:color w:val="00188F"/>
        </w:rPr>
        <w:t>Облачный компьютер —</w:t>
      </w:r>
      <w:r>
        <w:t xml:space="preserve"> конкретный экземпляр Windows 365 с лицензией пользователя.</w:t>
      </w:r>
    </w:p>
    <w:p w14:paraId="73E7E753" w14:textId="77777777" w:rsidR="00872836" w:rsidRPr="00C36486" w:rsidRDefault="00872836" w:rsidP="00872836">
      <w:pPr>
        <w:pStyle w:val="ProductList-Body"/>
      </w:pPr>
    </w:p>
    <w:p w14:paraId="22A24A7F" w14:textId="77777777" w:rsidR="00872836" w:rsidRPr="00C36486" w:rsidRDefault="00872836" w:rsidP="00872836">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w:t>
      </w:r>
      <w:r>
        <w:rPr>
          <w:lang w:val="en-US"/>
        </w:rPr>
        <w:t> </w:t>
      </w:r>
      <w:r>
        <w:t>определенному облачному компьютеру были безуспешными, за исключением любого из следующих типов сбоев:</w:t>
      </w:r>
    </w:p>
    <w:p w14:paraId="4710C0FA" w14:textId="77777777" w:rsidR="00872836" w:rsidRPr="00C36486" w:rsidRDefault="00872836" w:rsidP="00872836">
      <w:pPr>
        <w:pStyle w:val="ProductList-Body"/>
        <w:numPr>
          <w:ilvl w:val="0"/>
          <w:numId w:val="15"/>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w:t>
      </w:r>
      <w:r>
        <w:rPr>
          <w:lang w:val="en-US"/>
        </w:rPr>
        <w:t> </w:t>
      </w:r>
      <w:r>
        <w:t>или неправильная конфигурация).</w:t>
      </w:r>
    </w:p>
    <w:p w14:paraId="68C824AA" w14:textId="77777777" w:rsidR="00872836" w:rsidRPr="00C36486" w:rsidRDefault="00872836" w:rsidP="00872836">
      <w:pPr>
        <w:pStyle w:val="ProductList-Body"/>
        <w:numPr>
          <w:ilvl w:val="0"/>
          <w:numId w:val="15"/>
        </w:numPr>
      </w:pPr>
      <w:r>
        <w:t>Сбой из-за установленного на облачном компьютере приложения или другого программного обеспечения.</w:t>
      </w:r>
    </w:p>
    <w:p w14:paraId="61337289" w14:textId="77777777" w:rsidR="00872836" w:rsidRPr="00C36486" w:rsidRDefault="00872836" w:rsidP="00872836">
      <w:pPr>
        <w:pStyle w:val="ProductList-Body"/>
      </w:pPr>
    </w:p>
    <w:p w14:paraId="0DBDD760" w14:textId="77777777" w:rsidR="00872836" w:rsidRPr="00C36486" w:rsidRDefault="00872836" w:rsidP="00872836">
      <w:pPr>
        <w:pStyle w:val="ProductList-Body"/>
      </w:pPr>
      <w:r>
        <w:rPr>
          <w:b/>
          <w:color w:val="00188F"/>
        </w:rPr>
        <w:t>Индивидуальное время простоя</w:t>
      </w:r>
      <w:r>
        <w:t xml:space="preserve"> — Время простоя для данного пользователя за каждый месяц.</w:t>
      </w:r>
    </w:p>
    <w:p w14:paraId="46FC3D0A" w14:textId="77777777" w:rsidR="00872836" w:rsidRPr="00C36486" w:rsidRDefault="00872836" w:rsidP="00872836">
      <w:pPr>
        <w:pStyle w:val="ProductList-Body"/>
      </w:pPr>
    </w:p>
    <w:p w14:paraId="55BE8731" w14:textId="77777777" w:rsidR="00872836" w:rsidRPr="00C36486" w:rsidRDefault="00872836" w:rsidP="00872836">
      <w:pPr>
        <w:pStyle w:val="ProductList-Body"/>
      </w:pPr>
      <w:r>
        <w:rPr>
          <w:b/>
          <w:color w:val="00188F"/>
        </w:rPr>
        <w:t>Индивидуальные минуты</w:t>
      </w:r>
      <w:r>
        <w:t xml:space="preserve"> — Минуты пользователя для данного пользователя за каждый месяц.</w:t>
      </w:r>
    </w:p>
    <w:p w14:paraId="0955457C" w14:textId="77777777" w:rsidR="00872836" w:rsidRPr="00C36486" w:rsidRDefault="00872836" w:rsidP="00872836">
      <w:pPr>
        <w:pStyle w:val="ProductList-Body"/>
      </w:pPr>
    </w:p>
    <w:p w14:paraId="275761FE" w14:textId="77777777" w:rsidR="00872836" w:rsidRPr="00C36486" w:rsidRDefault="00872836" w:rsidP="00872836">
      <w:pPr>
        <w:pStyle w:val="ProductList-Body"/>
        <w:tabs>
          <w:tab w:val="clear" w:pos="360"/>
          <w:tab w:val="clear" w:pos="720"/>
          <w:tab w:val="clear" w:pos="1080"/>
        </w:tabs>
      </w:pPr>
      <w:r>
        <w:rPr>
          <w:b/>
          <w:color w:val="00188F"/>
        </w:rPr>
        <w:t>Индивидуальный процент времени работоспособности</w:t>
      </w:r>
      <w:r>
        <w:t xml:space="preserve"> — Индивидуальный процент времени работоспособности рассчитывается следующим образом:</w:t>
      </w:r>
    </w:p>
    <w:p w14:paraId="5E570CBC" w14:textId="77777777" w:rsidR="00872836" w:rsidRPr="00C36486" w:rsidRDefault="00872836" w:rsidP="00872836">
      <w:pPr>
        <w:pStyle w:val="ProductList-Body"/>
        <w:tabs>
          <w:tab w:val="clear" w:pos="360"/>
          <w:tab w:val="clear" w:pos="720"/>
          <w:tab w:val="clear" w:pos="1080"/>
        </w:tabs>
      </w:pPr>
    </w:p>
    <w:p w14:paraId="4C9082BB" w14:textId="77777777" w:rsidR="00872836" w:rsidRPr="004F5067" w:rsidRDefault="00F73313" w:rsidP="00872836">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iCs/>
                  <w:sz w:val="18"/>
                  <w:szCs w:val="18"/>
                </w:rPr>
                <m:t>Индивидуальные минуты - Индивидуальное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Индивидуальные минуты</m:t>
              </m:r>
            </m:den>
          </m:f>
          <m:r>
            <w:rPr>
              <w:rFonts w:ascii="Cambria Math" w:hAnsi="Cambria Math" w:cs="Calibri"/>
              <w:sz w:val="18"/>
              <w:szCs w:val="18"/>
            </w:rPr>
            <m:t xml:space="preserve"> x 100</m:t>
          </m:r>
        </m:oMath>
      </m:oMathPara>
    </w:p>
    <w:p w14:paraId="5EF41221" w14:textId="77777777" w:rsidR="00872836" w:rsidRPr="00C36486" w:rsidRDefault="00872836" w:rsidP="00872836">
      <w:pPr>
        <w:pStyle w:val="ProductList-Body"/>
        <w:tabs>
          <w:tab w:val="clear" w:pos="360"/>
          <w:tab w:val="clear" w:pos="720"/>
          <w:tab w:val="clear" w:pos="1080"/>
        </w:tabs>
      </w:pPr>
      <w:r>
        <w:rPr>
          <w:b/>
          <w:color w:val="00188F"/>
        </w:rPr>
        <w:t>Компенсация на пользователя</w:t>
      </w:r>
      <w:r>
        <w:t xml:space="preserve"> — В течение месяца, в котором Региональный процент времени работоспособности составляет менее 99,9 %, Компенсация на пользователя рассчитывается как процент Применимых ежемесячных выплат за обслуживание для каждого пользователя, для которого Индивидуальный процент времени работоспособности был меньше 99,9 %, в соответствии со следующей таблицей (при условии, однако, что любой Индивидуальный процент времени работоспособности, который ниже Регионального процента времени работоспособности, считается равным Региональному проценту времени работоспособности):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836" w:rsidRPr="00B44CF9" w14:paraId="1ADE77CA" w14:textId="77777777" w:rsidTr="00401302">
        <w:trPr>
          <w:tblHeader/>
        </w:trPr>
        <w:tc>
          <w:tcPr>
            <w:tcW w:w="5400" w:type="dxa"/>
            <w:shd w:val="clear" w:color="auto" w:fill="0072C6"/>
          </w:tcPr>
          <w:p w14:paraId="54685FCB" w14:textId="77777777" w:rsidR="00872836" w:rsidRPr="00EF7CF9" w:rsidRDefault="00872836" w:rsidP="00401302">
            <w:pPr>
              <w:pStyle w:val="ProductList-OfferingBody"/>
              <w:jc w:val="center"/>
              <w:rPr>
                <w:color w:val="FFFFFF" w:themeColor="background1"/>
              </w:rPr>
            </w:pPr>
            <w:r>
              <w:rPr>
                <w:color w:val="FFFFFF" w:themeColor="background1"/>
              </w:rPr>
              <w:t>Индивидуальный процент времени работоспособности</w:t>
            </w:r>
          </w:p>
        </w:tc>
        <w:tc>
          <w:tcPr>
            <w:tcW w:w="5400" w:type="dxa"/>
            <w:shd w:val="clear" w:color="auto" w:fill="0072C6"/>
          </w:tcPr>
          <w:p w14:paraId="432FC67D" w14:textId="77777777" w:rsidR="00872836" w:rsidRPr="00EF7CF9" w:rsidRDefault="00872836" w:rsidP="00401302">
            <w:pPr>
              <w:pStyle w:val="ProductList-OfferingBody"/>
              <w:jc w:val="center"/>
              <w:rPr>
                <w:color w:val="FFFFFF" w:themeColor="background1"/>
              </w:rPr>
            </w:pPr>
            <w:r>
              <w:rPr>
                <w:color w:val="FFFFFF" w:themeColor="background1"/>
              </w:rPr>
              <w:t>Кредит на пользователя</w:t>
            </w:r>
          </w:p>
        </w:tc>
      </w:tr>
      <w:tr w:rsidR="00872836" w:rsidRPr="00B44CF9" w14:paraId="6833DCD3" w14:textId="77777777" w:rsidTr="00401302">
        <w:tc>
          <w:tcPr>
            <w:tcW w:w="5400" w:type="dxa"/>
          </w:tcPr>
          <w:p w14:paraId="63A633B5" w14:textId="77777777" w:rsidR="00872836" w:rsidRPr="00EF7CF9" w:rsidRDefault="00872836" w:rsidP="00401302">
            <w:pPr>
              <w:pStyle w:val="ProductList-OfferingBody"/>
              <w:jc w:val="center"/>
            </w:pPr>
            <w:r>
              <w:t>&lt; 99,9 %</w:t>
            </w:r>
          </w:p>
        </w:tc>
        <w:tc>
          <w:tcPr>
            <w:tcW w:w="5400" w:type="dxa"/>
          </w:tcPr>
          <w:p w14:paraId="7A1A90D9" w14:textId="77777777" w:rsidR="00872836" w:rsidRPr="00EF7CF9" w:rsidRDefault="00872836" w:rsidP="00401302">
            <w:pPr>
              <w:pStyle w:val="ProductList-OfferingBody"/>
              <w:jc w:val="center"/>
            </w:pPr>
            <w:r>
              <w:t>10%</w:t>
            </w:r>
          </w:p>
        </w:tc>
      </w:tr>
      <w:tr w:rsidR="00872836" w:rsidRPr="00B44CF9" w14:paraId="25516BC2" w14:textId="77777777" w:rsidTr="00401302">
        <w:tc>
          <w:tcPr>
            <w:tcW w:w="5400" w:type="dxa"/>
          </w:tcPr>
          <w:p w14:paraId="28AB7E91" w14:textId="77777777" w:rsidR="00872836" w:rsidRPr="00EF7CF9" w:rsidRDefault="00872836" w:rsidP="00401302">
            <w:pPr>
              <w:pStyle w:val="ProductList-OfferingBody"/>
              <w:jc w:val="center"/>
            </w:pPr>
            <w:r>
              <w:t>&lt; 99 %</w:t>
            </w:r>
          </w:p>
        </w:tc>
        <w:tc>
          <w:tcPr>
            <w:tcW w:w="5400" w:type="dxa"/>
          </w:tcPr>
          <w:p w14:paraId="56235A70" w14:textId="77777777" w:rsidR="00872836" w:rsidRPr="00EF7CF9" w:rsidRDefault="00872836" w:rsidP="00401302">
            <w:pPr>
              <w:pStyle w:val="ProductList-OfferingBody"/>
              <w:keepNext/>
              <w:jc w:val="center"/>
            </w:pPr>
            <w:r>
              <w:t>25%</w:t>
            </w:r>
          </w:p>
        </w:tc>
      </w:tr>
      <w:tr w:rsidR="00872836" w:rsidRPr="00B44CF9" w14:paraId="187B7919" w14:textId="77777777" w:rsidTr="00401302">
        <w:tc>
          <w:tcPr>
            <w:tcW w:w="5400" w:type="dxa"/>
          </w:tcPr>
          <w:p w14:paraId="3F9FA8A0" w14:textId="77777777" w:rsidR="00872836" w:rsidRPr="00EF7CF9" w:rsidRDefault="00872836" w:rsidP="00401302">
            <w:pPr>
              <w:pStyle w:val="ProductList-OfferingBody"/>
              <w:jc w:val="center"/>
            </w:pPr>
            <w:r>
              <w:t>&lt; 95 %</w:t>
            </w:r>
          </w:p>
        </w:tc>
        <w:tc>
          <w:tcPr>
            <w:tcW w:w="5400" w:type="dxa"/>
          </w:tcPr>
          <w:p w14:paraId="6B14CFF9" w14:textId="77777777" w:rsidR="00872836" w:rsidRDefault="00872836" w:rsidP="00401302">
            <w:pPr>
              <w:pStyle w:val="ProductList-OfferingBody"/>
              <w:keepNext/>
              <w:jc w:val="center"/>
            </w:pPr>
            <w:r>
              <w:t>100%</w:t>
            </w:r>
          </w:p>
        </w:tc>
      </w:tr>
    </w:tbl>
    <w:p w14:paraId="53E16E73" w14:textId="77777777" w:rsidR="00872836" w:rsidRPr="00C36486" w:rsidRDefault="00872836" w:rsidP="00872836">
      <w:pPr>
        <w:pStyle w:val="ProductList-Body"/>
        <w:tabs>
          <w:tab w:val="clear" w:pos="360"/>
          <w:tab w:val="clear" w:pos="720"/>
          <w:tab w:val="clear" w:pos="1080"/>
        </w:tabs>
      </w:pPr>
    </w:p>
    <w:p w14:paraId="0A571EBA" w14:textId="77777777" w:rsidR="00872836" w:rsidRPr="00C36486" w:rsidRDefault="00872836" w:rsidP="00872836">
      <w:pPr>
        <w:pStyle w:val="ProductList-Body"/>
      </w:pPr>
      <w:r>
        <w:rPr>
          <w:b/>
          <w:color w:val="00188F"/>
        </w:rPr>
        <w:t>Регион</w:t>
      </w:r>
      <w:r>
        <w:t xml:space="preserve"> — означает регионы, указанные по адресу: </w:t>
      </w:r>
      <w:hyperlink r:id="rId21" w:history="1">
        <w:r>
          <w:rPr>
            <w:rStyle w:val="Hyperlink"/>
          </w:rPr>
          <w:t>https://aka.ms/DSLARegionLink</w:t>
        </w:r>
      </w:hyperlink>
      <w:r>
        <w:t>.</w:t>
      </w:r>
    </w:p>
    <w:p w14:paraId="4B427D18" w14:textId="77777777" w:rsidR="00872836" w:rsidRPr="00C36486" w:rsidRDefault="00872836" w:rsidP="00872836">
      <w:pPr>
        <w:pStyle w:val="ProductList-Body"/>
      </w:pPr>
    </w:p>
    <w:p w14:paraId="50C5CC0C" w14:textId="77777777" w:rsidR="00872836" w:rsidRPr="00C36486" w:rsidRDefault="00872836" w:rsidP="00872836">
      <w:pPr>
        <w:pStyle w:val="ProductList-Body"/>
      </w:pPr>
      <w:r>
        <w:rPr>
          <w:b/>
          <w:color w:val="00188F"/>
        </w:rPr>
        <w:t>Региональное время простоя</w:t>
      </w:r>
      <w:r>
        <w:t xml:space="preserve"> — сумма всего вашего Времени простоя в Регионе за каждый месяц.</w:t>
      </w:r>
    </w:p>
    <w:p w14:paraId="4F31C964" w14:textId="77777777" w:rsidR="00872836" w:rsidRPr="00C36486" w:rsidRDefault="00872836" w:rsidP="00872836">
      <w:pPr>
        <w:pStyle w:val="ProductList-Body"/>
      </w:pPr>
    </w:p>
    <w:p w14:paraId="4407E3C9" w14:textId="77777777" w:rsidR="00872836" w:rsidRPr="00C36486" w:rsidRDefault="00872836" w:rsidP="00872836">
      <w:pPr>
        <w:pStyle w:val="ProductList-Body"/>
      </w:pPr>
      <w:r>
        <w:rPr>
          <w:b/>
          <w:color w:val="00188F"/>
        </w:rPr>
        <w:t>Региональные минуты</w:t>
      </w:r>
      <w:r>
        <w:t xml:space="preserve"> — Минуты пользователя в Регионе за каждый месяц.</w:t>
      </w:r>
    </w:p>
    <w:p w14:paraId="7DBA636B" w14:textId="77777777" w:rsidR="00872836" w:rsidRPr="00C36486" w:rsidRDefault="00872836" w:rsidP="00872836">
      <w:pPr>
        <w:pStyle w:val="ProductList-Body"/>
      </w:pPr>
    </w:p>
    <w:p w14:paraId="7284F20F" w14:textId="77777777" w:rsidR="00872836" w:rsidRPr="00C36486" w:rsidRDefault="00872836" w:rsidP="00872836">
      <w:pPr>
        <w:pStyle w:val="ProductList-Body"/>
        <w:tabs>
          <w:tab w:val="clear" w:pos="360"/>
          <w:tab w:val="clear" w:pos="720"/>
          <w:tab w:val="clear" w:pos="1080"/>
        </w:tabs>
      </w:pPr>
      <w:r>
        <w:rPr>
          <w:b/>
          <w:color w:val="00188F"/>
        </w:rPr>
        <w:t>Региональный процент времени работоспособности</w:t>
      </w:r>
      <w:r>
        <w:t xml:space="preserve"> — рассчитывается по следующей формуле:</w:t>
      </w:r>
    </w:p>
    <w:p w14:paraId="714722C1" w14:textId="77777777" w:rsidR="00872836" w:rsidRPr="00C36486" w:rsidRDefault="00872836" w:rsidP="00872836">
      <w:pPr>
        <w:pStyle w:val="ProductList-Body"/>
        <w:tabs>
          <w:tab w:val="clear" w:pos="360"/>
          <w:tab w:val="clear" w:pos="720"/>
          <w:tab w:val="clear" w:pos="1080"/>
        </w:tabs>
      </w:pPr>
    </w:p>
    <w:p w14:paraId="510D4950" w14:textId="77777777" w:rsidR="00872836" w:rsidRPr="004F5067" w:rsidRDefault="00F73313" w:rsidP="00872836">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iCs/>
                  <w:sz w:val="18"/>
                  <w:szCs w:val="18"/>
                </w:rPr>
                <m:t>Региональные минуты - Региональное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Региональные минуты</m:t>
              </m:r>
            </m:den>
          </m:f>
          <m:r>
            <w:rPr>
              <w:rFonts w:ascii="Cambria Math" w:hAnsi="Cambria Math" w:cs="Calibri"/>
              <w:sz w:val="18"/>
              <w:szCs w:val="18"/>
            </w:rPr>
            <m:t xml:space="preserve"> x 100</m:t>
          </m:r>
        </m:oMath>
      </m:oMathPara>
    </w:p>
    <w:p w14:paraId="05C25E01" w14:textId="77777777" w:rsidR="00872836" w:rsidRPr="00C36486" w:rsidRDefault="00872836" w:rsidP="00872836">
      <w:pPr>
        <w:pStyle w:val="ProductList-Body"/>
        <w:tabs>
          <w:tab w:val="clear" w:pos="360"/>
          <w:tab w:val="clear" w:pos="720"/>
          <w:tab w:val="clear" w:pos="1080"/>
        </w:tabs>
      </w:pPr>
      <w:r>
        <w:rPr>
          <w:b/>
          <w:color w:val="00188F"/>
        </w:rPr>
        <w:t>Компенсация за обслуживание</w:t>
      </w:r>
      <w:r>
        <w:t>: для Windows 365 Компенсация за обслуживание не является процентом Применимой ежемесячной выплаты за обслуживание, а является суммой всех Компенсаций на пользователя.</w:t>
      </w:r>
    </w:p>
    <w:p w14:paraId="0D38835C" w14:textId="77777777" w:rsidR="00872836" w:rsidRDefault="00872836" w:rsidP="002024BF">
      <w:pPr>
        <w:pStyle w:val="ProductList-Body"/>
        <w:tabs>
          <w:tab w:val="clear" w:pos="360"/>
          <w:tab w:val="clear" w:pos="720"/>
          <w:tab w:val="clear" w:pos="1080"/>
        </w:tabs>
      </w:pPr>
    </w:p>
    <w:p w14:paraId="5E8BF013" w14:textId="6CEB6CB1" w:rsidR="0079515D" w:rsidRPr="006938D6" w:rsidRDefault="0079515D" w:rsidP="002024BF">
      <w:pPr>
        <w:pStyle w:val="ProductList-Body"/>
        <w:tabs>
          <w:tab w:val="clear" w:pos="360"/>
          <w:tab w:val="clear" w:pos="720"/>
          <w:tab w:val="clear" w:pos="1080"/>
        </w:tabs>
        <w:sectPr w:rsidR="0079515D" w:rsidRPr="006938D6"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136" w:name="AppendixA"/>
      <w:bookmarkStart w:id="137" w:name="_Toc104473425"/>
      <w:r w:rsidRPr="006938D6">
        <w:lastRenderedPageBreak/>
        <w:t>Приложение A</w:t>
      </w:r>
      <w:bookmarkEnd w:id="136"/>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37"/>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lastRenderedPageBreak/>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138" w:name="AppendixB"/>
      <w:bookmarkStart w:id="139" w:name="_Toc104473426"/>
      <w:r w:rsidRPr="006938D6">
        <w:lastRenderedPageBreak/>
        <w:t>Приложение B</w:t>
      </w:r>
      <w:bookmarkEnd w:id="138"/>
      <w:r w:rsidRPr="006938D6">
        <w:t xml:space="preserve"> – Обязательство по уровню обслуживания относительно времени работоспособности и доставки электронной почты</w:t>
      </w:r>
      <w:bookmarkEnd w:id="139"/>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6"/>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EDB0" w14:textId="77777777" w:rsidR="00F73313" w:rsidRDefault="00F73313" w:rsidP="009A573F">
      <w:pPr>
        <w:spacing w:after="0" w:line="240" w:lineRule="auto"/>
      </w:pPr>
      <w:r>
        <w:separator/>
      </w:r>
    </w:p>
  </w:endnote>
  <w:endnote w:type="continuationSeparator" w:id="0">
    <w:p w14:paraId="5098CC8E" w14:textId="77777777" w:rsidR="00F73313" w:rsidRDefault="00F73313" w:rsidP="009A573F">
      <w:pPr>
        <w:spacing w:after="0" w:line="240" w:lineRule="auto"/>
      </w:pPr>
      <w:r>
        <w:continuationSeparator/>
      </w:r>
    </w:p>
  </w:endnote>
  <w:endnote w:type="continuationNotice" w:id="1">
    <w:p w14:paraId="523F6D4B" w14:textId="77777777" w:rsidR="00F73313" w:rsidRDefault="00F733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873C" w14:textId="77777777" w:rsidR="003502B8" w:rsidRDefault="003502B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433505" w14:textId="77777777" w:rsidTr="00CD78EA">
      <w:tc>
        <w:tcPr>
          <w:tcW w:w="1975" w:type="dxa"/>
          <w:shd w:val="clear" w:color="auto" w:fill="F2F2F2"/>
          <w:vAlign w:val="center"/>
        </w:tcPr>
        <w:p w14:paraId="76F01F89" w14:textId="77777777" w:rsidR="00DE239F" w:rsidRPr="00C76DF3" w:rsidRDefault="00F7331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4F6C98C"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E239F" w:rsidRPr="00C76DF3" w:rsidRDefault="00F7331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7D00E387"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E239F" w:rsidRPr="00C76DF3" w:rsidRDefault="00F7331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D70A0D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E239F" w:rsidRPr="00C76DF3" w:rsidRDefault="00F7331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04ABEF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E239F" w:rsidRPr="00C76DF3" w:rsidRDefault="00F7331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955C826" w14:textId="77777777" w:rsidR="00DE239F" w:rsidRDefault="00DE239F" w:rsidP="00B41255">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00665EC" w14:textId="77777777" w:rsidTr="00C363EA">
      <w:tc>
        <w:tcPr>
          <w:tcW w:w="1975" w:type="dxa"/>
          <w:shd w:val="clear" w:color="auto" w:fill="F2F2F2"/>
          <w:vAlign w:val="center"/>
        </w:tcPr>
        <w:p w14:paraId="1CB433E3" w14:textId="77777777" w:rsidR="00DE239F" w:rsidRPr="00C76DF3" w:rsidRDefault="00F7331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8374AC7"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E239F" w:rsidRPr="00C76DF3" w:rsidRDefault="00F7331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CF13FD3"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E239F" w:rsidRPr="00C76DF3" w:rsidRDefault="00F7331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5A694C1"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E239F" w:rsidRPr="00C76DF3" w:rsidRDefault="00F7331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525F962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E239F" w:rsidRPr="00C76DF3" w:rsidRDefault="00F7331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080C55B" w14:textId="77777777" w:rsidR="00DE239F" w:rsidRDefault="00DE239F" w:rsidP="0057422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188454" w14:textId="77777777" w:rsidTr="00C9363E">
      <w:tc>
        <w:tcPr>
          <w:tcW w:w="1975" w:type="dxa"/>
          <w:shd w:val="clear" w:color="auto" w:fill="F2F2F2"/>
          <w:vAlign w:val="center"/>
        </w:tcPr>
        <w:p w14:paraId="0FD8D107" w14:textId="77777777" w:rsidR="00DE239F" w:rsidRPr="00C76DF3" w:rsidRDefault="00F7331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BD7AB39"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E239F" w:rsidRPr="00C76DF3" w:rsidRDefault="00F7331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3609296D"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E239F" w:rsidRPr="00C76DF3" w:rsidRDefault="00F7331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E1441CC"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E239F" w:rsidRPr="00C76DF3" w:rsidRDefault="00F7331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96A4A3A"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E239F" w:rsidRPr="00C76DF3" w:rsidRDefault="00F7331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3995CDC" w14:textId="77777777" w:rsidR="00DE239F" w:rsidRDefault="00DE239F"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0A2B41" w14:textId="77777777" w:rsidTr="00C9363E">
      <w:tc>
        <w:tcPr>
          <w:tcW w:w="1975" w:type="dxa"/>
          <w:shd w:val="clear" w:color="auto" w:fill="F2F2F2"/>
          <w:vAlign w:val="center"/>
        </w:tcPr>
        <w:p w14:paraId="7C551D2D" w14:textId="77777777" w:rsidR="00DE239F" w:rsidRPr="00C76DF3" w:rsidRDefault="00F7331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84D5004"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E239F" w:rsidRPr="00C76DF3" w:rsidRDefault="00F7331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89C913B"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E239F" w:rsidRPr="00C76DF3" w:rsidRDefault="00F7331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C548482"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E239F" w:rsidRPr="00C76DF3" w:rsidRDefault="00F7331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1EB6679"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E239F" w:rsidRPr="00C76DF3" w:rsidRDefault="00F7331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42A553F" w14:textId="77777777" w:rsidR="00DE239F" w:rsidRDefault="00DE239F" w:rsidP="00B4125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4039D0" w14:textId="77777777" w:rsidTr="00AD0B63">
      <w:tc>
        <w:tcPr>
          <w:tcW w:w="1975" w:type="dxa"/>
          <w:shd w:val="clear" w:color="auto" w:fill="F2F2F2"/>
          <w:vAlign w:val="center"/>
        </w:tcPr>
        <w:p w14:paraId="4414714A" w14:textId="77777777" w:rsidR="00DE239F" w:rsidRPr="00C76DF3" w:rsidRDefault="00F7331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5F4B0C42"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E239F" w:rsidRPr="00C76DF3" w:rsidRDefault="00F7331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06A96EC"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E239F" w:rsidRPr="00C76DF3" w:rsidRDefault="00F7331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A261753"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E239F" w:rsidRPr="00C76DF3" w:rsidRDefault="00F7331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CDBF96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E239F" w:rsidRPr="00C76DF3" w:rsidRDefault="00F7331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0DF6D24F" w14:textId="77777777" w:rsidR="00DE239F" w:rsidRDefault="00DE239F" w:rsidP="00AD0B63">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8F89DFB" w14:textId="77777777" w:rsidTr="00C9363E">
      <w:tc>
        <w:tcPr>
          <w:tcW w:w="1975" w:type="dxa"/>
          <w:shd w:val="clear" w:color="auto" w:fill="F2F2F2"/>
          <w:vAlign w:val="center"/>
        </w:tcPr>
        <w:p w14:paraId="47C241CB" w14:textId="77777777" w:rsidR="00DE239F" w:rsidRPr="00C76DF3" w:rsidRDefault="00F7331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262DDCB"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E239F" w:rsidRPr="00C76DF3" w:rsidRDefault="00F7331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2110B9A6"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E239F" w:rsidRPr="00C76DF3" w:rsidRDefault="00F7331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653645D7"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E239F" w:rsidRPr="00C76DF3" w:rsidRDefault="00F7331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2ED72D42"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E239F" w:rsidRPr="00C76DF3" w:rsidRDefault="00F7331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4D158E9" w14:textId="77777777" w:rsidR="00DE239F" w:rsidRDefault="00DE239F"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239F" w:rsidRPr="00C76DF3" w14:paraId="15A2D634" w14:textId="77777777" w:rsidTr="00CA55D9">
      <w:tc>
        <w:tcPr>
          <w:tcW w:w="1255" w:type="dxa"/>
          <w:shd w:val="clear" w:color="auto" w:fill="BFBFBF" w:themeFill="background1" w:themeFillShade="BF"/>
          <w:vAlign w:val="center"/>
        </w:tcPr>
        <w:p w14:paraId="2DBC2034" w14:textId="77777777" w:rsidR="00DE239F" w:rsidRPr="00C76DF3" w:rsidRDefault="00F73313" w:rsidP="00370875">
          <w:pPr>
            <w:pStyle w:val="ProductList-OfferingBody"/>
            <w:ind w:left="-77" w:right="-73"/>
            <w:jc w:val="center"/>
            <w:rPr>
              <w:color w:val="808080" w:themeColor="background1" w:themeShade="80"/>
              <w:sz w:val="14"/>
              <w:szCs w:val="14"/>
            </w:rPr>
          </w:pPr>
          <w:hyperlink w:anchor="TableOfContents" w:history="1">
            <w:r w:rsidR="00DE239F">
              <w:rPr>
                <w:rStyle w:val="Hyperlink"/>
                <w:sz w:val="14"/>
                <w:szCs w:val="14"/>
              </w:rPr>
              <w:t>Оглавление</w:t>
            </w:r>
          </w:hyperlink>
        </w:p>
      </w:tc>
      <w:tc>
        <w:tcPr>
          <w:tcW w:w="181" w:type="dxa"/>
          <w:tcBorders>
            <w:top w:val="nil"/>
            <w:bottom w:val="nil"/>
          </w:tcBorders>
          <w:vAlign w:val="center"/>
        </w:tcPr>
        <w:p w14:paraId="252C3380" w14:textId="77777777" w:rsidR="00DE239F" w:rsidRPr="00C76DF3" w:rsidRDefault="00DE23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239F" w:rsidRPr="00C76DF3" w:rsidRDefault="00F73313" w:rsidP="00370875">
          <w:pPr>
            <w:pStyle w:val="ProductList-OfferingBody"/>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182" w:type="dxa"/>
          <w:tcBorders>
            <w:top w:val="nil"/>
            <w:bottom w:val="nil"/>
          </w:tcBorders>
          <w:vAlign w:val="center"/>
        </w:tcPr>
        <w:p w14:paraId="0F966FD9" w14:textId="77777777" w:rsidR="00DE239F" w:rsidRPr="00C76DF3" w:rsidRDefault="00DE23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239F" w:rsidRPr="00C76DF3" w:rsidRDefault="00F73313" w:rsidP="00370875">
          <w:pPr>
            <w:pStyle w:val="ProductList-OfferingBody"/>
            <w:ind w:left="-72" w:right="-75"/>
            <w:jc w:val="center"/>
            <w:rPr>
              <w:color w:val="808080" w:themeColor="background1" w:themeShade="80"/>
              <w:sz w:val="14"/>
              <w:szCs w:val="14"/>
            </w:rPr>
          </w:pPr>
          <w:hyperlink w:anchor="Glossary" w:history="1">
            <w:r w:rsidR="00DE239F">
              <w:rPr>
                <w:rStyle w:val="Hyperlink"/>
                <w:sz w:val="14"/>
                <w:szCs w:val="14"/>
              </w:rPr>
              <w:t>Словарь терминов</w:t>
            </w:r>
          </w:hyperlink>
          <w:r w:rsidR="00DE239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239F" w:rsidRPr="00C76DF3" w:rsidRDefault="00DE23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239F" w:rsidRPr="00C76DF3" w:rsidRDefault="00F73313" w:rsidP="00370875">
          <w:pPr>
            <w:pStyle w:val="ProductList-OfferingBody"/>
            <w:ind w:left="-72" w:right="-77"/>
            <w:jc w:val="center"/>
            <w:rPr>
              <w:color w:val="808080" w:themeColor="background1" w:themeShade="80"/>
              <w:sz w:val="14"/>
              <w:szCs w:val="14"/>
            </w:rPr>
          </w:pPr>
          <w:hyperlink w:anchor="LicenseTerms" w:history="1">
            <w:r w:rsidR="00DE239F">
              <w:rPr>
                <w:rStyle w:val="Hyperlink"/>
                <w:sz w:val="14"/>
                <w:szCs w:val="14"/>
              </w:rPr>
              <w:t>Условия лицензии</w:t>
            </w:r>
          </w:hyperlink>
        </w:p>
      </w:tc>
      <w:tc>
        <w:tcPr>
          <w:tcW w:w="185" w:type="dxa"/>
          <w:tcBorders>
            <w:top w:val="nil"/>
            <w:bottom w:val="nil"/>
          </w:tcBorders>
          <w:vAlign w:val="center"/>
        </w:tcPr>
        <w:p w14:paraId="69800AFB"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239F" w:rsidRPr="00C76DF3" w:rsidRDefault="00F73313" w:rsidP="00370875">
          <w:pPr>
            <w:pStyle w:val="ProductList-OfferingBody"/>
            <w:ind w:left="-72" w:right="-77"/>
            <w:jc w:val="center"/>
            <w:rPr>
              <w:color w:val="808080" w:themeColor="background1" w:themeShade="80"/>
              <w:sz w:val="14"/>
              <w:szCs w:val="14"/>
            </w:rPr>
          </w:pPr>
          <w:hyperlink w:anchor="Software" w:history="1">
            <w:r w:rsidR="00DE239F">
              <w:rPr>
                <w:rStyle w:val="Hyperlink"/>
                <w:sz w:val="14"/>
                <w:szCs w:val="14"/>
              </w:rPr>
              <w:t>Программное обеспечение</w:t>
            </w:r>
          </w:hyperlink>
        </w:p>
      </w:tc>
      <w:tc>
        <w:tcPr>
          <w:tcW w:w="180" w:type="dxa"/>
          <w:tcBorders>
            <w:top w:val="nil"/>
            <w:bottom w:val="nil"/>
          </w:tcBorders>
        </w:tcPr>
        <w:p w14:paraId="4F6F3066" w14:textId="77777777" w:rsidR="00DE239F" w:rsidRPr="00C76DF3" w:rsidRDefault="00DE23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239F" w:rsidRPr="00C76DF3" w:rsidRDefault="00F7331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E239F">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239F" w:rsidRPr="00C76DF3" w:rsidRDefault="00F73313" w:rsidP="00370875">
          <w:pPr>
            <w:pStyle w:val="ProductList-OfferingBody"/>
            <w:ind w:left="-72" w:right="-76"/>
            <w:jc w:val="center"/>
            <w:rPr>
              <w:color w:val="808080" w:themeColor="background1" w:themeShade="80"/>
              <w:sz w:val="14"/>
              <w:szCs w:val="14"/>
            </w:rPr>
          </w:pPr>
          <w:hyperlink w:anchor="AppendixA" w:history="1">
            <w:r w:rsidR="00DE239F">
              <w:rPr>
                <w:rStyle w:val="Hyperlink"/>
                <w:sz w:val="14"/>
                <w:szCs w:val="14"/>
              </w:rPr>
              <w:t>Приложения</w:t>
            </w:r>
          </w:hyperlink>
        </w:p>
      </w:tc>
      <w:tc>
        <w:tcPr>
          <w:tcW w:w="184" w:type="dxa"/>
          <w:tcBorders>
            <w:top w:val="nil"/>
            <w:bottom w:val="nil"/>
          </w:tcBorders>
          <w:vAlign w:val="center"/>
        </w:tcPr>
        <w:p w14:paraId="4CB1671F" w14:textId="77777777" w:rsidR="00DE239F" w:rsidRPr="00C76DF3" w:rsidRDefault="00DE23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239F" w:rsidRPr="00C76DF3" w:rsidRDefault="00F73313" w:rsidP="00370875">
          <w:pPr>
            <w:pStyle w:val="ProductList-OfferingBody"/>
            <w:ind w:left="-72" w:right="-74"/>
            <w:jc w:val="center"/>
            <w:rPr>
              <w:color w:val="808080" w:themeColor="background1" w:themeShade="80"/>
              <w:sz w:val="14"/>
              <w:szCs w:val="14"/>
            </w:rPr>
          </w:pPr>
          <w:hyperlink w:anchor="Index" w:history="1">
            <w:r w:rsidR="00DE239F">
              <w:rPr>
                <w:rStyle w:val="Hyperlink"/>
                <w:sz w:val="14"/>
                <w:szCs w:val="14"/>
              </w:rPr>
              <w:t>Индекс</w:t>
            </w:r>
          </w:hyperlink>
        </w:p>
      </w:tc>
    </w:tr>
  </w:tbl>
  <w:p w14:paraId="23003BC5" w14:textId="77777777" w:rsidR="00DE239F" w:rsidRDefault="00DE239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E239F" w:rsidRDefault="00DE239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0DBCBF8" w14:textId="77777777" w:rsidTr="006034D4">
      <w:tc>
        <w:tcPr>
          <w:tcW w:w="1975" w:type="dxa"/>
          <w:shd w:val="clear" w:color="auto" w:fill="BFBFBF" w:themeFill="background1" w:themeFillShade="BF"/>
          <w:vAlign w:val="center"/>
        </w:tcPr>
        <w:p w14:paraId="6E3B8E16" w14:textId="0D9F7664" w:rsidR="00DE239F" w:rsidRPr="00C76DF3" w:rsidRDefault="00F7331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DC6E69D"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E239F" w:rsidRPr="00C76DF3" w:rsidRDefault="00F7331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38377C2"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E239F" w:rsidRPr="00C76DF3" w:rsidRDefault="00F7331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94D242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E239F" w:rsidRPr="00C76DF3" w:rsidRDefault="00F7331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C6ADF9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E239F" w:rsidRPr="00C76DF3" w:rsidRDefault="00F7331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2B2CADF4" w14:textId="77777777" w:rsidR="00DE239F" w:rsidRDefault="00DE239F" w:rsidP="0006662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1A3459C" w14:textId="77777777" w:rsidTr="00EF785B">
      <w:tc>
        <w:tcPr>
          <w:tcW w:w="1975" w:type="dxa"/>
          <w:shd w:val="clear" w:color="auto" w:fill="BFBFBF" w:themeFill="background1" w:themeFillShade="BF"/>
          <w:vAlign w:val="center"/>
        </w:tcPr>
        <w:p w14:paraId="262949D5" w14:textId="77777777" w:rsidR="00DE239F" w:rsidRPr="00C76DF3" w:rsidRDefault="00F73313"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9023A09" w14:textId="77777777" w:rsidR="00DE239F" w:rsidRPr="00C76DF3" w:rsidRDefault="00DE239F"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DE239F" w:rsidRPr="00C76DF3" w:rsidRDefault="00F73313"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5CAD276" w14:textId="77777777" w:rsidR="00DE239F" w:rsidRPr="00C76DF3" w:rsidRDefault="00DE239F"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DE239F" w:rsidRPr="00C76DF3" w:rsidRDefault="00F73313"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259B6B8" w14:textId="77777777" w:rsidR="00DE239F" w:rsidRPr="00C76DF3" w:rsidRDefault="00DE239F"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DE239F" w:rsidRPr="00C76DF3" w:rsidRDefault="00F73313"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EEFA65A" w14:textId="77777777" w:rsidR="00DE239F" w:rsidRPr="00C76DF3" w:rsidRDefault="00DE239F"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DE239F" w:rsidRPr="00C76DF3" w:rsidRDefault="00F73313"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5876EE2" w14:textId="77777777" w:rsidR="00DE239F" w:rsidRDefault="00DE239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3EE22D7" w14:textId="77777777" w:rsidTr="00C9363E">
      <w:tc>
        <w:tcPr>
          <w:tcW w:w="1975" w:type="dxa"/>
          <w:shd w:val="clear" w:color="auto" w:fill="F2F2F2"/>
          <w:vAlign w:val="center"/>
        </w:tcPr>
        <w:p w14:paraId="07864193" w14:textId="77777777" w:rsidR="00DE239F" w:rsidRPr="00C76DF3" w:rsidRDefault="00F7331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48E461F"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E239F" w:rsidRPr="00C76DF3" w:rsidRDefault="00F7331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F27A173"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E239F" w:rsidRPr="00C76DF3" w:rsidRDefault="00F7331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F9E31F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E239F" w:rsidRPr="00C76DF3" w:rsidRDefault="00F7331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6CF889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E239F" w:rsidRPr="00C76DF3" w:rsidRDefault="00F7331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1BB88DE" w14:textId="77777777" w:rsidR="00DE239F" w:rsidRDefault="00DE239F" w:rsidP="00F4313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4AF0AD9" w14:textId="77777777" w:rsidTr="00F43137">
      <w:tc>
        <w:tcPr>
          <w:tcW w:w="1975" w:type="dxa"/>
          <w:shd w:val="clear" w:color="auto" w:fill="F2F2F2"/>
          <w:vAlign w:val="center"/>
        </w:tcPr>
        <w:p w14:paraId="6787D2C3" w14:textId="77777777" w:rsidR="00DE239F" w:rsidRPr="00C76DF3" w:rsidRDefault="00F7331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0AD6D63"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E239F" w:rsidRPr="00C76DF3" w:rsidRDefault="00F7331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687051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E239F" w:rsidRPr="00C76DF3" w:rsidRDefault="00F7331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102960A"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E239F" w:rsidRPr="00C76DF3" w:rsidRDefault="00F7331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7D87D7A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E239F" w:rsidRPr="00C76DF3" w:rsidRDefault="00F7331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A3FE386" w14:textId="77777777" w:rsidR="00DE239F" w:rsidRDefault="00DE239F" w:rsidP="00AC58AB">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513483A1" w14:textId="77777777" w:rsidTr="00C9363E">
      <w:tc>
        <w:tcPr>
          <w:tcW w:w="1975" w:type="dxa"/>
          <w:shd w:val="clear" w:color="auto" w:fill="F2F2F2"/>
          <w:vAlign w:val="center"/>
        </w:tcPr>
        <w:p w14:paraId="4AD661BF" w14:textId="77777777" w:rsidR="00DE239F" w:rsidRPr="00C76DF3" w:rsidRDefault="00F7331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D70BF98"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E239F" w:rsidRPr="00C76DF3" w:rsidRDefault="00F7331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98426C0"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E239F" w:rsidRPr="00C76DF3" w:rsidRDefault="00F7331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1373932D"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E239F" w:rsidRPr="00C76DF3" w:rsidRDefault="00F7331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1D27C738"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E239F" w:rsidRPr="00C76DF3" w:rsidRDefault="00F7331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6AA966C" w14:textId="77777777" w:rsidR="00DE239F" w:rsidRDefault="00DE239F"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36790C19" w14:textId="77777777" w:rsidTr="00F10BF5">
      <w:tc>
        <w:tcPr>
          <w:tcW w:w="1975" w:type="dxa"/>
          <w:shd w:val="clear" w:color="auto" w:fill="F2F2F2"/>
          <w:vAlign w:val="center"/>
        </w:tcPr>
        <w:p w14:paraId="793867D0" w14:textId="77777777" w:rsidR="00DE239F" w:rsidRPr="00C76DF3" w:rsidRDefault="00F73313"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3F37E1E"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E239F" w:rsidRPr="00C76DF3" w:rsidRDefault="00F73313"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E228AB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E239F" w:rsidRPr="00C76DF3" w:rsidRDefault="00F73313"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71A6785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E239F" w:rsidRPr="00C76DF3" w:rsidRDefault="00F73313"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F450EA5"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E239F" w:rsidRPr="00C76DF3" w:rsidRDefault="00F73313"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CD1DA2C" w14:textId="77777777" w:rsidR="00DE239F" w:rsidRDefault="00DE239F"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4556B" w14:textId="77777777" w:rsidR="00F73313" w:rsidRDefault="00F73313" w:rsidP="009A573F">
      <w:pPr>
        <w:spacing w:after="0" w:line="240" w:lineRule="auto"/>
      </w:pPr>
      <w:r>
        <w:separator/>
      </w:r>
    </w:p>
  </w:footnote>
  <w:footnote w:type="continuationSeparator" w:id="0">
    <w:p w14:paraId="5DC9891D" w14:textId="77777777" w:rsidR="00F73313" w:rsidRDefault="00F73313" w:rsidP="009A573F">
      <w:pPr>
        <w:spacing w:after="0" w:line="240" w:lineRule="auto"/>
      </w:pPr>
      <w:r>
        <w:continuationSeparator/>
      </w:r>
    </w:p>
  </w:footnote>
  <w:footnote w:type="continuationNotice" w:id="1">
    <w:p w14:paraId="24A8F2B6" w14:textId="77777777" w:rsidR="00F73313" w:rsidRDefault="00F733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4BBE" w14:textId="77777777" w:rsidR="003502B8" w:rsidRDefault="00350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B036" w14:textId="6554121D" w:rsidR="00DE239F" w:rsidRPr="00AF4F16" w:rsidRDefault="00F73313" w:rsidP="007C09AD">
    <w:pPr>
      <w:pStyle w:val="ProductList-Body"/>
      <w:tabs>
        <w:tab w:val="clear" w:pos="360"/>
        <w:tab w:val="clear" w:pos="720"/>
        <w:tab w:val="clear" w:pos="1080"/>
        <w:tab w:val="center" w:pos="5040"/>
        <w:tab w:val="right" w:pos="10800"/>
      </w:tabs>
      <w:rPr>
        <w:sz w:val="16"/>
        <w:szCs w:val="16"/>
      </w:rPr>
    </w:pPr>
    <w:sdt>
      <w:sdtPr>
        <w:rPr>
          <w:sz w:val="16"/>
          <w:szCs w:val="16"/>
        </w:rPr>
        <w:id w:val="977575052"/>
        <w:docPartObj>
          <w:docPartGallery w:val="Page Numbers (Top of Page)"/>
          <w:docPartUnique/>
        </w:docPartObj>
      </w:sdtPr>
      <w:sdtEndPr/>
      <w:sdtContent>
        <w:r w:rsidR="00DE239F">
          <w:rPr>
            <w:sz w:val="16"/>
            <w:szCs w:val="16"/>
          </w:rPr>
          <w:t xml:space="preserve">Соглашение об уровне обслуживания по программе корпоративного лицензирования Microsoft для Веб-служб Microsoft (русский, </w:t>
        </w:r>
        <w:r w:rsidR="00A05078" w:rsidRPr="00A05078">
          <w:rPr>
            <w:rFonts w:ascii="Calibri" w:hAnsi="Calibri" w:cs="Calibri"/>
            <w:color w:val="000000" w:themeColor="text1"/>
            <w:sz w:val="16"/>
            <w:szCs w:val="16"/>
          </w:rPr>
          <w:t xml:space="preserve">1 </w:t>
        </w:r>
        <w:r w:rsidR="00D526E2">
          <w:rPr>
            <w:sz w:val="16"/>
            <w:szCs w:val="16"/>
          </w:rPr>
          <w:t>июня</w:t>
        </w:r>
        <w:r w:rsidR="00A05078" w:rsidRPr="00A05078">
          <w:rPr>
            <w:rFonts w:ascii="Calibri" w:hAnsi="Calibri" w:cs="Calibri"/>
            <w:color w:val="000000" w:themeColor="text1"/>
            <w:sz w:val="16"/>
            <w:szCs w:val="16"/>
          </w:rPr>
          <w:t xml:space="preserve"> 2022 г</w:t>
        </w:r>
        <w:r w:rsidR="008F64FD">
          <w:rPr>
            <w:sz w:val="16"/>
            <w:szCs w:val="16"/>
          </w:rPr>
          <w:t>.</w:t>
        </w:r>
        <w:r w:rsidR="00DE239F">
          <w:rPr>
            <w:sz w:val="16"/>
            <w:szCs w:val="16"/>
          </w:rPr>
          <w:t>)</w:t>
        </w:r>
        <w:r w:rsidR="00DE239F">
          <w:rPr>
            <w:sz w:val="16"/>
            <w:szCs w:val="16"/>
          </w:rPr>
          <w:tab/>
        </w:r>
        <w:r w:rsidR="00DE239F" w:rsidRPr="0034758F">
          <w:rPr>
            <w:sz w:val="16"/>
            <w:szCs w:val="16"/>
          </w:rPr>
          <w:fldChar w:fldCharType="begin"/>
        </w:r>
        <w:r w:rsidR="00DE239F" w:rsidRPr="0034758F">
          <w:rPr>
            <w:sz w:val="16"/>
            <w:szCs w:val="16"/>
          </w:rPr>
          <w:instrText xml:space="preserve"> PAGE </w:instrText>
        </w:r>
        <w:r w:rsidR="00DE239F" w:rsidRPr="0034758F">
          <w:rPr>
            <w:sz w:val="16"/>
            <w:szCs w:val="16"/>
          </w:rPr>
          <w:fldChar w:fldCharType="separate"/>
        </w:r>
        <w:r w:rsidR="00DE239F">
          <w:rPr>
            <w:sz w:val="16"/>
            <w:szCs w:val="16"/>
          </w:rPr>
          <w:t>2</w:t>
        </w:r>
        <w:r w:rsidR="00DE239F" w:rsidRPr="0034758F">
          <w:rPr>
            <w:sz w:val="16"/>
            <w:szCs w:val="16"/>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1EBA" w14:textId="77777777" w:rsidR="003502B8" w:rsidRDefault="003502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7B344F31" w:rsidR="00DE239F" w:rsidRPr="000429A4" w:rsidRDefault="00F73313" w:rsidP="002A2D56">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sz w:val="16"/>
          <w:szCs w:val="16"/>
        </w:rPr>
        <w:id w:val="-1039815543"/>
        <w:docPartObj>
          <w:docPartGallery w:val="Page Numbers (Top of Page)"/>
          <w:docPartUnique/>
        </w:docPartObj>
      </w:sdtPr>
      <w:sdtEndPr>
        <w:rPr>
          <w:rFonts w:ascii="Calibri" w:hAnsi="Calibri" w:cs="Calibri"/>
          <w:color w:val="000000" w:themeColor="text1"/>
        </w:rPr>
      </w:sdtEndPr>
      <w:sdtContent>
        <w:r w:rsidR="00DE239F">
          <w:rPr>
            <w:sz w:val="16"/>
            <w:szCs w:val="16"/>
          </w:rPr>
          <w:t xml:space="preserve">Соглашение об уровне обслуживания по программе корпоративного лицензирования Microsoft для Веб-служб Microsoft (русский, </w:t>
        </w:r>
        <w:r w:rsidR="00A05078" w:rsidRPr="00A05078">
          <w:rPr>
            <w:rFonts w:ascii="Calibri" w:hAnsi="Calibri" w:cs="Calibri"/>
            <w:color w:val="000000" w:themeColor="text1"/>
            <w:sz w:val="16"/>
            <w:szCs w:val="16"/>
          </w:rPr>
          <w:t xml:space="preserve">1 </w:t>
        </w:r>
        <w:r w:rsidR="00D526E2">
          <w:rPr>
            <w:sz w:val="16"/>
            <w:szCs w:val="16"/>
          </w:rPr>
          <w:t>июня</w:t>
        </w:r>
        <w:r w:rsidR="00A05078" w:rsidRPr="00A05078">
          <w:rPr>
            <w:rFonts w:ascii="Calibri" w:hAnsi="Calibri" w:cs="Calibri"/>
            <w:color w:val="000000" w:themeColor="text1"/>
            <w:sz w:val="16"/>
            <w:szCs w:val="16"/>
          </w:rPr>
          <w:t xml:space="preserve"> 2022 г.</w:t>
        </w:r>
        <w:r w:rsidR="00DE239F" w:rsidRPr="000429A4">
          <w:rPr>
            <w:rFonts w:ascii="Calibri" w:hAnsi="Calibri" w:cs="Calibri"/>
            <w:color w:val="000000" w:themeColor="text1"/>
            <w:sz w:val="16"/>
            <w:szCs w:val="16"/>
          </w:rPr>
          <w:t>)</w:t>
        </w:r>
        <w:r w:rsidR="00DE239F" w:rsidRPr="000429A4">
          <w:rPr>
            <w:rFonts w:ascii="Calibri" w:hAnsi="Calibri" w:cs="Calibri"/>
            <w:color w:val="000000" w:themeColor="text1"/>
            <w:sz w:val="16"/>
            <w:szCs w:val="16"/>
          </w:rPr>
          <w:tab/>
        </w:r>
        <w:r w:rsidR="00DE239F" w:rsidRPr="000429A4">
          <w:rPr>
            <w:rFonts w:ascii="Calibri" w:hAnsi="Calibri" w:cs="Calibri"/>
            <w:color w:val="000000" w:themeColor="text1"/>
            <w:sz w:val="16"/>
            <w:szCs w:val="16"/>
          </w:rPr>
          <w:fldChar w:fldCharType="begin"/>
        </w:r>
        <w:r w:rsidR="00DE239F" w:rsidRPr="000429A4">
          <w:rPr>
            <w:rFonts w:ascii="Calibri" w:hAnsi="Calibri" w:cs="Calibri"/>
            <w:color w:val="000000" w:themeColor="text1"/>
            <w:sz w:val="16"/>
            <w:szCs w:val="16"/>
          </w:rPr>
          <w:instrText xml:space="preserve"> PAGE </w:instrText>
        </w:r>
        <w:r w:rsidR="00DE239F" w:rsidRPr="000429A4">
          <w:rPr>
            <w:rFonts w:ascii="Calibri" w:hAnsi="Calibri" w:cs="Calibri"/>
            <w:color w:val="000000" w:themeColor="text1"/>
            <w:sz w:val="16"/>
            <w:szCs w:val="16"/>
          </w:rPr>
          <w:fldChar w:fldCharType="separate"/>
        </w:r>
        <w:r w:rsidR="00DE239F" w:rsidRPr="000429A4">
          <w:rPr>
            <w:rFonts w:ascii="Calibri" w:hAnsi="Calibri" w:cs="Calibri"/>
            <w:noProof/>
            <w:color w:val="000000" w:themeColor="text1"/>
            <w:sz w:val="16"/>
            <w:szCs w:val="16"/>
          </w:rPr>
          <w:t>8</w:t>
        </w:r>
        <w:r w:rsidR="00DE239F" w:rsidRPr="000429A4">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3412463">
    <w:abstractNumId w:val="13"/>
  </w:num>
  <w:num w:numId="2" w16cid:durableId="995643020">
    <w:abstractNumId w:val="7"/>
  </w:num>
  <w:num w:numId="3" w16cid:durableId="748965562">
    <w:abstractNumId w:val="4"/>
  </w:num>
  <w:num w:numId="4" w16cid:durableId="426268502">
    <w:abstractNumId w:val="11"/>
  </w:num>
  <w:num w:numId="5" w16cid:durableId="216211047">
    <w:abstractNumId w:val="0"/>
  </w:num>
  <w:num w:numId="6" w16cid:durableId="1116951412">
    <w:abstractNumId w:val="10"/>
  </w:num>
  <w:num w:numId="7" w16cid:durableId="1856000248">
    <w:abstractNumId w:val="6"/>
  </w:num>
  <w:num w:numId="8" w16cid:durableId="1656252227">
    <w:abstractNumId w:val="9"/>
  </w:num>
  <w:num w:numId="9" w16cid:durableId="906765213">
    <w:abstractNumId w:val="8"/>
  </w:num>
  <w:num w:numId="10" w16cid:durableId="311057811">
    <w:abstractNumId w:val="2"/>
  </w:num>
  <w:num w:numId="11" w16cid:durableId="1959753912">
    <w:abstractNumId w:val="1"/>
  </w:num>
  <w:num w:numId="12" w16cid:durableId="1288392686">
    <w:abstractNumId w:val="3"/>
  </w:num>
  <w:num w:numId="13" w16cid:durableId="324628478">
    <w:abstractNumId w:val="14"/>
  </w:num>
  <w:num w:numId="14" w16cid:durableId="396051746">
    <w:abstractNumId w:val="12"/>
  </w:num>
  <w:num w:numId="15" w16cid:durableId="146453914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XxUqvnsvfnjohxtGBcyMuiWM0gVJqx0osr0Fk/GXtIJKloPfsFQEiUHhG0qSJ09Z696tObrOvFw2ZN3xck5CCw==" w:salt="L29dUsEXumxACTLA47mK6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2B6E"/>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1E99"/>
    <w:rsid w:val="000429A4"/>
    <w:rsid w:val="00043712"/>
    <w:rsid w:val="000438F9"/>
    <w:rsid w:val="00043BAC"/>
    <w:rsid w:val="00045C64"/>
    <w:rsid w:val="000469DE"/>
    <w:rsid w:val="000470AA"/>
    <w:rsid w:val="000476AA"/>
    <w:rsid w:val="00047DC7"/>
    <w:rsid w:val="000506C5"/>
    <w:rsid w:val="00050BC6"/>
    <w:rsid w:val="00050D80"/>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394"/>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0A2E"/>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86E34"/>
    <w:rsid w:val="00194B97"/>
    <w:rsid w:val="00197620"/>
    <w:rsid w:val="00197FAD"/>
    <w:rsid w:val="001A0074"/>
    <w:rsid w:val="001A0977"/>
    <w:rsid w:val="001A5E18"/>
    <w:rsid w:val="001A67DA"/>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1EEE"/>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B2"/>
    <w:rsid w:val="00205A59"/>
    <w:rsid w:val="00206606"/>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730"/>
    <w:rsid w:val="00223BFB"/>
    <w:rsid w:val="002257C7"/>
    <w:rsid w:val="00225972"/>
    <w:rsid w:val="00227978"/>
    <w:rsid w:val="002322BE"/>
    <w:rsid w:val="00232C7D"/>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2"/>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2F6DEB"/>
    <w:rsid w:val="00300AFC"/>
    <w:rsid w:val="00301068"/>
    <w:rsid w:val="00302DE5"/>
    <w:rsid w:val="003034CF"/>
    <w:rsid w:val="003035AD"/>
    <w:rsid w:val="00305488"/>
    <w:rsid w:val="003061DB"/>
    <w:rsid w:val="00306B0E"/>
    <w:rsid w:val="00307930"/>
    <w:rsid w:val="00307E17"/>
    <w:rsid w:val="0031099E"/>
    <w:rsid w:val="003118A7"/>
    <w:rsid w:val="00312861"/>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2B8"/>
    <w:rsid w:val="003508DC"/>
    <w:rsid w:val="0035123C"/>
    <w:rsid w:val="00353E4C"/>
    <w:rsid w:val="00354658"/>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26F"/>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147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26D2"/>
    <w:rsid w:val="004F36CE"/>
    <w:rsid w:val="004F3C6D"/>
    <w:rsid w:val="004F681E"/>
    <w:rsid w:val="004F707D"/>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35E"/>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67CE"/>
    <w:rsid w:val="00577174"/>
    <w:rsid w:val="00577A42"/>
    <w:rsid w:val="00577E49"/>
    <w:rsid w:val="005801B7"/>
    <w:rsid w:val="00581323"/>
    <w:rsid w:val="005827A6"/>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2AC"/>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7D31"/>
    <w:rsid w:val="007304A1"/>
    <w:rsid w:val="00730E25"/>
    <w:rsid w:val="00731669"/>
    <w:rsid w:val="00732517"/>
    <w:rsid w:val="00733083"/>
    <w:rsid w:val="0073317D"/>
    <w:rsid w:val="007337E7"/>
    <w:rsid w:val="007347E5"/>
    <w:rsid w:val="00734FD6"/>
    <w:rsid w:val="0073620A"/>
    <w:rsid w:val="0073680F"/>
    <w:rsid w:val="00742030"/>
    <w:rsid w:val="00743DF2"/>
    <w:rsid w:val="0074480F"/>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954"/>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2F9"/>
    <w:rsid w:val="007944FB"/>
    <w:rsid w:val="0079515D"/>
    <w:rsid w:val="00795868"/>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33EA"/>
    <w:rsid w:val="007C459A"/>
    <w:rsid w:val="007C47FF"/>
    <w:rsid w:val="007C48DB"/>
    <w:rsid w:val="007C68D6"/>
    <w:rsid w:val="007D156A"/>
    <w:rsid w:val="007D22FF"/>
    <w:rsid w:val="007D29D8"/>
    <w:rsid w:val="007D3E78"/>
    <w:rsid w:val="007D3E93"/>
    <w:rsid w:val="007D4221"/>
    <w:rsid w:val="007D43C9"/>
    <w:rsid w:val="007D5872"/>
    <w:rsid w:val="007D6758"/>
    <w:rsid w:val="007D6A4D"/>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476E"/>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836"/>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2BA"/>
    <w:rsid w:val="008F591D"/>
    <w:rsid w:val="008F60F8"/>
    <w:rsid w:val="008F64FD"/>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3C56"/>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266"/>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078"/>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553"/>
    <w:rsid w:val="00A35873"/>
    <w:rsid w:val="00A400BE"/>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67AB8"/>
    <w:rsid w:val="00A71A27"/>
    <w:rsid w:val="00A723F7"/>
    <w:rsid w:val="00A72A3A"/>
    <w:rsid w:val="00A72B12"/>
    <w:rsid w:val="00A72E2D"/>
    <w:rsid w:val="00A7340B"/>
    <w:rsid w:val="00A73FE3"/>
    <w:rsid w:val="00A75A51"/>
    <w:rsid w:val="00A765FA"/>
    <w:rsid w:val="00A7753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0E3"/>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3DC6"/>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4F16"/>
    <w:rsid w:val="00AF5843"/>
    <w:rsid w:val="00AF6659"/>
    <w:rsid w:val="00AF67A7"/>
    <w:rsid w:val="00AF686D"/>
    <w:rsid w:val="00B01933"/>
    <w:rsid w:val="00B038BD"/>
    <w:rsid w:val="00B03C1D"/>
    <w:rsid w:val="00B03FD2"/>
    <w:rsid w:val="00B04E34"/>
    <w:rsid w:val="00B051E0"/>
    <w:rsid w:val="00B070CB"/>
    <w:rsid w:val="00B0782A"/>
    <w:rsid w:val="00B10588"/>
    <w:rsid w:val="00B10B98"/>
    <w:rsid w:val="00B10E8D"/>
    <w:rsid w:val="00B12C95"/>
    <w:rsid w:val="00B13936"/>
    <w:rsid w:val="00B15807"/>
    <w:rsid w:val="00B16AA4"/>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564E6"/>
    <w:rsid w:val="00B608EC"/>
    <w:rsid w:val="00B60ECF"/>
    <w:rsid w:val="00B627EE"/>
    <w:rsid w:val="00B62A8A"/>
    <w:rsid w:val="00B64912"/>
    <w:rsid w:val="00B64EAD"/>
    <w:rsid w:val="00B65D42"/>
    <w:rsid w:val="00B66D05"/>
    <w:rsid w:val="00B66D72"/>
    <w:rsid w:val="00B674C3"/>
    <w:rsid w:val="00B67D4D"/>
    <w:rsid w:val="00B7044F"/>
    <w:rsid w:val="00B70B42"/>
    <w:rsid w:val="00B70E21"/>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2B"/>
    <w:rsid w:val="00C20F60"/>
    <w:rsid w:val="00C21E41"/>
    <w:rsid w:val="00C22F1E"/>
    <w:rsid w:val="00C2361A"/>
    <w:rsid w:val="00C23A91"/>
    <w:rsid w:val="00C241CF"/>
    <w:rsid w:val="00C2472D"/>
    <w:rsid w:val="00C25295"/>
    <w:rsid w:val="00C30890"/>
    <w:rsid w:val="00C31BA8"/>
    <w:rsid w:val="00C31FFA"/>
    <w:rsid w:val="00C33506"/>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50A"/>
    <w:rsid w:val="00C5280A"/>
    <w:rsid w:val="00C5457E"/>
    <w:rsid w:val="00C55E46"/>
    <w:rsid w:val="00C614E7"/>
    <w:rsid w:val="00C6271A"/>
    <w:rsid w:val="00C63024"/>
    <w:rsid w:val="00C64C21"/>
    <w:rsid w:val="00C66C0B"/>
    <w:rsid w:val="00C70991"/>
    <w:rsid w:val="00C70D10"/>
    <w:rsid w:val="00C718F1"/>
    <w:rsid w:val="00C73330"/>
    <w:rsid w:val="00C7400B"/>
    <w:rsid w:val="00C744BD"/>
    <w:rsid w:val="00C76752"/>
    <w:rsid w:val="00C76DF3"/>
    <w:rsid w:val="00C81E30"/>
    <w:rsid w:val="00C86427"/>
    <w:rsid w:val="00C8675E"/>
    <w:rsid w:val="00C86919"/>
    <w:rsid w:val="00C86AD6"/>
    <w:rsid w:val="00C87376"/>
    <w:rsid w:val="00C9202D"/>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2D53"/>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26E2"/>
    <w:rsid w:val="00D53585"/>
    <w:rsid w:val="00D5365D"/>
    <w:rsid w:val="00D5434B"/>
    <w:rsid w:val="00D5519A"/>
    <w:rsid w:val="00D56CFD"/>
    <w:rsid w:val="00D57D8D"/>
    <w:rsid w:val="00D608A0"/>
    <w:rsid w:val="00D609CB"/>
    <w:rsid w:val="00D61D1A"/>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239F"/>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1093"/>
    <w:rsid w:val="00E22ED9"/>
    <w:rsid w:val="00E24565"/>
    <w:rsid w:val="00E25A96"/>
    <w:rsid w:val="00E3091D"/>
    <w:rsid w:val="00E31CE3"/>
    <w:rsid w:val="00E3457F"/>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0ED"/>
    <w:rsid w:val="00E526D8"/>
    <w:rsid w:val="00E53F8E"/>
    <w:rsid w:val="00E5536B"/>
    <w:rsid w:val="00E553C4"/>
    <w:rsid w:val="00E5548C"/>
    <w:rsid w:val="00E56122"/>
    <w:rsid w:val="00E56418"/>
    <w:rsid w:val="00E564B7"/>
    <w:rsid w:val="00E6194F"/>
    <w:rsid w:val="00E61DFC"/>
    <w:rsid w:val="00E62D9C"/>
    <w:rsid w:val="00E64C28"/>
    <w:rsid w:val="00E652A8"/>
    <w:rsid w:val="00E67F37"/>
    <w:rsid w:val="00E70643"/>
    <w:rsid w:val="00E71098"/>
    <w:rsid w:val="00E716CC"/>
    <w:rsid w:val="00E72179"/>
    <w:rsid w:val="00E73EB0"/>
    <w:rsid w:val="00E74A85"/>
    <w:rsid w:val="00E74CED"/>
    <w:rsid w:val="00E75532"/>
    <w:rsid w:val="00E76C11"/>
    <w:rsid w:val="00E77B12"/>
    <w:rsid w:val="00E8031A"/>
    <w:rsid w:val="00E81D4C"/>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13FA"/>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313"/>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2BBF"/>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0.xml"/><Relationship Id="rId27"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5699-26D9-44F0-8415-744227EE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12771</Words>
  <Characters>72796</Characters>
  <Application>Microsoft Office Word</Application>
  <DocSecurity>8</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2022-05-27T18:02:00Z</dcterms:created>
  <dcterms:modified xsi:type="dcterms:W3CDTF">2022-05-27T18:02:00Z</dcterms:modified>
</cp:coreProperties>
</file>