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1194E300" w:rsidR="00807C36" w:rsidRPr="00FB368F" w:rsidRDefault="00901D7C"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901D7C">
        <w:rPr>
          <w:rFonts w:asciiTheme="majorHAnsi" w:hAnsiTheme="majorHAnsi"/>
          <w:color w:val="FFFFFF" w:themeColor="background1"/>
          <w:sz w:val="32"/>
          <w:szCs w:val="32"/>
        </w:rPr>
        <w:t>Volume</w:t>
      </w:r>
    </w:p>
    <w:bookmarkEnd w:id="0"/>
    <w:p w14:paraId="245C5C1C" w14:textId="16604558" w:rsidR="00807C36" w:rsidRPr="00FB368F" w:rsidRDefault="00901D7C" w:rsidP="002024BF">
      <w:pPr>
        <w:pStyle w:val="ProductList-Body"/>
        <w:shd w:val="clear" w:color="auto" w:fill="00188F"/>
        <w:tabs>
          <w:tab w:val="clear" w:pos="360"/>
          <w:tab w:val="clear" w:pos="720"/>
          <w:tab w:val="clear" w:pos="1080"/>
        </w:tabs>
        <w:spacing w:after="900"/>
        <w:ind w:right="8640" w:firstLine="360"/>
        <w:jc w:val="both"/>
      </w:pPr>
      <w:r w:rsidRPr="00901D7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DB762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DB762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6927DCF1" w14:textId="77777777" w:rsidR="00DB762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Pr>
          <w:rFonts w:asciiTheme="majorHAnsi" w:hAnsiTheme="majorHAnsi"/>
          <w:color w:val="FFFFFF" w:themeColor="background1"/>
          <w:sz w:val="72"/>
          <w:szCs w:val="72"/>
        </w:rPr>
        <w:t>Соглашение об уровне</w:t>
      </w:r>
    </w:p>
    <w:p w14:paraId="78B3E19C" w14:textId="77777777" w:rsidR="00DB762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обслуживания для Веб-</w:t>
      </w:r>
    </w:p>
    <w:p w14:paraId="4DCA0D81" w14:textId="46C268ED" w:rsidR="00DB762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служб</w:t>
      </w:r>
      <w:r w:rsidRPr="00816CE8">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Microsoft</w:t>
      </w:r>
    </w:p>
    <w:p w14:paraId="70B26C76" w14:textId="5F24689F" w:rsidR="00807C36" w:rsidRPr="00FB368F" w:rsidRDefault="00FE3783" w:rsidP="00DB7626">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w:t>
      </w:r>
      <w:r w:rsidR="00220A41">
        <w:rPr>
          <w:rFonts w:asciiTheme="majorHAnsi" w:hAnsiTheme="majorHAnsi"/>
          <w:color w:val="FFFFFF" w:themeColor="background1"/>
          <w:sz w:val="72"/>
          <w:szCs w:val="72"/>
        </w:rPr>
        <w:t xml:space="preserve">ноября </w:t>
      </w:r>
      <w:r w:rsidR="00DB7626">
        <w:rPr>
          <w:rFonts w:asciiTheme="majorHAnsi" w:hAnsiTheme="majorHAnsi"/>
          <w:color w:val="FFFFFF" w:themeColor="background1"/>
          <w:sz w:val="72"/>
          <w:szCs w:val="72"/>
        </w:rPr>
        <w:t>201</w:t>
      </w:r>
      <w:r w:rsidR="00694E5D" w:rsidRPr="00EF785B">
        <w:rPr>
          <w:rFonts w:asciiTheme="majorHAnsi" w:hAnsiTheme="majorHAnsi"/>
          <w:color w:val="FFFFFF" w:themeColor="background1"/>
          <w:sz w:val="72"/>
          <w:szCs w:val="72"/>
        </w:rPr>
        <w:t>7</w:t>
      </w:r>
      <w:r w:rsidR="00DB7626">
        <w:rPr>
          <w:rFonts w:asciiTheme="majorHAnsi" w:hAnsiTheme="majorHAnsi"/>
          <w:color w:val="FFFFFF" w:themeColor="background1"/>
          <w:sz w:val="72"/>
          <w:szCs w:val="72"/>
        </w:rPr>
        <w:t> г</w:t>
      </w:r>
      <w:r w:rsidR="00933A5C" w:rsidRPr="00CB26EE">
        <w:rPr>
          <w:rFonts w:asciiTheme="majorHAnsi" w:hAnsiTheme="majorHAnsi"/>
          <w:color w:val="FFFFFF" w:themeColor="background1"/>
          <w:sz w:val="72"/>
          <w:szCs w:val="72"/>
        </w:rPr>
        <w:t>.</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96258706"/>
      <w:r>
        <w:lastRenderedPageBreak/>
        <w:t>Оглавление</w:t>
      </w:r>
      <w:bookmarkEnd w:id="3"/>
      <w:bookmarkEnd w:id="4"/>
    </w:p>
    <w:p w14:paraId="3312C2E0" w14:textId="1651033C" w:rsidR="00220A41"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96258706" w:history="1">
        <w:r w:rsidR="00220A41" w:rsidRPr="00A01011">
          <w:rPr>
            <w:rStyle w:val="Hyperlink"/>
            <w:noProof/>
          </w:rPr>
          <w:t>Оглавление</w:t>
        </w:r>
        <w:r w:rsidR="00220A41">
          <w:rPr>
            <w:noProof/>
            <w:webHidden/>
          </w:rPr>
          <w:tab/>
        </w:r>
        <w:r w:rsidR="00220A41">
          <w:rPr>
            <w:noProof/>
            <w:webHidden/>
          </w:rPr>
          <w:fldChar w:fldCharType="begin"/>
        </w:r>
        <w:r w:rsidR="00220A41">
          <w:rPr>
            <w:noProof/>
            <w:webHidden/>
          </w:rPr>
          <w:instrText xml:space="preserve"> PAGEREF _Toc496258706 \h </w:instrText>
        </w:r>
        <w:r w:rsidR="00220A41">
          <w:rPr>
            <w:noProof/>
            <w:webHidden/>
          </w:rPr>
        </w:r>
        <w:r w:rsidR="00220A41">
          <w:rPr>
            <w:noProof/>
            <w:webHidden/>
          </w:rPr>
          <w:fldChar w:fldCharType="separate"/>
        </w:r>
        <w:r w:rsidR="00220A41">
          <w:rPr>
            <w:noProof/>
            <w:webHidden/>
          </w:rPr>
          <w:t>2</w:t>
        </w:r>
        <w:r w:rsidR="00220A41">
          <w:rPr>
            <w:noProof/>
            <w:webHidden/>
          </w:rPr>
          <w:fldChar w:fldCharType="end"/>
        </w:r>
      </w:hyperlink>
    </w:p>
    <w:p w14:paraId="71CAECC7" w14:textId="74B270BC" w:rsidR="00220A41" w:rsidRDefault="00510AEE">
      <w:pPr>
        <w:pStyle w:val="TOC1"/>
        <w:tabs>
          <w:tab w:val="right" w:leader="dot" w:pos="5030"/>
        </w:tabs>
        <w:rPr>
          <w:rFonts w:eastAsiaTheme="minorEastAsia"/>
          <w:b w:val="0"/>
          <w:caps w:val="0"/>
          <w:noProof/>
          <w:sz w:val="22"/>
          <w:lang w:val="en-US" w:eastAsia="en-US" w:bidi="ar-SA"/>
        </w:rPr>
      </w:pPr>
      <w:hyperlink w:anchor="_Toc496258707" w:history="1">
        <w:r w:rsidR="00220A41" w:rsidRPr="00A01011">
          <w:rPr>
            <w:rStyle w:val="Hyperlink"/>
            <w:noProof/>
            <w:lang w:eastAsia="en-US"/>
          </w:rPr>
          <w:t>Введение</w:t>
        </w:r>
        <w:r w:rsidR="00220A41">
          <w:rPr>
            <w:noProof/>
            <w:webHidden/>
          </w:rPr>
          <w:tab/>
        </w:r>
        <w:r w:rsidR="00220A41">
          <w:rPr>
            <w:noProof/>
            <w:webHidden/>
          </w:rPr>
          <w:fldChar w:fldCharType="begin"/>
        </w:r>
        <w:r w:rsidR="00220A41">
          <w:rPr>
            <w:noProof/>
            <w:webHidden/>
          </w:rPr>
          <w:instrText xml:space="preserve"> PAGEREF _Toc496258707 \h </w:instrText>
        </w:r>
        <w:r w:rsidR="00220A41">
          <w:rPr>
            <w:noProof/>
            <w:webHidden/>
          </w:rPr>
        </w:r>
        <w:r w:rsidR="00220A41">
          <w:rPr>
            <w:noProof/>
            <w:webHidden/>
          </w:rPr>
          <w:fldChar w:fldCharType="separate"/>
        </w:r>
        <w:r w:rsidR="00220A41">
          <w:rPr>
            <w:noProof/>
            <w:webHidden/>
          </w:rPr>
          <w:t>4</w:t>
        </w:r>
        <w:r w:rsidR="00220A41">
          <w:rPr>
            <w:noProof/>
            <w:webHidden/>
          </w:rPr>
          <w:fldChar w:fldCharType="end"/>
        </w:r>
      </w:hyperlink>
    </w:p>
    <w:p w14:paraId="10EA9398" w14:textId="4585D410" w:rsidR="00220A41" w:rsidRDefault="00510AEE">
      <w:pPr>
        <w:pStyle w:val="TOC1"/>
        <w:tabs>
          <w:tab w:val="right" w:leader="dot" w:pos="5030"/>
        </w:tabs>
        <w:rPr>
          <w:rFonts w:eastAsiaTheme="minorEastAsia"/>
          <w:b w:val="0"/>
          <w:caps w:val="0"/>
          <w:noProof/>
          <w:sz w:val="22"/>
          <w:lang w:val="en-US" w:eastAsia="en-US" w:bidi="ar-SA"/>
        </w:rPr>
      </w:pPr>
      <w:hyperlink w:anchor="_Toc496258708" w:history="1">
        <w:r w:rsidR="00220A41" w:rsidRPr="00A01011">
          <w:rPr>
            <w:rStyle w:val="Hyperlink"/>
            <w:noProof/>
            <w:lang w:eastAsia="en-US"/>
          </w:rPr>
          <w:t>Общие условия</w:t>
        </w:r>
        <w:r w:rsidR="00220A41">
          <w:rPr>
            <w:noProof/>
            <w:webHidden/>
          </w:rPr>
          <w:tab/>
        </w:r>
        <w:r w:rsidR="00220A41">
          <w:rPr>
            <w:noProof/>
            <w:webHidden/>
          </w:rPr>
          <w:fldChar w:fldCharType="begin"/>
        </w:r>
        <w:r w:rsidR="00220A41">
          <w:rPr>
            <w:noProof/>
            <w:webHidden/>
          </w:rPr>
          <w:instrText xml:space="preserve"> PAGEREF _Toc496258708 \h </w:instrText>
        </w:r>
        <w:r w:rsidR="00220A41">
          <w:rPr>
            <w:noProof/>
            <w:webHidden/>
          </w:rPr>
        </w:r>
        <w:r w:rsidR="00220A41">
          <w:rPr>
            <w:noProof/>
            <w:webHidden/>
          </w:rPr>
          <w:fldChar w:fldCharType="separate"/>
        </w:r>
        <w:r w:rsidR="00220A41">
          <w:rPr>
            <w:noProof/>
            <w:webHidden/>
          </w:rPr>
          <w:t>5</w:t>
        </w:r>
        <w:r w:rsidR="00220A41">
          <w:rPr>
            <w:noProof/>
            <w:webHidden/>
          </w:rPr>
          <w:fldChar w:fldCharType="end"/>
        </w:r>
      </w:hyperlink>
    </w:p>
    <w:p w14:paraId="122CE718" w14:textId="104D0718" w:rsidR="00220A41" w:rsidRDefault="00510AEE">
      <w:pPr>
        <w:pStyle w:val="TOC1"/>
        <w:tabs>
          <w:tab w:val="right" w:leader="dot" w:pos="5030"/>
        </w:tabs>
        <w:rPr>
          <w:rFonts w:eastAsiaTheme="minorEastAsia"/>
          <w:b w:val="0"/>
          <w:caps w:val="0"/>
          <w:noProof/>
          <w:sz w:val="22"/>
          <w:lang w:val="en-US" w:eastAsia="en-US" w:bidi="ar-SA"/>
        </w:rPr>
      </w:pPr>
      <w:hyperlink w:anchor="_Toc496258709" w:history="1">
        <w:r w:rsidR="00220A41" w:rsidRPr="00A01011">
          <w:rPr>
            <w:rStyle w:val="Hyperlink"/>
            <w:noProof/>
            <w:lang w:eastAsia="en-US"/>
          </w:rPr>
          <w:t>Условия для конкретной Службы</w:t>
        </w:r>
        <w:r w:rsidR="00220A41">
          <w:rPr>
            <w:noProof/>
            <w:webHidden/>
          </w:rPr>
          <w:tab/>
        </w:r>
        <w:r w:rsidR="00220A41">
          <w:rPr>
            <w:noProof/>
            <w:webHidden/>
          </w:rPr>
          <w:fldChar w:fldCharType="begin"/>
        </w:r>
        <w:r w:rsidR="00220A41">
          <w:rPr>
            <w:noProof/>
            <w:webHidden/>
          </w:rPr>
          <w:instrText xml:space="preserve"> PAGEREF _Toc496258709 \h </w:instrText>
        </w:r>
        <w:r w:rsidR="00220A41">
          <w:rPr>
            <w:noProof/>
            <w:webHidden/>
          </w:rPr>
        </w:r>
        <w:r w:rsidR="00220A41">
          <w:rPr>
            <w:noProof/>
            <w:webHidden/>
          </w:rPr>
          <w:fldChar w:fldCharType="separate"/>
        </w:r>
        <w:r w:rsidR="00220A41">
          <w:rPr>
            <w:noProof/>
            <w:webHidden/>
          </w:rPr>
          <w:t>8</w:t>
        </w:r>
        <w:r w:rsidR="00220A41">
          <w:rPr>
            <w:noProof/>
            <w:webHidden/>
          </w:rPr>
          <w:fldChar w:fldCharType="end"/>
        </w:r>
      </w:hyperlink>
    </w:p>
    <w:p w14:paraId="5FAA3206" w14:textId="0E7CAC4A" w:rsidR="00220A41" w:rsidRDefault="00510AEE">
      <w:pPr>
        <w:pStyle w:val="TOC2"/>
        <w:tabs>
          <w:tab w:val="right" w:leader="dot" w:pos="5030"/>
        </w:tabs>
        <w:rPr>
          <w:rFonts w:eastAsiaTheme="minorEastAsia"/>
          <w:b w:val="0"/>
          <w:smallCaps w:val="0"/>
          <w:noProof/>
          <w:sz w:val="22"/>
          <w:lang w:val="en-US" w:eastAsia="en-US" w:bidi="ar-SA"/>
        </w:rPr>
      </w:pPr>
      <w:hyperlink w:anchor="_Toc496258710" w:history="1">
        <w:r w:rsidR="00220A41" w:rsidRPr="00A01011">
          <w:rPr>
            <w:rStyle w:val="Hyperlink"/>
            <w:noProof/>
          </w:rPr>
          <w:t>Microsoft Dynamics 365</w:t>
        </w:r>
        <w:r w:rsidR="00220A41">
          <w:rPr>
            <w:noProof/>
            <w:webHidden/>
          </w:rPr>
          <w:tab/>
        </w:r>
        <w:r w:rsidR="00220A41">
          <w:rPr>
            <w:noProof/>
            <w:webHidden/>
          </w:rPr>
          <w:fldChar w:fldCharType="begin"/>
        </w:r>
        <w:r w:rsidR="00220A41">
          <w:rPr>
            <w:noProof/>
            <w:webHidden/>
          </w:rPr>
          <w:instrText xml:space="preserve"> PAGEREF _Toc496258710 \h </w:instrText>
        </w:r>
        <w:r w:rsidR="00220A41">
          <w:rPr>
            <w:noProof/>
            <w:webHidden/>
          </w:rPr>
        </w:r>
        <w:r w:rsidR="00220A41">
          <w:rPr>
            <w:noProof/>
            <w:webHidden/>
          </w:rPr>
          <w:fldChar w:fldCharType="separate"/>
        </w:r>
        <w:r w:rsidR="00220A41">
          <w:rPr>
            <w:noProof/>
            <w:webHidden/>
          </w:rPr>
          <w:t>8</w:t>
        </w:r>
        <w:r w:rsidR="00220A41">
          <w:rPr>
            <w:noProof/>
            <w:webHidden/>
          </w:rPr>
          <w:fldChar w:fldCharType="end"/>
        </w:r>
      </w:hyperlink>
    </w:p>
    <w:p w14:paraId="1F4DF3C3" w14:textId="052CBF54" w:rsidR="00220A41" w:rsidRDefault="00510AEE">
      <w:pPr>
        <w:pStyle w:val="TOC4"/>
        <w:tabs>
          <w:tab w:val="right" w:leader="dot" w:pos="5030"/>
        </w:tabs>
        <w:rPr>
          <w:rFonts w:eastAsiaTheme="minorEastAsia"/>
          <w:smallCaps w:val="0"/>
          <w:noProof/>
          <w:sz w:val="22"/>
          <w:lang w:val="en-US" w:eastAsia="en-US" w:bidi="ar-SA"/>
        </w:rPr>
      </w:pPr>
      <w:hyperlink w:anchor="_Toc496258711" w:history="1">
        <w:r w:rsidR="00220A41" w:rsidRPr="00A01011">
          <w:rPr>
            <w:rStyle w:val="Hyperlink"/>
            <w:noProof/>
          </w:rPr>
          <w:t>Microsoft Dynamics 365 for Customer Service</w:t>
        </w:r>
        <w:r w:rsidR="00220A41">
          <w:rPr>
            <w:noProof/>
            <w:webHidden/>
          </w:rPr>
          <w:tab/>
        </w:r>
        <w:r w:rsidR="00220A41">
          <w:rPr>
            <w:noProof/>
            <w:webHidden/>
          </w:rPr>
          <w:fldChar w:fldCharType="begin"/>
        </w:r>
        <w:r w:rsidR="00220A41">
          <w:rPr>
            <w:noProof/>
            <w:webHidden/>
          </w:rPr>
          <w:instrText xml:space="preserve"> PAGEREF _Toc496258711 \h </w:instrText>
        </w:r>
        <w:r w:rsidR="00220A41">
          <w:rPr>
            <w:noProof/>
            <w:webHidden/>
          </w:rPr>
        </w:r>
        <w:r w:rsidR="00220A41">
          <w:rPr>
            <w:noProof/>
            <w:webHidden/>
          </w:rPr>
          <w:fldChar w:fldCharType="separate"/>
        </w:r>
        <w:r w:rsidR="00220A41">
          <w:rPr>
            <w:noProof/>
            <w:webHidden/>
          </w:rPr>
          <w:t>8</w:t>
        </w:r>
        <w:r w:rsidR="00220A41">
          <w:rPr>
            <w:noProof/>
            <w:webHidden/>
          </w:rPr>
          <w:fldChar w:fldCharType="end"/>
        </w:r>
      </w:hyperlink>
    </w:p>
    <w:p w14:paraId="0C8D42AE" w14:textId="675ED8BA" w:rsidR="00220A41" w:rsidRDefault="00510AEE">
      <w:pPr>
        <w:pStyle w:val="TOC4"/>
        <w:tabs>
          <w:tab w:val="right" w:leader="dot" w:pos="5030"/>
        </w:tabs>
        <w:rPr>
          <w:rFonts w:eastAsiaTheme="minorEastAsia"/>
          <w:smallCaps w:val="0"/>
          <w:noProof/>
          <w:sz w:val="22"/>
          <w:lang w:val="en-US" w:eastAsia="en-US" w:bidi="ar-SA"/>
        </w:rPr>
      </w:pPr>
      <w:hyperlink w:anchor="_Toc496258712" w:history="1">
        <w:r w:rsidR="00220A41" w:rsidRPr="00A01011">
          <w:rPr>
            <w:rStyle w:val="Hyperlink"/>
            <w:noProof/>
          </w:rPr>
          <w:t>Microsoft Dynamics 365 for Finance and Operations (Business Edition)</w:t>
        </w:r>
        <w:r w:rsidR="00220A41">
          <w:rPr>
            <w:noProof/>
            <w:webHidden/>
          </w:rPr>
          <w:tab/>
        </w:r>
        <w:r w:rsidR="00220A41">
          <w:rPr>
            <w:noProof/>
            <w:webHidden/>
          </w:rPr>
          <w:fldChar w:fldCharType="begin"/>
        </w:r>
        <w:r w:rsidR="00220A41">
          <w:rPr>
            <w:noProof/>
            <w:webHidden/>
          </w:rPr>
          <w:instrText xml:space="preserve"> PAGEREF _Toc496258712 \h </w:instrText>
        </w:r>
        <w:r w:rsidR="00220A41">
          <w:rPr>
            <w:noProof/>
            <w:webHidden/>
          </w:rPr>
        </w:r>
        <w:r w:rsidR="00220A41">
          <w:rPr>
            <w:noProof/>
            <w:webHidden/>
          </w:rPr>
          <w:fldChar w:fldCharType="separate"/>
        </w:r>
        <w:r w:rsidR="00220A41">
          <w:rPr>
            <w:noProof/>
            <w:webHidden/>
          </w:rPr>
          <w:t>8</w:t>
        </w:r>
        <w:r w:rsidR="00220A41">
          <w:rPr>
            <w:noProof/>
            <w:webHidden/>
          </w:rPr>
          <w:fldChar w:fldCharType="end"/>
        </w:r>
      </w:hyperlink>
    </w:p>
    <w:p w14:paraId="2243C197" w14:textId="008C5754" w:rsidR="00220A41" w:rsidRDefault="00510AEE">
      <w:pPr>
        <w:pStyle w:val="TOC4"/>
        <w:tabs>
          <w:tab w:val="right" w:leader="dot" w:pos="5030"/>
        </w:tabs>
        <w:rPr>
          <w:rFonts w:eastAsiaTheme="minorEastAsia"/>
          <w:smallCaps w:val="0"/>
          <w:noProof/>
          <w:sz w:val="22"/>
          <w:lang w:val="en-US" w:eastAsia="en-US" w:bidi="ar-SA"/>
        </w:rPr>
      </w:pPr>
      <w:hyperlink w:anchor="_Toc496258713" w:history="1">
        <w:r w:rsidR="00220A41" w:rsidRPr="00A01011">
          <w:rPr>
            <w:rStyle w:val="Hyperlink"/>
            <w:noProof/>
          </w:rPr>
          <w:t>Microsoft Dynamics 365 for Finance and Operations (Enterprise Edition)</w:t>
        </w:r>
        <w:r w:rsidR="00220A41">
          <w:rPr>
            <w:noProof/>
            <w:webHidden/>
          </w:rPr>
          <w:tab/>
        </w:r>
        <w:r w:rsidR="00220A41">
          <w:rPr>
            <w:noProof/>
            <w:webHidden/>
          </w:rPr>
          <w:fldChar w:fldCharType="begin"/>
        </w:r>
        <w:r w:rsidR="00220A41">
          <w:rPr>
            <w:noProof/>
            <w:webHidden/>
          </w:rPr>
          <w:instrText xml:space="preserve"> PAGEREF _Toc496258713 \h </w:instrText>
        </w:r>
        <w:r w:rsidR="00220A41">
          <w:rPr>
            <w:noProof/>
            <w:webHidden/>
          </w:rPr>
        </w:r>
        <w:r w:rsidR="00220A41">
          <w:rPr>
            <w:noProof/>
            <w:webHidden/>
          </w:rPr>
          <w:fldChar w:fldCharType="separate"/>
        </w:r>
        <w:r w:rsidR="00220A41">
          <w:rPr>
            <w:noProof/>
            <w:webHidden/>
          </w:rPr>
          <w:t>8</w:t>
        </w:r>
        <w:r w:rsidR="00220A41">
          <w:rPr>
            <w:noProof/>
            <w:webHidden/>
          </w:rPr>
          <w:fldChar w:fldCharType="end"/>
        </w:r>
      </w:hyperlink>
    </w:p>
    <w:p w14:paraId="1C66700F" w14:textId="05EB87A5" w:rsidR="00220A41" w:rsidRDefault="00510AEE">
      <w:pPr>
        <w:pStyle w:val="TOC4"/>
        <w:tabs>
          <w:tab w:val="right" w:leader="dot" w:pos="5030"/>
        </w:tabs>
        <w:rPr>
          <w:rFonts w:eastAsiaTheme="minorEastAsia"/>
          <w:smallCaps w:val="0"/>
          <w:noProof/>
          <w:sz w:val="22"/>
          <w:lang w:val="en-US" w:eastAsia="en-US" w:bidi="ar-SA"/>
        </w:rPr>
      </w:pPr>
      <w:hyperlink w:anchor="_Toc496258714" w:history="1">
        <w:r w:rsidR="00220A41" w:rsidRPr="00A01011">
          <w:rPr>
            <w:rStyle w:val="Hyperlink"/>
            <w:noProof/>
          </w:rPr>
          <w:t xml:space="preserve">Microsoft Dynamics 365 </w:t>
        </w:r>
        <w:r w:rsidR="00220A41" w:rsidRPr="00A01011">
          <w:rPr>
            <w:rStyle w:val="Hyperlink"/>
            <w:noProof/>
            <w:lang w:val="en-US"/>
          </w:rPr>
          <w:t>for Retail</w:t>
        </w:r>
        <w:r w:rsidR="00220A41">
          <w:rPr>
            <w:noProof/>
            <w:webHidden/>
          </w:rPr>
          <w:tab/>
        </w:r>
        <w:r w:rsidR="00220A41">
          <w:rPr>
            <w:noProof/>
            <w:webHidden/>
          </w:rPr>
          <w:fldChar w:fldCharType="begin"/>
        </w:r>
        <w:r w:rsidR="00220A41">
          <w:rPr>
            <w:noProof/>
            <w:webHidden/>
          </w:rPr>
          <w:instrText xml:space="preserve"> PAGEREF _Toc496258714 \h </w:instrText>
        </w:r>
        <w:r w:rsidR="00220A41">
          <w:rPr>
            <w:noProof/>
            <w:webHidden/>
          </w:rPr>
        </w:r>
        <w:r w:rsidR="00220A41">
          <w:rPr>
            <w:noProof/>
            <w:webHidden/>
          </w:rPr>
          <w:fldChar w:fldCharType="separate"/>
        </w:r>
        <w:r w:rsidR="00220A41">
          <w:rPr>
            <w:noProof/>
            <w:webHidden/>
          </w:rPr>
          <w:t>9</w:t>
        </w:r>
        <w:r w:rsidR="00220A41">
          <w:rPr>
            <w:noProof/>
            <w:webHidden/>
          </w:rPr>
          <w:fldChar w:fldCharType="end"/>
        </w:r>
      </w:hyperlink>
    </w:p>
    <w:p w14:paraId="20E5BDC0" w14:textId="79BBD8A8" w:rsidR="00220A41" w:rsidRDefault="00510AEE">
      <w:pPr>
        <w:pStyle w:val="TOC4"/>
        <w:tabs>
          <w:tab w:val="right" w:leader="dot" w:pos="5030"/>
        </w:tabs>
        <w:rPr>
          <w:rFonts w:eastAsiaTheme="minorEastAsia"/>
          <w:smallCaps w:val="0"/>
          <w:noProof/>
          <w:sz w:val="22"/>
          <w:lang w:val="en-US" w:eastAsia="en-US" w:bidi="ar-SA"/>
        </w:rPr>
      </w:pPr>
      <w:hyperlink w:anchor="_Toc496258715" w:history="1">
        <w:r w:rsidR="00220A41" w:rsidRPr="00A01011">
          <w:rPr>
            <w:rStyle w:val="Hyperlink"/>
            <w:noProof/>
          </w:rPr>
          <w:t>Microsoft Dynamics 365 for Sales</w:t>
        </w:r>
        <w:r w:rsidR="00220A41">
          <w:rPr>
            <w:noProof/>
            <w:webHidden/>
          </w:rPr>
          <w:tab/>
        </w:r>
        <w:r w:rsidR="00220A41">
          <w:rPr>
            <w:noProof/>
            <w:webHidden/>
          </w:rPr>
          <w:fldChar w:fldCharType="begin"/>
        </w:r>
        <w:r w:rsidR="00220A41">
          <w:rPr>
            <w:noProof/>
            <w:webHidden/>
          </w:rPr>
          <w:instrText xml:space="preserve"> PAGEREF _Toc496258715 \h </w:instrText>
        </w:r>
        <w:r w:rsidR="00220A41">
          <w:rPr>
            <w:noProof/>
            <w:webHidden/>
          </w:rPr>
        </w:r>
        <w:r w:rsidR="00220A41">
          <w:rPr>
            <w:noProof/>
            <w:webHidden/>
          </w:rPr>
          <w:fldChar w:fldCharType="separate"/>
        </w:r>
        <w:r w:rsidR="00220A41">
          <w:rPr>
            <w:noProof/>
            <w:webHidden/>
          </w:rPr>
          <w:t>10</w:t>
        </w:r>
        <w:r w:rsidR="00220A41">
          <w:rPr>
            <w:noProof/>
            <w:webHidden/>
          </w:rPr>
          <w:fldChar w:fldCharType="end"/>
        </w:r>
      </w:hyperlink>
    </w:p>
    <w:p w14:paraId="28AD4179" w14:textId="6BBE979F" w:rsidR="00220A41" w:rsidRDefault="00510AEE">
      <w:pPr>
        <w:pStyle w:val="TOC4"/>
        <w:tabs>
          <w:tab w:val="right" w:leader="dot" w:pos="5030"/>
          <w:tab w:val="left" w:pos="7049"/>
        </w:tabs>
        <w:rPr>
          <w:rFonts w:eastAsiaTheme="minorEastAsia"/>
          <w:smallCaps w:val="0"/>
          <w:noProof/>
          <w:sz w:val="22"/>
          <w:lang w:val="en-US" w:eastAsia="en-US" w:bidi="ar-SA"/>
        </w:rPr>
      </w:pPr>
      <w:hyperlink w:anchor="_Toc496258716" w:history="1">
        <w:r w:rsidR="00220A41" w:rsidRPr="00A01011">
          <w:rPr>
            <w:rStyle w:val="Hyperlink"/>
            <w:noProof/>
          </w:rPr>
          <w:t xml:space="preserve">Microsoft Dynamics 365 for Talent, Microsoft Dynamics 365 for Talent: Attract и Microsoft </w:t>
        </w:r>
        <w:r w:rsidR="00220A41">
          <w:rPr>
            <w:rFonts w:eastAsiaTheme="minorEastAsia"/>
            <w:smallCaps w:val="0"/>
            <w:noProof/>
            <w:sz w:val="22"/>
            <w:lang w:val="en-US" w:eastAsia="en-US" w:bidi="ar-SA"/>
          </w:rPr>
          <w:tab/>
        </w:r>
        <w:r w:rsidR="00220A41" w:rsidRPr="00A01011">
          <w:rPr>
            <w:rStyle w:val="Hyperlink"/>
            <w:noProof/>
          </w:rPr>
          <w:t>Dynamics 365 for Talent: Onboard</w:t>
        </w:r>
        <w:r w:rsidR="00220A41">
          <w:rPr>
            <w:noProof/>
            <w:webHidden/>
          </w:rPr>
          <w:tab/>
        </w:r>
        <w:r w:rsidR="00220A41">
          <w:rPr>
            <w:noProof/>
            <w:webHidden/>
          </w:rPr>
          <w:fldChar w:fldCharType="begin"/>
        </w:r>
        <w:r w:rsidR="00220A41">
          <w:rPr>
            <w:noProof/>
            <w:webHidden/>
          </w:rPr>
          <w:instrText xml:space="preserve"> PAGEREF _Toc496258716 \h </w:instrText>
        </w:r>
        <w:r w:rsidR="00220A41">
          <w:rPr>
            <w:noProof/>
            <w:webHidden/>
          </w:rPr>
        </w:r>
        <w:r w:rsidR="00220A41">
          <w:rPr>
            <w:noProof/>
            <w:webHidden/>
          </w:rPr>
          <w:fldChar w:fldCharType="separate"/>
        </w:r>
        <w:r w:rsidR="00220A41">
          <w:rPr>
            <w:noProof/>
            <w:webHidden/>
          </w:rPr>
          <w:t>10</w:t>
        </w:r>
        <w:r w:rsidR="00220A41">
          <w:rPr>
            <w:noProof/>
            <w:webHidden/>
          </w:rPr>
          <w:fldChar w:fldCharType="end"/>
        </w:r>
      </w:hyperlink>
    </w:p>
    <w:p w14:paraId="19B586D1" w14:textId="1F2CB9E8" w:rsidR="00220A41" w:rsidRDefault="00510AEE">
      <w:pPr>
        <w:pStyle w:val="TOC2"/>
        <w:tabs>
          <w:tab w:val="right" w:leader="dot" w:pos="5030"/>
        </w:tabs>
        <w:rPr>
          <w:rFonts w:eastAsiaTheme="minorEastAsia"/>
          <w:b w:val="0"/>
          <w:smallCaps w:val="0"/>
          <w:noProof/>
          <w:sz w:val="22"/>
          <w:lang w:val="en-US" w:eastAsia="en-US" w:bidi="ar-SA"/>
        </w:rPr>
      </w:pPr>
      <w:hyperlink w:anchor="_Toc496258717" w:history="1">
        <w:r w:rsidR="00220A41" w:rsidRPr="00A01011">
          <w:rPr>
            <w:rStyle w:val="Hyperlink"/>
            <w:noProof/>
            <w:lang w:val="en-US" w:eastAsia="en-US"/>
          </w:rPr>
          <w:t>Службы Office 365</w:t>
        </w:r>
        <w:r w:rsidR="00220A41">
          <w:rPr>
            <w:noProof/>
            <w:webHidden/>
          </w:rPr>
          <w:tab/>
        </w:r>
        <w:r w:rsidR="00220A41">
          <w:rPr>
            <w:noProof/>
            <w:webHidden/>
          </w:rPr>
          <w:fldChar w:fldCharType="begin"/>
        </w:r>
        <w:r w:rsidR="00220A41">
          <w:rPr>
            <w:noProof/>
            <w:webHidden/>
          </w:rPr>
          <w:instrText xml:space="preserve"> PAGEREF _Toc496258717 \h </w:instrText>
        </w:r>
        <w:r w:rsidR="00220A41">
          <w:rPr>
            <w:noProof/>
            <w:webHidden/>
          </w:rPr>
        </w:r>
        <w:r w:rsidR="00220A41">
          <w:rPr>
            <w:noProof/>
            <w:webHidden/>
          </w:rPr>
          <w:fldChar w:fldCharType="separate"/>
        </w:r>
        <w:r w:rsidR="00220A41">
          <w:rPr>
            <w:noProof/>
            <w:webHidden/>
          </w:rPr>
          <w:t>11</w:t>
        </w:r>
        <w:r w:rsidR="00220A41">
          <w:rPr>
            <w:noProof/>
            <w:webHidden/>
          </w:rPr>
          <w:fldChar w:fldCharType="end"/>
        </w:r>
      </w:hyperlink>
    </w:p>
    <w:p w14:paraId="6401BAD1" w14:textId="173D4EA8" w:rsidR="00220A41" w:rsidRDefault="00510AEE">
      <w:pPr>
        <w:pStyle w:val="TOC4"/>
        <w:tabs>
          <w:tab w:val="right" w:leader="dot" w:pos="5030"/>
        </w:tabs>
        <w:rPr>
          <w:rFonts w:eastAsiaTheme="minorEastAsia"/>
          <w:smallCaps w:val="0"/>
          <w:noProof/>
          <w:sz w:val="22"/>
          <w:lang w:val="en-US" w:eastAsia="en-US" w:bidi="ar-SA"/>
        </w:rPr>
      </w:pPr>
      <w:hyperlink w:anchor="_Toc496258718" w:history="1">
        <w:r w:rsidR="00220A41" w:rsidRPr="00A01011">
          <w:rPr>
            <w:rStyle w:val="Hyperlink"/>
            <w:noProof/>
            <w:lang w:val="en-US" w:eastAsia="en-US"/>
          </w:rPr>
          <w:t>Duet Enterprise Online</w:t>
        </w:r>
        <w:r w:rsidR="00220A41">
          <w:rPr>
            <w:noProof/>
            <w:webHidden/>
          </w:rPr>
          <w:tab/>
        </w:r>
        <w:r w:rsidR="00220A41">
          <w:rPr>
            <w:noProof/>
            <w:webHidden/>
          </w:rPr>
          <w:fldChar w:fldCharType="begin"/>
        </w:r>
        <w:r w:rsidR="00220A41">
          <w:rPr>
            <w:noProof/>
            <w:webHidden/>
          </w:rPr>
          <w:instrText xml:space="preserve"> PAGEREF _Toc496258718 \h </w:instrText>
        </w:r>
        <w:r w:rsidR="00220A41">
          <w:rPr>
            <w:noProof/>
            <w:webHidden/>
          </w:rPr>
        </w:r>
        <w:r w:rsidR="00220A41">
          <w:rPr>
            <w:noProof/>
            <w:webHidden/>
          </w:rPr>
          <w:fldChar w:fldCharType="separate"/>
        </w:r>
        <w:r w:rsidR="00220A41">
          <w:rPr>
            <w:noProof/>
            <w:webHidden/>
          </w:rPr>
          <w:t>11</w:t>
        </w:r>
        <w:r w:rsidR="00220A41">
          <w:rPr>
            <w:noProof/>
            <w:webHidden/>
          </w:rPr>
          <w:fldChar w:fldCharType="end"/>
        </w:r>
      </w:hyperlink>
    </w:p>
    <w:p w14:paraId="3168DB4A" w14:textId="32E249B3" w:rsidR="00220A41" w:rsidRDefault="00510AEE">
      <w:pPr>
        <w:pStyle w:val="TOC4"/>
        <w:tabs>
          <w:tab w:val="right" w:leader="dot" w:pos="5030"/>
        </w:tabs>
        <w:rPr>
          <w:rFonts w:eastAsiaTheme="minorEastAsia"/>
          <w:smallCaps w:val="0"/>
          <w:noProof/>
          <w:sz w:val="22"/>
          <w:lang w:val="en-US" w:eastAsia="en-US" w:bidi="ar-SA"/>
        </w:rPr>
      </w:pPr>
      <w:hyperlink w:anchor="_Toc496258719" w:history="1">
        <w:r w:rsidR="00220A41" w:rsidRPr="00A01011">
          <w:rPr>
            <w:rStyle w:val="Hyperlink"/>
            <w:noProof/>
            <w:lang w:val="en-US" w:eastAsia="en-US"/>
          </w:rPr>
          <w:t>Exchange</w:t>
        </w:r>
        <w:r w:rsidR="00220A41" w:rsidRPr="00A01011">
          <w:rPr>
            <w:rStyle w:val="Hyperlink"/>
            <w:noProof/>
            <w:lang w:eastAsia="en-US"/>
          </w:rPr>
          <w:t xml:space="preserve"> </w:t>
        </w:r>
        <w:r w:rsidR="00220A41" w:rsidRPr="00A01011">
          <w:rPr>
            <w:rStyle w:val="Hyperlink"/>
            <w:noProof/>
            <w:lang w:val="en-US" w:eastAsia="en-US"/>
          </w:rPr>
          <w:t>Online</w:t>
        </w:r>
        <w:r w:rsidR="00220A41">
          <w:rPr>
            <w:noProof/>
            <w:webHidden/>
          </w:rPr>
          <w:tab/>
        </w:r>
        <w:r w:rsidR="00220A41">
          <w:rPr>
            <w:noProof/>
            <w:webHidden/>
          </w:rPr>
          <w:fldChar w:fldCharType="begin"/>
        </w:r>
        <w:r w:rsidR="00220A41">
          <w:rPr>
            <w:noProof/>
            <w:webHidden/>
          </w:rPr>
          <w:instrText xml:space="preserve"> PAGEREF _Toc496258719 \h </w:instrText>
        </w:r>
        <w:r w:rsidR="00220A41">
          <w:rPr>
            <w:noProof/>
            <w:webHidden/>
          </w:rPr>
        </w:r>
        <w:r w:rsidR="00220A41">
          <w:rPr>
            <w:noProof/>
            <w:webHidden/>
          </w:rPr>
          <w:fldChar w:fldCharType="separate"/>
        </w:r>
        <w:r w:rsidR="00220A41">
          <w:rPr>
            <w:noProof/>
            <w:webHidden/>
          </w:rPr>
          <w:t>11</w:t>
        </w:r>
        <w:r w:rsidR="00220A41">
          <w:rPr>
            <w:noProof/>
            <w:webHidden/>
          </w:rPr>
          <w:fldChar w:fldCharType="end"/>
        </w:r>
      </w:hyperlink>
    </w:p>
    <w:p w14:paraId="1EB166EC" w14:textId="751A7A98" w:rsidR="00220A41" w:rsidRDefault="00510AEE">
      <w:pPr>
        <w:pStyle w:val="TOC4"/>
        <w:tabs>
          <w:tab w:val="right" w:leader="dot" w:pos="5030"/>
        </w:tabs>
        <w:rPr>
          <w:rFonts w:eastAsiaTheme="minorEastAsia"/>
          <w:smallCaps w:val="0"/>
          <w:noProof/>
          <w:sz w:val="22"/>
          <w:lang w:val="en-US" w:eastAsia="en-US" w:bidi="ar-SA"/>
        </w:rPr>
      </w:pPr>
      <w:hyperlink w:anchor="_Toc496258720" w:history="1">
        <w:r w:rsidR="00220A41" w:rsidRPr="00A01011">
          <w:rPr>
            <w:rStyle w:val="Hyperlink"/>
            <w:noProof/>
            <w:lang w:val="en-US" w:eastAsia="en-US"/>
          </w:rPr>
          <w:t>Exchange</w:t>
        </w:r>
        <w:r w:rsidR="00220A41" w:rsidRPr="00A01011">
          <w:rPr>
            <w:rStyle w:val="Hyperlink"/>
            <w:noProof/>
            <w:lang w:eastAsia="en-US"/>
          </w:rPr>
          <w:t xml:space="preserve"> </w:t>
        </w:r>
        <w:r w:rsidR="00220A41" w:rsidRPr="00A01011">
          <w:rPr>
            <w:rStyle w:val="Hyperlink"/>
            <w:noProof/>
            <w:lang w:val="en-US" w:eastAsia="en-US"/>
          </w:rPr>
          <w:t>Online</w:t>
        </w:r>
        <w:r w:rsidR="00220A41" w:rsidRPr="00A01011">
          <w:rPr>
            <w:rStyle w:val="Hyperlink"/>
            <w:noProof/>
            <w:lang w:eastAsia="en-US"/>
          </w:rPr>
          <w:t xml:space="preserve"> </w:t>
        </w:r>
        <w:r w:rsidR="00220A41" w:rsidRPr="00A01011">
          <w:rPr>
            <w:rStyle w:val="Hyperlink"/>
            <w:noProof/>
            <w:lang w:val="en-US" w:eastAsia="en-US"/>
          </w:rPr>
          <w:t>Archiving</w:t>
        </w:r>
        <w:r w:rsidR="00220A41">
          <w:rPr>
            <w:noProof/>
            <w:webHidden/>
          </w:rPr>
          <w:tab/>
        </w:r>
        <w:r w:rsidR="00220A41">
          <w:rPr>
            <w:noProof/>
            <w:webHidden/>
          </w:rPr>
          <w:fldChar w:fldCharType="begin"/>
        </w:r>
        <w:r w:rsidR="00220A41">
          <w:rPr>
            <w:noProof/>
            <w:webHidden/>
          </w:rPr>
          <w:instrText xml:space="preserve"> PAGEREF _Toc496258720 \h </w:instrText>
        </w:r>
        <w:r w:rsidR="00220A41">
          <w:rPr>
            <w:noProof/>
            <w:webHidden/>
          </w:rPr>
        </w:r>
        <w:r w:rsidR="00220A41">
          <w:rPr>
            <w:noProof/>
            <w:webHidden/>
          </w:rPr>
          <w:fldChar w:fldCharType="separate"/>
        </w:r>
        <w:r w:rsidR="00220A41">
          <w:rPr>
            <w:noProof/>
            <w:webHidden/>
          </w:rPr>
          <w:t>12</w:t>
        </w:r>
        <w:r w:rsidR="00220A41">
          <w:rPr>
            <w:noProof/>
            <w:webHidden/>
          </w:rPr>
          <w:fldChar w:fldCharType="end"/>
        </w:r>
      </w:hyperlink>
    </w:p>
    <w:p w14:paraId="16C638B0" w14:textId="464ABE7A" w:rsidR="00220A41" w:rsidRDefault="00510AEE">
      <w:pPr>
        <w:pStyle w:val="TOC4"/>
        <w:tabs>
          <w:tab w:val="right" w:leader="dot" w:pos="5030"/>
        </w:tabs>
        <w:rPr>
          <w:rFonts w:eastAsiaTheme="minorEastAsia"/>
          <w:smallCaps w:val="0"/>
          <w:noProof/>
          <w:sz w:val="22"/>
          <w:lang w:val="en-US" w:eastAsia="en-US" w:bidi="ar-SA"/>
        </w:rPr>
      </w:pPr>
      <w:hyperlink w:anchor="_Toc496258721" w:history="1">
        <w:r w:rsidR="00220A41" w:rsidRPr="00A01011">
          <w:rPr>
            <w:rStyle w:val="Hyperlink"/>
            <w:noProof/>
            <w:lang w:eastAsia="en-US"/>
          </w:rPr>
          <w:t xml:space="preserve">Защита </w:t>
        </w:r>
        <w:r w:rsidR="00220A41" w:rsidRPr="00A01011">
          <w:rPr>
            <w:rStyle w:val="Hyperlink"/>
            <w:noProof/>
            <w:lang w:val="en-US" w:eastAsia="en-US"/>
          </w:rPr>
          <w:t>Exchange</w:t>
        </w:r>
        <w:r w:rsidR="00220A41" w:rsidRPr="00A01011">
          <w:rPr>
            <w:rStyle w:val="Hyperlink"/>
            <w:noProof/>
            <w:lang w:eastAsia="en-US"/>
          </w:rPr>
          <w:t xml:space="preserve"> </w:t>
        </w:r>
        <w:r w:rsidR="00220A41" w:rsidRPr="00A01011">
          <w:rPr>
            <w:rStyle w:val="Hyperlink"/>
            <w:noProof/>
            <w:lang w:val="en-US" w:eastAsia="en-US"/>
          </w:rPr>
          <w:t>Online</w:t>
        </w:r>
        <w:r w:rsidR="00220A41">
          <w:rPr>
            <w:noProof/>
            <w:webHidden/>
          </w:rPr>
          <w:tab/>
        </w:r>
        <w:r w:rsidR="00220A41">
          <w:rPr>
            <w:noProof/>
            <w:webHidden/>
          </w:rPr>
          <w:fldChar w:fldCharType="begin"/>
        </w:r>
        <w:r w:rsidR="00220A41">
          <w:rPr>
            <w:noProof/>
            <w:webHidden/>
          </w:rPr>
          <w:instrText xml:space="preserve"> PAGEREF _Toc496258721 \h </w:instrText>
        </w:r>
        <w:r w:rsidR="00220A41">
          <w:rPr>
            <w:noProof/>
            <w:webHidden/>
          </w:rPr>
        </w:r>
        <w:r w:rsidR="00220A41">
          <w:rPr>
            <w:noProof/>
            <w:webHidden/>
          </w:rPr>
          <w:fldChar w:fldCharType="separate"/>
        </w:r>
        <w:r w:rsidR="00220A41">
          <w:rPr>
            <w:noProof/>
            <w:webHidden/>
          </w:rPr>
          <w:t>12</w:t>
        </w:r>
        <w:r w:rsidR="00220A41">
          <w:rPr>
            <w:noProof/>
            <w:webHidden/>
          </w:rPr>
          <w:fldChar w:fldCharType="end"/>
        </w:r>
      </w:hyperlink>
    </w:p>
    <w:p w14:paraId="4D798051" w14:textId="5EFDAA9F" w:rsidR="00220A41" w:rsidRDefault="00510AEE">
      <w:pPr>
        <w:pStyle w:val="TOC4"/>
        <w:tabs>
          <w:tab w:val="right" w:leader="dot" w:pos="5030"/>
        </w:tabs>
        <w:rPr>
          <w:rFonts w:eastAsiaTheme="minorEastAsia"/>
          <w:smallCaps w:val="0"/>
          <w:noProof/>
          <w:sz w:val="22"/>
          <w:lang w:val="en-US" w:eastAsia="en-US" w:bidi="ar-SA"/>
        </w:rPr>
      </w:pPr>
      <w:hyperlink w:anchor="_Toc496258722" w:history="1">
        <w:r w:rsidR="00220A41" w:rsidRPr="00A01011">
          <w:rPr>
            <w:rStyle w:val="Hyperlink"/>
            <w:noProof/>
          </w:rPr>
          <w:t>Группы специалистов Microsoft</w:t>
        </w:r>
        <w:r w:rsidR="00220A41">
          <w:rPr>
            <w:noProof/>
            <w:webHidden/>
          </w:rPr>
          <w:tab/>
        </w:r>
        <w:r w:rsidR="00220A41">
          <w:rPr>
            <w:noProof/>
            <w:webHidden/>
          </w:rPr>
          <w:fldChar w:fldCharType="begin"/>
        </w:r>
        <w:r w:rsidR="00220A41">
          <w:rPr>
            <w:noProof/>
            <w:webHidden/>
          </w:rPr>
          <w:instrText xml:space="preserve"> PAGEREF _Toc496258722 \h </w:instrText>
        </w:r>
        <w:r w:rsidR="00220A41">
          <w:rPr>
            <w:noProof/>
            <w:webHidden/>
          </w:rPr>
        </w:r>
        <w:r w:rsidR="00220A41">
          <w:rPr>
            <w:noProof/>
            <w:webHidden/>
          </w:rPr>
          <w:fldChar w:fldCharType="separate"/>
        </w:r>
        <w:r w:rsidR="00220A41">
          <w:rPr>
            <w:noProof/>
            <w:webHidden/>
          </w:rPr>
          <w:t>12</w:t>
        </w:r>
        <w:r w:rsidR="00220A41">
          <w:rPr>
            <w:noProof/>
            <w:webHidden/>
          </w:rPr>
          <w:fldChar w:fldCharType="end"/>
        </w:r>
      </w:hyperlink>
    </w:p>
    <w:p w14:paraId="493C8F19" w14:textId="425FC3A1" w:rsidR="00220A41" w:rsidRDefault="00510AEE">
      <w:pPr>
        <w:pStyle w:val="TOC4"/>
        <w:tabs>
          <w:tab w:val="right" w:leader="dot" w:pos="5030"/>
        </w:tabs>
        <w:rPr>
          <w:rFonts w:eastAsiaTheme="minorEastAsia"/>
          <w:smallCaps w:val="0"/>
          <w:noProof/>
          <w:sz w:val="22"/>
          <w:lang w:val="en-US" w:eastAsia="en-US" w:bidi="ar-SA"/>
        </w:rPr>
      </w:pPr>
      <w:hyperlink w:anchor="_Toc496258723" w:history="1">
        <w:r w:rsidR="00220A41" w:rsidRPr="00A01011">
          <w:rPr>
            <w:rStyle w:val="Hyperlink"/>
            <w:noProof/>
          </w:rPr>
          <w:t>Microsoft MyAnalytics</w:t>
        </w:r>
        <w:r w:rsidR="00220A41">
          <w:rPr>
            <w:noProof/>
            <w:webHidden/>
          </w:rPr>
          <w:tab/>
        </w:r>
        <w:r w:rsidR="00220A41">
          <w:rPr>
            <w:noProof/>
            <w:webHidden/>
          </w:rPr>
          <w:fldChar w:fldCharType="begin"/>
        </w:r>
        <w:r w:rsidR="00220A41">
          <w:rPr>
            <w:noProof/>
            <w:webHidden/>
          </w:rPr>
          <w:instrText xml:space="preserve"> PAGEREF _Toc496258723 \h </w:instrText>
        </w:r>
        <w:r w:rsidR="00220A41">
          <w:rPr>
            <w:noProof/>
            <w:webHidden/>
          </w:rPr>
        </w:r>
        <w:r w:rsidR="00220A41">
          <w:rPr>
            <w:noProof/>
            <w:webHidden/>
          </w:rPr>
          <w:fldChar w:fldCharType="separate"/>
        </w:r>
        <w:r w:rsidR="00220A41">
          <w:rPr>
            <w:noProof/>
            <w:webHidden/>
          </w:rPr>
          <w:t>13</w:t>
        </w:r>
        <w:r w:rsidR="00220A41">
          <w:rPr>
            <w:noProof/>
            <w:webHidden/>
          </w:rPr>
          <w:fldChar w:fldCharType="end"/>
        </w:r>
      </w:hyperlink>
    </w:p>
    <w:p w14:paraId="334A8C99" w14:textId="3DA714F6" w:rsidR="00220A41" w:rsidRDefault="00510AEE">
      <w:pPr>
        <w:pStyle w:val="TOC4"/>
        <w:tabs>
          <w:tab w:val="right" w:leader="dot" w:pos="5030"/>
        </w:tabs>
        <w:rPr>
          <w:rFonts w:eastAsiaTheme="minorEastAsia"/>
          <w:smallCaps w:val="0"/>
          <w:noProof/>
          <w:sz w:val="22"/>
          <w:lang w:val="en-US" w:eastAsia="en-US" w:bidi="ar-SA"/>
        </w:rPr>
      </w:pPr>
      <w:hyperlink w:anchor="_Toc496258724" w:history="1">
        <w:r w:rsidR="00220A41" w:rsidRPr="00A01011">
          <w:rPr>
            <w:rStyle w:val="Hyperlink"/>
            <w:noProof/>
            <w:lang w:val="en-US" w:eastAsia="en-US"/>
          </w:rPr>
          <w:t>Office</w:t>
        </w:r>
        <w:r w:rsidR="00220A41" w:rsidRPr="00A01011">
          <w:rPr>
            <w:rStyle w:val="Hyperlink"/>
            <w:noProof/>
            <w:lang w:eastAsia="en-US"/>
          </w:rPr>
          <w:t xml:space="preserve"> 365 для бизнеса</w:t>
        </w:r>
        <w:r w:rsidR="00220A41">
          <w:rPr>
            <w:noProof/>
            <w:webHidden/>
          </w:rPr>
          <w:tab/>
        </w:r>
        <w:r w:rsidR="00220A41">
          <w:rPr>
            <w:noProof/>
            <w:webHidden/>
          </w:rPr>
          <w:fldChar w:fldCharType="begin"/>
        </w:r>
        <w:r w:rsidR="00220A41">
          <w:rPr>
            <w:noProof/>
            <w:webHidden/>
          </w:rPr>
          <w:instrText xml:space="preserve"> PAGEREF _Toc496258724 \h </w:instrText>
        </w:r>
        <w:r w:rsidR="00220A41">
          <w:rPr>
            <w:noProof/>
            <w:webHidden/>
          </w:rPr>
        </w:r>
        <w:r w:rsidR="00220A41">
          <w:rPr>
            <w:noProof/>
            <w:webHidden/>
          </w:rPr>
          <w:fldChar w:fldCharType="separate"/>
        </w:r>
        <w:r w:rsidR="00220A41">
          <w:rPr>
            <w:noProof/>
            <w:webHidden/>
          </w:rPr>
          <w:t>13</w:t>
        </w:r>
        <w:r w:rsidR="00220A41">
          <w:rPr>
            <w:noProof/>
            <w:webHidden/>
          </w:rPr>
          <w:fldChar w:fldCharType="end"/>
        </w:r>
      </w:hyperlink>
    </w:p>
    <w:p w14:paraId="4E008D3E" w14:textId="2A7F7F62" w:rsidR="00220A41" w:rsidRDefault="00510AEE">
      <w:pPr>
        <w:pStyle w:val="TOC4"/>
        <w:tabs>
          <w:tab w:val="right" w:leader="dot" w:pos="5030"/>
        </w:tabs>
        <w:rPr>
          <w:rFonts w:eastAsiaTheme="minorEastAsia"/>
          <w:smallCaps w:val="0"/>
          <w:noProof/>
          <w:sz w:val="22"/>
          <w:lang w:val="en-US" w:eastAsia="en-US" w:bidi="ar-SA"/>
        </w:rPr>
      </w:pPr>
      <w:hyperlink w:anchor="_Toc496258725" w:history="1">
        <w:r w:rsidR="00220A41" w:rsidRPr="00A01011">
          <w:rPr>
            <w:rStyle w:val="Hyperlink"/>
            <w:noProof/>
          </w:rPr>
          <w:t>Office 365 Advanced Compliance</w:t>
        </w:r>
        <w:r w:rsidR="00220A41">
          <w:rPr>
            <w:noProof/>
            <w:webHidden/>
          </w:rPr>
          <w:tab/>
        </w:r>
        <w:r w:rsidR="00220A41">
          <w:rPr>
            <w:noProof/>
            <w:webHidden/>
          </w:rPr>
          <w:fldChar w:fldCharType="begin"/>
        </w:r>
        <w:r w:rsidR="00220A41">
          <w:rPr>
            <w:noProof/>
            <w:webHidden/>
          </w:rPr>
          <w:instrText xml:space="preserve"> PAGEREF _Toc496258725 \h </w:instrText>
        </w:r>
        <w:r w:rsidR="00220A41">
          <w:rPr>
            <w:noProof/>
            <w:webHidden/>
          </w:rPr>
        </w:r>
        <w:r w:rsidR="00220A41">
          <w:rPr>
            <w:noProof/>
            <w:webHidden/>
          </w:rPr>
          <w:fldChar w:fldCharType="separate"/>
        </w:r>
        <w:r w:rsidR="00220A41">
          <w:rPr>
            <w:noProof/>
            <w:webHidden/>
          </w:rPr>
          <w:t>13</w:t>
        </w:r>
        <w:r w:rsidR="00220A41">
          <w:rPr>
            <w:noProof/>
            <w:webHidden/>
          </w:rPr>
          <w:fldChar w:fldCharType="end"/>
        </w:r>
      </w:hyperlink>
    </w:p>
    <w:p w14:paraId="06375E31" w14:textId="7D3A1781" w:rsidR="00220A41" w:rsidRDefault="00510AEE">
      <w:pPr>
        <w:pStyle w:val="TOC4"/>
        <w:tabs>
          <w:tab w:val="right" w:leader="dot" w:pos="5030"/>
        </w:tabs>
        <w:rPr>
          <w:rFonts w:eastAsiaTheme="minorEastAsia"/>
          <w:smallCaps w:val="0"/>
          <w:noProof/>
          <w:sz w:val="22"/>
          <w:lang w:val="en-US" w:eastAsia="en-US" w:bidi="ar-SA"/>
        </w:rPr>
      </w:pPr>
      <w:hyperlink w:anchor="_Toc496258726" w:history="1">
        <w:r w:rsidR="00220A41" w:rsidRPr="00A01011">
          <w:rPr>
            <w:rStyle w:val="Hyperlink"/>
            <w:noProof/>
            <w:lang w:val="en-US" w:eastAsia="en-US"/>
          </w:rPr>
          <w:t>Office 365 ProPlus</w:t>
        </w:r>
        <w:r w:rsidR="00220A41">
          <w:rPr>
            <w:noProof/>
            <w:webHidden/>
          </w:rPr>
          <w:tab/>
        </w:r>
        <w:r w:rsidR="00220A41">
          <w:rPr>
            <w:noProof/>
            <w:webHidden/>
          </w:rPr>
          <w:fldChar w:fldCharType="begin"/>
        </w:r>
        <w:r w:rsidR="00220A41">
          <w:rPr>
            <w:noProof/>
            <w:webHidden/>
          </w:rPr>
          <w:instrText xml:space="preserve"> PAGEREF _Toc496258726 \h </w:instrText>
        </w:r>
        <w:r w:rsidR="00220A41">
          <w:rPr>
            <w:noProof/>
            <w:webHidden/>
          </w:rPr>
        </w:r>
        <w:r w:rsidR="00220A41">
          <w:rPr>
            <w:noProof/>
            <w:webHidden/>
          </w:rPr>
          <w:fldChar w:fldCharType="separate"/>
        </w:r>
        <w:r w:rsidR="00220A41">
          <w:rPr>
            <w:noProof/>
            <w:webHidden/>
          </w:rPr>
          <w:t>14</w:t>
        </w:r>
        <w:r w:rsidR="00220A41">
          <w:rPr>
            <w:noProof/>
            <w:webHidden/>
          </w:rPr>
          <w:fldChar w:fldCharType="end"/>
        </w:r>
      </w:hyperlink>
    </w:p>
    <w:p w14:paraId="1525290A" w14:textId="7315928F" w:rsidR="00220A41" w:rsidRDefault="00510AEE">
      <w:pPr>
        <w:pStyle w:val="TOC4"/>
        <w:tabs>
          <w:tab w:val="right" w:leader="dot" w:pos="5030"/>
        </w:tabs>
        <w:rPr>
          <w:rFonts w:eastAsiaTheme="minorEastAsia"/>
          <w:smallCaps w:val="0"/>
          <w:noProof/>
          <w:sz w:val="22"/>
          <w:lang w:val="en-US" w:eastAsia="en-US" w:bidi="ar-SA"/>
        </w:rPr>
      </w:pPr>
      <w:hyperlink w:anchor="_Toc496258727" w:history="1">
        <w:r w:rsidR="00220A41" w:rsidRPr="00A01011">
          <w:rPr>
            <w:rStyle w:val="Hyperlink"/>
            <w:noProof/>
            <w:lang w:val="en-US" w:eastAsia="en-US"/>
          </w:rPr>
          <w:t>Office Online</w:t>
        </w:r>
        <w:r w:rsidR="00220A41">
          <w:rPr>
            <w:noProof/>
            <w:webHidden/>
          </w:rPr>
          <w:tab/>
        </w:r>
        <w:r w:rsidR="00220A41">
          <w:rPr>
            <w:noProof/>
            <w:webHidden/>
          </w:rPr>
          <w:fldChar w:fldCharType="begin"/>
        </w:r>
        <w:r w:rsidR="00220A41">
          <w:rPr>
            <w:noProof/>
            <w:webHidden/>
          </w:rPr>
          <w:instrText xml:space="preserve"> PAGEREF _Toc496258727 \h </w:instrText>
        </w:r>
        <w:r w:rsidR="00220A41">
          <w:rPr>
            <w:noProof/>
            <w:webHidden/>
          </w:rPr>
        </w:r>
        <w:r w:rsidR="00220A41">
          <w:rPr>
            <w:noProof/>
            <w:webHidden/>
          </w:rPr>
          <w:fldChar w:fldCharType="separate"/>
        </w:r>
        <w:r w:rsidR="00220A41">
          <w:rPr>
            <w:noProof/>
            <w:webHidden/>
          </w:rPr>
          <w:t>14</w:t>
        </w:r>
        <w:r w:rsidR="00220A41">
          <w:rPr>
            <w:noProof/>
            <w:webHidden/>
          </w:rPr>
          <w:fldChar w:fldCharType="end"/>
        </w:r>
      </w:hyperlink>
    </w:p>
    <w:p w14:paraId="4DA410B1" w14:textId="23A8A015" w:rsidR="00220A41" w:rsidRDefault="00510AEE">
      <w:pPr>
        <w:pStyle w:val="TOC4"/>
        <w:tabs>
          <w:tab w:val="right" w:leader="dot" w:pos="5030"/>
        </w:tabs>
        <w:rPr>
          <w:rFonts w:eastAsiaTheme="minorEastAsia"/>
          <w:smallCaps w:val="0"/>
          <w:noProof/>
          <w:sz w:val="22"/>
          <w:lang w:val="en-US" w:eastAsia="en-US" w:bidi="ar-SA"/>
        </w:rPr>
      </w:pPr>
      <w:hyperlink w:anchor="_Toc496258728" w:history="1">
        <w:r w:rsidR="00220A41" w:rsidRPr="00A01011">
          <w:rPr>
            <w:rStyle w:val="Hyperlink"/>
            <w:noProof/>
            <w:lang w:val="en-US" w:eastAsia="en-US"/>
          </w:rPr>
          <w:t>Office 365 Видео</w:t>
        </w:r>
        <w:r w:rsidR="00220A41">
          <w:rPr>
            <w:noProof/>
            <w:webHidden/>
          </w:rPr>
          <w:tab/>
        </w:r>
        <w:r w:rsidR="00220A41">
          <w:rPr>
            <w:noProof/>
            <w:webHidden/>
          </w:rPr>
          <w:fldChar w:fldCharType="begin"/>
        </w:r>
        <w:r w:rsidR="00220A41">
          <w:rPr>
            <w:noProof/>
            <w:webHidden/>
          </w:rPr>
          <w:instrText xml:space="preserve"> PAGEREF _Toc496258728 \h </w:instrText>
        </w:r>
        <w:r w:rsidR="00220A41">
          <w:rPr>
            <w:noProof/>
            <w:webHidden/>
          </w:rPr>
        </w:r>
        <w:r w:rsidR="00220A41">
          <w:rPr>
            <w:noProof/>
            <w:webHidden/>
          </w:rPr>
          <w:fldChar w:fldCharType="separate"/>
        </w:r>
        <w:r w:rsidR="00220A41">
          <w:rPr>
            <w:noProof/>
            <w:webHidden/>
          </w:rPr>
          <w:t>15</w:t>
        </w:r>
        <w:r w:rsidR="00220A41">
          <w:rPr>
            <w:noProof/>
            <w:webHidden/>
          </w:rPr>
          <w:fldChar w:fldCharType="end"/>
        </w:r>
      </w:hyperlink>
    </w:p>
    <w:p w14:paraId="2A2128A6" w14:textId="40DA3AF6" w:rsidR="00220A41" w:rsidRDefault="00510AEE">
      <w:pPr>
        <w:pStyle w:val="TOC4"/>
        <w:tabs>
          <w:tab w:val="right" w:leader="dot" w:pos="5030"/>
        </w:tabs>
        <w:rPr>
          <w:rFonts w:eastAsiaTheme="minorEastAsia"/>
          <w:smallCaps w:val="0"/>
          <w:noProof/>
          <w:sz w:val="22"/>
          <w:lang w:val="en-US" w:eastAsia="en-US" w:bidi="ar-SA"/>
        </w:rPr>
      </w:pPr>
      <w:hyperlink w:anchor="_Toc496258729" w:history="1">
        <w:r w:rsidR="00220A41" w:rsidRPr="00A01011">
          <w:rPr>
            <w:rStyle w:val="Hyperlink"/>
            <w:noProof/>
            <w:lang w:val="en-US" w:eastAsia="en-US"/>
          </w:rPr>
          <w:t>OneDrive для бизнеса</w:t>
        </w:r>
        <w:r w:rsidR="00220A41">
          <w:rPr>
            <w:noProof/>
            <w:webHidden/>
          </w:rPr>
          <w:tab/>
        </w:r>
        <w:r w:rsidR="00220A41">
          <w:rPr>
            <w:noProof/>
            <w:webHidden/>
          </w:rPr>
          <w:fldChar w:fldCharType="begin"/>
        </w:r>
        <w:r w:rsidR="00220A41">
          <w:rPr>
            <w:noProof/>
            <w:webHidden/>
          </w:rPr>
          <w:instrText xml:space="preserve"> PAGEREF _Toc496258729 \h </w:instrText>
        </w:r>
        <w:r w:rsidR="00220A41">
          <w:rPr>
            <w:noProof/>
            <w:webHidden/>
          </w:rPr>
        </w:r>
        <w:r w:rsidR="00220A41">
          <w:rPr>
            <w:noProof/>
            <w:webHidden/>
          </w:rPr>
          <w:fldChar w:fldCharType="separate"/>
        </w:r>
        <w:r w:rsidR="00220A41">
          <w:rPr>
            <w:noProof/>
            <w:webHidden/>
          </w:rPr>
          <w:t>15</w:t>
        </w:r>
        <w:r w:rsidR="00220A41">
          <w:rPr>
            <w:noProof/>
            <w:webHidden/>
          </w:rPr>
          <w:fldChar w:fldCharType="end"/>
        </w:r>
      </w:hyperlink>
    </w:p>
    <w:p w14:paraId="552133AE" w14:textId="63798383" w:rsidR="00220A41" w:rsidRDefault="00510AEE">
      <w:pPr>
        <w:pStyle w:val="TOC4"/>
        <w:tabs>
          <w:tab w:val="right" w:leader="dot" w:pos="5030"/>
        </w:tabs>
        <w:rPr>
          <w:rFonts w:eastAsiaTheme="minorEastAsia"/>
          <w:smallCaps w:val="0"/>
          <w:noProof/>
          <w:sz w:val="22"/>
          <w:lang w:val="en-US" w:eastAsia="en-US" w:bidi="ar-SA"/>
        </w:rPr>
      </w:pPr>
      <w:hyperlink w:anchor="_Toc496258730" w:history="1">
        <w:r w:rsidR="00220A41" w:rsidRPr="00A01011">
          <w:rPr>
            <w:rStyle w:val="Hyperlink"/>
            <w:noProof/>
            <w:lang w:val="en-US" w:eastAsia="en-US"/>
          </w:rPr>
          <w:t>Project Online</w:t>
        </w:r>
        <w:r w:rsidR="00220A41">
          <w:rPr>
            <w:noProof/>
            <w:webHidden/>
          </w:rPr>
          <w:tab/>
        </w:r>
        <w:r w:rsidR="00220A41">
          <w:rPr>
            <w:noProof/>
            <w:webHidden/>
          </w:rPr>
          <w:fldChar w:fldCharType="begin"/>
        </w:r>
        <w:r w:rsidR="00220A41">
          <w:rPr>
            <w:noProof/>
            <w:webHidden/>
          </w:rPr>
          <w:instrText xml:space="preserve"> PAGEREF _Toc496258730 \h </w:instrText>
        </w:r>
        <w:r w:rsidR="00220A41">
          <w:rPr>
            <w:noProof/>
            <w:webHidden/>
          </w:rPr>
        </w:r>
        <w:r w:rsidR="00220A41">
          <w:rPr>
            <w:noProof/>
            <w:webHidden/>
          </w:rPr>
          <w:fldChar w:fldCharType="separate"/>
        </w:r>
        <w:r w:rsidR="00220A41">
          <w:rPr>
            <w:noProof/>
            <w:webHidden/>
          </w:rPr>
          <w:t>15</w:t>
        </w:r>
        <w:r w:rsidR="00220A41">
          <w:rPr>
            <w:noProof/>
            <w:webHidden/>
          </w:rPr>
          <w:fldChar w:fldCharType="end"/>
        </w:r>
      </w:hyperlink>
    </w:p>
    <w:p w14:paraId="75C89012" w14:textId="0A46BEE3" w:rsidR="00220A41" w:rsidRDefault="00510AEE">
      <w:pPr>
        <w:pStyle w:val="TOC4"/>
        <w:tabs>
          <w:tab w:val="right" w:leader="dot" w:pos="5030"/>
        </w:tabs>
        <w:rPr>
          <w:rFonts w:eastAsiaTheme="minorEastAsia"/>
          <w:smallCaps w:val="0"/>
          <w:noProof/>
          <w:sz w:val="22"/>
          <w:lang w:val="en-US" w:eastAsia="en-US" w:bidi="ar-SA"/>
        </w:rPr>
      </w:pPr>
      <w:hyperlink w:anchor="_Toc496258731" w:history="1">
        <w:r w:rsidR="00220A41" w:rsidRPr="00A01011">
          <w:rPr>
            <w:rStyle w:val="Hyperlink"/>
            <w:noProof/>
            <w:lang w:val="en-US" w:eastAsia="en-US"/>
          </w:rPr>
          <w:t>SharePoint Online</w:t>
        </w:r>
        <w:r w:rsidR="00220A41">
          <w:rPr>
            <w:noProof/>
            <w:webHidden/>
          </w:rPr>
          <w:tab/>
        </w:r>
        <w:r w:rsidR="00220A41">
          <w:rPr>
            <w:noProof/>
            <w:webHidden/>
          </w:rPr>
          <w:fldChar w:fldCharType="begin"/>
        </w:r>
        <w:r w:rsidR="00220A41">
          <w:rPr>
            <w:noProof/>
            <w:webHidden/>
          </w:rPr>
          <w:instrText xml:space="preserve"> PAGEREF _Toc496258731 \h </w:instrText>
        </w:r>
        <w:r w:rsidR="00220A41">
          <w:rPr>
            <w:noProof/>
            <w:webHidden/>
          </w:rPr>
        </w:r>
        <w:r w:rsidR="00220A41">
          <w:rPr>
            <w:noProof/>
            <w:webHidden/>
          </w:rPr>
          <w:fldChar w:fldCharType="separate"/>
        </w:r>
        <w:r w:rsidR="00220A41">
          <w:rPr>
            <w:noProof/>
            <w:webHidden/>
          </w:rPr>
          <w:t>16</w:t>
        </w:r>
        <w:r w:rsidR="00220A41">
          <w:rPr>
            <w:noProof/>
            <w:webHidden/>
          </w:rPr>
          <w:fldChar w:fldCharType="end"/>
        </w:r>
      </w:hyperlink>
    </w:p>
    <w:p w14:paraId="2A4BF807" w14:textId="751B2F5F" w:rsidR="00220A41" w:rsidRDefault="00510AEE">
      <w:pPr>
        <w:pStyle w:val="TOC4"/>
        <w:tabs>
          <w:tab w:val="right" w:leader="dot" w:pos="5030"/>
        </w:tabs>
        <w:rPr>
          <w:rFonts w:eastAsiaTheme="minorEastAsia"/>
          <w:smallCaps w:val="0"/>
          <w:noProof/>
          <w:sz w:val="22"/>
          <w:lang w:val="en-US" w:eastAsia="en-US" w:bidi="ar-SA"/>
        </w:rPr>
      </w:pPr>
      <w:hyperlink w:anchor="_Toc496258732" w:history="1">
        <w:r w:rsidR="00220A41" w:rsidRPr="00A01011">
          <w:rPr>
            <w:rStyle w:val="Hyperlink"/>
            <w:noProof/>
            <w:lang w:val="en-US" w:eastAsia="en-US"/>
          </w:rPr>
          <w:t>Skype для бизнеса Online</w:t>
        </w:r>
        <w:r w:rsidR="00220A41">
          <w:rPr>
            <w:noProof/>
            <w:webHidden/>
          </w:rPr>
          <w:tab/>
        </w:r>
        <w:r w:rsidR="00220A41">
          <w:rPr>
            <w:noProof/>
            <w:webHidden/>
          </w:rPr>
          <w:fldChar w:fldCharType="begin"/>
        </w:r>
        <w:r w:rsidR="00220A41">
          <w:rPr>
            <w:noProof/>
            <w:webHidden/>
          </w:rPr>
          <w:instrText xml:space="preserve"> PAGEREF _Toc496258732 \h </w:instrText>
        </w:r>
        <w:r w:rsidR="00220A41">
          <w:rPr>
            <w:noProof/>
            <w:webHidden/>
          </w:rPr>
        </w:r>
        <w:r w:rsidR="00220A41">
          <w:rPr>
            <w:noProof/>
            <w:webHidden/>
          </w:rPr>
          <w:fldChar w:fldCharType="separate"/>
        </w:r>
        <w:r w:rsidR="00220A41">
          <w:rPr>
            <w:noProof/>
            <w:webHidden/>
          </w:rPr>
          <w:t>16</w:t>
        </w:r>
        <w:r w:rsidR="00220A41">
          <w:rPr>
            <w:noProof/>
            <w:webHidden/>
          </w:rPr>
          <w:fldChar w:fldCharType="end"/>
        </w:r>
      </w:hyperlink>
    </w:p>
    <w:p w14:paraId="3F76F730" w14:textId="384A3F9E" w:rsidR="00220A41" w:rsidRDefault="00510AEE">
      <w:pPr>
        <w:pStyle w:val="TOC4"/>
        <w:tabs>
          <w:tab w:val="right" w:leader="dot" w:pos="5030"/>
        </w:tabs>
        <w:rPr>
          <w:rFonts w:eastAsiaTheme="minorEastAsia"/>
          <w:smallCaps w:val="0"/>
          <w:noProof/>
          <w:sz w:val="22"/>
          <w:lang w:val="en-US" w:eastAsia="en-US" w:bidi="ar-SA"/>
        </w:rPr>
      </w:pPr>
      <w:hyperlink w:anchor="_Toc496258733" w:history="1">
        <w:r w:rsidR="00220A41" w:rsidRPr="00A01011">
          <w:rPr>
            <w:rStyle w:val="Hyperlink"/>
            <w:noProof/>
          </w:rPr>
          <w:t>Skype для бизнеса Online – Вызовы через ТСОП и Конференц-связь через ТСОП</w:t>
        </w:r>
        <w:r w:rsidR="00220A41">
          <w:rPr>
            <w:noProof/>
            <w:webHidden/>
          </w:rPr>
          <w:tab/>
        </w:r>
        <w:r w:rsidR="00220A41">
          <w:rPr>
            <w:noProof/>
            <w:webHidden/>
          </w:rPr>
          <w:fldChar w:fldCharType="begin"/>
        </w:r>
        <w:r w:rsidR="00220A41">
          <w:rPr>
            <w:noProof/>
            <w:webHidden/>
          </w:rPr>
          <w:instrText xml:space="preserve"> PAGEREF _Toc496258733 \h </w:instrText>
        </w:r>
        <w:r w:rsidR="00220A41">
          <w:rPr>
            <w:noProof/>
            <w:webHidden/>
          </w:rPr>
        </w:r>
        <w:r w:rsidR="00220A41">
          <w:rPr>
            <w:noProof/>
            <w:webHidden/>
          </w:rPr>
          <w:fldChar w:fldCharType="separate"/>
        </w:r>
        <w:r w:rsidR="00220A41">
          <w:rPr>
            <w:noProof/>
            <w:webHidden/>
          </w:rPr>
          <w:t>16</w:t>
        </w:r>
        <w:r w:rsidR="00220A41">
          <w:rPr>
            <w:noProof/>
            <w:webHidden/>
          </w:rPr>
          <w:fldChar w:fldCharType="end"/>
        </w:r>
      </w:hyperlink>
    </w:p>
    <w:p w14:paraId="51F5D3B0" w14:textId="25FFBA4B" w:rsidR="00220A41" w:rsidRDefault="00510AEE">
      <w:pPr>
        <w:pStyle w:val="TOC4"/>
        <w:tabs>
          <w:tab w:val="right" w:leader="dot" w:pos="5030"/>
        </w:tabs>
        <w:rPr>
          <w:rFonts w:eastAsiaTheme="minorEastAsia"/>
          <w:smallCaps w:val="0"/>
          <w:noProof/>
          <w:sz w:val="22"/>
          <w:lang w:val="en-US" w:eastAsia="en-US" w:bidi="ar-SA"/>
        </w:rPr>
      </w:pPr>
      <w:hyperlink w:anchor="_Toc496258734" w:history="1">
        <w:r w:rsidR="00220A41" w:rsidRPr="00A01011">
          <w:rPr>
            <w:rStyle w:val="Hyperlink"/>
            <w:noProof/>
          </w:rPr>
          <w:t>Skype для бизнеса Online — качество голосовой связи</w:t>
        </w:r>
        <w:r w:rsidR="00220A41">
          <w:rPr>
            <w:noProof/>
            <w:webHidden/>
          </w:rPr>
          <w:tab/>
        </w:r>
        <w:r w:rsidR="00220A41">
          <w:rPr>
            <w:noProof/>
            <w:webHidden/>
          </w:rPr>
          <w:fldChar w:fldCharType="begin"/>
        </w:r>
        <w:r w:rsidR="00220A41">
          <w:rPr>
            <w:noProof/>
            <w:webHidden/>
          </w:rPr>
          <w:instrText xml:space="preserve"> PAGEREF _Toc496258734 \h </w:instrText>
        </w:r>
        <w:r w:rsidR="00220A41">
          <w:rPr>
            <w:noProof/>
            <w:webHidden/>
          </w:rPr>
        </w:r>
        <w:r w:rsidR="00220A41">
          <w:rPr>
            <w:noProof/>
            <w:webHidden/>
          </w:rPr>
          <w:fldChar w:fldCharType="separate"/>
        </w:r>
        <w:r w:rsidR="00220A41">
          <w:rPr>
            <w:noProof/>
            <w:webHidden/>
          </w:rPr>
          <w:t>17</w:t>
        </w:r>
        <w:r w:rsidR="00220A41">
          <w:rPr>
            <w:noProof/>
            <w:webHidden/>
          </w:rPr>
          <w:fldChar w:fldCharType="end"/>
        </w:r>
      </w:hyperlink>
    </w:p>
    <w:p w14:paraId="5EC6EC50" w14:textId="002152E9" w:rsidR="00220A41" w:rsidRDefault="00510AEE">
      <w:pPr>
        <w:pStyle w:val="TOC4"/>
        <w:tabs>
          <w:tab w:val="right" w:leader="dot" w:pos="5030"/>
        </w:tabs>
        <w:rPr>
          <w:rFonts w:eastAsiaTheme="minorEastAsia"/>
          <w:smallCaps w:val="0"/>
          <w:noProof/>
          <w:sz w:val="22"/>
          <w:lang w:val="en-US" w:eastAsia="en-US" w:bidi="ar-SA"/>
        </w:rPr>
      </w:pPr>
      <w:hyperlink w:anchor="_Toc496258735" w:history="1">
        <w:r w:rsidR="00220A41" w:rsidRPr="00A01011">
          <w:rPr>
            <w:rStyle w:val="Hyperlink"/>
            <w:noProof/>
          </w:rPr>
          <w:t>Workplace Analytics</w:t>
        </w:r>
        <w:r w:rsidR="00220A41">
          <w:rPr>
            <w:noProof/>
            <w:webHidden/>
          </w:rPr>
          <w:tab/>
        </w:r>
        <w:r w:rsidR="00220A41">
          <w:rPr>
            <w:noProof/>
            <w:webHidden/>
          </w:rPr>
          <w:fldChar w:fldCharType="begin"/>
        </w:r>
        <w:r w:rsidR="00220A41">
          <w:rPr>
            <w:noProof/>
            <w:webHidden/>
          </w:rPr>
          <w:instrText xml:space="preserve"> PAGEREF _Toc496258735 \h </w:instrText>
        </w:r>
        <w:r w:rsidR="00220A41">
          <w:rPr>
            <w:noProof/>
            <w:webHidden/>
          </w:rPr>
        </w:r>
        <w:r w:rsidR="00220A41">
          <w:rPr>
            <w:noProof/>
            <w:webHidden/>
          </w:rPr>
          <w:fldChar w:fldCharType="separate"/>
        </w:r>
        <w:r w:rsidR="00220A41">
          <w:rPr>
            <w:noProof/>
            <w:webHidden/>
          </w:rPr>
          <w:t>17</w:t>
        </w:r>
        <w:r w:rsidR="00220A41">
          <w:rPr>
            <w:noProof/>
            <w:webHidden/>
          </w:rPr>
          <w:fldChar w:fldCharType="end"/>
        </w:r>
      </w:hyperlink>
    </w:p>
    <w:p w14:paraId="1064B00D" w14:textId="4C5A41A8" w:rsidR="00220A41" w:rsidRDefault="00510AEE">
      <w:pPr>
        <w:pStyle w:val="TOC4"/>
        <w:tabs>
          <w:tab w:val="right" w:leader="dot" w:pos="5030"/>
        </w:tabs>
        <w:rPr>
          <w:rFonts w:eastAsiaTheme="minorEastAsia"/>
          <w:smallCaps w:val="0"/>
          <w:noProof/>
          <w:sz w:val="22"/>
          <w:lang w:val="en-US" w:eastAsia="en-US" w:bidi="ar-SA"/>
        </w:rPr>
      </w:pPr>
      <w:hyperlink w:anchor="_Toc496258736" w:history="1">
        <w:r w:rsidR="00220A41" w:rsidRPr="00A01011">
          <w:rPr>
            <w:rStyle w:val="Hyperlink"/>
            <w:noProof/>
            <w:lang w:val="en-US" w:eastAsia="en-US"/>
          </w:rPr>
          <w:t>Yammer</w:t>
        </w:r>
        <w:r w:rsidR="00220A41" w:rsidRPr="00A01011">
          <w:rPr>
            <w:rStyle w:val="Hyperlink"/>
            <w:noProof/>
            <w:lang w:eastAsia="en-US"/>
          </w:rPr>
          <w:t xml:space="preserve"> </w:t>
        </w:r>
        <w:r w:rsidR="00220A41" w:rsidRPr="00A01011">
          <w:rPr>
            <w:rStyle w:val="Hyperlink"/>
            <w:noProof/>
            <w:lang w:val="en-US" w:eastAsia="en-US"/>
          </w:rPr>
          <w:t>Enterprise</w:t>
        </w:r>
        <w:r w:rsidR="00220A41">
          <w:rPr>
            <w:noProof/>
            <w:webHidden/>
          </w:rPr>
          <w:tab/>
        </w:r>
        <w:r w:rsidR="00220A41">
          <w:rPr>
            <w:noProof/>
            <w:webHidden/>
          </w:rPr>
          <w:fldChar w:fldCharType="begin"/>
        </w:r>
        <w:r w:rsidR="00220A41">
          <w:rPr>
            <w:noProof/>
            <w:webHidden/>
          </w:rPr>
          <w:instrText xml:space="preserve"> PAGEREF _Toc496258736 \h </w:instrText>
        </w:r>
        <w:r w:rsidR="00220A41">
          <w:rPr>
            <w:noProof/>
            <w:webHidden/>
          </w:rPr>
        </w:r>
        <w:r w:rsidR="00220A41">
          <w:rPr>
            <w:noProof/>
            <w:webHidden/>
          </w:rPr>
          <w:fldChar w:fldCharType="separate"/>
        </w:r>
        <w:r w:rsidR="00220A41">
          <w:rPr>
            <w:noProof/>
            <w:webHidden/>
          </w:rPr>
          <w:t>18</w:t>
        </w:r>
        <w:r w:rsidR="00220A41">
          <w:rPr>
            <w:noProof/>
            <w:webHidden/>
          </w:rPr>
          <w:fldChar w:fldCharType="end"/>
        </w:r>
      </w:hyperlink>
    </w:p>
    <w:p w14:paraId="01C2A749" w14:textId="520C021B" w:rsidR="00220A41" w:rsidRDefault="00510AEE">
      <w:pPr>
        <w:pStyle w:val="TOC2"/>
        <w:tabs>
          <w:tab w:val="right" w:leader="dot" w:pos="5030"/>
        </w:tabs>
        <w:rPr>
          <w:rFonts w:eastAsiaTheme="minorEastAsia"/>
          <w:b w:val="0"/>
          <w:smallCaps w:val="0"/>
          <w:noProof/>
          <w:sz w:val="22"/>
          <w:lang w:val="en-US" w:eastAsia="en-US" w:bidi="ar-SA"/>
        </w:rPr>
      </w:pPr>
      <w:hyperlink w:anchor="_Toc496258737" w:history="1">
        <w:r w:rsidR="00220A41" w:rsidRPr="00A01011">
          <w:rPr>
            <w:rStyle w:val="Hyperlink"/>
            <w:noProof/>
            <w:lang w:eastAsia="en-US"/>
          </w:rPr>
          <w:t xml:space="preserve">Службы </w:t>
        </w:r>
        <w:r w:rsidR="00220A41" w:rsidRPr="00A01011">
          <w:rPr>
            <w:rStyle w:val="Hyperlink"/>
            <w:noProof/>
            <w:lang w:val="en-US" w:eastAsia="en-US"/>
          </w:rPr>
          <w:t>Microsoft</w:t>
        </w:r>
        <w:r w:rsidR="00220A41" w:rsidRPr="00A01011">
          <w:rPr>
            <w:rStyle w:val="Hyperlink"/>
            <w:noProof/>
            <w:lang w:eastAsia="en-US"/>
          </w:rPr>
          <w:t xml:space="preserve"> </w:t>
        </w:r>
        <w:r w:rsidR="00220A41" w:rsidRPr="00A01011">
          <w:rPr>
            <w:rStyle w:val="Hyperlink"/>
            <w:noProof/>
            <w:lang w:val="en-US" w:eastAsia="en-US"/>
          </w:rPr>
          <w:t>Azure</w:t>
        </w:r>
        <w:r w:rsidR="00220A41">
          <w:rPr>
            <w:noProof/>
            <w:webHidden/>
          </w:rPr>
          <w:tab/>
        </w:r>
        <w:r w:rsidR="00220A41">
          <w:rPr>
            <w:noProof/>
            <w:webHidden/>
          </w:rPr>
          <w:fldChar w:fldCharType="begin"/>
        </w:r>
        <w:r w:rsidR="00220A41">
          <w:rPr>
            <w:noProof/>
            <w:webHidden/>
          </w:rPr>
          <w:instrText xml:space="preserve"> PAGEREF _Toc496258737 \h </w:instrText>
        </w:r>
        <w:r w:rsidR="00220A41">
          <w:rPr>
            <w:noProof/>
            <w:webHidden/>
          </w:rPr>
        </w:r>
        <w:r w:rsidR="00220A41">
          <w:rPr>
            <w:noProof/>
            <w:webHidden/>
          </w:rPr>
          <w:fldChar w:fldCharType="separate"/>
        </w:r>
        <w:r w:rsidR="00220A41">
          <w:rPr>
            <w:noProof/>
            <w:webHidden/>
          </w:rPr>
          <w:t>18</w:t>
        </w:r>
        <w:r w:rsidR="00220A41">
          <w:rPr>
            <w:noProof/>
            <w:webHidden/>
          </w:rPr>
          <w:fldChar w:fldCharType="end"/>
        </w:r>
      </w:hyperlink>
    </w:p>
    <w:p w14:paraId="239856B7" w14:textId="351A8FE0" w:rsidR="00220A41" w:rsidRDefault="00510AEE">
      <w:pPr>
        <w:pStyle w:val="TOC4"/>
        <w:tabs>
          <w:tab w:val="right" w:leader="dot" w:pos="5030"/>
        </w:tabs>
        <w:rPr>
          <w:rFonts w:eastAsiaTheme="minorEastAsia"/>
          <w:smallCaps w:val="0"/>
          <w:noProof/>
          <w:sz w:val="22"/>
          <w:lang w:val="en-US" w:eastAsia="en-US" w:bidi="ar-SA"/>
        </w:rPr>
      </w:pPr>
      <w:hyperlink w:anchor="_Toc496258738" w:history="1">
        <w:r w:rsidR="00220A41" w:rsidRPr="00A01011">
          <w:rPr>
            <w:rStyle w:val="Hyperlink"/>
            <w:noProof/>
          </w:rPr>
          <w:t>Доменные службы AD</w:t>
        </w:r>
        <w:r w:rsidR="00220A41">
          <w:rPr>
            <w:noProof/>
            <w:webHidden/>
          </w:rPr>
          <w:tab/>
        </w:r>
        <w:r w:rsidR="00220A41">
          <w:rPr>
            <w:noProof/>
            <w:webHidden/>
          </w:rPr>
          <w:fldChar w:fldCharType="begin"/>
        </w:r>
        <w:r w:rsidR="00220A41">
          <w:rPr>
            <w:noProof/>
            <w:webHidden/>
          </w:rPr>
          <w:instrText xml:space="preserve"> PAGEREF _Toc496258738 \h </w:instrText>
        </w:r>
        <w:r w:rsidR="00220A41">
          <w:rPr>
            <w:noProof/>
            <w:webHidden/>
          </w:rPr>
        </w:r>
        <w:r w:rsidR="00220A41">
          <w:rPr>
            <w:noProof/>
            <w:webHidden/>
          </w:rPr>
          <w:fldChar w:fldCharType="separate"/>
        </w:r>
        <w:r w:rsidR="00220A41">
          <w:rPr>
            <w:noProof/>
            <w:webHidden/>
          </w:rPr>
          <w:t>18</w:t>
        </w:r>
        <w:r w:rsidR="00220A41">
          <w:rPr>
            <w:noProof/>
            <w:webHidden/>
          </w:rPr>
          <w:fldChar w:fldCharType="end"/>
        </w:r>
      </w:hyperlink>
    </w:p>
    <w:p w14:paraId="264370FE" w14:textId="69F26652" w:rsidR="00220A41" w:rsidRDefault="00510AEE">
      <w:pPr>
        <w:pStyle w:val="TOC4"/>
        <w:tabs>
          <w:tab w:val="right" w:leader="dot" w:pos="5030"/>
        </w:tabs>
        <w:rPr>
          <w:rFonts w:eastAsiaTheme="minorEastAsia"/>
          <w:smallCaps w:val="0"/>
          <w:noProof/>
          <w:sz w:val="22"/>
          <w:lang w:val="en-US" w:eastAsia="en-US" w:bidi="ar-SA"/>
        </w:rPr>
      </w:pPr>
      <w:hyperlink w:anchor="_Toc496258739" w:history="1">
        <w:r w:rsidR="00220A41" w:rsidRPr="00A01011">
          <w:rPr>
            <w:rStyle w:val="Hyperlink"/>
            <w:noProof/>
          </w:rPr>
          <w:t>Analysis Services</w:t>
        </w:r>
        <w:r w:rsidR="00220A41">
          <w:rPr>
            <w:noProof/>
            <w:webHidden/>
          </w:rPr>
          <w:tab/>
        </w:r>
        <w:r w:rsidR="00220A41">
          <w:rPr>
            <w:noProof/>
            <w:webHidden/>
          </w:rPr>
          <w:fldChar w:fldCharType="begin"/>
        </w:r>
        <w:r w:rsidR="00220A41">
          <w:rPr>
            <w:noProof/>
            <w:webHidden/>
          </w:rPr>
          <w:instrText xml:space="preserve"> PAGEREF _Toc496258739 \h </w:instrText>
        </w:r>
        <w:r w:rsidR="00220A41">
          <w:rPr>
            <w:noProof/>
            <w:webHidden/>
          </w:rPr>
        </w:r>
        <w:r w:rsidR="00220A41">
          <w:rPr>
            <w:noProof/>
            <w:webHidden/>
          </w:rPr>
          <w:fldChar w:fldCharType="separate"/>
        </w:r>
        <w:r w:rsidR="00220A41">
          <w:rPr>
            <w:noProof/>
            <w:webHidden/>
          </w:rPr>
          <w:t>19</w:t>
        </w:r>
        <w:r w:rsidR="00220A41">
          <w:rPr>
            <w:noProof/>
            <w:webHidden/>
          </w:rPr>
          <w:fldChar w:fldCharType="end"/>
        </w:r>
      </w:hyperlink>
    </w:p>
    <w:p w14:paraId="045287D5" w14:textId="644BDBB8" w:rsidR="00220A41" w:rsidRDefault="00510AEE">
      <w:pPr>
        <w:pStyle w:val="TOC4"/>
        <w:tabs>
          <w:tab w:val="right" w:leader="dot" w:pos="5030"/>
        </w:tabs>
        <w:rPr>
          <w:rFonts w:eastAsiaTheme="minorEastAsia"/>
          <w:smallCaps w:val="0"/>
          <w:noProof/>
          <w:sz w:val="22"/>
          <w:lang w:val="en-US" w:eastAsia="en-US" w:bidi="ar-SA"/>
        </w:rPr>
      </w:pPr>
      <w:hyperlink w:anchor="_Toc496258740" w:history="1">
        <w:r w:rsidR="00220A41" w:rsidRPr="00A01011">
          <w:rPr>
            <w:rStyle w:val="Hyperlink"/>
            <w:noProof/>
            <w:lang w:eastAsia="en-US"/>
          </w:rPr>
          <w:t xml:space="preserve">Службы по управлению </w:t>
        </w:r>
        <w:r w:rsidR="00220A41" w:rsidRPr="00A01011">
          <w:rPr>
            <w:rStyle w:val="Hyperlink"/>
            <w:noProof/>
            <w:lang w:val="en-US" w:eastAsia="en-US"/>
          </w:rPr>
          <w:t>API</w:t>
        </w:r>
        <w:r w:rsidR="00220A41">
          <w:rPr>
            <w:noProof/>
            <w:webHidden/>
          </w:rPr>
          <w:tab/>
        </w:r>
        <w:r w:rsidR="00220A41">
          <w:rPr>
            <w:noProof/>
            <w:webHidden/>
          </w:rPr>
          <w:fldChar w:fldCharType="begin"/>
        </w:r>
        <w:r w:rsidR="00220A41">
          <w:rPr>
            <w:noProof/>
            <w:webHidden/>
          </w:rPr>
          <w:instrText xml:space="preserve"> PAGEREF _Toc496258740 \h </w:instrText>
        </w:r>
        <w:r w:rsidR="00220A41">
          <w:rPr>
            <w:noProof/>
            <w:webHidden/>
          </w:rPr>
        </w:r>
        <w:r w:rsidR="00220A41">
          <w:rPr>
            <w:noProof/>
            <w:webHidden/>
          </w:rPr>
          <w:fldChar w:fldCharType="separate"/>
        </w:r>
        <w:r w:rsidR="00220A41">
          <w:rPr>
            <w:noProof/>
            <w:webHidden/>
          </w:rPr>
          <w:t>19</w:t>
        </w:r>
        <w:r w:rsidR="00220A41">
          <w:rPr>
            <w:noProof/>
            <w:webHidden/>
          </w:rPr>
          <w:fldChar w:fldCharType="end"/>
        </w:r>
      </w:hyperlink>
    </w:p>
    <w:p w14:paraId="6D31BBC3" w14:textId="3FC03F43" w:rsidR="00220A41" w:rsidRDefault="00510AEE">
      <w:pPr>
        <w:pStyle w:val="TOC4"/>
        <w:tabs>
          <w:tab w:val="right" w:leader="dot" w:pos="5030"/>
        </w:tabs>
        <w:rPr>
          <w:rFonts w:eastAsiaTheme="minorEastAsia"/>
          <w:smallCaps w:val="0"/>
          <w:noProof/>
          <w:sz w:val="22"/>
          <w:lang w:val="en-US" w:eastAsia="en-US" w:bidi="ar-SA"/>
        </w:rPr>
      </w:pPr>
      <w:hyperlink w:anchor="_Toc496258741" w:history="1">
        <w:r w:rsidR="00220A41" w:rsidRPr="00A01011">
          <w:rPr>
            <w:rStyle w:val="Hyperlink"/>
            <w:noProof/>
          </w:rPr>
          <w:t>Служба приложений</w:t>
        </w:r>
        <w:r w:rsidR="00220A41">
          <w:rPr>
            <w:noProof/>
            <w:webHidden/>
          </w:rPr>
          <w:tab/>
        </w:r>
        <w:r w:rsidR="00220A41">
          <w:rPr>
            <w:noProof/>
            <w:webHidden/>
          </w:rPr>
          <w:fldChar w:fldCharType="begin"/>
        </w:r>
        <w:r w:rsidR="00220A41">
          <w:rPr>
            <w:noProof/>
            <w:webHidden/>
          </w:rPr>
          <w:instrText xml:space="preserve"> PAGEREF _Toc496258741 \h </w:instrText>
        </w:r>
        <w:r w:rsidR="00220A41">
          <w:rPr>
            <w:noProof/>
            <w:webHidden/>
          </w:rPr>
        </w:r>
        <w:r w:rsidR="00220A41">
          <w:rPr>
            <w:noProof/>
            <w:webHidden/>
          </w:rPr>
          <w:fldChar w:fldCharType="separate"/>
        </w:r>
        <w:r w:rsidR="00220A41">
          <w:rPr>
            <w:noProof/>
            <w:webHidden/>
          </w:rPr>
          <w:t>20</w:t>
        </w:r>
        <w:r w:rsidR="00220A41">
          <w:rPr>
            <w:noProof/>
            <w:webHidden/>
          </w:rPr>
          <w:fldChar w:fldCharType="end"/>
        </w:r>
      </w:hyperlink>
    </w:p>
    <w:p w14:paraId="27FD0953" w14:textId="1379AF0E" w:rsidR="00220A41" w:rsidRDefault="00510AEE">
      <w:pPr>
        <w:pStyle w:val="TOC4"/>
        <w:tabs>
          <w:tab w:val="right" w:leader="dot" w:pos="5030"/>
        </w:tabs>
        <w:rPr>
          <w:rFonts w:eastAsiaTheme="minorEastAsia"/>
          <w:smallCaps w:val="0"/>
          <w:noProof/>
          <w:sz w:val="22"/>
          <w:lang w:val="en-US" w:eastAsia="en-US" w:bidi="ar-SA"/>
        </w:rPr>
      </w:pPr>
      <w:hyperlink w:anchor="_Toc496258742" w:history="1">
        <w:r w:rsidR="00220A41" w:rsidRPr="00A01011">
          <w:rPr>
            <w:rStyle w:val="Hyperlink"/>
            <w:noProof/>
          </w:rPr>
          <w:t>Шлюз приложений</w:t>
        </w:r>
        <w:r w:rsidR="00220A41">
          <w:rPr>
            <w:noProof/>
            <w:webHidden/>
          </w:rPr>
          <w:tab/>
        </w:r>
        <w:r w:rsidR="00220A41">
          <w:rPr>
            <w:noProof/>
            <w:webHidden/>
          </w:rPr>
          <w:fldChar w:fldCharType="begin"/>
        </w:r>
        <w:r w:rsidR="00220A41">
          <w:rPr>
            <w:noProof/>
            <w:webHidden/>
          </w:rPr>
          <w:instrText xml:space="preserve"> PAGEREF _Toc496258742 \h </w:instrText>
        </w:r>
        <w:r w:rsidR="00220A41">
          <w:rPr>
            <w:noProof/>
            <w:webHidden/>
          </w:rPr>
        </w:r>
        <w:r w:rsidR="00220A41">
          <w:rPr>
            <w:noProof/>
            <w:webHidden/>
          </w:rPr>
          <w:fldChar w:fldCharType="separate"/>
        </w:r>
        <w:r w:rsidR="00220A41">
          <w:rPr>
            <w:noProof/>
            <w:webHidden/>
          </w:rPr>
          <w:t>20</w:t>
        </w:r>
        <w:r w:rsidR="00220A41">
          <w:rPr>
            <w:noProof/>
            <w:webHidden/>
          </w:rPr>
          <w:fldChar w:fldCharType="end"/>
        </w:r>
      </w:hyperlink>
    </w:p>
    <w:p w14:paraId="315B74C5" w14:textId="3B9FA54B" w:rsidR="00220A41" w:rsidRDefault="00510AEE">
      <w:pPr>
        <w:pStyle w:val="TOC4"/>
        <w:tabs>
          <w:tab w:val="right" w:leader="dot" w:pos="5030"/>
        </w:tabs>
        <w:rPr>
          <w:rFonts w:eastAsiaTheme="minorEastAsia"/>
          <w:smallCaps w:val="0"/>
          <w:noProof/>
          <w:sz w:val="22"/>
          <w:lang w:val="en-US" w:eastAsia="en-US" w:bidi="ar-SA"/>
        </w:rPr>
      </w:pPr>
      <w:hyperlink w:anchor="_Toc496258743" w:history="1">
        <w:r w:rsidR="00220A41" w:rsidRPr="00A01011">
          <w:rPr>
            <w:rStyle w:val="Hyperlink"/>
            <w:noProof/>
          </w:rPr>
          <w:t>Application Insights</w:t>
        </w:r>
        <w:r w:rsidR="00220A41">
          <w:rPr>
            <w:noProof/>
            <w:webHidden/>
          </w:rPr>
          <w:tab/>
        </w:r>
        <w:r w:rsidR="00220A41">
          <w:rPr>
            <w:noProof/>
            <w:webHidden/>
          </w:rPr>
          <w:fldChar w:fldCharType="begin"/>
        </w:r>
        <w:r w:rsidR="00220A41">
          <w:rPr>
            <w:noProof/>
            <w:webHidden/>
          </w:rPr>
          <w:instrText xml:space="preserve"> PAGEREF _Toc496258743 \h </w:instrText>
        </w:r>
        <w:r w:rsidR="00220A41">
          <w:rPr>
            <w:noProof/>
            <w:webHidden/>
          </w:rPr>
        </w:r>
        <w:r w:rsidR="00220A41">
          <w:rPr>
            <w:noProof/>
            <w:webHidden/>
          </w:rPr>
          <w:fldChar w:fldCharType="separate"/>
        </w:r>
        <w:r w:rsidR="00220A41">
          <w:rPr>
            <w:noProof/>
            <w:webHidden/>
          </w:rPr>
          <w:t>21</w:t>
        </w:r>
        <w:r w:rsidR="00220A41">
          <w:rPr>
            <w:noProof/>
            <w:webHidden/>
          </w:rPr>
          <w:fldChar w:fldCharType="end"/>
        </w:r>
      </w:hyperlink>
    </w:p>
    <w:p w14:paraId="1C9B6536" w14:textId="11E514D2" w:rsidR="00220A41" w:rsidRDefault="00510AEE">
      <w:pPr>
        <w:pStyle w:val="TOC4"/>
        <w:tabs>
          <w:tab w:val="right" w:leader="dot" w:pos="5030"/>
        </w:tabs>
        <w:rPr>
          <w:rFonts w:eastAsiaTheme="minorEastAsia"/>
          <w:smallCaps w:val="0"/>
          <w:noProof/>
          <w:sz w:val="22"/>
          <w:lang w:val="en-US" w:eastAsia="en-US" w:bidi="ar-SA"/>
        </w:rPr>
      </w:pPr>
      <w:hyperlink w:anchor="_Toc496258744" w:history="1">
        <w:r w:rsidR="00220A41" w:rsidRPr="00A01011">
          <w:rPr>
            <w:rStyle w:val="Hyperlink"/>
            <w:noProof/>
          </w:rPr>
          <w:t>Служба автоматизации — настройка требуемого состояния (DSC)</w:t>
        </w:r>
        <w:r w:rsidR="00220A41">
          <w:rPr>
            <w:noProof/>
            <w:webHidden/>
          </w:rPr>
          <w:tab/>
        </w:r>
        <w:r w:rsidR="00220A41">
          <w:rPr>
            <w:noProof/>
            <w:webHidden/>
          </w:rPr>
          <w:fldChar w:fldCharType="begin"/>
        </w:r>
        <w:r w:rsidR="00220A41">
          <w:rPr>
            <w:noProof/>
            <w:webHidden/>
          </w:rPr>
          <w:instrText xml:space="preserve"> PAGEREF _Toc496258744 \h </w:instrText>
        </w:r>
        <w:r w:rsidR="00220A41">
          <w:rPr>
            <w:noProof/>
            <w:webHidden/>
          </w:rPr>
        </w:r>
        <w:r w:rsidR="00220A41">
          <w:rPr>
            <w:noProof/>
            <w:webHidden/>
          </w:rPr>
          <w:fldChar w:fldCharType="separate"/>
        </w:r>
        <w:r w:rsidR="00220A41">
          <w:rPr>
            <w:noProof/>
            <w:webHidden/>
          </w:rPr>
          <w:t>21</w:t>
        </w:r>
        <w:r w:rsidR="00220A41">
          <w:rPr>
            <w:noProof/>
            <w:webHidden/>
          </w:rPr>
          <w:fldChar w:fldCharType="end"/>
        </w:r>
      </w:hyperlink>
    </w:p>
    <w:p w14:paraId="10869293" w14:textId="088CC2B6" w:rsidR="00220A41" w:rsidRDefault="00510AEE">
      <w:pPr>
        <w:pStyle w:val="TOC4"/>
        <w:tabs>
          <w:tab w:val="right" w:leader="dot" w:pos="5030"/>
        </w:tabs>
        <w:rPr>
          <w:rFonts w:eastAsiaTheme="minorEastAsia"/>
          <w:smallCaps w:val="0"/>
          <w:noProof/>
          <w:sz w:val="22"/>
          <w:lang w:val="en-US" w:eastAsia="en-US" w:bidi="ar-SA"/>
        </w:rPr>
      </w:pPr>
      <w:hyperlink w:anchor="_Toc496258745" w:history="1">
        <w:r w:rsidR="00220A41" w:rsidRPr="00A01011">
          <w:rPr>
            <w:rStyle w:val="Hyperlink"/>
            <w:noProof/>
          </w:rPr>
          <w:t>Служба автоматизации — автоматизация процессов</w:t>
        </w:r>
        <w:r w:rsidR="00220A41">
          <w:rPr>
            <w:noProof/>
            <w:webHidden/>
          </w:rPr>
          <w:tab/>
        </w:r>
        <w:r w:rsidR="00220A41">
          <w:rPr>
            <w:noProof/>
            <w:webHidden/>
          </w:rPr>
          <w:fldChar w:fldCharType="begin"/>
        </w:r>
        <w:r w:rsidR="00220A41">
          <w:rPr>
            <w:noProof/>
            <w:webHidden/>
          </w:rPr>
          <w:instrText xml:space="preserve"> PAGEREF _Toc496258745 \h </w:instrText>
        </w:r>
        <w:r w:rsidR="00220A41">
          <w:rPr>
            <w:noProof/>
            <w:webHidden/>
          </w:rPr>
        </w:r>
        <w:r w:rsidR="00220A41">
          <w:rPr>
            <w:noProof/>
            <w:webHidden/>
          </w:rPr>
          <w:fldChar w:fldCharType="separate"/>
        </w:r>
        <w:r w:rsidR="00220A41">
          <w:rPr>
            <w:noProof/>
            <w:webHidden/>
          </w:rPr>
          <w:t>21</w:t>
        </w:r>
        <w:r w:rsidR="00220A41">
          <w:rPr>
            <w:noProof/>
            <w:webHidden/>
          </w:rPr>
          <w:fldChar w:fldCharType="end"/>
        </w:r>
      </w:hyperlink>
    </w:p>
    <w:p w14:paraId="15B1CF99" w14:textId="409A0269" w:rsidR="00220A41" w:rsidRDefault="00510AEE">
      <w:pPr>
        <w:pStyle w:val="TOC4"/>
        <w:tabs>
          <w:tab w:val="right" w:leader="dot" w:pos="5030"/>
        </w:tabs>
        <w:rPr>
          <w:rFonts w:eastAsiaTheme="minorEastAsia"/>
          <w:smallCaps w:val="0"/>
          <w:noProof/>
          <w:sz w:val="22"/>
          <w:lang w:val="en-US" w:eastAsia="en-US" w:bidi="ar-SA"/>
        </w:rPr>
      </w:pPr>
      <w:hyperlink w:anchor="_Toc496258746" w:history="1">
        <w:r w:rsidR="00220A41" w:rsidRPr="00A01011">
          <w:rPr>
            <w:rStyle w:val="Hyperlink"/>
            <w:noProof/>
          </w:rPr>
          <w:t>Azure Cosmos DB</w:t>
        </w:r>
        <w:r w:rsidR="00220A41">
          <w:rPr>
            <w:noProof/>
            <w:webHidden/>
          </w:rPr>
          <w:tab/>
        </w:r>
        <w:r w:rsidR="00220A41">
          <w:rPr>
            <w:noProof/>
            <w:webHidden/>
          </w:rPr>
          <w:fldChar w:fldCharType="begin"/>
        </w:r>
        <w:r w:rsidR="00220A41">
          <w:rPr>
            <w:noProof/>
            <w:webHidden/>
          </w:rPr>
          <w:instrText xml:space="preserve"> PAGEREF _Toc496258746 \h </w:instrText>
        </w:r>
        <w:r w:rsidR="00220A41">
          <w:rPr>
            <w:noProof/>
            <w:webHidden/>
          </w:rPr>
        </w:r>
        <w:r w:rsidR="00220A41">
          <w:rPr>
            <w:noProof/>
            <w:webHidden/>
          </w:rPr>
          <w:fldChar w:fldCharType="separate"/>
        </w:r>
        <w:r w:rsidR="00220A41">
          <w:rPr>
            <w:noProof/>
            <w:webHidden/>
          </w:rPr>
          <w:t>22</w:t>
        </w:r>
        <w:r w:rsidR="00220A41">
          <w:rPr>
            <w:noProof/>
            <w:webHidden/>
          </w:rPr>
          <w:fldChar w:fldCharType="end"/>
        </w:r>
      </w:hyperlink>
    </w:p>
    <w:p w14:paraId="6175CAEA" w14:textId="5F597647" w:rsidR="00220A41" w:rsidRDefault="00510AEE">
      <w:pPr>
        <w:pStyle w:val="TOC4"/>
        <w:tabs>
          <w:tab w:val="right" w:leader="dot" w:pos="5030"/>
        </w:tabs>
        <w:rPr>
          <w:rFonts w:eastAsiaTheme="minorEastAsia"/>
          <w:smallCaps w:val="0"/>
          <w:noProof/>
          <w:sz w:val="22"/>
          <w:lang w:val="en-US" w:eastAsia="en-US" w:bidi="ar-SA"/>
        </w:rPr>
      </w:pPr>
      <w:hyperlink w:anchor="_Toc496258747" w:history="1">
        <w:r w:rsidR="00220A41" w:rsidRPr="00A01011">
          <w:rPr>
            <w:rStyle w:val="Hyperlink"/>
            <w:noProof/>
          </w:rPr>
          <w:t>Функции Azure</w:t>
        </w:r>
        <w:r w:rsidR="00220A41">
          <w:rPr>
            <w:noProof/>
            <w:webHidden/>
          </w:rPr>
          <w:tab/>
        </w:r>
        <w:r w:rsidR="00220A41">
          <w:rPr>
            <w:noProof/>
            <w:webHidden/>
          </w:rPr>
          <w:fldChar w:fldCharType="begin"/>
        </w:r>
        <w:r w:rsidR="00220A41">
          <w:rPr>
            <w:noProof/>
            <w:webHidden/>
          </w:rPr>
          <w:instrText xml:space="preserve"> PAGEREF _Toc496258747 \h </w:instrText>
        </w:r>
        <w:r w:rsidR="00220A41">
          <w:rPr>
            <w:noProof/>
            <w:webHidden/>
          </w:rPr>
        </w:r>
        <w:r w:rsidR="00220A41">
          <w:rPr>
            <w:noProof/>
            <w:webHidden/>
          </w:rPr>
          <w:fldChar w:fldCharType="separate"/>
        </w:r>
        <w:r w:rsidR="00220A41">
          <w:rPr>
            <w:noProof/>
            <w:webHidden/>
          </w:rPr>
          <w:t>24</w:t>
        </w:r>
        <w:r w:rsidR="00220A41">
          <w:rPr>
            <w:noProof/>
            <w:webHidden/>
          </w:rPr>
          <w:fldChar w:fldCharType="end"/>
        </w:r>
      </w:hyperlink>
    </w:p>
    <w:p w14:paraId="7EF664E5" w14:textId="6982706C" w:rsidR="00220A41" w:rsidRDefault="00510AEE">
      <w:pPr>
        <w:pStyle w:val="TOC4"/>
        <w:tabs>
          <w:tab w:val="right" w:leader="dot" w:pos="5030"/>
        </w:tabs>
        <w:rPr>
          <w:rFonts w:eastAsiaTheme="minorEastAsia"/>
          <w:smallCaps w:val="0"/>
          <w:noProof/>
          <w:sz w:val="22"/>
          <w:lang w:val="en-US" w:eastAsia="en-US" w:bidi="ar-SA"/>
        </w:rPr>
      </w:pPr>
      <w:hyperlink w:anchor="_Toc496258748" w:history="1">
        <w:r w:rsidR="00220A41" w:rsidRPr="00A01011">
          <w:rPr>
            <w:rStyle w:val="Hyperlink"/>
            <w:noProof/>
          </w:rPr>
          <w:t>Azure Monitor</w:t>
        </w:r>
        <w:r w:rsidR="00220A41">
          <w:rPr>
            <w:noProof/>
            <w:webHidden/>
          </w:rPr>
          <w:tab/>
        </w:r>
        <w:r w:rsidR="00220A41">
          <w:rPr>
            <w:noProof/>
            <w:webHidden/>
          </w:rPr>
          <w:fldChar w:fldCharType="begin"/>
        </w:r>
        <w:r w:rsidR="00220A41">
          <w:rPr>
            <w:noProof/>
            <w:webHidden/>
          </w:rPr>
          <w:instrText xml:space="preserve"> PAGEREF _Toc496258748 \h </w:instrText>
        </w:r>
        <w:r w:rsidR="00220A41">
          <w:rPr>
            <w:noProof/>
            <w:webHidden/>
          </w:rPr>
        </w:r>
        <w:r w:rsidR="00220A41">
          <w:rPr>
            <w:noProof/>
            <w:webHidden/>
          </w:rPr>
          <w:fldChar w:fldCharType="separate"/>
        </w:r>
        <w:r w:rsidR="00220A41">
          <w:rPr>
            <w:noProof/>
            <w:webHidden/>
          </w:rPr>
          <w:t>25</w:t>
        </w:r>
        <w:r w:rsidR="00220A41">
          <w:rPr>
            <w:noProof/>
            <w:webHidden/>
          </w:rPr>
          <w:fldChar w:fldCharType="end"/>
        </w:r>
      </w:hyperlink>
    </w:p>
    <w:p w14:paraId="4D89A8FD" w14:textId="1E1B944B" w:rsidR="00220A41" w:rsidRDefault="00510AEE">
      <w:pPr>
        <w:pStyle w:val="TOC4"/>
        <w:tabs>
          <w:tab w:val="right" w:leader="dot" w:pos="5030"/>
        </w:tabs>
        <w:rPr>
          <w:rFonts w:eastAsiaTheme="minorEastAsia"/>
          <w:smallCaps w:val="0"/>
          <w:noProof/>
          <w:sz w:val="22"/>
          <w:lang w:val="en-US" w:eastAsia="en-US" w:bidi="ar-SA"/>
        </w:rPr>
      </w:pPr>
      <w:hyperlink w:anchor="_Toc496258749" w:history="1">
        <w:r w:rsidR="00220A41" w:rsidRPr="00A01011">
          <w:rPr>
            <w:rStyle w:val="Hyperlink"/>
            <w:noProof/>
          </w:rPr>
          <w:t>Центр безопасности Azure</w:t>
        </w:r>
        <w:r w:rsidR="00220A41">
          <w:rPr>
            <w:noProof/>
            <w:webHidden/>
          </w:rPr>
          <w:tab/>
        </w:r>
        <w:r w:rsidR="00220A41">
          <w:rPr>
            <w:noProof/>
            <w:webHidden/>
          </w:rPr>
          <w:fldChar w:fldCharType="begin"/>
        </w:r>
        <w:r w:rsidR="00220A41">
          <w:rPr>
            <w:noProof/>
            <w:webHidden/>
          </w:rPr>
          <w:instrText xml:space="preserve"> PAGEREF _Toc496258749 \h </w:instrText>
        </w:r>
        <w:r w:rsidR="00220A41">
          <w:rPr>
            <w:noProof/>
            <w:webHidden/>
          </w:rPr>
        </w:r>
        <w:r w:rsidR="00220A41">
          <w:rPr>
            <w:noProof/>
            <w:webHidden/>
          </w:rPr>
          <w:fldChar w:fldCharType="separate"/>
        </w:r>
        <w:r w:rsidR="00220A41">
          <w:rPr>
            <w:noProof/>
            <w:webHidden/>
          </w:rPr>
          <w:t>25</w:t>
        </w:r>
        <w:r w:rsidR="00220A41">
          <w:rPr>
            <w:noProof/>
            <w:webHidden/>
          </w:rPr>
          <w:fldChar w:fldCharType="end"/>
        </w:r>
      </w:hyperlink>
    </w:p>
    <w:p w14:paraId="3524DF3B" w14:textId="30E0CFDC" w:rsidR="00220A41" w:rsidRDefault="00510AEE">
      <w:pPr>
        <w:pStyle w:val="TOC4"/>
        <w:tabs>
          <w:tab w:val="right" w:leader="dot" w:pos="5030"/>
        </w:tabs>
        <w:rPr>
          <w:rFonts w:eastAsiaTheme="minorEastAsia"/>
          <w:smallCaps w:val="0"/>
          <w:noProof/>
          <w:sz w:val="22"/>
          <w:lang w:val="en-US" w:eastAsia="en-US" w:bidi="ar-SA"/>
        </w:rPr>
      </w:pPr>
      <w:hyperlink w:anchor="_Toc496258750" w:history="1">
        <w:r w:rsidR="00220A41" w:rsidRPr="00A01011">
          <w:rPr>
            <w:rStyle w:val="Hyperlink"/>
            <w:noProof/>
          </w:rPr>
          <w:t>Служба пакетов</w:t>
        </w:r>
        <w:r w:rsidR="00220A41">
          <w:rPr>
            <w:noProof/>
            <w:webHidden/>
          </w:rPr>
          <w:tab/>
        </w:r>
        <w:r w:rsidR="00220A41">
          <w:rPr>
            <w:noProof/>
            <w:webHidden/>
          </w:rPr>
          <w:fldChar w:fldCharType="begin"/>
        </w:r>
        <w:r w:rsidR="00220A41">
          <w:rPr>
            <w:noProof/>
            <w:webHidden/>
          </w:rPr>
          <w:instrText xml:space="preserve"> PAGEREF _Toc496258750 \h </w:instrText>
        </w:r>
        <w:r w:rsidR="00220A41">
          <w:rPr>
            <w:noProof/>
            <w:webHidden/>
          </w:rPr>
        </w:r>
        <w:r w:rsidR="00220A41">
          <w:rPr>
            <w:noProof/>
            <w:webHidden/>
          </w:rPr>
          <w:fldChar w:fldCharType="separate"/>
        </w:r>
        <w:r w:rsidR="00220A41">
          <w:rPr>
            <w:noProof/>
            <w:webHidden/>
          </w:rPr>
          <w:t>26</w:t>
        </w:r>
        <w:r w:rsidR="00220A41">
          <w:rPr>
            <w:noProof/>
            <w:webHidden/>
          </w:rPr>
          <w:fldChar w:fldCharType="end"/>
        </w:r>
      </w:hyperlink>
    </w:p>
    <w:p w14:paraId="6294B4CC" w14:textId="631870D1" w:rsidR="00220A41" w:rsidRDefault="00510AEE">
      <w:pPr>
        <w:pStyle w:val="TOC4"/>
        <w:tabs>
          <w:tab w:val="right" w:leader="dot" w:pos="5030"/>
        </w:tabs>
        <w:rPr>
          <w:rFonts w:eastAsiaTheme="minorEastAsia"/>
          <w:smallCaps w:val="0"/>
          <w:noProof/>
          <w:sz w:val="22"/>
          <w:lang w:val="en-US" w:eastAsia="en-US" w:bidi="ar-SA"/>
        </w:rPr>
      </w:pPr>
      <w:hyperlink w:anchor="_Toc496258751" w:history="1">
        <w:r w:rsidR="00220A41" w:rsidRPr="00A01011">
          <w:rPr>
            <w:rStyle w:val="Hyperlink"/>
            <w:noProof/>
          </w:rPr>
          <w:t>Служба архивации</w:t>
        </w:r>
        <w:r w:rsidR="00220A41">
          <w:rPr>
            <w:noProof/>
            <w:webHidden/>
          </w:rPr>
          <w:tab/>
        </w:r>
        <w:r w:rsidR="00220A41">
          <w:rPr>
            <w:noProof/>
            <w:webHidden/>
          </w:rPr>
          <w:fldChar w:fldCharType="begin"/>
        </w:r>
        <w:r w:rsidR="00220A41">
          <w:rPr>
            <w:noProof/>
            <w:webHidden/>
          </w:rPr>
          <w:instrText xml:space="preserve"> PAGEREF _Toc496258751 \h </w:instrText>
        </w:r>
        <w:r w:rsidR="00220A41">
          <w:rPr>
            <w:noProof/>
            <w:webHidden/>
          </w:rPr>
        </w:r>
        <w:r w:rsidR="00220A41">
          <w:rPr>
            <w:noProof/>
            <w:webHidden/>
          </w:rPr>
          <w:fldChar w:fldCharType="separate"/>
        </w:r>
        <w:r w:rsidR="00220A41">
          <w:rPr>
            <w:noProof/>
            <w:webHidden/>
          </w:rPr>
          <w:t>26</w:t>
        </w:r>
        <w:r w:rsidR="00220A41">
          <w:rPr>
            <w:noProof/>
            <w:webHidden/>
          </w:rPr>
          <w:fldChar w:fldCharType="end"/>
        </w:r>
      </w:hyperlink>
    </w:p>
    <w:p w14:paraId="7DE8D231" w14:textId="6E9CD7C2" w:rsidR="00220A41" w:rsidRDefault="00510AEE">
      <w:pPr>
        <w:pStyle w:val="TOC4"/>
        <w:tabs>
          <w:tab w:val="right" w:leader="dot" w:pos="5030"/>
        </w:tabs>
        <w:rPr>
          <w:rFonts w:eastAsiaTheme="minorEastAsia"/>
          <w:smallCaps w:val="0"/>
          <w:noProof/>
          <w:sz w:val="22"/>
          <w:lang w:val="en-US" w:eastAsia="en-US" w:bidi="ar-SA"/>
        </w:rPr>
      </w:pPr>
      <w:hyperlink w:anchor="_Toc496258752" w:history="1">
        <w:r w:rsidR="00220A41" w:rsidRPr="00A01011">
          <w:rPr>
            <w:rStyle w:val="Hyperlink"/>
            <w:noProof/>
            <w:lang w:val="en-US" w:eastAsia="en-US"/>
          </w:rPr>
          <w:t>Службы BizTalk</w:t>
        </w:r>
        <w:r w:rsidR="00220A41">
          <w:rPr>
            <w:noProof/>
            <w:webHidden/>
          </w:rPr>
          <w:tab/>
        </w:r>
        <w:r w:rsidR="00220A41">
          <w:rPr>
            <w:noProof/>
            <w:webHidden/>
          </w:rPr>
          <w:fldChar w:fldCharType="begin"/>
        </w:r>
        <w:r w:rsidR="00220A41">
          <w:rPr>
            <w:noProof/>
            <w:webHidden/>
          </w:rPr>
          <w:instrText xml:space="preserve"> PAGEREF _Toc496258752 \h </w:instrText>
        </w:r>
        <w:r w:rsidR="00220A41">
          <w:rPr>
            <w:noProof/>
            <w:webHidden/>
          </w:rPr>
        </w:r>
        <w:r w:rsidR="00220A41">
          <w:rPr>
            <w:noProof/>
            <w:webHidden/>
          </w:rPr>
          <w:fldChar w:fldCharType="separate"/>
        </w:r>
        <w:r w:rsidR="00220A41">
          <w:rPr>
            <w:noProof/>
            <w:webHidden/>
          </w:rPr>
          <w:t>27</w:t>
        </w:r>
        <w:r w:rsidR="00220A41">
          <w:rPr>
            <w:noProof/>
            <w:webHidden/>
          </w:rPr>
          <w:fldChar w:fldCharType="end"/>
        </w:r>
      </w:hyperlink>
    </w:p>
    <w:p w14:paraId="67D4AB11" w14:textId="368964B1" w:rsidR="00220A41" w:rsidRDefault="00510AEE">
      <w:pPr>
        <w:pStyle w:val="TOC4"/>
        <w:tabs>
          <w:tab w:val="right" w:leader="dot" w:pos="5030"/>
        </w:tabs>
        <w:rPr>
          <w:rFonts w:eastAsiaTheme="minorEastAsia"/>
          <w:smallCaps w:val="0"/>
          <w:noProof/>
          <w:sz w:val="22"/>
          <w:lang w:val="en-US" w:eastAsia="en-US" w:bidi="ar-SA"/>
        </w:rPr>
      </w:pPr>
      <w:hyperlink w:anchor="_Toc496258753" w:history="1">
        <w:r w:rsidR="00220A41" w:rsidRPr="00A01011">
          <w:rPr>
            <w:rStyle w:val="Hyperlink"/>
            <w:noProof/>
            <w:lang w:eastAsia="en-US"/>
          </w:rPr>
          <w:t>Службы кэша</w:t>
        </w:r>
        <w:r w:rsidR="00220A41">
          <w:rPr>
            <w:noProof/>
            <w:webHidden/>
          </w:rPr>
          <w:tab/>
        </w:r>
        <w:r w:rsidR="00220A41">
          <w:rPr>
            <w:noProof/>
            <w:webHidden/>
          </w:rPr>
          <w:fldChar w:fldCharType="begin"/>
        </w:r>
        <w:r w:rsidR="00220A41">
          <w:rPr>
            <w:noProof/>
            <w:webHidden/>
          </w:rPr>
          <w:instrText xml:space="preserve"> PAGEREF _Toc496258753 \h </w:instrText>
        </w:r>
        <w:r w:rsidR="00220A41">
          <w:rPr>
            <w:noProof/>
            <w:webHidden/>
          </w:rPr>
        </w:r>
        <w:r w:rsidR="00220A41">
          <w:rPr>
            <w:noProof/>
            <w:webHidden/>
          </w:rPr>
          <w:fldChar w:fldCharType="separate"/>
        </w:r>
        <w:r w:rsidR="00220A41">
          <w:rPr>
            <w:noProof/>
            <w:webHidden/>
          </w:rPr>
          <w:t>28</w:t>
        </w:r>
        <w:r w:rsidR="00220A41">
          <w:rPr>
            <w:noProof/>
            <w:webHidden/>
          </w:rPr>
          <w:fldChar w:fldCharType="end"/>
        </w:r>
      </w:hyperlink>
    </w:p>
    <w:p w14:paraId="64B3A263" w14:textId="36DF1C29" w:rsidR="00220A41" w:rsidRDefault="00510AEE">
      <w:pPr>
        <w:pStyle w:val="TOC4"/>
        <w:tabs>
          <w:tab w:val="right" w:leader="dot" w:pos="5030"/>
        </w:tabs>
        <w:rPr>
          <w:rFonts w:eastAsiaTheme="minorEastAsia"/>
          <w:smallCaps w:val="0"/>
          <w:noProof/>
          <w:sz w:val="22"/>
          <w:lang w:val="en-US" w:eastAsia="en-US" w:bidi="ar-SA"/>
        </w:rPr>
      </w:pPr>
      <w:hyperlink w:anchor="_Toc496258754" w:history="1">
        <w:r w:rsidR="00220A41" w:rsidRPr="00A01011">
          <w:rPr>
            <w:rStyle w:val="Hyperlink"/>
            <w:noProof/>
            <w:lang w:eastAsia="en-US"/>
          </w:rPr>
          <w:t xml:space="preserve">Служба </w:t>
        </w:r>
        <w:r w:rsidR="00220A41" w:rsidRPr="00A01011">
          <w:rPr>
            <w:rStyle w:val="Hyperlink"/>
            <w:noProof/>
            <w:lang w:val="en-US" w:eastAsia="en-US"/>
          </w:rPr>
          <w:t>CDN</w:t>
        </w:r>
        <w:r w:rsidR="00220A41">
          <w:rPr>
            <w:noProof/>
            <w:webHidden/>
          </w:rPr>
          <w:tab/>
        </w:r>
        <w:r w:rsidR="00220A41">
          <w:rPr>
            <w:noProof/>
            <w:webHidden/>
          </w:rPr>
          <w:fldChar w:fldCharType="begin"/>
        </w:r>
        <w:r w:rsidR="00220A41">
          <w:rPr>
            <w:noProof/>
            <w:webHidden/>
          </w:rPr>
          <w:instrText xml:space="preserve"> PAGEREF _Toc496258754 \h </w:instrText>
        </w:r>
        <w:r w:rsidR="00220A41">
          <w:rPr>
            <w:noProof/>
            <w:webHidden/>
          </w:rPr>
        </w:r>
        <w:r w:rsidR="00220A41">
          <w:rPr>
            <w:noProof/>
            <w:webHidden/>
          </w:rPr>
          <w:fldChar w:fldCharType="separate"/>
        </w:r>
        <w:r w:rsidR="00220A41">
          <w:rPr>
            <w:noProof/>
            <w:webHidden/>
          </w:rPr>
          <w:t>28</w:t>
        </w:r>
        <w:r w:rsidR="00220A41">
          <w:rPr>
            <w:noProof/>
            <w:webHidden/>
          </w:rPr>
          <w:fldChar w:fldCharType="end"/>
        </w:r>
      </w:hyperlink>
    </w:p>
    <w:p w14:paraId="5A69896E" w14:textId="78570B8C" w:rsidR="00220A41" w:rsidRDefault="00510AEE">
      <w:pPr>
        <w:pStyle w:val="TOC4"/>
        <w:tabs>
          <w:tab w:val="right" w:leader="dot" w:pos="5030"/>
        </w:tabs>
        <w:rPr>
          <w:rFonts w:eastAsiaTheme="minorEastAsia"/>
          <w:smallCaps w:val="0"/>
          <w:noProof/>
          <w:sz w:val="22"/>
          <w:lang w:val="en-US" w:eastAsia="en-US" w:bidi="ar-SA"/>
        </w:rPr>
      </w:pPr>
      <w:hyperlink w:anchor="_Toc496258755" w:history="1">
        <w:r w:rsidR="00220A41" w:rsidRPr="00A01011">
          <w:rPr>
            <w:rStyle w:val="Hyperlink"/>
            <w:noProof/>
          </w:rPr>
          <w:t>Облачные службы</w:t>
        </w:r>
        <w:r w:rsidR="00220A41">
          <w:rPr>
            <w:noProof/>
            <w:webHidden/>
          </w:rPr>
          <w:tab/>
        </w:r>
        <w:r w:rsidR="00220A41">
          <w:rPr>
            <w:noProof/>
            <w:webHidden/>
          </w:rPr>
          <w:fldChar w:fldCharType="begin"/>
        </w:r>
        <w:r w:rsidR="00220A41">
          <w:rPr>
            <w:noProof/>
            <w:webHidden/>
          </w:rPr>
          <w:instrText xml:space="preserve"> PAGEREF _Toc496258755 \h </w:instrText>
        </w:r>
        <w:r w:rsidR="00220A41">
          <w:rPr>
            <w:noProof/>
            <w:webHidden/>
          </w:rPr>
        </w:r>
        <w:r w:rsidR="00220A41">
          <w:rPr>
            <w:noProof/>
            <w:webHidden/>
          </w:rPr>
          <w:fldChar w:fldCharType="separate"/>
        </w:r>
        <w:r w:rsidR="00220A41">
          <w:rPr>
            <w:noProof/>
            <w:webHidden/>
          </w:rPr>
          <w:t>29</w:t>
        </w:r>
        <w:r w:rsidR="00220A41">
          <w:rPr>
            <w:noProof/>
            <w:webHidden/>
          </w:rPr>
          <w:fldChar w:fldCharType="end"/>
        </w:r>
      </w:hyperlink>
    </w:p>
    <w:p w14:paraId="1DCA1628" w14:textId="523F6ECC" w:rsidR="00220A41" w:rsidRDefault="00510AEE">
      <w:pPr>
        <w:pStyle w:val="TOC4"/>
        <w:tabs>
          <w:tab w:val="right" w:leader="dot" w:pos="5030"/>
        </w:tabs>
        <w:rPr>
          <w:rFonts w:eastAsiaTheme="minorEastAsia"/>
          <w:smallCaps w:val="0"/>
          <w:noProof/>
          <w:sz w:val="22"/>
          <w:lang w:val="en-US" w:eastAsia="en-US" w:bidi="ar-SA"/>
        </w:rPr>
      </w:pPr>
      <w:hyperlink w:anchor="_Toc496258756" w:history="1">
        <w:r w:rsidR="00220A41" w:rsidRPr="00A01011">
          <w:rPr>
            <w:rStyle w:val="Hyperlink"/>
            <w:noProof/>
          </w:rPr>
          <w:t>Каталог данных</w:t>
        </w:r>
        <w:r w:rsidR="00220A41">
          <w:rPr>
            <w:noProof/>
            <w:webHidden/>
          </w:rPr>
          <w:tab/>
        </w:r>
        <w:r w:rsidR="00220A41">
          <w:rPr>
            <w:noProof/>
            <w:webHidden/>
          </w:rPr>
          <w:fldChar w:fldCharType="begin"/>
        </w:r>
        <w:r w:rsidR="00220A41">
          <w:rPr>
            <w:noProof/>
            <w:webHidden/>
          </w:rPr>
          <w:instrText xml:space="preserve"> PAGEREF _Toc496258756 \h </w:instrText>
        </w:r>
        <w:r w:rsidR="00220A41">
          <w:rPr>
            <w:noProof/>
            <w:webHidden/>
          </w:rPr>
        </w:r>
        <w:r w:rsidR="00220A41">
          <w:rPr>
            <w:noProof/>
            <w:webHidden/>
          </w:rPr>
          <w:fldChar w:fldCharType="separate"/>
        </w:r>
        <w:r w:rsidR="00220A41">
          <w:rPr>
            <w:noProof/>
            <w:webHidden/>
          </w:rPr>
          <w:t>29</w:t>
        </w:r>
        <w:r w:rsidR="00220A41">
          <w:rPr>
            <w:noProof/>
            <w:webHidden/>
          </w:rPr>
          <w:fldChar w:fldCharType="end"/>
        </w:r>
      </w:hyperlink>
    </w:p>
    <w:p w14:paraId="6CC0C429" w14:textId="7335545E" w:rsidR="00220A41" w:rsidRDefault="00510AEE">
      <w:pPr>
        <w:pStyle w:val="TOC4"/>
        <w:tabs>
          <w:tab w:val="right" w:leader="dot" w:pos="5030"/>
        </w:tabs>
        <w:rPr>
          <w:rFonts w:eastAsiaTheme="minorEastAsia"/>
          <w:smallCaps w:val="0"/>
          <w:noProof/>
          <w:sz w:val="22"/>
          <w:lang w:val="en-US" w:eastAsia="en-US" w:bidi="ar-SA"/>
        </w:rPr>
      </w:pPr>
      <w:hyperlink w:anchor="_Toc496258757" w:history="1">
        <w:r w:rsidR="00220A41" w:rsidRPr="00A01011">
          <w:rPr>
            <w:rStyle w:val="Hyperlink"/>
            <w:noProof/>
          </w:rPr>
          <w:t>Фабрика данных — Выполнения действия</w:t>
        </w:r>
        <w:r w:rsidR="00220A41">
          <w:rPr>
            <w:noProof/>
            <w:webHidden/>
          </w:rPr>
          <w:tab/>
        </w:r>
        <w:r w:rsidR="00220A41">
          <w:rPr>
            <w:noProof/>
            <w:webHidden/>
          </w:rPr>
          <w:fldChar w:fldCharType="begin"/>
        </w:r>
        <w:r w:rsidR="00220A41">
          <w:rPr>
            <w:noProof/>
            <w:webHidden/>
          </w:rPr>
          <w:instrText xml:space="preserve"> PAGEREF _Toc496258757 \h </w:instrText>
        </w:r>
        <w:r w:rsidR="00220A41">
          <w:rPr>
            <w:noProof/>
            <w:webHidden/>
          </w:rPr>
        </w:r>
        <w:r w:rsidR="00220A41">
          <w:rPr>
            <w:noProof/>
            <w:webHidden/>
          </w:rPr>
          <w:fldChar w:fldCharType="separate"/>
        </w:r>
        <w:r w:rsidR="00220A41">
          <w:rPr>
            <w:noProof/>
            <w:webHidden/>
          </w:rPr>
          <w:t>30</w:t>
        </w:r>
        <w:r w:rsidR="00220A41">
          <w:rPr>
            <w:noProof/>
            <w:webHidden/>
          </w:rPr>
          <w:fldChar w:fldCharType="end"/>
        </w:r>
      </w:hyperlink>
    </w:p>
    <w:p w14:paraId="3A324B9C" w14:textId="42109197" w:rsidR="00220A41" w:rsidRDefault="00510AEE">
      <w:pPr>
        <w:pStyle w:val="TOC4"/>
        <w:tabs>
          <w:tab w:val="right" w:leader="dot" w:pos="5030"/>
        </w:tabs>
        <w:rPr>
          <w:rFonts w:eastAsiaTheme="minorEastAsia"/>
          <w:smallCaps w:val="0"/>
          <w:noProof/>
          <w:sz w:val="22"/>
          <w:lang w:val="en-US" w:eastAsia="en-US" w:bidi="ar-SA"/>
        </w:rPr>
      </w:pPr>
      <w:hyperlink w:anchor="_Toc496258758" w:history="1">
        <w:r w:rsidR="00220A41" w:rsidRPr="00A01011">
          <w:rPr>
            <w:rStyle w:val="Hyperlink"/>
            <w:noProof/>
          </w:rPr>
          <w:t>Фабрика данных — Вызовы API</w:t>
        </w:r>
        <w:r w:rsidR="00220A41">
          <w:rPr>
            <w:noProof/>
            <w:webHidden/>
          </w:rPr>
          <w:tab/>
        </w:r>
        <w:r w:rsidR="00220A41">
          <w:rPr>
            <w:noProof/>
            <w:webHidden/>
          </w:rPr>
          <w:fldChar w:fldCharType="begin"/>
        </w:r>
        <w:r w:rsidR="00220A41">
          <w:rPr>
            <w:noProof/>
            <w:webHidden/>
          </w:rPr>
          <w:instrText xml:space="preserve"> PAGEREF _Toc496258758 \h </w:instrText>
        </w:r>
        <w:r w:rsidR="00220A41">
          <w:rPr>
            <w:noProof/>
            <w:webHidden/>
          </w:rPr>
        </w:r>
        <w:r w:rsidR="00220A41">
          <w:rPr>
            <w:noProof/>
            <w:webHidden/>
          </w:rPr>
          <w:fldChar w:fldCharType="separate"/>
        </w:r>
        <w:r w:rsidR="00220A41">
          <w:rPr>
            <w:noProof/>
            <w:webHidden/>
          </w:rPr>
          <w:t>30</w:t>
        </w:r>
        <w:r w:rsidR="00220A41">
          <w:rPr>
            <w:noProof/>
            <w:webHidden/>
          </w:rPr>
          <w:fldChar w:fldCharType="end"/>
        </w:r>
      </w:hyperlink>
    </w:p>
    <w:p w14:paraId="368B7D1C" w14:textId="3537F78B" w:rsidR="00220A41" w:rsidRDefault="00510AEE">
      <w:pPr>
        <w:pStyle w:val="TOC4"/>
        <w:tabs>
          <w:tab w:val="right" w:leader="dot" w:pos="5030"/>
        </w:tabs>
        <w:rPr>
          <w:rFonts w:eastAsiaTheme="minorEastAsia"/>
          <w:smallCaps w:val="0"/>
          <w:noProof/>
          <w:sz w:val="22"/>
          <w:lang w:val="en-US" w:eastAsia="en-US" w:bidi="ar-SA"/>
        </w:rPr>
      </w:pPr>
      <w:hyperlink w:anchor="_Toc496258759" w:history="1">
        <w:r w:rsidR="00220A41" w:rsidRPr="00A01011">
          <w:rPr>
            <w:rStyle w:val="Hyperlink"/>
            <w:noProof/>
          </w:rPr>
          <w:t>Data Lake Analytics</w:t>
        </w:r>
        <w:r w:rsidR="00220A41">
          <w:rPr>
            <w:noProof/>
            <w:webHidden/>
          </w:rPr>
          <w:tab/>
        </w:r>
        <w:r w:rsidR="00220A41">
          <w:rPr>
            <w:noProof/>
            <w:webHidden/>
          </w:rPr>
          <w:fldChar w:fldCharType="begin"/>
        </w:r>
        <w:r w:rsidR="00220A41">
          <w:rPr>
            <w:noProof/>
            <w:webHidden/>
          </w:rPr>
          <w:instrText xml:space="preserve"> PAGEREF _Toc496258759 \h </w:instrText>
        </w:r>
        <w:r w:rsidR="00220A41">
          <w:rPr>
            <w:noProof/>
            <w:webHidden/>
          </w:rPr>
        </w:r>
        <w:r w:rsidR="00220A41">
          <w:rPr>
            <w:noProof/>
            <w:webHidden/>
          </w:rPr>
          <w:fldChar w:fldCharType="separate"/>
        </w:r>
        <w:r w:rsidR="00220A41">
          <w:rPr>
            <w:noProof/>
            <w:webHidden/>
          </w:rPr>
          <w:t>31</w:t>
        </w:r>
        <w:r w:rsidR="00220A41">
          <w:rPr>
            <w:noProof/>
            <w:webHidden/>
          </w:rPr>
          <w:fldChar w:fldCharType="end"/>
        </w:r>
      </w:hyperlink>
    </w:p>
    <w:p w14:paraId="204B620E" w14:textId="477034B0" w:rsidR="00220A41" w:rsidRDefault="00510AEE">
      <w:pPr>
        <w:pStyle w:val="TOC4"/>
        <w:tabs>
          <w:tab w:val="right" w:leader="dot" w:pos="5030"/>
        </w:tabs>
        <w:rPr>
          <w:rFonts w:eastAsiaTheme="minorEastAsia"/>
          <w:smallCaps w:val="0"/>
          <w:noProof/>
          <w:sz w:val="22"/>
          <w:lang w:val="en-US" w:eastAsia="en-US" w:bidi="ar-SA"/>
        </w:rPr>
      </w:pPr>
      <w:hyperlink w:anchor="_Toc496258760" w:history="1">
        <w:r w:rsidR="00220A41" w:rsidRPr="00A01011">
          <w:rPr>
            <w:rStyle w:val="Hyperlink"/>
            <w:noProof/>
          </w:rPr>
          <w:t>Data Lake Store</w:t>
        </w:r>
        <w:r w:rsidR="00220A41">
          <w:rPr>
            <w:noProof/>
            <w:webHidden/>
          </w:rPr>
          <w:tab/>
        </w:r>
        <w:r w:rsidR="00220A41">
          <w:rPr>
            <w:noProof/>
            <w:webHidden/>
          </w:rPr>
          <w:fldChar w:fldCharType="begin"/>
        </w:r>
        <w:r w:rsidR="00220A41">
          <w:rPr>
            <w:noProof/>
            <w:webHidden/>
          </w:rPr>
          <w:instrText xml:space="preserve"> PAGEREF _Toc496258760 \h </w:instrText>
        </w:r>
        <w:r w:rsidR="00220A41">
          <w:rPr>
            <w:noProof/>
            <w:webHidden/>
          </w:rPr>
        </w:r>
        <w:r w:rsidR="00220A41">
          <w:rPr>
            <w:noProof/>
            <w:webHidden/>
          </w:rPr>
          <w:fldChar w:fldCharType="separate"/>
        </w:r>
        <w:r w:rsidR="00220A41">
          <w:rPr>
            <w:noProof/>
            <w:webHidden/>
          </w:rPr>
          <w:t>31</w:t>
        </w:r>
        <w:r w:rsidR="00220A41">
          <w:rPr>
            <w:noProof/>
            <w:webHidden/>
          </w:rPr>
          <w:fldChar w:fldCharType="end"/>
        </w:r>
      </w:hyperlink>
    </w:p>
    <w:p w14:paraId="06FD867C" w14:textId="2818C3DA" w:rsidR="00220A41" w:rsidRDefault="00510AEE">
      <w:pPr>
        <w:pStyle w:val="TOC4"/>
        <w:tabs>
          <w:tab w:val="right" w:leader="dot" w:pos="5030"/>
        </w:tabs>
        <w:rPr>
          <w:rFonts w:eastAsiaTheme="minorEastAsia"/>
          <w:smallCaps w:val="0"/>
          <w:noProof/>
          <w:sz w:val="22"/>
          <w:lang w:val="en-US" w:eastAsia="en-US" w:bidi="ar-SA"/>
        </w:rPr>
      </w:pPr>
      <w:hyperlink w:anchor="_Toc496258761" w:history="1">
        <w:r w:rsidR="00220A41" w:rsidRPr="00A01011">
          <w:rPr>
            <w:rStyle w:val="Hyperlink"/>
            <w:noProof/>
          </w:rPr>
          <w:t>Служба ExpressRoute</w:t>
        </w:r>
        <w:r w:rsidR="00220A41">
          <w:rPr>
            <w:noProof/>
            <w:webHidden/>
          </w:rPr>
          <w:tab/>
        </w:r>
        <w:r w:rsidR="00220A41">
          <w:rPr>
            <w:noProof/>
            <w:webHidden/>
          </w:rPr>
          <w:fldChar w:fldCharType="begin"/>
        </w:r>
        <w:r w:rsidR="00220A41">
          <w:rPr>
            <w:noProof/>
            <w:webHidden/>
          </w:rPr>
          <w:instrText xml:space="preserve"> PAGEREF _Toc496258761 \h </w:instrText>
        </w:r>
        <w:r w:rsidR="00220A41">
          <w:rPr>
            <w:noProof/>
            <w:webHidden/>
          </w:rPr>
        </w:r>
        <w:r w:rsidR="00220A41">
          <w:rPr>
            <w:noProof/>
            <w:webHidden/>
          </w:rPr>
          <w:fldChar w:fldCharType="separate"/>
        </w:r>
        <w:r w:rsidR="00220A41">
          <w:rPr>
            <w:noProof/>
            <w:webHidden/>
          </w:rPr>
          <w:t>31</w:t>
        </w:r>
        <w:r w:rsidR="00220A41">
          <w:rPr>
            <w:noProof/>
            <w:webHidden/>
          </w:rPr>
          <w:fldChar w:fldCharType="end"/>
        </w:r>
      </w:hyperlink>
    </w:p>
    <w:p w14:paraId="471CFCE4" w14:textId="337CDB46" w:rsidR="00220A41" w:rsidRDefault="00510AEE">
      <w:pPr>
        <w:pStyle w:val="TOC4"/>
        <w:tabs>
          <w:tab w:val="right" w:leader="dot" w:pos="5030"/>
        </w:tabs>
        <w:rPr>
          <w:rFonts w:eastAsiaTheme="minorEastAsia"/>
          <w:smallCaps w:val="0"/>
          <w:noProof/>
          <w:sz w:val="22"/>
          <w:lang w:val="en-US" w:eastAsia="en-US" w:bidi="ar-SA"/>
        </w:rPr>
      </w:pPr>
      <w:hyperlink w:anchor="_Toc496258762" w:history="1">
        <w:r w:rsidR="00220A41" w:rsidRPr="00A01011">
          <w:rPr>
            <w:rStyle w:val="Hyperlink"/>
            <w:noProof/>
            <w:lang w:eastAsia="en-US"/>
          </w:rPr>
          <w:t xml:space="preserve">Служба </w:t>
        </w:r>
        <w:r w:rsidR="00220A41" w:rsidRPr="00A01011">
          <w:rPr>
            <w:rStyle w:val="Hyperlink"/>
            <w:noProof/>
            <w:lang w:val="en-US" w:eastAsia="en-US"/>
          </w:rPr>
          <w:t>HDInsight</w:t>
        </w:r>
        <w:r w:rsidR="00220A41">
          <w:rPr>
            <w:noProof/>
            <w:webHidden/>
          </w:rPr>
          <w:tab/>
        </w:r>
        <w:r w:rsidR="00220A41">
          <w:rPr>
            <w:noProof/>
            <w:webHidden/>
          </w:rPr>
          <w:fldChar w:fldCharType="begin"/>
        </w:r>
        <w:r w:rsidR="00220A41">
          <w:rPr>
            <w:noProof/>
            <w:webHidden/>
          </w:rPr>
          <w:instrText xml:space="preserve"> PAGEREF _Toc496258762 \h </w:instrText>
        </w:r>
        <w:r w:rsidR="00220A41">
          <w:rPr>
            <w:noProof/>
            <w:webHidden/>
          </w:rPr>
        </w:r>
        <w:r w:rsidR="00220A41">
          <w:rPr>
            <w:noProof/>
            <w:webHidden/>
          </w:rPr>
          <w:fldChar w:fldCharType="separate"/>
        </w:r>
        <w:r w:rsidR="00220A41">
          <w:rPr>
            <w:noProof/>
            <w:webHidden/>
          </w:rPr>
          <w:t>32</w:t>
        </w:r>
        <w:r w:rsidR="00220A41">
          <w:rPr>
            <w:noProof/>
            <w:webHidden/>
          </w:rPr>
          <w:fldChar w:fldCharType="end"/>
        </w:r>
      </w:hyperlink>
    </w:p>
    <w:p w14:paraId="3E1E995C" w14:textId="49A85950" w:rsidR="00220A41" w:rsidRDefault="00510AEE">
      <w:pPr>
        <w:pStyle w:val="TOC4"/>
        <w:tabs>
          <w:tab w:val="right" w:leader="dot" w:pos="5030"/>
        </w:tabs>
        <w:rPr>
          <w:rFonts w:eastAsiaTheme="minorEastAsia"/>
          <w:smallCaps w:val="0"/>
          <w:noProof/>
          <w:sz w:val="22"/>
          <w:lang w:val="en-US" w:eastAsia="en-US" w:bidi="ar-SA"/>
        </w:rPr>
      </w:pPr>
      <w:hyperlink w:anchor="_Toc496258763" w:history="1">
        <w:r w:rsidR="00220A41" w:rsidRPr="00A01011">
          <w:rPr>
            <w:rStyle w:val="Hyperlink"/>
            <w:noProof/>
          </w:rPr>
          <w:t>HockeyApp</w:t>
        </w:r>
        <w:r w:rsidR="00220A41">
          <w:rPr>
            <w:noProof/>
            <w:webHidden/>
          </w:rPr>
          <w:tab/>
        </w:r>
        <w:r w:rsidR="00220A41">
          <w:rPr>
            <w:noProof/>
            <w:webHidden/>
          </w:rPr>
          <w:fldChar w:fldCharType="begin"/>
        </w:r>
        <w:r w:rsidR="00220A41">
          <w:rPr>
            <w:noProof/>
            <w:webHidden/>
          </w:rPr>
          <w:instrText xml:space="preserve"> PAGEREF _Toc496258763 \h </w:instrText>
        </w:r>
        <w:r w:rsidR="00220A41">
          <w:rPr>
            <w:noProof/>
            <w:webHidden/>
          </w:rPr>
        </w:r>
        <w:r w:rsidR="00220A41">
          <w:rPr>
            <w:noProof/>
            <w:webHidden/>
          </w:rPr>
          <w:fldChar w:fldCharType="separate"/>
        </w:r>
        <w:r w:rsidR="00220A41">
          <w:rPr>
            <w:noProof/>
            <w:webHidden/>
          </w:rPr>
          <w:t>32</w:t>
        </w:r>
        <w:r w:rsidR="00220A41">
          <w:rPr>
            <w:noProof/>
            <w:webHidden/>
          </w:rPr>
          <w:fldChar w:fldCharType="end"/>
        </w:r>
      </w:hyperlink>
    </w:p>
    <w:p w14:paraId="36EE32CB" w14:textId="0A0B7D7C" w:rsidR="00220A41" w:rsidRDefault="00510AEE">
      <w:pPr>
        <w:pStyle w:val="TOC4"/>
        <w:tabs>
          <w:tab w:val="right" w:leader="dot" w:pos="5030"/>
        </w:tabs>
        <w:rPr>
          <w:rFonts w:eastAsiaTheme="minorEastAsia"/>
          <w:smallCaps w:val="0"/>
          <w:noProof/>
          <w:sz w:val="22"/>
          <w:lang w:val="en-US" w:eastAsia="en-US" w:bidi="ar-SA"/>
        </w:rPr>
      </w:pPr>
      <w:hyperlink w:anchor="_Toc496258764" w:history="1">
        <w:r w:rsidR="00220A41" w:rsidRPr="00A01011">
          <w:rPr>
            <w:rStyle w:val="Hyperlink"/>
            <w:noProof/>
          </w:rPr>
          <w:t>центр IoT</w:t>
        </w:r>
        <w:r w:rsidR="00220A41">
          <w:rPr>
            <w:noProof/>
            <w:webHidden/>
          </w:rPr>
          <w:tab/>
        </w:r>
        <w:r w:rsidR="00220A41">
          <w:rPr>
            <w:noProof/>
            <w:webHidden/>
          </w:rPr>
          <w:fldChar w:fldCharType="begin"/>
        </w:r>
        <w:r w:rsidR="00220A41">
          <w:rPr>
            <w:noProof/>
            <w:webHidden/>
          </w:rPr>
          <w:instrText xml:space="preserve"> PAGEREF _Toc496258764 \h </w:instrText>
        </w:r>
        <w:r w:rsidR="00220A41">
          <w:rPr>
            <w:noProof/>
            <w:webHidden/>
          </w:rPr>
        </w:r>
        <w:r w:rsidR="00220A41">
          <w:rPr>
            <w:noProof/>
            <w:webHidden/>
          </w:rPr>
          <w:fldChar w:fldCharType="separate"/>
        </w:r>
        <w:r w:rsidR="00220A41">
          <w:rPr>
            <w:noProof/>
            <w:webHidden/>
          </w:rPr>
          <w:t>33</w:t>
        </w:r>
        <w:r w:rsidR="00220A41">
          <w:rPr>
            <w:noProof/>
            <w:webHidden/>
          </w:rPr>
          <w:fldChar w:fldCharType="end"/>
        </w:r>
      </w:hyperlink>
    </w:p>
    <w:p w14:paraId="6B1F5D73" w14:textId="11A1BA4F" w:rsidR="00220A41" w:rsidRDefault="00510AEE">
      <w:pPr>
        <w:pStyle w:val="TOC4"/>
        <w:tabs>
          <w:tab w:val="right" w:leader="dot" w:pos="5030"/>
        </w:tabs>
        <w:rPr>
          <w:rFonts w:eastAsiaTheme="minorEastAsia"/>
          <w:smallCaps w:val="0"/>
          <w:noProof/>
          <w:sz w:val="22"/>
          <w:lang w:val="en-US" w:eastAsia="en-US" w:bidi="ar-SA"/>
        </w:rPr>
      </w:pPr>
      <w:hyperlink w:anchor="_Toc496258765" w:history="1">
        <w:r w:rsidR="00220A41" w:rsidRPr="00A01011">
          <w:rPr>
            <w:rStyle w:val="Hyperlink"/>
            <w:noProof/>
          </w:rPr>
          <w:t>Хранилище ключей</w:t>
        </w:r>
        <w:r w:rsidR="00220A41">
          <w:rPr>
            <w:noProof/>
            <w:webHidden/>
          </w:rPr>
          <w:tab/>
        </w:r>
        <w:r w:rsidR="00220A41">
          <w:rPr>
            <w:noProof/>
            <w:webHidden/>
          </w:rPr>
          <w:fldChar w:fldCharType="begin"/>
        </w:r>
        <w:r w:rsidR="00220A41">
          <w:rPr>
            <w:noProof/>
            <w:webHidden/>
          </w:rPr>
          <w:instrText xml:space="preserve"> PAGEREF _Toc496258765 \h </w:instrText>
        </w:r>
        <w:r w:rsidR="00220A41">
          <w:rPr>
            <w:noProof/>
            <w:webHidden/>
          </w:rPr>
        </w:r>
        <w:r w:rsidR="00220A41">
          <w:rPr>
            <w:noProof/>
            <w:webHidden/>
          </w:rPr>
          <w:fldChar w:fldCharType="separate"/>
        </w:r>
        <w:r w:rsidR="00220A41">
          <w:rPr>
            <w:noProof/>
            <w:webHidden/>
          </w:rPr>
          <w:t>33</w:t>
        </w:r>
        <w:r w:rsidR="00220A41">
          <w:rPr>
            <w:noProof/>
            <w:webHidden/>
          </w:rPr>
          <w:fldChar w:fldCharType="end"/>
        </w:r>
      </w:hyperlink>
    </w:p>
    <w:p w14:paraId="2D50FE76" w14:textId="62E03F0D" w:rsidR="00220A41" w:rsidRDefault="00510AEE">
      <w:pPr>
        <w:pStyle w:val="TOC4"/>
        <w:tabs>
          <w:tab w:val="right" w:leader="dot" w:pos="5030"/>
        </w:tabs>
        <w:rPr>
          <w:rFonts w:eastAsiaTheme="minorEastAsia"/>
          <w:smallCaps w:val="0"/>
          <w:noProof/>
          <w:sz w:val="22"/>
          <w:lang w:val="en-US" w:eastAsia="en-US" w:bidi="ar-SA"/>
        </w:rPr>
      </w:pPr>
      <w:hyperlink w:anchor="_Toc496258766" w:history="1">
        <w:r w:rsidR="00220A41" w:rsidRPr="00A01011">
          <w:rPr>
            <w:rStyle w:val="Hyperlink"/>
            <w:noProof/>
          </w:rPr>
          <w:t>Служба Log Analytics</w:t>
        </w:r>
        <w:r w:rsidR="00220A41">
          <w:rPr>
            <w:noProof/>
            <w:webHidden/>
          </w:rPr>
          <w:tab/>
        </w:r>
        <w:r w:rsidR="00220A41">
          <w:rPr>
            <w:noProof/>
            <w:webHidden/>
          </w:rPr>
          <w:fldChar w:fldCharType="begin"/>
        </w:r>
        <w:r w:rsidR="00220A41">
          <w:rPr>
            <w:noProof/>
            <w:webHidden/>
          </w:rPr>
          <w:instrText xml:space="preserve"> PAGEREF _Toc496258766 \h </w:instrText>
        </w:r>
        <w:r w:rsidR="00220A41">
          <w:rPr>
            <w:noProof/>
            <w:webHidden/>
          </w:rPr>
        </w:r>
        <w:r w:rsidR="00220A41">
          <w:rPr>
            <w:noProof/>
            <w:webHidden/>
          </w:rPr>
          <w:fldChar w:fldCharType="separate"/>
        </w:r>
        <w:r w:rsidR="00220A41">
          <w:rPr>
            <w:noProof/>
            <w:webHidden/>
          </w:rPr>
          <w:t>34</w:t>
        </w:r>
        <w:r w:rsidR="00220A41">
          <w:rPr>
            <w:noProof/>
            <w:webHidden/>
          </w:rPr>
          <w:fldChar w:fldCharType="end"/>
        </w:r>
      </w:hyperlink>
    </w:p>
    <w:p w14:paraId="173ECE1C" w14:textId="0523C70C" w:rsidR="00220A41" w:rsidRDefault="00510AEE">
      <w:pPr>
        <w:pStyle w:val="TOC4"/>
        <w:tabs>
          <w:tab w:val="right" w:leader="dot" w:pos="5030"/>
        </w:tabs>
        <w:rPr>
          <w:rFonts w:eastAsiaTheme="minorEastAsia"/>
          <w:smallCaps w:val="0"/>
          <w:noProof/>
          <w:sz w:val="22"/>
          <w:lang w:val="en-US" w:eastAsia="en-US" w:bidi="ar-SA"/>
        </w:rPr>
      </w:pPr>
      <w:hyperlink w:anchor="_Toc496258767" w:history="1">
        <w:r w:rsidR="00220A41" w:rsidRPr="00A01011">
          <w:rPr>
            <w:rStyle w:val="Hyperlink"/>
            <w:noProof/>
          </w:rPr>
          <w:t>Приложения логики</w:t>
        </w:r>
        <w:r w:rsidR="00220A41">
          <w:rPr>
            <w:noProof/>
            <w:webHidden/>
          </w:rPr>
          <w:tab/>
        </w:r>
        <w:r w:rsidR="00220A41">
          <w:rPr>
            <w:noProof/>
            <w:webHidden/>
          </w:rPr>
          <w:fldChar w:fldCharType="begin"/>
        </w:r>
        <w:r w:rsidR="00220A41">
          <w:rPr>
            <w:noProof/>
            <w:webHidden/>
          </w:rPr>
          <w:instrText xml:space="preserve"> PAGEREF _Toc496258767 \h </w:instrText>
        </w:r>
        <w:r w:rsidR="00220A41">
          <w:rPr>
            <w:noProof/>
            <w:webHidden/>
          </w:rPr>
        </w:r>
        <w:r w:rsidR="00220A41">
          <w:rPr>
            <w:noProof/>
            <w:webHidden/>
          </w:rPr>
          <w:fldChar w:fldCharType="separate"/>
        </w:r>
        <w:r w:rsidR="00220A41">
          <w:rPr>
            <w:noProof/>
            <w:webHidden/>
          </w:rPr>
          <w:t>34</w:t>
        </w:r>
        <w:r w:rsidR="00220A41">
          <w:rPr>
            <w:noProof/>
            <w:webHidden/>
          </w:rPr>
          <w:fldChar w:fldCharType="end"/>
        </w:r>
      </w:hyperlink>
    </w:p>
    <w:p w14:paraId="5F75C875" w14:textId="4D5AB194" w:rsidR="00220A41" w:rsidRDefault="00510AEE">
      <w:pPr>
        <w:pStyle w:val="TOC4"/>
        <w:tabs>
          <w:tab w:val="right" w:leader="dot" w:pos="5030"/>
        </w:tabs>
        <w:rPr>
          <w:rFonts w:eastAsiaTheme="minorEastAsia"/>
          <w:smallCaps w:val="0"/>
          <w:noProof/>
          <w:sz w:val="22"/>
          <w:lang w:val="en-US" w:eastAsia="en-US" w:bidi="ar-SA"/>
        </w:rPr>
      </w:pPr>
      <w:hyperlink w:anchor="_Toc496258768" w:history="1">
        <w:r w:rsidR="00220A41" w:rsidRPr="00A01011">
          <w:rPr>
            <w:rStyle w:val="Hyperlink"/>
            <w:noProof/>
            <w:lang w:eastAsia="en-US"/>
          </w:rPr>
          <w:t>Машинное обучение – Служба выполнения пакетов (</w:t>
        </w:r>
        <w:r w:rsidR="00220A41" w:rsidRPr="00A01011">
          <w:rPr>
            <w:rStyle w:val="Hyperlink"/>
            <w:noProof/>
            <w:lang w:val="en-US" w:eastAsia="en-US"/>
          </w:rPr>
          <w:t>BES</w:t>
        </w:r>
        <w:r w:rsidR="00220A41" w:rsidRPr="00A01011">
          <w:rPr>
            <w:rStyle w:val="Hyperlink"/>
            <w:noProof/>
            <w:lang w:eastAsia="en-US"/>
          </w:rPr>
          <w:t xml:space="preserve">) и Служба по управлению </w:t>
        </w:r>
        <w:r w:rsidR="00220A41" w:rsidRPr="00A01011">
          <w:rPr>
            <w:rStyle w:val="Hyperlink"/>
            <w:noProof/>
            <w:lang w:val="en-US" w:eastAsia="en-US"/>
          </w:rPr>
          <w:t>API</w:t>
        </w:r>
        <w:r w:rsidR="00220A41">
          <w:rPr>
            <w:noProof/>
            <w:webHidden/>
          </w:rPr>
          <w:tab/>
        </w:r>
        <w:r w:rsidR="00220A41">
          <w:rPr>
            <w:noProof/>
            <w:webHidden/>
          </w:rPr>
          <w:fldChar w:fldCharType="begin"/>
        </w:r>
        <w:r w:rsidR="00220A41">
          <w:rPr>
            <w:noProof/>
            <w:webHidden/>
          </w:rPr>
          <w:instrText xml:space="preserve"> PAGEREF _Toc496258768 \h </w:instrText>
        </w:r>
        <w:r w:rsidR="00220A41">
          <w:rPr>
            <w:noProof/>
            <w:webHidden/>
          </w:rPr>
        </w:r>
        <w:r w:rsidR="00220A41">
          <w:rPr>
            <w:noProof/>
            <w:webHidden/>
          </w:rPr>
          <w:fldChar w:fldCharType="separate"/>
        </w:r>
        <w:r w:rsidR="00220A41">
          <w:rPr>
            <w:noProof/>
            <w:webHidden/>
          </w:rPr>
          <w:t>35</w:t>
        </w:r>
        <w:r w:rsidR="00220A41">
          <w:rPr>
            <w:noProof/>
            <w:webHidden/>
          </w:rPr>
          <w:fldChar w:fldCharType="end"/>
        </w:r>
      </w:hyperlink>
    </w:p>
    <w:p w14:paraId="44982ADD" w14:textId="025D5553" w:rsidR="00220A41" w:rsidRDefault="00510AEE">
      <w:pPr>
        <w:pStyle w:val="TOC4"/>
        <w:tabs>
          <w:tab w:val="right" w:leader="dot" w:pos="5030"/>
        </w:tabs>
        <w:rPr>
          <w:rFonts w:eastAsiaTheme="minorEastAsia"/>
          <w:smallCaps w:val="0"/>
          <w:noProof/>
          <w:sz w:val="22"/>
          <w:lang w:val="en-US" w:eastAsia="en-US" w:bidi="ar-SA"/>
        </w:rPr>
      </w:pPr>
      <w:hyperlink w:anchor="_Toc496258769" w:history="1">
        <w:r w:rsidR="00220A41" w:rsidRPr="00A01011">
          <w:rPr>
            <w:rStyle w:val="Hyperlink"/>
            <w:noProof/>
            <w:lang w:eastAsia="en-US"/>
          </w:rPr>
          <w:t>Машинное обучение – Служба ответа на запросы (</w:t>
        </w:r>
        <w:r w:rsidR="00220A41" w:rsidRPr="00A01011">
          <w:rPr>
            <w:rStyle w:val="Hyperlink"/>
            <w:noProof/>
            <w:lang w:val="en-US" w:eastAsia="en-US"/>
          </w:rPr>
          <w:t>RRS</w:t>
        </w:r>
        <w:r w:rsidR="00220A41" w:rsidRPr="00A01011">
          <w:rPr>
            <w:rStyle w:val="Hyperlink"/>
            <w:noProof/>
            <w:lang w:eastAsia="en-US"/>
          </w:rPr>
          <w:t>)</w:t>
        </w:r>
        <w:r w:rsidR="00220A41">
          <w:rPr>
            <w:noProof/>
            <w:webHidden/>
          </w:rPr>
          <w:tab/>
        </w:r>
        <w:r w:rsidR="00220A41">
          <w:rPr>
            <w:noProof/>
            <w:webHidden/>
          </w:rPr>
          <w:fldChar w:fldCharType="begin"/>
        </w:r>
        <w:r w:rsidR="00220A41">
          <w:rPr>
            <w:noProof/>
            <w:webHidden/>
          </w:rPr>
          <w:instrText xml:space="preserve"> PAGEREF _Toc496258769 \h </w:instrText>
        </w:r>
        <w:r w:rsidR="00220A41">
          <w:rPr>
            <w:noProof/>
            <w:webHidden/>
          </w:rPr>
        </w:r>
        <w:r w:rsidR="00220A41">
          <w:rPr>
            <w:noProof/>
            <w:webHidden/>
          </w:rPr>
          <w:fldChar w:fldCharType="separate"/>
        </w:r>
        <w:r w:rsidR="00220A41">
          <w:rPr>
            <w:noProof/>
            <w:webHidden/>
          </w:rPr>
          <w:t>35</w:t>
        </w:r>
        <w:r w:rsidR="00220A41">
          <w:rPr>
            <w:noProof/>
            <w:webHidden/>
          </w:rPr>
          <w:fldChar w:fldCharType="end"/>
        </w:r>
      </w:hyperlink>
    </w:p>
    <w:p w14:paraId="1CB12B84" w14:textId="02A74BBD" w:rsidR="00220A41" w:rsidRDefault="00510AEE">
      <w:pPr>
        <w:pStyle w:val="TOC4"/>
        <w:tabs>
          <w:tab w:val="right" w:leader="dot" w:pos="5030"/>
        </w:tabs>
        <w:rPr>
          <w:rFonts w:eastAsiaTheme="minorEastAsia"/>
          <w:smallCaps w:val="0"/>
          <w:noProof/>
          <w:sz w:val="22"/>
          <w:lang w:val="en-US" w:eastAsia="en-US" w:bidi="ar-SA"/>
        </w:rPr>
      </w:pPr>
      <w:hyperlink w:anchor="_Toc496258770" w:history="1">
        <w:r w:rsidR="00220A41" w:rsidRPr="00A01011">
          <w:rPr>
            <w:rStyle w:val="Hyperlink"/>
            <w:noProof/>
          </w:rPr>
          <w:t>Службы мультимедиа — Служба защиты содержимого</w:t>
        </w:r>
        <w:r w:rsidR="00220A41">
          <w:rPr>
            <w:noProof/>
            <w:webHidden/>
          </w:rPr>
          <w:tab/>
        </w:r>
        <w:r w:rsidR="00220A41">
          <w:rPr>
            <w:noProof/>
            <w:webHidden/>
          </w:rPr>
          <w:fldChar w:fldCharType="begin"/>
        </w:r>
        <w:r w:rsidR="00220A41">
          <w:rPr>
            <w:noProof/>
            <w:webHidden/>
          </w:rPr>
          <w:instrText xml:space="preserve"> PAGEREF _Toc496258770 \h </w:instrText>
        </w:r>
        <w:r w:rsidR="00220A41">
          <w:rPr>
            <w:noProof/>
            <w:webHidden/>
          </w:rPr>
        </w:r>
        <w:r w:rsidR="00220A41">
          <w:rPr>
            <w:noProof/>
            <w:webHidden/>
          </w:rPr>
          <w:fldChar w:fldCharType="separate"/>
        </w:r>
        <w:r w:rsidR="00220A41">
          <w:rPr>
            <w:noProof/>
            <w:webHidden/>
          </w:rPr>
          <w:t>35</w:t>
        </w:r>
        <w:r w:rsidR="00220A41">
          <w:rPr>
            <w:noProof/>
            <w:webHidden/>
          </w:rPr>
          <w:fldChar w:fldCharType="end"/>
        </w:r>
      </w:hyperlink>
    </w:p>
    <w:p w14:paraId="53DF2884" w14:textId="748FD1B4" w:rsidR="00220A41" w:rsidRDefault="00510AEE">
      <w:pPr>
        <w:pStyle w:val="TOC4"/>
        <w:tabs>
          <w:tab w:val="right" w:leader="dot" w:pos="5030"/>
        </w:tabs>
        <w:rPr>
          <w:rFonts w:eastAsiaTheme="minorEastAsia"/>
          <w:smallCaps w:val="0"/>
          <w:noProof/>
          <w:sz w:val="22"/>
          <w:lang w:val="en-US" w:eastAsia="en-US" w:bidi="ar-SA"/>
        </w:rPr>
      </w:pPr>
      <w:hyperlink w:anchor="_Toc496258771" w:history="1">
        <w:r w:rsidR="00220A41" w:rsidRPr="00A01011">
          <w:rPr>
            <w:rStyle w:val="Hyperlink"/>
            <w:noProof/>
            <w:lang w:eastAsia="en-US"/>
          </w:rPr>
          <w:t>Службы мультимедиа – Служба кодирования</w:t>
        </w:r>
        <w:r w:rsidR="00220A41">
          <w:rPr>
            <w:noProof/>
            <w:webHidden/>
          </w:rPr>
          <w:tab/>
        </w:r>
        <w:r w:rsidR="00220A41">
          <w:rPr>
            <w:noProof/>
            <w:webHidden/>
          </w:rPr>
          <w:fldChar w:fldCharType="begin"/>
        </w:r>
        <w:r w:rsidR="00220A41">
          <w:rPr>
            <w:noProof/>
            <w:webHidden/>
          </w:rPr>
          <w:instrText xml:space="preserve"> PAGEREF _Toc496258771 \h </w:instrText>
        </w:r>
        <w:r w:rsidR="00220A41">
          <w:rPr>
            <w:noProof/>
            <w:webHidden/>
          </w:rPr>
        </w:r>
        <w:r w:rsidR="00220A41">
          <w:rPr>
            <w:noProof/>
            <w:webHidden/>
          </w:rPr>
          <w:fldChar w:fldCharType="separate"/>
        </w:r>
        <w:r w:rsidR="00220A41">
          <w:rPr>
            <w:noProof/>
            <w:webHidden/>
          </w:rPr>
          <w:t>36</w:t>
        </w:r>
        <w:r w:rsidR="00220A41">
          <w:rPr>
            <w:noProof/>
            <w:webHidden/>
          </w:rPr>
          <w:fldChar w:fldCharType="end"/>
        </w:r>
      </w:hyperlink>
    </w:p>
    <w:p w14:paraId="33222752" w14:textId="74B53D2C" w:rsidR="00220A41" w:rsidRDefault="00510AEE">
      <w:pPr>
        <w:pStyle w:val="TOC4"/>
        <w:tabs>
          <w:tab w:val="right" w:leader="dot" w:pos="5030"/>
        </w:tabs>
        <w:rPr>
          <w:rFonts w:eastAsiaTheme="minorEastAsia"/>
          <w:smallCaps w:val="0"/>
          <w:noProof/>
          <w:sz w:val="22"/>
          <w:lang w:val="en-US" w:eastAsia="en-US" w:bidi="ar-SA"/>
        </w:rPr>
      </w:pPr>
      <w:hyperlink w:anchor="_Toc496258772" w:history="1">
        <w:r w:rsidR="00220A41" w:rsidRPr="00A01011">
          <w:rPr>
            <w:rStyle w:val="Hyperlink"/>
            <w:noProof/>
            <w:lang w:val="en-US" w:eastAsia="en-US"/>
          </w:rPr>
          <w:t>Службы мультимедиа – Служба индексатора</w:t>
        </w:r>
        <w:r w:rsidR="00220A41">
          <w:rPr>
            <w:noProof/>
            <w:webHidden/>
          </w:rPr>
          <w:tab/>
        </w:r>
        <w:r w:rsidR="00220A41">
          <w:rPr>
            <w:noProof/>
            <w:webHidden/>
          </w:rPr>
          <w:fldChar w:fldCharType="begin"/>
        </w:r>
        <w:r w:rsidR="00220A41">
          <w:rPr>
            <w:noProof/>
            <w:webHidden/>
          </w:rPr>
          <w:instrText xml:space="preserve"> PAGEREF _Toc496258772 \h </w:instrText>
        </w:r>
        <w:r w:rsidR="00220A41">
          <w:rPr>
            <w:noProof/>
            <w:webHidden/>
          </w:rPr>
        </w:r>
        <w:r w:rsidR="00220A41">
          <w:rPr>
            <w:noProof/>
            <w:webHidden/>
          </w:rPr>
          <w:fldChar w:fldCharType="separate"/>
        </w:r>
        <w:r w:rsidR="00220A41">
          <w:rPr>
            <w:noProof/>
            <w:webHidden/>
          </w:rPr>
          <w:t>36</w:t>
        </w:r>
        <w:r w:rsidR="00220A41">
          <w:rPr>
            <w:noProof/>
            <w:webHidden/>
          </w:rPr>
          <w:fldChar w:fldCharType="end"/>
        </w:r>
      </w:hyperlink>
    </w:p>
    <w:p w14:paraId="404B46B0" w14:textId="75855E1F" w:rsidR="00220A41" w:rsidRDefault="00510AEE">
      <w:pPr>
        <w:pStyle w:val="TOC4"/>
        <w:tabs>
          <w:tab w:val="right" w:leader="dot" w:pos="5030"/>
        </w:tabs>
        <w:rPr>
          <w:rFonts w:eastAsiaTheme="minorEastAsia"/>
          <w:smallCaps w:val="0"/>
          <w:noProof/>
          <w:sz w:val="22"/>
          <w:lang w:val="en-US" w:eastAsia="en-US" w:bidi="ar-SA"/>
        </w:rPr>
      </w:pPr>
      <w:hyperlink w:anchor="_Toc496258773" w:history="1">
        <w:r w:rsidR="00220A41" w:rsidRPr="00A01011">
          <w:rPr>
            <w:rStyle w:val="Hyperlink"/>
            <w:noProof/>
          </w:rPr>
          <w:t>Службы Media Services — Динамические каналы</w:t>
        </w:r>
        <w:r w:rsidR="00220A41">
          <w:rPr>
            <w:noProof/>
            <w:webHidden/>
          </w:rPr>
          <w:tab/>
        </w:r>
        <w:r w:rsidR="00220A41">
          <w:rPr>
            <w:noProof/>
            <w:webHidden/>
          </w:rPr>
          <w:fldChar w:fldCharType="begin"/>
        </w:r>
        <w:r w:rsidR="00220A41">
          <w:rPr>
            <w:noProof/>
            <w:webHidden/>
          </w:rPr>
          <w:instrText xml:space="preserve"> PAGEREF _Toc496258773 \h </w:instrText>
        </w:r>
        <w:r w:rsidR="00220A41">
          <w:rPr>
            <w:noProof/>
            <w:webHidden/>
          </w:rPr>
        </w:r>
        <w:r w:rsidR="00220A41">
          <w:rPr>
            <w:noProof/>
            <w:webHidden/>
          </w:rPr>
          <w:fldChar w:fldCharType="separate"/>
        </w:r>
        <w:r w:rsidR="00220A41">
          <w:rPr>
            <w:noProof/>
            <w:webHidden/>
          </w:rPr>
          <w:t>37</w:t>
        </w:r>
        <w:r w:rsidR="00220A41">
          <w:rPr>
            <w:noProof/>
            <w:webHidden/>
          </w:rPr>
          <w:fldChar w:fldCharType="end"/>
        </w:r>
      </w:hyperlink>
    </w:p>
    <w:p w14:paraId="22E395DF" w14:textId="3DBF2966" w:rsidR="00220A41" w:rsidRDefault="00510AEE">
      <w:pPr>
        <w:pStyle w:val="TOC4"/>
        <w:tabs>
          <w:tab w:val="right" w:leader="dot" w:pos="5030"/>
        </w:tabs>
        <w:rPr>
          <w:rFonts w:eastAsiaTheme="minorEastAsia"/>
          <w:smallCaps w:val="0"/>
          <w:noProof/>
          <w:sz w:val="22"/>
          <w:lang w:val="en-US" w:eastAsia="en-US" w:bidi="ar-SA"/>
        </w:rPr>
      </w:pPr>
      <w:hyperlink w:anchor="_Toc496258774" w:history="1">
        <w:r w:rsidR="00220A41" w:rsidRPr="00A01011">
          <w:rPr>
            <w:rStyle w:val="Hyperlink"/>
            <w:noProof/>
            <w:lang w:val="en-US" w:eastAsia="en-US"/>
          </w:rPr>
          <w:t>Службы мультимедиа – Служба потоковой передачи</w:t>
        </w:r>
        <w:r w:rsidR="00220A41">
          <w:rPr>
            <w:noProof/>
            <w:webHidden/>
          </w:rPr>
          <w:tab/>
        </w:r>
        <w:r w:rsidR="00220A41">
          <w:rPr>
            <w:noProof/>
            <w:webHidden/>
          </w:rPr>
          <w:fldChar w:fldCharType="begin"/>
        </w:r>
        <w:r w:rsidR="00220A41">
          <w:rPr>
            <w:noProof/>
            <w:webHidden/>
          </w:rPr>
          <w:instrText xml:space="preserve"> PAGEREF _Toc496258774 \h </w:instrText>
        </w:r>
        <w:r w:rsidR="00220A41">
          <w:rPr>
            <w:noProof/>
            <w:webHidden/>
          </w:rPr>
        </w:r>
        <w:r w:rsidR="00220A41">
          <w:rPr>
            <w:noProof/>
            <w:webHidden/>
          </w:rPr>
          <w:fldChar w:fldCharType="separate"/>
        </w:r>
        <w:r w:rsidR="00220A41">
          <w:rPr>
            <w:noProof/>
            <w:webHidden/>
          </w:rPr>
          <w:t>37</w:t>
        </w:r>
        <w:r w:rsidR="00220A41">
          <w:rPr>
            <w:noProof/>
            <w:webHidden/>
          </w:rPr>
          <w:fldChar w:fldCharType="end"/>
        </w:r>
      </w:hyperlink>
    </w:p>
    <w:p w14:paraId="0FF94DE0" w14:textId="5CD37F56" w:rsidR="00220A41" w:rsidRDefault="00510AEE">
      <w:pPr>
        <w:pStyle w:val="TOC4"/>
        <w:tabs>
          <w:tab w:val="right" w:leader="dot" w:pos="5030"/>
        </w:tabs>
        <w:rPr>
          <w:rFonts w:eastAsiaTheme="minorEastAsia"/>
          <w:smallCaps w:val="0"/>
          <w:noProof/>
          <w:sz w:val="22"/>
          <w:lang w:val="en-US" w:eastAsia="en-US" w:bidi="ar-SA"/>
        </w:rPr>
      </w:pPr>
      <w:hyperlink w:anchor="_Toc496258775" w:history="1">
        <w:r w:rsidR="00220A41" w:rsidRPr="00A01011">
          <w:rPr>
            <w:rStyle w:val="Hyperlink"/>
            <w:noProof/>
          </w:rPr>
          <w:t>Службы Microsoft Cognitive Services</w:t>
        </w:r>
        <w:r w:rsidR="00220A41">
          <w:rPr>
            <w:noProof/>
            <w:webHidden/>
          </w:rPr>
          <w:tab/>
        </w:r>
        <w:r w:rsidR="00220A41">
          <w:rPr>
            <w:noProof/>
            <w:webHidden/>
          </w:rPr>
          <w:fldChar w:fldCharType="begin"/>
        </w:r>
        <w:r w:rsidR="00220A41">
          <w:rPr>
            <w:noProof/>
            <w:webHidden/>
          </w:rPr>
          <w:instrText xml:space="preserve"> PAGEREF _Toc496258775 \h </w:instrText>
        </w:r>
        <w:r w:rsidR="00220A41">
          <w:rPr>
            <w:noProof/>
            <w:webHidden/>
          </w:rPr>
        </w:r>
        <w:r w:rsidR="00220A41">
          <w:rPr>
            <w:noProof/>
            <w:webHidden/>
          </w:rPr>
          <w:fldChar w:fldCharType="separate"/>
        </w:r>
        <w:r w:rsidR="00220A41">
          <w:rPr>
            <w:noProof/>
            <w:webHidden/>
          </w:rPr>
          <w:t>38</w:t>
        </w:r>
        <w:r w:rsidR="00220A41">
          <w:rPr>
            <w:noProof/>
            <w:webHidden/>
          </w:rPr>
          <w:fldChar w:fldCharType="end"/>
        </w:r>
      </w:hyperlink>
    </w:p>
    <w:p w14:paraId="6A2D5740" w14:textId="09133933" w:rsidR="00220A41" w:rsidRDefault="00510AEE">
      <w:pPr>
        <w:pStyle w:val="TOC4"/>
        <w:tabs>
          <w:tab w:val="right" w:leader="dot" w:pos="5030"/>
        </w:tabs>
        <w:rPr>
          <w:rFonts w:eastAsiaTheme="minorEastAsia"/>
          <w:smallCaps w:val="0"/>
          <w:noProof/>
          <w:sz w:val="22"/>
          <w:lang w:val="en-US" w:eastAsia="en-US" w:bidi="ar-SA"/>
        </w:rPr>
      </w:pPr>
      <w:hyperlink w:anchor="_Toc496258776" w:history="1">
        <w:r w:rsidR="00220A41" w:rsidRPr="00A01011">
          <w:rPr>
            <w:rStyle w:val="Hyperlink"/>
            <w:noProof/>
          </w:rPr>
          <w:t>Mobile Engagement</w:t>
        </w:r>
        <w:r w:rsidR="00220A41">
          <w:rPr>
            <w:noProof/>
            <w:webHidden/>
          </w:rPr>
          <w:tab/>
        </w:r>
        <w:r w:rsidR="00220A41">
          <w:rPr>
            <w:noProof/>
            <w:webHidden/>
          </w:rPr>
          <w:fldChar w:fldCharType="begin"/>
        </w:r>
        <w:r w:rsidR="00220A41">
          <w:rPr>
            <w:noProof/>
            <w:webHidden/>
          </w:rPr>
          <w:instrText xml:space="preserve"> PAGEREF _Toc496258776 \h </w:instrText>
        </w:r>
        <w:r w:rsidR="00220A41">
          <w:rPr>
            <w:noProof/>
            <w:webHidden/>
          </w:rPr>
        </w:r>
        <w:r w:rsidR="00220A41">
          <w:rPr>
            <w:noProof/>
            <w:webHidden/>
          </w:rPr>
          <w:fldChar w:fldCharType="separate"/>
        </w:r>
        <w:r w:rsidR="00220A41">
          <w:rPr>
            <w:noProof/>
            <w:webHidden/>
          </w:rPr>
          <w:t>38</w:t>
        </w:r>
        <w:r w:rsidR="00220A41">
          <w:rPr>
            <w:noProof/>
            <w:webHidden/>
          </w:rPr>
          <w:fldChar w:fldCharType="end"/>
        </w:r>
      </w:hyperlink>
    </w:p>
    <w:p w14:paraId="68791A06" w14:textId="4991EE4E" w:rsidR="00220A41" w:rsidRDefault="00510AEE">
      <w:pPr>
        <w:pStyle w:val="TOC4"/>
        <w:tabs>
          <w:tab w:val="right" w:leader="dot" w:pos="5030"/>
        </w:tabs>
        <w:rPr>
          <w:rFonts w:eastAsiaTheme="minorEastAsia"/>
          <w:smallCaps w:val="0"/>
          <w:noProof/>
          <w:sz w:val="22"/>
          <w:lang w:val="en-US" w:eastAsia="en-US" w:bidi="ar-SA"/>
        </w:rPr>
      </w:pPr>
      <w:hyperlink w:anchor="_Toc496258777" w:history="1">
        <w:r w:rsidR="00220A41" w:rsidRPr="00A01011">
          <w:rPr>
            <w:rStyle w:val="Hyperlink"/>
            <w:noProof/>
            <w:lang w:eastAsia="en-US"/>
          </w:rPr>
          <w:t>Мобильные службы</w:t>
        </w:r>
        <w:r w:rsidR="00220A41">
          <w:rPr>
            <w:noProof/>
            <w:webHidden/>
          </w:rPr>
          <w:tab/>
        </w:r>
        <w:r w:rsidR="00220A41">
          <w:rPr>
            <w:noProof/>
            <w:webHidden/>
          </w:rPr>
          <w:fldChar w:fldCharType="begin"/>
        </w:r>
        <w:r w:rsidR="00220A41">
          <w:rPr>
            <w:noProof/>
            <w:webHidden/>
          </w:rPr>
          <w:instrText xml:space="preserve"> PAGEREF _Toc496258777 \h </w:instrText>
        </w:r>
        <w:r w:rsidR="00220A41">
          <w:rPr>
            <w:noProof/>
            <w:webHidden/>
          </w:rPr>
        </w:r>
        <w:r w:rsidR="00220A41">
          <w:rPr>
            <w:noProof/>
            <w:webHidden/>
          </w:rPr>
          <w:fldChar w:fldCharType="separate"/>
        </w:r>
        <w:r w:rsidR="00220A41">
          <w:rPr>
            <w:noProof/>
            <w:webHidden/>
          </w:rPr>
          <w:t>39</w:t>
        </w:r>
        <w:r w:rsidR="00220A41">
          <w:rPr>
            <w:noProof/>
            <w:webHidden/>
          </w:rPr>
          <w:fldChar w:fldCharType="end"/>
        </w:r>
      </w:hyperlink>
    </w:p>
    <w:p w14:paraId="08E847FA" w14:textId="3FEB9410" w:rsidR="00220A41" w:rsidRDefault="00510AEE">
      <w:pPr>
        <w:pStyle w:val="TOC4"/>
        <w:tabs>
          <w:tab w:val="right" w:leader="dot" w:pos="5030"/>
        </w:tabs>
        <w:rPr>
          <w:rFonts w:eastAsiaTheme="minorEastAsia"/>
          <w:smallCaps w:val="0"/>
          <w:noProof/>
          <w:sz w:val="22"/>
          <w:lang w:val="en-US" w:eastAsia="en-US" w:bidi="ar-SA"/>
        </w:rPr>
      </w:pPr>
      <w:hyperlink w:anchor="_Toc496258778" w:history="1">
        <w:r w:rsidR="00220A41" w:rsidRPr="00A01011">
          <w:rPr>
            <w:rStyle w:val="Hyperlink"/>
            <w:noProof/>
            <w:lang w:val="en-US" w:eastAsia="en-US"/>
          </w:rPr>
          <w:t>RemoteApp</w:t>
        </w:r>
        <w:r w:rsidR="00220A41">
          <w:rPr>
            <w:noProof/>
            <w:webHidden/>
          </w:rPr>
          <w:tab/>
        </w:r>
        <w:r w:rsidR="00220A41">
          <w:rPr>
            <w:noProof/>
            <w:webHidden/>
          </w:rPr>
          <w:fldChar w:fldCharType="begin"/>
        </w:r>
        <w:r w:rsidR="00220A41">
          <w:rPr>
            <w:noProof/>
            <w:webHidden/>
          </w:rPr>
          <w:instrText xml:space="preserve"> PAGEREF _Toc496258778 \h </w:instrText>
        </w:r>
        <w:r w:rsidR="00220A41">
          <w:rPr>
            <w:noProof/>
            <w:webHidden/>
          </w:rPr>
        </w:r>
        <w:r w:rsidR="00220A41">
          <w:rPr>
            <w:noProof/>
            <w:webHidden/>
          </w:rPr>
          <w:fldChar w:fldCharType="separate"/>
        </w:r>
        <w:r w:rsidR="00220A41">
          <w:rPr>
            <w:noProof/>
            <w:webHidden/>
          </w:rPr>
          <w:t>39</w:t>
        </w:r>
        <w:r w:rsidR="00220A41">
          <w:rPr>
            <w:noProof/>
            <w:webHidden/>
          </w:rPr>
          <w:fldChar w:fldCharType="end"/>
        </w:r>
      </w:hyperlink>
    </w:p>
    <w:p w14:paraId="521DF598" w14:textId="52AFEFB5" w:rsidR="00220A41" w:rsidRDefault="00510AEE">
      <w:pPr>
        <w:pStyle w:val="TOC4"/>
        <w:tabs>
          <w:tab w:val="right" w:leader="dot" w:pos="5030"/>
        </w:tabs>
        <w:rPr>
          <w:rFonts w:eastAsiaTheme="minorEastAsia"/>
          <w:smallCaps w:val="0"/>
          <w:noProof/>
          <w:sz w:val="22"/>
          <w:lang w:val="en-US" w:eastAsia="en-US" w:bidi="ar-SA"/>
        </w:rPr>
      </w:pPr>
      <w:hyperlink w:anchor="_Toc496258779" w:history="1">
        <w:r w:rsidR="00220A41" w:rsidRPr="00A01011">
          <w:rPr>
            <w:rStyle w:val="Hyperlink"/>
            <w:noProof/>
          </w:rPr>
          <w:t>SAP HANA on Azure</w:t>
        </w:r>
        <w:r w:rsidR="00220A41">
          <w:rPr>
            <w:noProof/>
            <w:webHidden/>
          </w:rPr>
          <w:tab/>
        </w:r>
        <w:r w:rsidR="00220A41">
          <w:rPr>
            <w:noProof/>
            <w:webHidden/>
          </w:rPr>
          <w:fldChar w:fldCharType="begin"/>
        </w:r>
        <w:r w:rsidR="00220A41">
          <w:rPr>
            <w:noProof/>
            <w:webHidden/>
          </w:rPr>
          <w:instrText xml:space="preserve"> PAGEREF _Toc496258779 \h </w:instrText>
        </w:r>
        <w:r w:rsidR="00220A41">
          <w:rPr>
            <w:noProof/>
            <w:webHidden/>
          </w:rPr>
        </w:r>
        <w:r w:rsidR="00220A41">
          <w:rPr>
            <w:noProof/>
            <w:webHidden/>
          </w:rPr>
          <w:fldChar w:fldCharType="separate"/>
        </w:r>
        <w:r w:rsidR="00220A41">
          <w:rPr>
            <w:noProof/>
            <w:webHidden/>
          </w:rPr>
          <w:t>40</w:t>
        </w:r>
        <w:r w:rsidR="00220A41">
          <w:rPr>
            <w:noProof/>
            <w:webHidden/>
          </w:rPr>
          <w:fldChar w:fldCharType="end"/>
        </w:r>
      </w:hyperlink>
    </w:p>
    <w:p w14:paraId="6263B5C3" w14:textId="6E2C7312" w:rsidR="00220A41" w:rsidRDefault="00510AEE">
      <w:pPr>
        <w:pStyle w:val="TOC4"/>
        <w:tabs>
          <w:tab w:val="right" w:leader="dot" w:pos="5030"/>
        </w:tabs>
        <w:rPr>
          <w:rFonts w:eastAsiaTheme="minorEastAsia"/>
          <w:smallCaps w:val="0"/>
          <w:noProof/>
          <w:sz w:val="22"/>
          <w:lang w:val="en-US" w:eastAsia="en-US" w:bidi="ar-SA"/>
        </w:rPr>
      </w:pPr>
      <w:hyperlink w:anchor="_Toc496258780" w:history="1">
        <w:r w:rsidR="00220A41" w:rsidRPr="00A01011">
          <w:rPr>
            <w:rStyle w:val="Hyperlink"/>
            <w:noProof/>
          </w:rPr>
          <w:t>Планировщик</w:t>
        </w:r>
        <w:r w:rsidR="00220A41">
          <w:rPr>
            <w:noProof/>
            <w:webHidden/>
          </w:rPr>
          <w:tab/>
        </w:r>
        <w:r w:rsidR="00220A41">
          <w:rPr>
            <w:noProof/>
            <w:webHidden/>
          </w:rPr>
          <w:fldChar w:fldCharType="begin"/>
        </w:r>
        <w:r w:rsidR="00220A41">
          <w:rPr>
            <w:noProof/>
            <w:webHidden/>
          </w:rPr>
          <w:instrText xml:space="preserve"> PAGEREF _Toc496258780 \h </w:instrText>
        </w:r>
        <w:r w:rsidR="00220A41">
          <w:rPr>
            <w:noProof/>
            <w:webHidden/>
          </w:rPr>
        </w:r>
        <w:r w:rsidR="00220A41">
          <w:rPr>
            <w:noProof/>
            <w:webHidden/>
          </w:rPr>
          <w:fldChar w:fldCharType="separate"/>
        </w:r>
        <w:r w:rsidR="00220A41">
          <w:rPr>
            <w:noProof/>
            <w:webHidden/>
          </w:rPr>
          <w:t>40</w:t>
        </w:r>
        <w:r w:rsidR="00220A41">
          <w:rPr>
            <w:noProof/>
            <w:webHidden/>
          </w:rPr>
          <w:fldChar w:fldCharType="end"/>
        </w:r>
      </w:hyperlink>
    </w:p>
    <w:p w14:paraId="2640E91C" w14:textId="1803F45A" w:rsidR="00220A41" w:rsidRDefault="00510AEE">
      <w:pPr>
        <w:pStyle w:val="TOC4"/>
        <w:tabs>
          <w:tab w:val="right" w:leader="dot" w:pos="5030"/>
        </w:tabs>
        <w:rPr>
          <w:rFonts w:eastAsiaTheme="minorEastAsia"/>
          <w:smallCaps w:val="0"/>
          <w:noProof/>
          <w:sz w:val="22"/>
          <w:lang w:val="en-US" w:eastAsia="en-US" w:bidi="ar-SA"/>
        </w:rPr>
      </w:pPr>
      <w:hyperlink w:anchor="_Toc496258781" w:history="1">
        <w:r w:rsidR="00220A41" w:rsidRPr="00A01011">
          <w:rPr>
            <w:rStyle w:val="Hyperlink"/>
            <w:noProof/>
            <w:lang w:val="en-US" w:eastAsia="en-US"/>
          </w:rPr>
          <w:t>Поиск</w:t>
        </w:r>
        <w:r w:rsidR="00220A41">
          <w:rPr>
            <w:noProof/>
            <w:webHidden/>
          </w:rPr>
          <w:tab/>
        </w:r>
        <w:r w:rsidR="00220A41">
          <w:rPr>
            <w:noProof/>
            <w:webHidden/>
          </w:rPr>
          <w:fldChar w:fldCharType="begin"/>
        </w:r>
        <w:r w:rsidR="00220A41">
          <w:rPr>
            <w:noProof/>
            <w:webHidden/>
          </w:rPr>
          <w:instrText xml:space="preserve"> PAGEREF _Toc496258781 \h </w:instrText>
        </w:r>
        <w:r w:rsidR="00220A41">
          <w:rPr>
            <w:noProof/>
            <w:webHidden/>
          </w:rPr>
        </w:r>
        <w:r w:rsidR="00220A41">
          <w:rPr>
            <w:noProof/>
            <w:webHidden/>
          </w:rPr>
          <w:fldChar w:fldCharType="separate"/>
        </w:r>
        <w:r w:rsidR="00220A41">
          <w:rPr>
            <w:noProof/>
            <w:webHidden/>
          </w:rPr>
          <w:t>41</w:t>
        </w:r>
        <w:r w:rsidR="00220A41">
          <w:rPr>
            <w:noProof/>
            <w:webHidden/>
          </w:rPr>
          <w:fldChar w:fldCharType="end"/>
        </w:r>
      </w:hyperlink>
    </w:p>
    <w:p w14:paraId="233BA6E6" w14:textId="32A94FCD" w:rsidR="00220A41" w:rsidRDefault="00510AEE">
      <w:pPr>
        <w:pStyle w:val="TOC4"/>
        <w:tabs>
          <w:tab w:val="right" w:leader="dot" w:pos="5030"/>
        </w:tabs>
        <w:rPr>
          <w:rFonts w:eastAsiaTheme="minorEastAsia"/>
          <w:smallCaps w:val="0"/>
          <w:noProof/>
          <w:sz w:val="22"/>
          <w:lang w:val="en-US" w:eastAsia="en-US" w:bidi="ar-SA"/>
        </w:rPr>
      </w:pPr>
      <w:hyperlink w:anchor="_Toc496258782" w:history="1">
        <w:r w:rsidR="00220A41" w:rsidRPr="00A01011">
          <w:rPr>
            <w:rStyle w:val="Hyperlink"/>
            <w:noProof/>
          </w:rPr>
          <w:t>Служба для служебной шины — Концентраторы событий</w:t>
        </w:r>
        <w:r w:rsidR="00220A41">
          <w:rPr>
            <w:noProof/>
            <w:webHidden/>
          </w:rPr>
          <w:tab/>
        </w:r>
        <w:r w:rsidR="00220A41">
          <w:rPr>
            <w:noProof/>
            <w:webHidden/>
          </w:rPr>
          <w:fldChar w:fldCharType="begin"/>
        </w:r>
        <w:r w:rsidR="00220A41">
          <w:rPr>
            <w:noProof/>
            <w:webHidden/>
          </w:rPr>
          <w:instrText xml:space="preserve"> PAGEREF _Toc496258782 \h </w:instrText>
        </w:r>
        <w:r w:rsidR="00220A41">
          <w:rPr>
            <w:noProof/>
            <w:webHidden/>
          </w:rPr>
        </w:r>
        <w:r w:rsidR="00220A41">
          <w:rPr>
            <w:noProof/>
            <w:webHidden/>
          </w:rPr>
          <w:fldChar w:fldCharType="separate"/>
        </w:r>
        <w:r w:rsidR="00220A41">
          <w:rPr>
            <w:noProof/>
            <w:webHidden/>
          </w:rPr>
          <w:t>41</w:t>
        </w:r>
        <w:r w:rsidR="00220A41">
          <w:rPr>
            <w:noProof/>
            <w:webHidden/>
          </w:rPr>
          <w:fldChar w:fldCharType="end"/>
        </w:r>
      </w:hyperlink>
    </w:p>
    <w:p w14:paraId="427E8339" w14:textId="4084C6C0" w:rsidR="00220A41" w:rsidRDefault="00510AEE">
      <w:pPr>
        <w:pStyle w:val="TOC4"/>
        <w:tabs>
          <w:tab w:val="right" w:leader="dot" w:pos="5030"/>
        </w:tabs>
        <w:rPr>
          <w:rFonts w:eastAsiaTheme="minorEastAsia"/>
          <w:smallCaps w:val="0"/>
          <w:noProof/>
          <w:sz w:val="22"/>
          <w:lang w:val="en-US" w:eastAsia="en-US" w:bidi="ar-SA"/>
        </w:rPr>
      </w:pPr>
      <w:hyperlink w:anchor="_Toc496258783" w:history="1">
        <w:r w:rsidR="00220A41" w:rsidRPr="00A01011">
          <w:rPr>
            <w:rStyle w:val="Hyperlink"/>
            <w:noProof/>
          </w:rPr>
          <w:t>Служба для служебной шины — Концентраторы уведомлений</w:t>
        </w:r>
        <w:r w:rsidR="00220A41">
          <w:rPr>
            <w:noProof/>
            <w:webHidden/>
          </w:rPr>
          <w:tab/>
        </w:r>
        <w:r w:rsidR="00220A41">
          <w:rPr>
            <w:noProof/>
            <w:webHidden/>
          </w:rPr>
          <w:fldChar w:fldCharType="begin"/>
        </w:r>
        <w:r w:rsidR="00220A41">
          <w:rPr>
            <w:noProof/>
            <w:webHidden/>
          </w:rPr>
          <w:instrText xml:space="preserve"> PAGEREF _Toc496258783 \h </w:instrText>
        </w:r>
        <w:r w:rsidR="00220A41">
          <w:rPr>
            <w:noProof/>
            <w:webHidden/>
          </w:rPr>
        </w:r>
        <w:r w:rsidR="00220A41">
          <w:rPr>
            <w:noProof/>
            <w:webHidden/>
          </w:rPr>
          <w:fldChar w:fldCharType="separate"/>
        </w:r>
        <w:r w:rsidR="00220A41">
          <w:rPr>
            <w:noProof/>
            <w:webHidden/>
          </w:rPr>
          <w:t>42</w:t>
        </w:r>
        <w:r w:rsidR="00220A41">
          <w:rPr>
            <w:noProof/>
            <w:webHidden/>
          </w:rPr>
          <w:fldChar w:fldCharType="end"/>
        </w:r>
      </w:hyperlink>
    </w:p>
    <w:p w14:paraId="0A7CE7FE" w14:textId="5E2CD0DA" w:rsidR="00220A41" w:rsidRDefault="00510AEE">
      <w:pPr>
        <w:pStyle w:val="TOC4"/>
        <w:tabs>
          <w:tab w:val="right" w:leader="dot" w:pos="5030"/>
        </w:tabs>
        <w:rPr>
          <w:rFonts w:eastAsiaTheme="minorEastAsia"/>
          <w:smallCaps w:val="0"/>
          <w:noProof/>
          <w:sz w:val="22"/>
          <w:lang w:val="en-US" w:eastAsia="en-US" w:bidi="ar-SA"/>
        </w:rPr>
      </w:pPr>
      <w:hyperlink w:anchor="_Toc496258784" w:history="1">
        <w:r w:rsidR="00220A41" w:rsidRPr="00A01011">
          <w:rPr>
            <w:rStyle w:val="Hyperlink"/>
            <w:noProof/>
          </w:rPr>
          <w:t>Служба для служебной шины — Очереди и Темы</w:t>
        </w:r>
        <w:r w:rsidR="00220A41">
          <w:rPr>
            <w:noProof/>
            <w:webHidden/>
          </w:rPr>
          <w:tab/>
        </w:r>
        <w:r w:rsidR="00220A41">
          <w:rPr>
            <w:noProof/>
            <w:webHidden/>
          </w:rPr>
          <w:fldChar w:fldCharType="begin"/>
        </w:r>
        <w:r w:rsidR="00220A41">
          <w:rPr>
            <w:noProof/>
            <w:webHidden/>
          </w:rPr>
          <w:instrText xml:space="preserve"> PAGEREF _Toc496258784 \h </w:instrText>
        </w:r>
        <w:r w:rsidR="00220A41">
          <w:rPr>
            <w:noProof/>
            <w:webHidden/>
          </w:rPr>
        </w:r>
        <w:r w:rsidR="00220A41">
          <w:rPr>
            <w:noProof/>
            <w:webHidden/>
          </w:rPr>
          <w:fldChar w:fldCharType="separate"/>
        </w:r>
        <w:r w:rsidR="00220A41">
          <w:rPr>
            <w:noProof/>
            <w:webHidden/>
          </w:rPr>
          <w:t>42</w:t>
        </w:r>
        <w:r w:rsidR="00220A41">
          <w:rPr>
            <w:noProof/>
            <w:webHidden/>
          </w:rPr>
          <w:fldChar w:fldCharType="end"/>
        </w:r>
      </w:hyperlink>
    </w:p>
    <w:p w14:paraId="74DCBD48" w14:textId="7FDBEEA4" w:rsidR="00220A41" w:rsidRDefault="00510AEE">
      <w:pPr>
        <w:pStyle w:val="TOC4"/>
        <w:tabs>
          <w:tab w:val="right" w:leader="dot" w:pos="5030"/>
        </w:tabs>
        <w:rPr>
          <w:rFonts w:eastAsiaTheme="minorEastAsia"/>
          <w:smallCaps w:val="0"/>
          <w:noProof/>
          <w:sz w:val="22"/>
          <w:lang w:val="en-US" w:eastAsia="en-US" w:bidi="ar-SA"/>
        </w:rPr>
      </w:pPr>
      <w:hyperlink w:anchor="_Toc496258785" w:history="1">
        <w:r w:rsidR="00220A41" w:rsidRPr="00A01011">
          <w:rPr>
            <w:rStyle w:val="Hyperlink"/>
            <w:noProof/>
          </w:rPr>
          <w:t>Служба для служебной шины – Ретрансляторы</w:t>
        </w:r>
        <w:r w:rsidR="00220A41">
          <w:rPr>
            <w:noProof/>
            <w:webHidden/>
          </w:rPr>
          <w:tab/>
        </w:r>
        <w:r w:rsidR="00220A41">
          <w:rPr>
            <w:noProof/>
            <w:webHidden/>
          </w:rPr>
          <w:fldChar w:fldCharType="begin"/>
        </w:r>
        <w:r w:rsidR="00220A41">
          <w:rPr>
            <w:noProof/>
            <w:webHidden/>
          </w:rPr>
          <w:instrText xml:space="preserve"> PAGEREF _Toc496258785 \h </w:instrText>
        </w:r>
        <w:r w:rsidR="00220A41">
          <w:rPr>
            <w:noProof/>
            <w:webHidden/>
          </w:rPr>
        </w:r>
        <w:r w:rsidR="00220A41">
          <w:rPr>
            <w:noProof/>
            <w:webHidden/>
          </w:rPr>
          <w:fldChar w:fldCharType="separate"/>
        </w:r>
        <w:r w:rsidR="00220A41">
          <w:rPr>
            <w:noProof/>
            <w:webHidden/>
          </w:rPr>
          <w:t>43</w:t>
        </w:r>
        <w:r w:rsidR="00220A41">
          <w:rPr>
            <w:noProof/>
            <w:webHidden/>
          </w:rPr>
          <w:fldChar w:fldCharType="end"/>
        </w:r>
      </w:hyperlink>
    </w:p>
    <w:p w14:paraId="53567455" w14:textId="2843DDAC" w:rsidR="00220A41" w:rsidRDefault="00510AEE">
      <w:pPr>
        <w:pStyle w:val="TOC4"/>
        <w:tabs>
          <w:tab w:val="right" w:leader="dot" w:pos="5030"/>
        </w:tabs>
        <w:rPr>
          <w:rFonts w:eastAsiaTheme="minorEastAsia"/>
          <w:smallCaps w:val="0"/>
          <w:noProof/>
          <w:sz w:val="22"/>
          <w:lang w:val="en-US" w:eastAsia="en-US" w:bidi="ar-SA"/>
        </w:rPr>
      </w:pPr>
      <w:hyperlink w:anchor="_Toc496258786" w:history="1">
        <w:r w:rsidR="00220A41" w:rsidRPr="00A01011">
          <w:rPr>
            <w:rStyle w:val="Hyperlink"/>
            <w:noProof/>
          </w:rPr>
          <w:t>База данных хранилища данных SQL</w:t>
        </w:r>
        <w:r w:rsidR="00220A41">
          <w:rPr>
            <w:noProof/>
            <w:webHidden/>
          </w:rPr>
          <w:tab/>
        </w:r>
        <w:r w:rsidR="00220A41">
          <w:rPr>
            <w:noProof/>
            <w:webHidden/>
          </w:rPr>
          <w:fldChar w:fldCharType="begin"/>
        </w:r>
        <w:r w:rsidR="00220A41">
          <w:rPr>
            <w:noProof/>
            <w:webHidden/>
          </w:rPr>
          <w:instrText xml:space="preserve"> PAGEREF _Toc496258786 \h </w:instrText>
        </w:r>
        <w:r w:rsidR="00220A41">
          <w:rPr>
            <w:noProof/>
            <w:webHidden/>
          </w:rPr>
        </w:r>
        <w:r w:rsidR="00220A41">
          <w:rPr>
            <w:noProof/>
            <w:webHidden/>
          </w:rPr>
          <w:fldChar w:fldCharType="separate"/>
        </w:r>
        <w:r w:rsidR="00220A41">
          <w:rPr>
            <w:noProof/>
            <w:webHidden/>
          </w:rPr>
          <w:t>43</w:t>
        </w:r>
        <w:r w:rsidR="00220A41">
          <w:rPr>
            <w:noProof/>
            <w:webHidden/>
          </w:rPr>
          <w:fldChar w:fldCharType="end"/>
        </w:r>
      </w:hyperlink>
    </w:p>
    <w:p w14:paraId="36B9C06A" w14:textId="35BFE72D" w:rsidR="00220A41" w:rsidRDefault="00510AEE">
      <w:pPr>
        <w:pStyle w:val="TOC4"/>
        <w:tabs>
          <w:tab w:val="right" w:leader="dot" w:pos="5030"/>
        </w:tabs>
        <w:rPr>
          <w:rFonts w:eastAsiaTheme="minorEastAsia"/>
          <w:smallCaps w:val="0"/>
          <w:noProof/>
          <w:sz w:val="22"/>
          <w:lang w:val="en-US" w:eastAsia="en-US" w:bidi="ar-SA"/>
        </w:rPr>
      </w:pPr>
      <w:hyperlink w:anchor="_Toc496258787" w:history="1">
        <w:r w:rsidR="00220A41" w:rsidRPr="00A01011">
          <w:rPr>
            <w:rStyle w:val="Hyperlink"/>
            <w:noProof/>
          </w:rPr>
          <w:t>Служба баз данных SQL (уровни Basic, Standard и Premium)</w:t>
        </w:r>
        <w:r w:rsidR="00220A41">
          <w:rPr>
            <w:noProof/>
            <w:webHidden/>
          </w:rPr>
          <w:tab/>
        </w:r>
        <w:r w:rsidR="00220A41">
          <w:rPr>
            <w:noProof/>
            <w:webHidden/>
          </w:rPr>
          <w:fldChar w:fldCharType="begin"/>
        </w:r>
        <w:r w:rsidR="00220A41">
          <w:rPr>
            <w:noProof/>
            <w:webHidden/>
          </w:rPr>
          <w:instrText xml:space="preserve"> PAGEREF _Toc496258787 \h </w:instrText>
        </w:r>
        <w:r w:rsidR="00220A41">
          <w:rPr>
            <w:noProof/>
            <w:webHidden/>
          </w:rPr>
        </w:r>
        <w:r w:rsidR="00220A41">
          <w:rPr>
            <w:noProof/>
            <w:webHidden/>
          </w:rPr>
          <w:fldChar w:fldCharType="separate"/>
        </w:r>
        <w:r w:rsidR="00220A41">
          <w:rPr>
            <w:noProof/>
            <w:webHidden/>
          </w:rPr>
          <w:t>44</w:t>
        </w:r>
        <w:r w:rsidR="00220A41">
          <w:rPr>
            <w:noProof/>
            <w:webHidden/>
          </w:rPr>
          <w:fldChar w:fldCharType="end"/>
        </w:r>
      </w:hyperlink>
    </w:p>
    <w:p w14:paraId="0F176CB1" w14:textId="17B0C917" w:rsidR="00220A41" w:rsidRDefault="00510AEE">
      <w:pPr>
        <w:pStyle w:val="TOC4"/>
        <w:tabs>
          <w:tab w:val="right" w:leader="dot" w:pos="5030"/>
        </w:tabs>
        <w:rPr>
          <w:rFonts w:eastAsiaTheme="minorEastAsia"/>
          <w:smallCaps w:val="0"/>
          <w:noProof/>
          <w:sz w:val="22"/>
          <w:lang w:val="en-US" w:eastAsia="en-US" w:bidi="ar-SA"/>
        </w:rPr>
      </w:pPr>
      <w:hyperlink w:anchor="_Toc496258788" w:history="1">
        <w:r w:rsidR="00220A41" w:rsidRPr="00A01011">
          <w:rPr>
            <w:rStyle w:val="Hyperlink"/>
            <w:noProof/>
          </w:rPr>
          <w:t>Служба базы данных SQL (Уровни Web и Business)</w:t>
        </w:r>
        <w:r w:rsidR="00220A41">
          <w:rPr>
            <w:noProof/>
            <w:webHidden/>
          </w:rPr>
          <w:tab/>
        </w:r>
        <w:r w:rsidR="00220A41">
          <w:rPr>
            <w:noProof/>
            <w:webHidden/>
          </w:rPr>
          <w:fldChar w:fldCharType="begin"/>
        </w:r>
        <w:r w:rsidR="00220A41">
          <w:rPr>
            <w:noProof/>
            <w:webHidden/>
          </w:rPr>
          <w:instrText xml:space="preserve"> PAGEREF _Toc496258788 \h </w:instrText>
        </w:r>
        <w:r w:rsidR="00220A41">
          <w:rPr>
            <w:noProof/>
            <w:webHidden/>
          </w:rPr>
        </w:r>
        <w:r w:rsidR="00220A41">
          <w:rPr>
            <w:noProof/>
            <w:webHidden/>
          </w:rPr>
          <w:fldChar w:fldCharType="separate"/>
        </w:r>
        <w:r w:rsidR="00220A41">
          <w:rPr>
            <w:noProof/>
            <w:webHidden/>
          </w:rPr>
          <w:t>44</w:t>
        </w:r>
        <w:r w:rsidR="00220A41">
          <w:rPr>
            <w:noProof/>
            <w:webHidden/>
          </w:rPr>
          <w:fldChar w:fldCharType="end"/>
        </w:r>
      </w:hyperlink>
    </w:p>
    <w:p w14:paraId="10B16F09" w14:textId="70F060CD" w:rsidR="00220A41" w:rsidRDefault="00510AEE">
      <w:pPr>
        <w:pStyle w:val="TOC4"/>
        <w:tabs>
          <w:tab w:val="right" w:leader="dot" w:pos="5030"/>
        </w:tabs>
        <w:rPr>
          <w:rFonts w:eastAsiaTheme="minorEastAsia"/>
          <w:smallCaps w:val="0"/>
          <w:noProof/>
          <w:sz w:val="22"/>
          <w:lang w:val="en-US" w:eastAsia="en-US" w:bidi="ar-SA"/>
        </w:rPr>
      </w:pPr>
      <w:hyperlink w:anchor="_Toc496258789" w:history="1">
        <w:r w:rsidR="00220A41" w:rsidRPr="00A01011">
          <w:rPr>
            <w:rStyle w:val="Hyperlink"/>
            <w:noProof/>
          </w:rPr>
          <w:t>SQL Server Stretch Database</w:t>
        </w:r>
        <w:r w:rsidR="00220A41">
          <w:rPr>
            <w:noProof/>
            <w:webHidden/>
          </w:rPr>
          <w:tab/>
        </w:r>
        <w:r w:rsidR="00220A41">
          <w:rPr>
            <w:noProof/>
            <w:webHidden/>
          </w:rPr>
          <w:fldChar w:fldCharType="begin"/>
        </w:r>
        <w:r w:rsidR="00220A41">
          <w:rPr>
            <w:noProof/>
            <w:webHidden/>
          </w:rPr>
          <w:instrText xml:space="preserve"> PAGEREF _Toc496258789 \h </w:instrText>
        </w:r>
        <w:r w:rsidR="00220A41">
          <w:rPr>
            <w:noProof/>
            <w:webHidden/>
          </w:rPr>
        </w:r>
        <w:r w:rsidR="00220A41">
          <w:rPr>
            <w:noProof/>
            <w:webHidden/>
          </w:rPr>
          <w:fldChar w:fldCharType="separate"/>
        </w:r>
        <w:r w:rsidR="00220A41">
          <w:rPr>
            <w:noProof/>
            <w:webHidden/>
          </w:rPr>
          <w:t>45</w:t>
        </w:r>
        <w:r w:rsidR="00220A41">
          <w:rPr>
            <w:noProof/>
            <w:webHidden/>
          </w:rPr>
          <w:fldChar w:fldCharType="end"/>
        </w:r>
      </w:hyperlink>
    </w:p>
    <w:p w14:paraId="01FD709C" w14:textId="5014C638" w:rsidR="00220A41" w:rsidRDefault="00510AEE">
      <w:pPr>
        <w:pStyle w:val="TOC4"/>
        <w:tabs>
          <w:tab w:val="right" w:leader="dot" w:pos="5030"/>
        </w:tabs>
        <w:rPr>
          <w:rFonts w:eastAsiaTheme="minorEastAsia"/>
          <w:smallCaps w:val="0"/>
          <w:noProof/>
          <w:sz w:val="22"/>
          <w:lang w:val="en-US" w:eastAsia="en-US" w:bidi="ar-SA"/>
        </w:rPr>
      </w:pPr>
      <w:hyperlink w:anchor="_Toc496258790" w:history="1">
        <w:r w:rsidR="00220A41" w:rsidRPr="00A01011">
          <w:rPr>
            <w:rStyle w:val="Hyperlink"/>
            <w:noProof/>
            <w:lang w:eastAsia="en-US"/>
          </w:rPr>
          <w:t>Служба хранилища</w:t>
        </w:r>
        <w:r w:rsidR="00220A41">
          <w:rPr>
            <w:noProof/>
            <w:webHidden/>
          </w:rPr>
          <w:tab/>
        </w:r>
        <w:r w:rsidR="00220A41">
          <w:rPr>
            <w:noProof/>
            <w:webHidden/>
          </w:rPr>
          <w:fldChar w:fldCharType="begin"/>
        </w:r>
        <w:r w:rsidR="00220A41">
          <w:rPr>
            <w:noProof/>
            <w:webHidden/>
          </w:rPr>
          <w:instrText xml:space="preserve"> PAGEREF _Toc496258790 \h </w:instrText>
        </w:r>
        <w:r w:rsidR="00220A41">
          <w:rPr>
            <w:noProof/>
            <w:webHidden/>
          </w:rPr>
        </w:r>
        <w:r w:rsidR="00220A41">
          <w:rPr>
            <w:noProof/>
            <w:webHidden/>
          </w:rPr>
          <w:fldChar w:fldCharType="separate"/>
        </w:r>
        <w:r w:rsidR="00220A41">
          <w:rPr>
            <w:noProof/>
            <w:webHidden/>
          </w:rPr>
          <w:t>45</w:t>
        </w:r>
        <w:r w:rsidR="00220A41">
          <w:rPr>
            <w:noProof/>
            <w:webHidden/>
          </w:rPr>
          <w:fldChar w:fldCharType="end"/>
        </w:r>
      </w:hyperlink>
    </w:p>
    <w:p w14:paraId="72D5B6F5" w14:textId="2D26F414" w:rsidR="00220A41" w:rsidRDefault="00510AEE">
      <w:pPr>
        <w:pStyle w:val="TOC4"/>
        <w:tabs>
          <w:tab w:val="right" w:leader="dot" w:pos="5030"/>
        </w:tabs>
        <w:rPr>
          <w:rFonts w:eastAsiaTheme="minorEastAsia"/>
          <w:smallCaps w:val="0"/>
          <w:noProof/>
          <w:sz w:val="22"/>
          <w:lang w:val="en-US" w:eastAsia="en-US" w:bidi="ar-SA"/>
        </w:rPr>
      </w:pPr>
      <w:hyperlink w:anchor="_Toc496258791" w:history="1">
        <w:r w:rsidR="00220A41" w:rsidRPr="00A01011">
          <w:rPr>
            <w:rStyle w:val="Hyperlink"/>
            <w:noProof/>
          </w:rPr>
          <w:t>Потоковая аналитика – Вызовы API</w:t>
        </w:r>
        <w:r w:rsidR="00220A41">
          <w:rPr>
            <w:noProof/>
            <w:webHidden/>
          </w:rPr>
          <w:tab/>
        </w:r>
        <w:r w:rsidR="00220A41">
          <w:rPr>
            <w:noProof/>
            <w:webHidden/>
          </w:rPr>
          <w:fldChar w:fldCharType="begin"/>
        </w:r>
        <w:r w:rsidR="00220A41">
          <w:rPr>
            <w:noProof/>
            <w:webHidden/>
          </w:rPr>
          <w:instrText xml:space="preserve"> PAGEREF _Toc496258791 \h </w:instrText>
        </w:r>
        <w:r w:rsidR="00220A41">
          <w:rPr>
            <w:noProof/>
            <w:webHidden/>
          </w:rPr>
        </w:r>
        <w:r w:rsidR="00220A41">
          <w:rPr>
            <w:noProof/>
            <w:webHidden/>
          </w:rPr>
          <w:fldChar w:fldCharType="separate"/>
        </w:r>
        <w:r w:rsidR="00220A41">
          <w:rPr>
            <w:noProof/>
            <w:webHidden/>
          </w:rPr>
          <w:t>47</w:t>
        </w:r>
        <w:r w:rsidR="00220A41">
          <w:rPr>
            <w:noProof/>
            <w:webHidden/>
          </w:rPr>
          <w:fldChar w:fldCharType="end"/>
        </w:r>
      </w:hyperlink>
    </w:p>
    <w:p w14:paraId="0BD8CE3E" w14:textId="62E79FC1" w:rsidR="00220A41" w:rsidRDefault="00510AEE">
      <w:pPr>
        <w:pStyle w:val="TOC4"/>
        <w:tabs>
          <w:tab w:val="right" w:leader="dot" w:pos="5030"/>
        </w:tabs>
        <w:rPr>
          <w:rFonts w:eastAsiaTheme="minorEastAsia"/>
          <w:smallCaps w:val="0"/>
          <w:noProof/>
          <w:sz w:val="22"/>
          <w:lang w:val="en-US" w:eastAsia="en-US" w:bidi="ar-SA"/>
        </w:rPr>
      </w:pPr>
      <w:hyperlink w:anchor="_Toc496258792" w:history="1">
        <w:r w:rsidR="00220A41" w:rsidRPr="00A01011">
          <w:rPr>
            <w:rStyle w:val="Hyperlink"/>
            <w:noProof/>
          </w:rPr>
          <w:t>Потоковая аналитика – Задания</w:t>
        </w:r>
        <w:r w:rsidR="00220A41">
          <w:rPr>
            <w:noProof/>
            <w:webHidden/>
          </w:rPr>
          <w:tab/>
        </w:r>
        <w:r w:rsidR="00220A41">
          <w:rPr>
            <w:noProof/>
            <w:webHidden/>
          </w:rPr>
          <w:fldChar w:fldCharType="begin"/>
        </w:r>
        <w:r w:rsidR="00220A41">
          <w:rPr>
            <w:noProof/>
            <w:webHidden/>
          </w:rPr>
          <w:instrText xml:space="preserve"> PAGEREF _Toc496258792 \h </w:instrText>
        </w:r>
        <w:r w:rsidR="00220A41">
          <w:rPr>
            <w:noProof/>
            <w:webHidden/>
          </w:rPr>
        </w:r>
        <w:r w:rsidR="00220A41">
          <w:rPr>
            <w:noProof/>
            <w:webHidden/>
          </w:rPr>
          <w:fldChar w:fldCharType="separate"/>
        </w:r>
        <w:r w:rsidR="00220A41">
          <w:rPr>
            <w:noProof/>
            <w:webHidden/>
          </w:rPr>
          <w:t>47</w:t>
        </w:r>
        <w:r w:rsidR="00220A41">
          <w:rPr>
            <w:noProof/>
            <w:webHidden/>
          </w:rPr>
          <w:fldChar w:fldCharType="end"/>
        </w:r>
      </w:hyperlink>
    </w:p>
    <w:p w14:paraId="176CE709" w14:textId="3CF667D4" w:rsidR="00220A41" w:rsidRDefault="00510AEE">
      <w:pPr>
        <w:pStyle w:val="TOC4"/>
        <w:tabs>
          <w:tab w:val="right" w:leader="dot" w:pos="5030"/>
        </w:tabs>
        <w:rPr>
          <w:rFonts w:eastAsiaTheme="minorEastAsia"/>
          <w:smallCaps w:val="0"/>
          <w:noProof/>
          <w:sz w:val="22"/>
          <w:lang w:val="en-US" w:eastAsia="en-US" w:bidi="ar-SA"/>
        </w:rPr>
      </w:pPr>
      <w:hyperlink w:anchor="_Toc496258793" w:history="1">
        <w:r w:rsidR="00220A41" w:rsidRPr="00A01011">
          <w:rPr>
            <w:rStyle w:val="Hyperlink"/>
            <w:noProof/>
            <w:lang w:val="en-US" w:eastAsia="en-US"/>
          </w:rPr>
          <w:t>Служба диспетчера трафика</w:t>
        </w:r>
        <w:r w:rsidR="00220A41">
          <w:rPr>
            <w:noProof/>
            <w:webHidden/>
          </w:rPr>
          <w:tab/>
        </w:r>
        <w:r w:rsidR="00220A41">
          <w:rPr>
            <w:noProof/>
            <w:webHidden/>
          </w:rPr>
          <w:fldChar w:fldCharType="begin"/>
        </w:r>
        <w:r w:rsidR="00220A41">
          <w:rPr>
            <w:noProof/>
            <w:webHidden/>
          </w:rPr>
          <w:instrText xml:space="preserve"> PAGEREF _Toc496258793 \h </w:instrText>
        </w:r>
        <w:r w:rsidR="00220A41">
          <w:rPr>
            <w:noProof/>
            <w:webHidden/>
          </w:rPr>
        </w:r>
        <w:r w:rsidR="00220A41">
          <w:rPr>
            <w:noProof/>
            <w:webHidden/>
          </w:rPr>
          <w:fldChar w:fldCharType="separate"/>
        </w:r>
        <w:r w:rsidR="00220A41">
          <w:rPr>
            <w:noProof/>
            <w:webHidden/>
          </w:rPr>
          <w:t>48</w:t>
        </w:r>
        <w:r w:rsidR="00220A41">
          <w:rPr>
            <w:noProof/>
            <w:webHidden/>
          </w:rPr>
          <w:fldChar w:fldCharType="end"/>
        </w:r>
      </w:hyperlink>
    </w:p>
    <w:p w14:paraId="47E7F4D3" w14:textId="5BAA1209" w:rsidR="00220A41" w:rsidRDefault="00510AEE">
      <w:pPr>
        <w:pStyle w:val="TOC4"/>
        <w:tabs>
          <w:tab w:val="right" w:leader="dot" w:pos="5030"/>
        </w:tabs>
        <w:rPr>
          <w:rFonts w:eastAsiaTheme="minorEastAsia"/>
          <w:smallCaps w:val="0"/>
          <w:noProof/>
          <w:sz w:val="22"/>
          <w:lang w:val="en-US" w:eastAsia="en-US" w:bidi="ar-SA"/>
        </w:rPr>
      </w:pPr>
      <w:hyperlink w:anchor="_Toc496258794" w:history="1">
        <w:r w:rsidR="00220A41" w:rsidRPr="00A01011">
          <w:rPr>
            <w:rStyle w:val="Hyperlink"/>
            <w:noProof/>
          </w:rPr>
          <w:t>Виртуальные машины</w:t>
        </w:r>
        <w:r w:rsidR="00220A41">
          <w:rPr>
            <w:noProof/>
            <w:webHidden/>
          </w:rPr>
          <w:tab/>
        </w:r>
        <w:r w:rsidR="00220A41">
          <w:rPr>
            <w:noProof/>
            <w:webHidden/>
          </w:rPr>
          <w:fldChar w:fldCharType="begin"/>
        </w:r>
        <w:r w:rsidR="00220A41">
          <w:rPr>
            <w:noProof/>
            <w:webHidden/>
          </w:rPr>
          <w:instrText xml:space="preserve"> PAGEREF _Toc496258794 \h </w:instrText>
        </w:r>
        <w:r w:rsidR="00220A41">
          <w:rPr>
            <w:noProof/>
            <w:webHidden/>
          </w:rPr>
        </w:r>
        <w:r w:rsidR="00220A41">
          <w:rPr>
            <w:noProof/>
            <w:webHidden/>
          </w:rPr>
          <w:fldChar w:fldCharType="separate"/>
        </w:r>
        <w:r w:rsidR="00220A41">
          <w:rPr>
            <w:noProof/>
            <w:webHidden/>
          </w:rPr>
          <w:t>48</w:t>
        </w:r>
        <w:r w:rsidR="00220A41">
          <w:rPr>
            <w:noProof/>
            <w:webHidden/>
          </w:rPr>
          <w:fldChar w:fldCharType="end"/>
        </w:r>
      </w:hyperlink>
    </w:p>
    <w:p w14:paraId="28A8111B" w14:textId="7BE96BC6" w:rsidR="00220A41" w:rsidRDefault="00510AEE">
      <w:pPr>
        <w:pStyle w:val="TOC4"/>
        <w:tabs>
          <w:tab w:val="right" w:leader="dot" w:pos="5030"/>
        </w:tabs>
        <w:rPr>
          <w:rFonts w:eastAsiaTheme="minorEastAsia"/>
          <w:smallCaps w:val="0"/>
          <w:noProof/>
          <w:sz w:val="22"/>
          <w:lang w:val="en-US" w:eastAsia="en-US" w:bidi="ar-SA"/>
        </w:rPr>
      </w:pPr>
      <w:hyperlink w:anchor="_Toc496258795" w:history="1">
        <w:r w:rsidR="00220A41" w:rsidRPr="00A01011">
          <w:rPr>
            <w:rStyle w:val="Hyperlink"/>
            <w:noProof/>
          </w:rPr>
          <w:t>Шлюз VPN</w:t>
        </w:r>
        <w:r w:rsidR="00220A41">
          <w:rPr>
            <w:noProof/>
            <w:webHidden/>
          </w:rPr>
          <w:tab/>
        </w:r>
        <w:r w:rsidR="00220A41">
          <w:rPr>
            <w:noProof/>
            <w:webHidden/>
          </w:rPr>
          <w:fldChar w:fldCharType="begin"/>
        </w:r>
        <w:r w:rsidR="00220A41">
          <w:rPr>
            <w:noProof/>
            <w:webHidden/>
          </w:rPr>
          <w:instrText xml:space="preserve"> PAGEREF _Toc496258795 \h </w:instrText>
        </w:r>
        <w:r w:rsidR="00220A41">
          <w:rPr>
            <w:noProof/>
            <w:webHidden/>
          </w:rPr>
        </w:r>
        <w:r w:rsidR="00220A41">
          <w:rPr>
            <w:noProof/>
            <w:webHidden/>
          </w:rPr>
          <w:fldChar w:fldCharType="separate"/>
        </w:r>
        <w:r w:rsidR="00220A41">
          <w:rPr>
            <w:noProof/>
            <w:webHidden/>
          </w:rPr>
          <w:t>49</w:t>
        </w:r>
        <w:r w:rsidR="00220A41">
          <w:rPr>
            <w:noProof/>
            <w:webHidden/>
          </w:rPr>
          <w:fldChar w:fldCharType="end"/>
        </w:r>
      </w:hyperlink>
    </w:p>
    <w:p w14:paraId="52A4F31A" w14:textId="2F614FDC" w:rsidR="00220A41" w:rsidRDefault="00510AEE">
      <w:pPr>
        <w:pStyle w:val="TOC4"/>
        <w:tabs>
          <w:tab w:val="right" w:leader="dot" w:pos="5030"/>
        </w:tabs>
        <w:rPr>
          <w:rFonts w:eastAsiaTheme="minorEastAsia"/>
          <w:smallCaps w:val="0"/>
          <w:noProof/>
          <w:sz w:val="22"/>
          <w:lang w:val="en-US" w:eastAsia="en-US" w:bidi="ar-SA"/>
        </w:rPr>
      </w:pPr>
      <w:hyperlink w:anchor="_Toc496258796" w:history="1">
        <w:r w:rsidR="00220A41" w:rsidRPr="00A01011">
          <w:rPr>
            <w:rStyle w:val="Hyperlink"/>
            <w:noProof/>
          </w:rPr>
          <w:t xml:space="preserve">Службы </w:t>
        </w:r>
        <w:r w:rsidR="00220A41" w:rsidRPr="00A01011">
          <w:rPr>
            <w:rStyle w:val="Hyperlink"/>
            <w:noProof/>
            <w:lang w:val="en-US" w:eastAsia="en-US"/>
          </w:rPr>
          <w:t>Visual</w:t>
        </w:r>
        <w:r w:rsidR="00220A41" w:rsidRPr="00A01011">
          <w:rPr>
            <w:rStyle w:val="Hyperlink"/>
            <w:noProof/>
          </w:rPr>
          <w:t xml:space="preserve"> Studio Team — Служба построения</w:t>
        </w:r>
        <w:r w:rsidR="00220A41">
          <w:rPr>
            <w:noProof/>
            <w:webHidden/>
          </w:rPr>
          <w:tab/>
        </w:r>
        <w:r w:rsidR="00220A41">
          <w:rPr>
            <w:noProof/>
            <w:webHidden/>
          </w:rPr>
          <w:fldChar w:fldCharType="begin"/>
        </w:r>
        <w:r w:rsidR="00220A41">
          <w:rPr>
            <w:noProof/>
            <w:webHidden/>
          </w:rPr>
          <w:instrText xml:space="preserve"> PAGEREF _Toc496258796 \h </w:instrText>
        </w:r>
        <w:r w:rsidR="00220A41">
          <w:rPr>
            <w:noProof/>
            <w:webHidden/>
          </w:rPr>
        </w:r>
        <w:r w:rsidR="00220A41">
          <w:rPr>
            <w:noProof/>
            <w:webHidden/>
          </w:rPr>
          <w:fldChar w:fldCharType="separate"/>
        </w:r>
        <w:r w:rsidR="00220A41">
          <w:rPr>
            <w:noProof/>
            <w:webHidden/>
          </w:rPr>
          <w:t>50</w:t>
        </w:r>
        <w:r w:rsidR="00220A41">
          <w:rPr>
            <w:noProof/>
            <w:webHidden/>
          </w:rPr>
          <w:fldChar w:fldCharType="end"/>
        </w:r>
      </w:hyperlink>
    </w:p>
    <w:p w14:paraId="1D0F126D" w14:textId="1C5B478D" w:rsidR="00220A41" w:rsidRDefault="00510AEE">
      <w:pPr>
        <w:pStyle w:val="TOC4"/>
        <w:tabs>
          <w:tab w:val="right" w:leader="dot" w:pos="5030"/>
        </w:tabs>
        <w:rPr>
          <w:rFonts w:eastAsiaTheme="minorEastAsia"/>
          <w:smallCaps w:val="0"/>
          <w:noProof/>
          <w:sz w:val="22"/>
          <w:lang w:val="en-US" w:eastAsia="en-US" w:bidi="ar-SA"/>
        </w:rPr>
      </w:pPr>
      <w:hyperlink w:anchor="_Toc496258797" w:history="1">
        <w:r w:rsidR="00220A41" w:rsidRPr="00A01011">
          <w:rPr>
            <w:rStyle w:val="Hyperlink"/>
            <w:noProof/>
          </w:rPr>
          <w:t>Visual Studio Team Services — Служба нагрузочного тестирования</w:t>
        </w:r>
        <w:r w:rsidR="00220A41">
          <w:rPr>
            <w:noProof/>
            <w:webHidden/>
          </w:rPr>
          <w:tab/>
        </w:r>
        <w:r w:rsidR="00220A41">
          <w:rPr>
            <w:noProof/>
            <w:webHidden/>
          </w:rPr>
          <w:fldChar w:fldCharType="begin"/>
        </w:r>
        <w:r w:rsidR="00220A41">
          <w:rPr>
            <w:noProof/>
            <w:webHidden/>
          </w:rPr>
          <w:instrText xml:space="preserve"> PAGEREF _Toc496258797 \h </w:instrText>
        </w:r>
        <w:r w:rsidR="00220A41">
          <w:rPr>
            <w:noProof/>
            <w:webHidden/>
          </w:rPr>
        </w:r>
        <w:r w:rsidR="00220A41">
          <w:rPr>
            <w:noProof/>
            <w:webHidden/>
          </w:rPr>
          <w:fldChar w:fldCharType="separate"/>
        </w:r>
        <w:r w:rsidR="00220A41">
          <w:rPr>
            <w:noProof/>
            <w:webHidden/>
          </w:rPr>
          <w:t>50</w:t>
        </w:r>
        <w:r w:rsidR="00220A41">
          <w:rPr>
            <w:noProof/>
            <w:webHidden/>
          </w:rPr>
          <w:fldChar w:fldCharType="end"/>
        </w:r>
      </w:hyperlink>
    </w:p>
    <w:p w14:paraId="66429B3D" w14:textId="28E25144" w:rsidR="00220A41" w:rsidRDefault="00510AEE">
      <w:pPr>
        <w:pStyle w:val="TOC4"/>
        <w:tabs>
          <w:tab w:val="right" w:leader="dot" w:pos="5030"/>
        </w:tabs>
        <w:rPr>
          <w:rFonts w:eastAsiaTheme="minorEastAsia"/>
          <w:smallCaps w:val="0"/>
          <w:noProof/>
          <w:sz w:val="22"/>
          <w:lang w:val="en-US" w:eastAsia="en-US" w:bidi="ar-SA"/>
        </w:rPr>
      </w:pPr>
      <w:hyperlink w:anchor="_Toc496258798" w:history="1">
        <w:r w:rsidR="00220A41" w:rsidRPr="00A01011">
          <w:rPr>
            <w:rStyle w:val="Hyperlink"/>
            <w:noProof/>
          </w:rPr>
          <w:t>Visual Studio Team Services — Служба пользовательских планов</w:t>
        </w:r>
        <w:r w:rsidR="00220A41">
          <w:rPr>
            <w:noProof/>
            <w:webHidden/>
          </w:rPr>
          <w:tab/>
        </w:r>
        <w:r w:rsidR="00220A41">
          <w:rPr>
            <w:noProof/>
            <w:webHidden/>
          </w:rPr>
          <w:fldChar w:fldCharType="begin"/>
        </w:r>
        <w:r w:rsidR="00220A41">
          <w:rPr>
            <w:noProof/>
            <w:webHidden/>
          </w:rPr>
          <w:instrText xml:space="preserve"> PAGEREF _Toc496258798 \h </w:instrText>
        </w:r>
        <w:r w:rsidR="00220A41">
          <w:rPr>
            <w:noProof/>
            <w:webHidden/>
          </w:rPr>
        </w:r>
        <w:r w:rsidR="00220A41">
          <w:rPr>
            <w:noProof/>
            <w:webHidden/>
          </w:rPr>
          <w:fldChar w:fldCharType="separate"/>
        </w:r>
        <w:r w:rsidR="00220A41">
          <w:rPr>
            <w:noProof/>
            <w:webHidden/>
          </w:rPr>
          <w:t>51</w:t>
        </w:r>
        <w:r w:rsidR="00220A41">
          <w:rPr>
            <w:noProof/>
            <w:webHidden/>
          </w:rPr>
          <w:fldChar w:fldCharType="end"/>
        </w:r>
      </w:hyperlink>
    </w:p>
    <w:p w14:paraId="244A637B" w14:textId="7569CB06" w:rsidR="00220A41" w:rsidRDefault="00510AEE">
      <w:pPr>
        <w:pStyle w:val="TOC2"/>
        <w:tabs>
          <w:tab w:val="right" w:leader="dot" w:pos="5030"/>
        </w:tabs>
        <w:rPr>
          <w:rFonts w:eastAsiaTheme="minorEastAsia"/>
          <w:b w:val="0"/>
          <w:smallCaps w:val="0"/>
          <w:noProof/>
          <w:sz w:val="22"/>
          <w:lang w:val="en-US" w:eastAsia="en-US" w:bidi="ar-SA"/>
        </w:rPr>
      </w:pPr>
      <w:hyperlink w:anchor="_Toc496258799" w:history="1">
        <w:r w:rsidR="00220A41" w:rsidRPr="00A01011">
          <w:rPr>
            <w:rStyle w:val="Hyperlink"/>
            <w:noProof/>
          </w:rPr>
          <w:t>Планы Microsoft Azure</w:t>
        </w:r>
        <w:r w:rsidR="00220A41">
          <w:rPr>
            <w:noProof/>
            <w:webHidden/>
          </w:rPr>
          <w:tab/>
        </w:r>
        <w:r w:rsidR="00220A41">
          <w:rPr>
            <w:noProof/>
            <w:webHidden/>
          </w:rPr>
          <w:fldChar w:fldCharType="begin"/>
        </w:r>
        <w:r w:rsidR="00220A41">
          <w:rPr>
            <w:noProof/>
            <w:webHidden/>
          </w:rPr>
          <w:instrText xml:space="preserve"> PAGEREF _Toc496258799 \h </w:instrText>
        </w:r>
        <w:r w:rsidR="00220A41">
          <w:rPr>
            <w:noProof/>
            <w:webHidden/>
          </w:rPr>
        </w:r>
        <w:r w:rsidR="00220A41">
          <w:rPr>
            <w:noProof/>
            <w:webHidden/>
          </w:rPr>
          <w:fldChar w:fldCharType="separate"/>
        </w:r>
        <w:r w:rsidR="00220A41">
          <w:rPr>
            <w:noProof/>
            <w:webHidden/>
          </w:rPr>
          <w:t>51</w:t>
        </w:r>
        <w:r w:rsidR="00220A41">
          <w:rPr>
            <w:noProof/>
            <w:webHidden/>
          </w:rPr>
          <w:fldChar w:fldCharType="end"/>
        </w:r>
      </w:hyperlink>
    </w:p>
    <w:p w14:paraId="54D723E0" w14:textId="41A409A3" w:rsidR="00220A41" w:rsidRDefault="00510AEE">
      <w:pPr>
        <w:pStyle w:val="TOC4"/>
        <w:tabs>
          <w:tab w:val="right" w:leader="dot" w:pos="5030"/>
        </w:tabs>
        <w:rPr>
          <w:rFonts w:eastAsiaTheme="minorEastAsia"/>
          <w:smallCaps w:val="0"/>
          <w:noProof/>
          <w:sz w:val="22"/>
          <w:lang w:val="en-US" w:eastAsia="en-US" w:bidi="ar-SA"/>
        </w:rPr>
      </w:pPr>
      <w:hyperlink w:anchor="_Toc496258800" w:history="1">
        <w:r w:rsidR="00220A41" w:rsidRPr="00A01011">
          <w:rPr>
            <w:rStyle w:val="Hyperlink"/>
            <w:noProof/>
          </w:rPr>
          <w:t>Azure Active Directory Basic</w:t>
        </w:r>
        <w:r w:rsidR="00220A41">
          <w:rPr>
            <w:noProof/>
            <w:webHidden/>
          </w:rPr>
          <w:tab/>
        </w:r>
        <w:r w:rsidR="00220A41">
          <w:rPr>
            <w:noProof/>
            <w:webHidden/>
          </w:rPr>
          <w:fldChar w:fldCharType="begin"/>
        </w:r>
        <w:r w:rsidR="00220A41">
          <w:rPr>
            <w:noProof/>
            <w:webHidden/>
          </w:rPr>
          <w:instrText xml:space="preserve"> PAGEREF _Toc496258800 \h </w:instrText>
        </w:r>
        <w:r w:rsidR="00220A41">
          <w:rPr>
            <w:noProof/>
            <w:webHidden/>
          </w:rPr>
        </w:r>
        <w:r w:rsidR="00220A41">
          <w:rPr>
            <w:noProof/>
            <w:webHidden/>
          </w:rPr>
          <w:fldChar w:fldCharType="separate"/>
        </w:r>
        <w:r w:rsidR="00220A41">
          <w:rPr>
            <w:noProof/>
            <w:webHidden/>
          </w:rPr>
          <w:t>51</w:t>
        </w:r>
        <w:r w:rsidR="00220A41">
          <w:rPr>
            <w:noProof/>
            <w:webHidden/>
          </w:rPr>
          <w:fldChar w:fldCharType="end"/>
        </w:r>
      </w:hyperlink>
    </w:p>
    <w:p w14:paraId="5C881912" w14:textId="6BC591BB" w:rsidR="00220A41" w:rsidRDefault="00510AEE">
      <w:pPr>
        <w:pStyle w:val="TOC4"/>
        <w:tabs>
          <w:tab w:val="right" w:leader="dot" w:pos="5030"/>
        </w:tabs>
        <w:rPr>
          <w:rFonts w:eastAsiaTheme="minorEastAsia"/>
          <w:smallCaps w:val="0"/>
          <w:noProof/>
          <w:sz w:val="22"/>
          <w:lang w:val="en-US" w:eastAsia="en-US" w:bidi="ar-SA"/>
        </w:rPr>
      </w:pPr>
      <w:hyperlink w:anchor="_Toc496258801" w:history="1">
        <w:r w:rsidR="00220A41" w:rsidRPr="00A01011">
          <w:rPr>
            <w:rStyle w:val="Hyperlink"/>
            <w:noProof/>
          </w:rPr>
          <w:t>Azure Active Directory B2C</w:t>
        </w:r>
        <w:r w:rsidR="00220A41">
          <w:rPr>
            <w:noProof/>
            <w:webHidden/>
          </w:rPr>
          <w:tab/>
        </w:r>
        <w:r w:rsidR="00220A41">
          <w:rPr>
            <w:noProof/>
            <w:webHidden/>
          </w:rPr>
          <w:fldChar w:fldCharType="begin"/>
        </w:r>
        <w:r w:rsidR="00220A41">
          <w:rPr>
            <w:noProof/>
            <w:webHidden/>
          </w:rPr>
          <w:instrText xml:space="preserve"> PAGEREF _Toc496258801 \h </w:instrText>
        </w:r>
        <w:r w:rsidR="00220A41">
          <w:rPr>
            <w:noProof/>
            <w:webHidden/>
          </w:rPr>
        </w:r>
        <w:r w:rsidR="00220A41">
          <w:rPr>
            <w:noProof/>
            <w:webHidden/>
          </w:rPr>
          <w:fldChar w:fldCharType="separate"/>
        </w:r>
        <w:r w:rsidR="00220A41">
          <w:rPr>
            <w:noProof/>
            <w:webHidden/>
          </w:rPr>
          <w:t>52</w:t>
        </w:r>
        <w:r w:rsidR="00220A41">
          <w:rPr>
            <w:noProof/>
            <w:webHidden/>
          </w:rPr>
          <w:fldChar w:fldCharType="end"/>
        </w:r>
      </w:hyperlink>
    </w:p>
    <w:p w14:paraId="6C36B96D" w14:textId="2D6DFDE4" w:rsidR="00220A41" w:rsidRDefault="00510AEE">
      <w:pPr>
        <w:pStyle w:val="TOC4"/>
        <w:tabs>
          <w:tab w:val="right" w:leader="dot" w:pos="5030"/>
        </w:tabs>
        <w:rPr>
          <w:rFonts w:eastAsiaTheme="minorEastAsia"/>
          <w:smallCaps w:val="0"/>
          <w:noProof/>
          <w:sz w:val="22"/>
          <w:lang w:val="en-US" w:eastAsia="en-US" w:bidi="ar-SA"/>
        </w:rPr>
      </w:pPr>
      <w:hyperlink w:anchor="_Toc496258802" w:history="1">
        <w:r w:rsidR="00220A41" w:rsidRPr="00A01011">
          <w:rPr>
            <w:rStyle w:val="Hyperlink"/>
            <w:noProof/>
          </w:rPr>
          <w:t>Azure Active Directory Premium</w:t>
        </w:r>
        <w:r w:rsidR="00220A41">
          <w:rPr>
            <w:noProof/>
            <w:webHidden/>
          </w:rPr>
          <w:tab/>
        </w:r>
        <w:r w:rsidR="00220A41">
          <w:rPr>
            <w:noProof/>
            <w:webHidden/>
          </w:rPr>
          <w:fldChar w:fldCharType="begin"/>
        </w:r>
        <w:r w:rsidR="00220A41">
          <w:rPr>
            <w:noProof/>
            <w:webHidden/>
          </w:rPr>
          <w:instrText xml:space="preserve"> PAGEREF _Toc496258802 \h </w:instrText>
        </w:r>
        <w:r w:rsidR="00220A41">
          <w:rPr>
            <w:noProof/>
            <w:webHidden/>
          </w:rPr>
        </w:r>
        <w:r w:rsidR="00220A41">
          <w:rPr>
            <w:noProof/>
            <w:webHidden/>
          </w:rPr>
          <w:fldChar w:fldCharType="separate"/>
        </w:r>
        <w:r w:rsidR="00220A41">
          <w:rPr>
            <w:noProof/>
            <w:webHidden/>
          </w:rPr>
          <w:t>52</w:t>
        </w:r>
        <w:r w:rsidR="00220A41">
          <w:rPr>
            <w:noProof/>
            <w:webHidden/>
          </w:rPr>
          <w:fldChar w:fldCharType="end"/>
        </w:r>
      </w:hyperlink>
    </w:p>
    <w:p w14:paraId="0A748E66" w14:textId="7D16A217" w:rsidR="00220A41" w:rsidRDefault="00510AEE">
      <w:pPr>
        <w:pStyle w:val="TOC4"/>
        <w:tabs>
          <w:tab w:val="right" w:leader="dot" w:pos="5030"/>
        </w:tabs>
        <w:rPr>
          <w:rFonts w:eastAsiaTheme="minorEastAsia"/>
          <w:smallCaps w:val="0"/>
          <w:noProof/>
          <w:sz w:val="22"/>
          <w:lang w:val="en-US" w:eastAsia="en-US" w:bidi="ar-SA"/>
        </w:rPr>
      </w:pPr>
      <w:hyperlink w:anchor="_Toc496258803" w:history="1">
        <w:r w:rsidR="00220A41" w:rsidRPr="00A01011">
          <w:rPr>
            <w:rStyle w:val="Hyperlink"/>
            <w:noProof/>
          </w:rPr>
          <w:t>Azure Information Protection Premium</w:t>
        </w:r>
        <w:r w:rsidR="00220A41">
          <w:rPr>
            <w:noProof/>
            <w:webHidden/>
          </w:rPr>
          <w:tab/>
        </w:r>
        <w:r w:rsidR="00220A41">
          <w:rPr>
            <w:noProof/>
            <w:webHidden/>
          </w:rPr>
          <w:fldChar w:fldCharType="begin"/>
        </w:r>
        <w:r w:rsidR="00220A41">
          <w:rPr>
            <w:noProof/>
            <w:webHidden/>
          </w:rPr>
          <w:instrText xml:space="preserve"> PAGEREF _Toc496258803 \h </w:instrText>
        </w:r>
        <w:r w:rsidR="00220A41">
          <w:rPr>
            <w:noProof/>
            <w:webHidden/>
          </w:rPr>
        </w:r>
        <w:r w:rsidR="00220A41">
          <w:rPr>
            <w:noProof/>
            <w:webHidden/>
          </w:rPr>
          <w:fldChar w:fldCharType="separate"/>
        </w:r>
        <w:r w:rsidR="00220A41">
          <w:rPr>
            <w:noProof/>
            <w:webHidden/>
          </w:rPr>
          <w:t>53</w:t>
        </w:r>
        <w:r w:rsidR="00220A41">
          <w:rPr>
            <w:noProof/>
            <w:webHidden/>
          </w:rPr>
          <w:fldChar w:fldCharType="end"/>
        </w:r>
      </w:hyperlink>
    </w:p>
    <w:p w14:paraId="3487A603" w14:textId="74971339" w:rsidR="00220A41" w:rsidRDefault="00510AEE">
      <w:pPr>
        <w:pStyle w:val="TOC4"/>
        <w:tabs>
          <w:tab w:val="right" w:leader="dot" w:pos="5030"/>
        </w:tabs>
        <w:rPr>
          <w:rFonts w:eastAsiaTheme="minorEastAsia"/>
          <w:smallCaps w:val="0"/>
          <w:noProof/>
          <w:sz w:val="22"/>
          <w:lang w:val="en-US" w:eastAsia="en-US" w:bidi="ar-SA"/>
        </w:rPr>
      </w:pPr>
      <w:hyperlink w:anchor="_Toc496258804" w:history="1">
        <w:r w:rsidR="00220A41" w:rsidRPr="00A01011">
          <w:rPr>
            <w:rStyle w:val="Hyperlink"/>
            <w:noProof/>
          </w:rPr>
          <w:t>Служба Azure Site Recovery — On-Premises-to-Azure</w:t>
        </w:r>
        <w:r w:rsidR="00220A41">
          <w:rPr>
            <w:noProof/>
            <w:webHidden/>
          </w:rPr>
          <w:tab/>
        </w:r>
        <w:r w:rsidR="00220A41">
          <w:rPr>
            <w:noProof/>
            <w:webHidden/>
          </w:rPr>
          <w:fldChar w:fldCharType="begin"/>
        </w:r>
        <w:r w:rsidR="00220A41">
          <w:rPr>
            <w:noProof/>
            <w:webHidden/>
          </w:rPr>
          <w:instrText xml:space="preserve"> PAGEREF _Toc496258804 \h </w:instrText>
        </w:r>
        <w:r w:rsidR="00220A41">
          <w:rPr>
            <w:noProof/>
            <w:webHidden/>
          </w:rPr>
        </w:r>
        <w:r w:rsidR="00220A41">
          <w:rPr>
            <w:noProof/>
            <w:webHidden/>
          </w:rPr>
          <w:fldChar w:fldCharType="separate"/>
        </w:r>
        <w:r w:rsidR="00220A41">
          <w:rPr>
            <w:noProof/>
            <w:webHidden/>
          </w:rPr>
          <w:t>53</w:t>
        </w:r>
        <w:r w:rsidR="00220A41">
          <w:rPr>
            <w:noProof/>
            <w:webHidden/>
          </w:rPr>
          <w:fldChar w:fldCharType="end"/>
        </w:r>
      </w:hyperlink>
    </w:p>
    <w:p w14:paraId="52F89B74" w14:textId="65CBF342" w:rsidR="00220A41" w:rsidRDefault="00510AEE">
      <w:pPr>
        <w:pStyle w:val="TOC4"/>
        <w:tabs>
          <w:tab w:val="right" w:leader="dot" w:pos="5030"/>
        </w:tabs>
        <w:rPr>
          <w:rFonts w:eastAsiaTheme="minorEastAsia"/>
          <w:smallCaps w:val="0"/>
          <w:noProof/>
          <w:sz w:val="22"/>
          <w:lang w:val="en-US" w:eastAsia="en-US" w:bidi="ar-SA"/>
        </w:rPr>
      </w:pPr>
      <w:hyperlink w:anchor="_Toc496258805" w:history="1">
        <w:r w:rsidR="00220A41" w:rsidRPr="00A01011">
          <w:rPr>
            <w:rStyle w:val="Hyperlink"/>
            <w:noProof/>
          </w:rPr>
          <w:t>Служба Azure Site Recovery — On-Premises-to-On-Premises</w:t>
        </w:r>
        <w:r w:rsidR="00220A41">
          <w:rPr>
            <w:noProof/>
            <w:webHidden/>
          </w:rPr>
          <w:tab/>
        </w:r>
        <w:r w:rsidR="00220A41">
          <w:rPr>
            <w:noProof/>
            <w:webHidden/>
          </w:rPr>
          <w:fldChar w:fldCharType="begin"/>
        </w:r>
        <w:r w:rsidR="00220A41">
          <w:rPr>
            <w:noProof/>
            <w:webHidden/>
          </w:rPr>
          <w:instrText xml:space="preserve"> PAGEREF _Toc496258805 \h </w:instrText>
        </w:r>
        <w:r w:rsidR="00220A41">
          <w:rPr>
            <w:noProof/>
            <w:webHidden/>
          </w:rPr>
        </w:r>
        <w:r w:rsidR="00220A41">
          <w:rPr>
            <w:noProof/>
            <w:webHidden/>
          </w:rPr>
          <w:fldChar w:fldCharType="separate"/>
        </w:r>
        <w:r w:rsidR="00220A41">
          <w:rPr>
            <w:noProof/>
            <w:webHidden/>
          </w:rPr>
          <w:t>54</w:t>
        </w:r>
        <w:r w:rsidR="00220A41">
          <w:rPr>
            <w:noProof/>
            <w:webHidden/>
          </w:rPr>
          <w:fldChar w:fldCharType="end"/>
        </w:r>
      </w:hyperlink>
    </w:p>
    <w:p w14:paraId="26708D3B" w14:textId="6D1E1BFC" w:rsidR="00220A41" w:rsidRDefault="00510AEE">
      <w:pPr>
        <w:pStyle w:val="TOC4"/>
        <w:tabs>
          <w:tab w:val="right" w:leader="dot" w:pos="5030"/>
        </w:tabs>
        <w:rPr>
          <w:rFonts w:eastAsiaTheme="minorEastAsia"/>
          <w:smallCaps w:val="0"/>
          <w:noProof/>
          <w:sz w:val="22"/>
          <w:lang w:val="en-US" w:eastAsia="en-US" w:bidi="ar-SA"/>
        </w:rPr>
      </w:pPr>
      <w:hyperlink w:anchor="_Toc496258806" w:history="1">
        <w:r w:rsidR="00220A41" w:rsidRPr="00A01011">
          <w:rPr>
            <w:rStyle w:val="Hyperlink"/>
            <w:noProof/>
          </w:rPr>
          <w:t>Служба Multi-Factor Authentication</w:t>
        </w:r>
        <w:r w:rsidR="00220A41">
          <w:rPr>
            <w:noProof/>
            <w:webHidden/>
          </w:rPr>
          <w:tab/>
        </w:r>
        <w:r w:rsidR="00220A41">
          <w:rPr>
            <w:noProof/>
            <w:webHidden/>
          </w:rPr>
          <w:fldChar w:fldCharType="begin"/>
        </w:r>
        <w:r w:rsidR="00220A41">
          <w:rPr>
            <w:noProof/>
            <w:webHidden/>
          </w:rPr>
          <w:instrText xml:space="preserve"> PAGEREF _Toc496258806 \h </w:instrText>
        </w:r>
        <w:r w:rsidR="00220A41">
          <w:rPr>
            <w:noProof/>
            <w:webHidden/>
          </w:rPr>
        </w:r>
        <w:r w:rsidR="00220A41">
          <w:rPr>
            <w:noProof/>
            <w:webHidden/>
          </w:rPr>
          <w:fldChar w:fldCharType="separate"/>
        </w:r>
        <w:r w:rsidR="00220A41">
          <w:rPr>
            <w:noProof/>
            <w:webHidden/>
          </w:rPr>
          <w:t>54</w:t>
        </w:r>
        <w:r w:rsidR="00220A41">
          <w:rPr>
            <w:noProof/>
            <w:webHidden/>
          </w:rPr>
          <w:fldChar w:fldCharType="end"/>
        </w:r>
      </w:hyperlink>
    </w:p>
    <w:p w14:paraId="46E6CCFA" w14:textId="295A2FC5" w:rsidR="00220A41" w:rsidRDefault="00510AEE">
      <w:pPr>
        <w:pStyle w:val="TOC4"/>
        <w:tabs>
          <w:tab w:val="right" w:leader="dot" w:pos="5030"/>
        </w:tabs>
        <w:rPr>
          <w:rFonts w:eastAsiaTheme="minorEastAsia"/>
          <w:smallCaps w:val="0"/>
          <w:noProof/>
          <w:sz w:val="22"/>
          <w:lang w:val="en-US" w:eastAsia="en-US" w:bidi="ar-SA"/>
        </w:rPr>
      </w:pPr>
      <w:hyperlink w:anchor="_Toc496258807" w:history="1">
        <w:r w:rsidR="00220A41" w:rsidRPr="00A01011">
          <w:rPr>
            <w:rStyle w:val="Hyperlink"/>
            <w:noProof/>
          </w:rPr>
          <w:t>Служба StorSimple</w:t>
        </w:r>
        <w:r w:rsidR="00220A41">
          <w:rPr>
            <w:noProof/>
            <w:webHidden/>
          </w:rPr>
          <w:tab/>
        </w:r>
        <w:r w:rsidR="00220A41">
          <w:rPr>
            <w:noProof/>
            <w:webHidden/>
          </w:rPr>
          <w:fldChar w:fldCharType="begin"/>
        </w:r>
        <w:r w:rsidR="00220A41">
          <w:rPr>
            <w:noProof/>
            <w:webHidden/>
          </w:rPr>
          <w:instrText xml:space="preserve"> PAGEREF _Toc496258807 \h </w:instrText>
        </w:r>
        <w:r w:rsidR="00220A41">
          <w:rPr>
            <w:noProof/>
            <w:webHidden/>
          </w:rPr>
        </w:r>
        <w:r w:rsidR="00220A41">
          <w:rPr>
            <w:noProof/>
            <w:webHidden/>
          </w:rPr>
          <w:fldChar w:fldCharType="separate"/>
        </w:r>
        <w:r w:rsidR="00220A41">
          <w:rPr>
            <w:noProof/>
            <w:webHidden/>
          </w:rPr>
          <w:t>55</w:t>
        </w:r>
        <w:r w:rsidR="00220A41">
          <w:rPr>
            <w:noProof/>
            <w:webHidden/>
          </w:rPr>
          <w:fldChar w:fldCharType="end"/>
        </w:r>
      </w:hyperlink>
    </w:p>
    <w:p w14:paraId="1F5263AC" w14:textId="1D9C74AF" w:rsidR="00220A41" w:rsidRDefault="00510AEE">
      <w:pPr>
        <w:pStyle w:val="TOC2"/>
        <w:tabs>
          <w:tab w:val="right" w:leader="dot" w:pos="5030"/>
        </w:tabs>
        <w:rPr>
          <w:rFonts w:eastAsiaTheme="minorEastAsia"/>
          <w:b w:val="0"/>
          <w:smallCaps w:val="0"/>
          <w:noProof/>
          <w:sz w:val="22"/>
          <w:lang w:val="en-US" w:eastAsia="en-US" w:bidi="ar-SA"/>
        </w:rPr>
      </w:pPr>
      <w:hyperlink w:anchor="_Toc496258808" w:history="1">
        <w:r w:rsidR="00220A41" w:rsidRPr="00A01011">
          <w:rPr>
            <w:rStyle w:val="Hyperlink"/>
            <w:noProof/>
            <w:lang w:eastAsia="en-US"/>
          </w:rPr>
          <w:t>Другие веб-службы</w:t>
        </w:r>
        <w:r w:rsidR="00220A41">
          <w:rPr>
            <w:noProof/>
            <w:webHidden/>
          </w:rPr>
          <w:tab/>
        </w:r>
        <w:r w:rsidR="00220A41">
          <w:rPr>
            <w:noProof/>
            <w:webHidden/>
          </w:rPr>
          <w:fldChar w:fldCharType="begin"/>
        </w:r>
        <w:r w:rsidR="00220A41">
          <w:rPr>
            <w:noProof/>
            <w:webHidden/>
          </w:rPr>
          <w:instrText xml:space="preserve"> PAGEREF _Toc496258808 \h </w:instrText>
        </w:r>
        <w:r w:rsidR="00220A41">
          <w:rPr>
            <w:noProof/>
            <w:webHidden/>
          </w:rPr>
        </w:r>
        <w:r w:rsidR="00220A41">
          <w:rPr>
            <w:noProof/>
            <w:webHidden/>
          </w:rPr>
          <w:fldChar w:fldCharType="separate"/>
        </w:r>
        <w:r w:rsidR="00220A41">
          <w:rPr>
            <w:noProof/>
            <w:webHidden/>
          </w:rPr>
          <w:t>55</w:t>
        </w:r>
        <w:r w:rsidR="00220A41">
          <w:rPr>
            <w:noProof/>
            <w:webHidden/>
          </w:rPr>
          <w:fldChar w:fldCharType="end"/>
        </w:r>
      </w:hyperlink>
    </w:p>
    <w:p w14:paraId="36C67096" w14:textId="0E0AB7EE" w:rsidR="00220A41" w:rsidRDefault="00510AEE">
      <w:pPr>
        <w:pStyle w:val="TOC4"/>
        <w:tabs>
          <w:tab w:val="right" w:leader="dot" w:pos="5030"/>
        </w:tabs>
        <w:rPr>
          <w:rFonts w:eastAsiaTheme="minorEastAsia"/>
          <w:smallCaps w:val="0"/>
          <w:noProof/>
          <w:sz w:val="22"/>
          <w:lang w:val="en-US" w:eastAsia="en-US" w:bidi="ar-SA"/>
        </w:rPr>
      </w:pPr>
      <w:hyperlink w:anchor="_Toc496258809" w:history="1">
        <w:r w:rsidR="00220A41" w:rsidRPr="00A01011">
          <w:rPr>
            <w:rStyle w:val="Hyperlink"/>
            <w:noProof/>
            <w:lang w:eastAsia="en-US"/>
          </w:rPr>
          <w:t xml:space="preserve">Корпоративная платформа Карт </w:t>
        </w:r>
        <w:r w:rsidR="00220A41" w:rsidRPr="00A01011">
          <w:rPr>
            <w:rStyle w:val="Hyperlink"/>
            <w:noProof/>
            <w:lang w:val="en-US" w:eastAsia="en-US"/>
          </w:rPr>
          <w:t>Bing</w:t>
        </w:r>
        <w:r w:rsidR="00220A41">
          <w:rPr>
            <w:noProof/>
            <w:webHidden/>
          </w:rPr>
          <w:tab/>
        </w:r>
        <w:r w:rsidR="00220A41">
          <w:rPr>
            <w:noProof/>
            <w:webHidden/>
          </w:rPr>
          <w:fldChar w:fldCharType="begin"/>
        </w:r>
        <w:r w:rsidR="00220A41">
          <w:rPr>
            <w:noProof/>
            <w:webHidden/>
          </w:rPr>
          <w:instrText xml:space="preserve"> PAGEREF _Toc496258809 \h </w:instrText>
        </w:r>
        <w:r w:rsidR="00220A41">
          <w:rPr>
            <w:noProof/>
            <w:webHidden/>
          </w:rPr>
        </w:r>
        <w:r w:rsidR="00220A41">
          <w:rPr>
            <w:noProof/>
            <w:webHidden/>
          </w:rPr>
          <w:fldChar w:fldCharType="separate"/>
        </w:r>
        <w:r w:rsidR="00220A41">
          <w:rPr>
            <w:noProof/>
            <w:webHidden/>
          </w:rPr>
          <w:t>55</w:t>
        </w:r>
        <w:r w:rsidR="00220A41">
          <w:rPr>
            <w:noProof/>
            <w:webHidden/>
          </w:rPr>
          <w:fldChar w:fldCharType="end"/>
        </w:r>
      </w:hyperlink>
    </w:p>
    <w:p w14:paraId="75D9FFAF" w14:textId="37DA57DE" w:rsidR="00220A41" w:rsidRDefault="00510AEE">
      <w:pPr>
        <w:pStyle w:val="TOC4"/>
        <w:tabs>
          <w:tab w:val="right" w:leader="dot" w:pos="5030"/>
        </w:tabs>
        <w:rPr>
          <w:rFonts w:eastAsiaTheme="minorEastAsia"/>
          <w:smallCaps w:val="0"/>
          <w:noProof/>
          <w:sz w:val="22"/>
          <w:lang w:val="en-US" w:eastAsia="en-US" w:bidi="ar-SA"/>
        </w:rPr>
      </w:pPr>
      <w:hyperlink w:anchor="_Toc496258810" w:history="1">
        <w:r w:rsidR="00220A41" w:rsidRPr="00A01011">
          <w:rPr>
            <w:rStyle w:val="Hyperlink"/>
            <w:noProof/>
            <w:lang w:eastAsia="en-US"/>
          </w:rPr>
          <w:t xml:space="preserve">Мобильная версия Карт </w:t>
        </w:r>
        <w:r w:rsidR="00220A41" w:rsidRPr="00A01011">
          <w:rPr>
            <w:rStyle w:val="Hyperlink"/>
            <w:noProof/>
            <w:lang w:val="en-US" w:eastAsia="en-US"/>
          </w:rPr>
          <w:t>Bing</w:t>
        </w:r>
        <w:r w:rsidR="00220A41" w:rsidRPr="00A01011">
          <w:rPr>
            <w:rStyle w:val="Hyperlink"/>
            <w:noProof/>
            <w:lang w:eastAsia="en-US"/>
          </w:rPr>
          <w:t>: управление лицензиями</w:t>
        </w:r>
        <w:r w:rsidR="00220A41">
          <w:rPr>
            <w:noProof/>
            <w:webHidden/>
          </w:rPr>
          <w:tab/>
        </w:r>
        <w:r w:rsidR="00220A41">
          <w:rPr>
            <w:noProof/>
            <w:webHidden/>
          </w:rPr>
          <w:fldChar w:fldCharType="begin"/>
        </w:r>
        <w:r w:rsidR="00220A41">
          <w:rPr>
            <w:noProof/>
            <w:webHidden/>
          </w:rPr>
          <w:instrText xml:space="preserve"> PAGEREF _Toc496258810 \h </w:instrText>
        </w:r>
        <w:r w:rsidR="00220A41">
          <w:rPr>
            <w:noProof/>
            <w:webHidden/>
          </w:rPr>
        </w:r>
        <w:r w:rsidR="00220A41">
          <w:rPr>
            <w:noProof/>
            <w:webHidden/>
          </w:rPr>
          <w:fldChar w:fldCharType="separate"/>
        </w:r>
        <w:r w:rsidR="00220A41">
          <w:rPr>
            <w:noProof/>
            <w:webHidden/>
          </w:rPr>
          <w:t>56</w:t>
        </w:r>
        <w:r w:rsidR="00220A41">
          <w:rPr>
            <w:noProof/>
            <w:webHidden/>
          </w:rPr>
          <w:fldChar w:fldCharType="end"/>
        </w:r>
      </w:hyperlink>
    </w:p>
    <w:p w14:paraId="4732CA92" w14:textId="6C44A1D0" w:rsidR="00220A41" w:rsidRDefault="00510AEE">
      <w:pPr>
        <w:pStyle w:val="TOC4"/>
        <w:tabs>
          <w:tab w:val="right" w:leader="dot" w:pos="5030"/>
        </w:tabs>
        <w:rPr>
          <w:rFonts w:eastAsiaTheme="minorEastAsia"/>
          <w:smallCaps w:val="0"/>
          <w:noProof/>
          <w:sz w:val="22"/>
          <w:lang w:val="en-US" w:eastAsia="en-US" w:bidi="ar-SA"/>
        </w:rPr>
      </w:pPr>
      <w:hyperlink w:anchor="_Toc496258811" w:history="1">
        <w:r w:rsidR="00220A41" w:rsidRPr="00A01011">
          <w:rPr>
            <w:rStyle w:val="Hyperlink"/>
            <w:noProof/>
          </w:rPr>
          <w:t>Microsoft Cloud App Security</w:t>
        </w:r>
        <w:r w:rsidR="00220A41">
          <w:rPr>
            <w:noProof/>
            <w:webHidden/>
          </w:rPr>
          <w:tab/>
        </w:r>
        <w:r w:rsidR="00220A41">
          <w:rPr>
            <w:noProof/>
            <w:webHidden/>
          </w:rPr>
          <w:fldChar w:fldCharType="begin"/>
        </w:r>
        <w:r w:rsidR="00220A41">
          <w:rPr>
            <w:noProof/>
            <w:webHidden/>
          </w:rPr>
          <w:instrText xml:space="preserve"> PAGEREF _Toc496258811 \h </w:instrText>
        </w:r>
        <w:r w:rsidR="00220A41">
          <w:rPr>
            <w:noProof/>
            <w:webHidden/>
          </w:rPr>
        </w:r>
        <w:r w:rsidR="00220A41">
          <w:rPr>
            <w:noProof/>
            <w:webHidden/>
          </w:rPr>
          <w:fldChar w:fldCharType="separate"/>
        </w:r>
        <w:r w:rsidR="00220A41">
          <w:rPr>
            <w:noProof/>
            <w:webHidden/>
          </w:rPr>
          <w:t>56</w:t>
        </w:r>
        <w:r w:rsidR="00220A41">
          <w:rPr>
            <w:noProof/>
            <w:webHidden/>
          </w:rPr>
          <w:fldChar w:fldCharType="end"/>
        </w:r>
      </w:hyperlink>
    </w:p>
    <w:p w14:paraId="02920F65" w14:textId="003CFB94" w:rsidR="00220A41" w:rsidRDefault="00510AEE">
      <w:pPr>
        <w:pStyle w:val="TOC4"/>
        <w:tabs>
          <w:tab w:val="right" w:leader="dot" w:pos="5030"/>
        </w:tabs>
        <w:rPr>
          <w:rFonts w:eastAsiaTheme="minorEastAsia"/>
          <w:smallCaps w:val="0"/>
          <w:noProof/>
          <w:sz w:val="22"/>
          <w:lang w:val="en-US" w:eastAsia="en-US" w:bidi="ar-SA"/>
        </w:rPr>
      </w:pPr>
      <w:hyperlink w:anchor="_Toc496258812" w:history="1">
        <w:r w:rsidR="00220A41" w:rsidRPr="00A01011">
          <w:rPr>
            <w:rStyle w:val="Hyperlink"/>
            <w:noProof/>
          </w:rPr>
          <w:t>Microsoft Flow</w:t>
        </w:r>
        <w:r w:rsidR="00220A41">
          <w:rPr>
            <w:noProof/>
            <w:webHidden/>
          </w:rPr>
          <w:tab/>
        </w:r>
        <w:r w:rsidR="00220A41">
          <w:rPr>
            <w:noProof/>
            <w:webHidden/>
          </w:rPr>
          <w:fldChar w:fldCharType="begin"/>
        </w:r>
        <w:r w:rsidR="00220A41">
          <w:rPr>
            <w:noProof/>
            <w:webHidden/>
          </w:rPr>
          <w:instrText xml:space="preserve"> PAGEREF _Toc496258812 \h </w:instrText>
        </w:r>
        <w:r w:rsidR="00220A41">
          <w:rPr>
            <w:noProof/>
            <w:webHidden/>
          </w:rPr>
        </w:r>
        <w:r w:rsidR="00220A41">
          <w:rPr>
            <w:noProof/>
            <w:webHidden/>
          </w:rPr>
          <w:fldChar w:fldCharType="separate"/>
        </w:r>
        <w:r w:rsidR="00220A41">
          <w:rPr>
            <w:noProof/>
            <w:webHidden/>
          </w:rPr>
          <w:t>57</w:t>
        </w:r>
        <w:r w:rsidR="00220A41">
          <w:rPr>
            <w:noProof/>
            <w:webHidden/>
          </w:rPr>
          <w:fldChar w:fldCharType="end"/>
        </w:r>
      </w:hyperlink>
    </w:p>
    <w:p w14:paraId="38654CB1" w14:textId="56BBB5FB" w:rsidR="00220A41" w:rsidRDefault="00510AEE">
      <w:pPr>
        <w:pStyle w:val="TOC4"/>
        <w:tabs>
          <w:tab w:val="right" w:leader="dot" w:pos="5030"/>
        </w:tabs>
        <w:rPr>
          <w:rFonts w:eastAsiaTheme="minorEastAsia"/>
          <w:smallCaps w:val="0"/>
          <w:noProof/>
          <w:sz w:val="22"/>
          <w:lang w:val="en-US" w:eastAsia="en-US" w:bidi="ar-SA"/>
        </w:rPr>
      </w:pPr>
      <w:hyperlink w:anchor="_Toc496258813" w:history="1">
        <w:r w:rsidR="00220A41" w:rsidRPr="00A01011">
          <w:rPr>
            <w:rStyle w:val="Hyperlink"/>
            <w:noProof/>
          </w:rPr>
          <w:t>Microsoft Intune</w:t>
        </w:r>
        <w:r w:rsidR="00220A41">
          <w:rPr>
            <w:noProof/>
            <w:webHidden/>
          </w:rPr>
          <w:tab/>
        </w:r>
        <w:r w:rsidR="00220A41">
          <w:rPr>
            <w:noProof/>
            <w:webHidden/>
          </w:rPr>
          <w:fldChar w:fldCharType="begin"/>
        </w:r>
        <w:r w:rsidR="00220A41">
          <w:rPr>
            <w:noProof/>
            <w:webHidden/>
          </w:rPr>
          <w:instrText xml:space="preserve"> PAGEREF _Toc496258813 \h </w:instrText>
        </w:r>
        <w:r w:rsidR="00220A41">
          <w:rPr>
            <w:noProof/>
            <w:webHidden/>
          </w:rPr>
        </w:r>
        <w:r w:rsidR="00220A41">
          <w:rPr>
            <w:noProof/>
            <w:webHidden/>
          </w:rPr>
          <w:fldChar w:fldCharType="separate"/>
        </w:r>
        <w:r w:rsidR="00220A41">
          <w:rPr>
            <w:noProof/>
            <w:webHidden/>
          </w:rPr>
          <w:t>57</w:t>
        </w:r>
        <w:r w:rsidR="00220A41">
          <w:rPr>
            <w:noProof/>
            <w:webHidden/>
          </w:rPr>
          <w:fldChar w:fldCharType="end"/>
        </w:r>
      </w:hyperlink>
    </w:p>
    <w:p w14:paraId="213BE238" w14:textId="678D00A2" w:rsidR="00220A41" w:rsidRDefault="00510AEE">
      <w:pPr>
        <w:pStyle w:val="TOC4"/>
        <w:tabs>
          <w:tab w:val="right" w:leader="dot" w:pos="5030"/>
        </w:tabs>
        <w:rPr>
          <w:rFonts w:eastAsiaTheme="minorEastAsia"/>
          <w:smallCaps w:val="0"/>
          <w:noProof/>
          <w:sz w:val="22"/>
          <w:lang w:val="en-US" w:eastAsia="en-US" w:bidi="ar-SA"/>
        </w:rPr>
      </w:pPr>
      <w:hyperlink w:anchor="_Toc496258814" w:history="1">
        <w:r w:rsidR="00220A41" w:rsidRPr="00A01011">
          <w:rPr>
            <w:rStyle w:val="Hyperlink"/>
            <w:noProof/>
          </w:rPr>
          <w:t>Microsoft PowerApps</w:t>
        </w:r>
        <w:r w:rsidR="00220A41">
          <w:rPr>
            <w:noProof/>
            <w:webHidden/>
          </w:rPr>
          <w:tab/>
        </w:r>
        <w:r w:rsidR="00220A41">
          <w:rPr>
            <w:noProof/>
            <w:webHidden/>
          </w:rPr>
          <w:fldChar w:fldCharType="begin"/>
        </w:r>
        <w:r w:rsidR="00220A41">
          <w:rPr>
            <w:noProof/>
            <w:webHidden/>
          </w:rPr>
          <w:instrText xml:space="preserve"> PAGEREF _Toc496258814 \h </w:instrText>
        </w:r>
        <w:r w:rsidR="00220A41">
          <w:rPr>
            <w:noProof/>
            <w:webHidden/>
          </w:rPr>
        </w:r>
        <w:r w:rsidR="00220A41">
          <w:rPr>
            <w:noProof/>
            <w:webHidden/>
          </w:rPr>
          <w:fldChar w:fldCharType="separate"/>
        </w:r>
        <w:r w:rsidR="00220A41">
          <w:rPr>
            <w:noProof/>
            <w:webHidden/>
          </w:rPr>
          <w:t>58</w:t>
        </w:r>
        <w:r w:rsidR="00220A41">
          <w:rPr>
            <w:noProof/>
            <w:webHidden/>
          </w:rPr>
          <w:fldChar w:fldCharType="end"/>
        </w:r>
      </w:hyperlink>
    </w:p>
    <w:p w14:paraId="11624681" w14:textId="7BFF1E04" w:rsidR="00220A41" w:rsidRDefault="00510AEE">
      <w:pPr>
        <w:pStyle w:val="TOC4"/>
        <w:tabs>
          <w:tab w:val="right" w:leader="dot" w:pos="5030"/>
        </w:tabs>
        <w:rPr>
          <w:rFonts w:eastAsiaTheme="minorEastAsia"/>
          <w:smallCaps w:val="0"/>
          <w:noProof/>
          <w:sz w:val="22"/>
          <w:lang w:val="en-US" w:eastAsia="en-US" w:bidi="ar-SA"/>
        </w:rPr>
      </w:pPr>
      <w:hyperlink w:anchor="_Toc496258815" w:history="1">
        <w:r w:rsidR="00220A41" w:rsidRPr="00A01011">
          <w:rPr>
            <w:rStyle w:val="Hyperlink"/>
            <w:noProof/>
          </w:rPr>
          <w:t>Microsoft Stream</w:t>
        </w:r>
        <w:r w:rsidR="00220A41">
          <w:rPr>
            <w:noProof/>
            <w:webHidden/>
          </w:rPr>
          <w:tab/>
        </w:r>
        <w:r w:rsidR="00220A41">
          <w:rPr>
            <w:noProof/>
            <w:webHidden/>
          </w:rPr>
          <w:fldChar w:fldCharType="begin"/>
        </w:r>
        <w:r w:rsidR="00220A41">
          <w:rPr>
            <w:noProof/>
            <w:webHidden/>
          </w:rPr>
          <w:instrText xml:space="preserve"> PAGEREF _Toc496258815 \h </w:instrText>
        </w:r>
        <w:r w:rsidR="00220A41">
          <w:rPr>
            <w:noProof/>
            <w:webHidden/>
          </w:rPr>
        </w:r>
        <w:r w:rsidR="00220A41">
          <w:rPr>
            <w:noProof/>
            <w:webHidden/>
          </w:rPr>
          <w:fldChar w:fldCharType="separate"/>
        </w:r>
        <w:r w:rsidR="00220A41">
          <w:rPr>
            <w:noProof/>
            <w:webHidden/>
          </w:rPr>
          <w:t>58</w:t>
        </w:r>
        <w:r w:rsidR="00220A41">
          <w:rPr>
            <w:noProof/>
            <w:webHidden/>
          </w:rPr>
          <w:fldChar w:fldCharType="end"/>
        </w:r>
      </w:hyperlink>
    </w:p>
    <w:p w14:paraId="02377345" w14:textId="47EE6F8D" w:rsidR="00220A41" w:rsidRDefault="00510AEE">
      <w:pPr>
        <w:pStyle w:val="TOC4"/>
        <w:tabs>
          <w:tab w:val="right" w:leader="dot" w:pos="5030"/>
        </w:tabs>
        <w:rPr>
          <w:rFonts w:eastAsiaTheme="minorEastAsia"/>
          <w:smallCaps w:val="0"/>
          <w:noProof/>
          <w:sz w:val="22"/>
          <w:lang w:val="en-US" w:eastAsia="en-US" w:bidi="ar-SA"/>
        </w:rPr>
      </w:pPr>
      <w:hyperlink w:anchor="_Toc496258816" w:history="1">
        <w:r w:rsidR="00220A41" w:rsidRPr="00A01011">
          <w:rPr>
            <w:rStyle w:val="Hyperlink"/>
            <w:noProof/>
          </w:rPr>
          <w:t>Minecraft: Education Edition</w:t>
        </w:r>
        <w:r w:rsidR="00220A41">
          <w:rPr>
            <w:noProof/>
            <w:webHidden/>
          </w:rPr>
          <w:tab/>
        </w:r>
        <w:r w:rsidR="00220A41">
          <w:rPr>
            <w:noProof/>
            <w:webHidden/>
          </w:rPr>
          <w:fldChar w:fldCharType="begin"/>
        </w:r>
        <w:r w:rsidR="00220A41">
          <w:rPr>
            <w:noProof/>
            <w:webHidden/>
          </w:rPr>
          <w:instrText xml:space="preserve"> PAGEREF _Toc496258816 \h </w:instrText>
        </w:r>
        <w:r w:rsidR="00220A41">
          <w:rPr>
            <w:noProof/>
            <w:webHidden/>
          </w:rPr>
        </w:r>
        <w:r w:rsidR="00220A41">
          <w:rPr>
            <w:noProof/>
            <w:webHidden/>
          </w:rPr>
          <w:fldChar w:fldCharType="separate"/>
        </w:r>
        <w:r w:rsidR="00220A41">
          <w:rPr>
            <w:noProof/>
            <w:webHidden/>
          </w:rPr>
          <w:t>58</w:t>
        </w:r>
        <w:r w:rsidR="00220A41">
          <w:rPr>
            <w:noProof/>
            <w:webHidden/>
          </w:rPr>
          <w:fldChar w:fldCharType="end"/>
        </w:r>
      </w:hyperlink>
    </w:p>
    <w:p w14:paraId="244DDE95" w14:textId="4ADEF368" w:rsidR="00220A41" w:rsidRDefault="00510AEE">
      <w:pPr>
        <w:pStyle w:val="TOC4"/>
        <w:tabs>
          <w:tab w:val="right" w:leader="dot" w:pos="5030"/>
        </w:tabs>
        <w:rPr>
          <w:rFonts w:eastAsiaTheme="minorEastAsia"/>
          <w:smallCaps w:val="0"/>
          <w:noProof/>
          <w:sz w:val="22"/>
          <w:lang w:val="en-US" w:eastAsia="en-US" w:bidi="ar-SA"/>
        </w:rPr>
      </w:pPr>
      <w:hyperlink w:anchor="_Toc496258817" w:history="1">
        <w:r w:rsidR="00220A41" w:rsidRPr="00A01011">
          <w:rPr>
            <w:rStyle w:val="Hyperlink"/>
            <w:noProof/>
          </w:rPr>
          <w:t>Power BI Embedded</w:t>
        </w:r>
        <w:r w:rsidR="00220A41">
          <w:rPr>
            <w:noProof/>
            <w:webHidden/>
          </w:rPr>
          <w:tab/>
        </w:r>
        <w:r w:rsidR="00220A41">
          <w:rPr>
            <w:noProof/>
            <w:webHidden/>
          </w:rPr>
          <w:fldChar w:fldCharType="begin"/>
        </w:r>
        <w:r w:rsidR="00220A41">
          <w:rPr>
            <w:noProof/>
            <w:webHidden/>
          </w:rPr>
          <w:instrText xml:space="preserve"> PAGEREF _Toc496258817 \h </w:instrText>
        </w:r>
        <w:r w:rsidR="00220A41">
          <w:rPr>
            <w:noProof/>
            <w:webHidden/>
          </w:rPr>
        </w:r>
        <w:r w:rsidR="00220A41">
          <w:rPr>
            <w:noProof/>
            <w:webHidden/>
          </w:rPr>
          <w:fldChar w:fldCharType="separate"/>
        </w:r>
        <w:r w:rsidR="00220A41">
          <w:rPr>
            <w:noProof/>
            <w:webHidden/>
          </w:rPr>
          <w:t>59</w:t>
        </w:r>
        <w:r w:rsidR="00220A41">
          <w:rPr>
            <w:noProof/>
            <w:webHidden/>
          </w:rPr>
          <w:fldChar w:fldCharType="end"/>
        </w:r>
      </w:hyperlink>
    </w:p>
    <w:p w14:paraId="5A60BCAB" w14:textId="3DF53B1D" w:rsidR="00220A41" w:rsidRDefault="00510AEE">
      <w:pPr>
        <w:pStyle w:val="TOC4"/>
        <w:tabs>
          <w:tab w:val="right" w:leader="dot" w:pos="5030"/>
        </w:tabs>
        <w:rPr>
          <w:rFonts w:eastAsiaTheme="minorEastAsia"/>
          <w:smallCaps w:val="0"/>
          <w:noProof/>
          <w:sz w:val="22"/>
          <w:lang w:val="en-US" w:eastAsia="en-US" w:bidi="ar-SA"/>
        </w:rPr>
      </w:pPr>
      <w:hyperlink w:anchor="_Toc496258818" w:history="1">
        <w:r w:rsidR="00220A41" w:rsidRPr="00A01011">
          <w:rPr>
            <w:rStyle w:val="Hyperlink"/>
            <w:noProof/>
          </w:rPr>
          <w:t>Power BI Premium</w:t>
        </w:r>
        <w:r w:rsidR="00220A41">
          <w:rPr>
            <w:noProof/>
            <w:webHidden/>
          </w:rPr>
          <w:tab/>
        </w:r>
        <w:r w:rsidR="00220A41">
          <w:rPr>
            <w:noProof/>
            <w:webHidden/>
          </w:rPr>
          <w:fldChar w:fldCharType="begin"/>
        </w:r>
        <w:r w:rsidR="00220A41">
          <w:rPr>
            <w:noProof/>
            <w:webHidden/>
          </w:rPr>
          <w:instrText xml:space="preserve"> PAGEREF _Toc496258818 \h </w:instrText>
        </w:r>
        <w:r w:rsidR="00220A41">
          <w:rPr>
            <w:noProof/>
            <w:webHidden/>
          </w:rPr>
        </w:r>
        <w:r w:rsidR="00220A41">
          <w:rPr>
            <w:noProof/>
            <w:webHidden/>
          </w:rPr>
          <w:fldChar w:fldCharType="separate"/>
        </w:r>
        <w:r w:rsidR="00220A41">
          <w:rPr>
            <w:noProof/>
            <w:webHidden/>
          </w:rPr>
          <w:t>59</w:t>
        </w:r>
        <w:r w:rsidR="00220A41">
          <w:rPr>
            <w:noProof/>
            <w:webHidden/>
          </w:rPr>
          <w:fldChar w:fldCharType="end"/>
        </w:r>
      </w:hyperlink>
    </w:p>
    <w:p w14:paraId="4C32C1FD" w14:textId="2319D9B6" w:rsidR="00220A41" w:rsidRDefault="00510AEE">
      <w:pPr>
        <w:pStyle w:val="TOC4"/>
        <w:tabs>
          <w:tab w:val="right" w:leader="dot" w:pos="5030"/>
        </w:tabs>
        <w:rPr>
          <w:rFonts w:eastAsiaTheme="minorEastAsia"/>
          <w:smallCaps w:val="0"/>
          <w:noProof/>
          <w:sz w:val="22"/>
          <w:lang w:val="en-US" w:eastAsia="en-US" w:bidi="ar-SA"/>
        </w:rPr>
      </w:pPr>
      <w:hyperlink w:anchor="_Toc496258819" w:history="1">
        <w:r w:rsidR="00220A41" w:rsidRPr="00A01011">
          <w:rPr>
            <w:rStyle w:val="Hyperlink"/>
            <w:noProof/>
            <w:lang w:val="en-US" w:eastAsia="en-US"/>
          </w:rPr>
          <w:t>Power</w:t>
        </w:r>
        <w:r w:rsidR="00220A41" w:rsidRPr="00A01011">
          <w:rPr>
            <w:rStyle w:val="Hyperlink"/>
            <w:noProof/>
            <w:lang w:eastAsia="en-US"/>
          </w:rPr>
          <w:t xml:space="preserve"> </w:t>
        </w:r>
        <w:r w:rsidR="00220A41" w:rsidRPr="00A01011">
          <w:rPr>
            <w:rStyle w:val="Hyperlink"/>
            <w:noProof/>
            <w:lang w:val="en-US" w:eastAsia="en-US"/>
          </w:rPr>
          <w:t>BI</w:t>
        </w:r>
        <w:r w:rsidR="00220A41" w:rsidRPr="00A01011">
          <w:rPr>
            <w:rStyle w:val="Hyperlink"/>
            <w:noProof/>
            <w:lang w:eastAsia="en-US"/>
          </w:rPr>
          <w:t xml:space="preserve"> </w:t>
        </w:r>
        <w:r w:rsidR="00220A41" w:rsidRPr="00A01011">
          <w:rPr>
            <w:rStyle w:val="Hyperlink"/>
            <w:noProof/>
            <w:lang w:val="en-US" w:eastAsia="en-US"/>
          </w:rPr>
          <w:t>Pro</w:t>
        </w:r>
        <w:r w:rsidR="00220A41">
          <w:rPr>
            <w:noProof/>
            <w:webHidden/>
          </w:rPr>
          <w:tab/>
        </w:r>
        <w:r w:rsidR="00220A41">
          <w:rPr>
            <w:noProof/>
            <w:webHidden/>
          </w:rPr>
          <w:fldChar w:fldCharType="begin"/>
        </w:r>
        <w:r w:rsidR="00220A41">
          <w:rPr>
            <w:noProof/>
            <w:webHidden/>
          </w:rPr>
          <w:instrText xml:space="preserve"> PAGEREF _Toc496258819 \h </w:instrText>
        </w:r>
        <w:r w:rsidR="00220A41">
          <w:rPr>
            <w:noProof/>
            <w:webHidden/>
          </w:rPr>
        </w:r>
        <w:r w:rsidR="00220A41">
          <w:rPr>
            <w:noProof/>
            <w:webHidden/>
          </w:rPr>
          <w:fldChar w:fldCharType="separate"/>
        </w:r>
        <w:r w:rsidR="00220A41">
          <w:rPr>
            <w:noProof/>
            <w:webHidden/>
          </w:rPr>
          <w:t>60</w:t>
        </w:r>
        <w:r w:rsidR="00220A41">
          <w:rPr>
            <w:noProof/>
            <w:webHidden/>
          </w:rPr>
          <w:fldChar w:fldCharType="end"/>
        </w:r>
      </w:hyperlink>
    </w:p>
    <w:p w14:paraId="5248E6E4" w14:textId="0BDF1D54" w:rsidR="00220A41" w:rsidRDefault="00510AEE">
      <w:pPr>
        <w:pStyle w:val="TOC4"/>
        <w:tabs>
          <w:tab w:val="right" w:leader="dot" w:pos="5030"/>
        </w:tabs>
        <w:rPr>
          <w:rFonts w:eastAsiaTheme="minorEastAsia"/>
          <w:smallCaps w:val="0"/>
          <w:noProof/>
          <w:sz w:val="22"/>
          <w:lang w:val="en-US" w:eastAsia="en-US" w:bidi="ar-SA"/>
        </w:rPr>
      </w:pPr>
      <w:hyperlink w:anchor="_Toc496258820" w:history="1">
        <w:r w:rsidR="00220A41" w:rsidRPr="00A01011">
          <w:rPr>
            <w:rStyle w:val="Hyperlink"/>
            <w:noProof/>
            <w:lang w:val="en-US" w:eastAsia="en-US"/>
          </w:rPr>
          <w:t>Translator API</w:t>
        </w:r>
        <w:r w:rsidR="00220A41">
          <w:rPr>
            <w:noProof/>
            <w:webHidden/>
          </w:rPr>
          <w:tab/>
        </w:r>
        <w:r w:rsidR="00220A41">
          <w:rPr>
            <w:noProof/>
            <w:webHidden/>
          </w:rPr>
          <w:fldChar w:fldCharType="begin"/>
        </w:r>
        <w:r w:rsidR="00220A41">
          <w:rPr>
            <w:noProof/>
            <w:webHidden/>
          </w:rPr>
          <w:instrText xml:space="preserve"> PAGEREF _Toc496258820 \h </w:instrText>
        </w:r>
        <w:r w:rsidR="00220A41">
          <w:rPr>
            <w:noProof/>
            <w:webHidden/>
          </w:rPr>
        </w:r>
        <w:r w:rsidR="00220A41">
          <w:rPr>
            <w:noProof/>
            <w:webHidden/>
          </w:rPr>
          <w:fldChar w:fldCharType="separate"/>
        </w:r>
        <w:r w:rsidR="00220A41">
          <w:rPr>
            <w:noProof/>
            <w:webHidden/>
          </w:rPr>
          <w:t>60</w:t>
        </w:r>
        <w:r w:rsidR="00220A41">
          <w:rPr>
            <w:noProof/>
            <w:webHidden/>
          </w:rPr>
          <w:fldChar w:fldCharType="end"/>
        </w:r>
      </w:hyperlink>
    </w:p>
    <w:p w14:paraId="51CEACD1" w14:textId="0A1BEFAD" w:rsidR="00220A41" w:rsidRDefault="00510AEE">
      <w:pPr>
        <w:pStyle w:val="TOC4"/>
        <w:tabs>
          <w:tab w:val="right" w:leader="dot" w:pos="5030"/>
        </w:tabs>
        <w:rPr>
          <w:rFonts w:eastAsiaTheme="minorEastAsia"/>
          <w:smallCaps w:val="0"/>
          <w:noProof/>
          <w:sz w:val="22"/>
          <w:lang w:val="en-US" w:eastAsia="en-US" w:bidi="ar-SA"/>
        </w:rPr>
      </w:pPr>
      <w:hyperlink w:anchor="_Toc496258821" w:history="1">
        <w:r w:rsidR="00220A41" w:rsidRPr="00A01011">
          <w:rPr>
            <w:rStyle w:val="Hyperlink"/>
            <w:noProof/>
          </w:rPr>
          <w:t>Операционная система Windows для настольных компьютеров</w:t>
        </w:r>
        <w:r w:rsidR="00220A41">
          <w:rPr>
            <w:noProof/>
            <w:webHidden/>
          </w:rPr>
          <w:tab/>
        </w:r>
        <w:r w:rsidR="00220A41">
          <w:rPr>
            <w:noProof/>
            <w:webHidden/>
          </w:rPr>
          <w:fldChar w:fldCharType="begin"/>
        </w:r>
        <w:r w:rsidR="00220A41">
          <w:rPr>
            <w:noProof/>
            <w:webHidden/>
          </w:rPr>
          <w:instrText xml:space="preserve"> PAGEREF _Toc496258821 \h </w:instrText>
        </w:r>
        <w:r w:rsidR="00220A41">
          <w:rPr>
            <w:noProof/>
            <w:webHidden/>
          </w:rPr>
        </w:r>
        <w:r w:rsidR="00220A41">
          <w:rPr>
            <w:noProof/>
            <w:webHidden/>
          </w:rPr>
          <w:fldChar w:fldCharType="separate"/>
        </w:r>
        <w:r w:rsidR="00220A41">
          <w:rPr>
            <w:noProof/>
            <w:webHidden/>
          </w:rPr>
          <w:t>60</w:t>
        </w:r>
        <w:r w:rsidR="00220A41">
          <w:rPr>
            <w:noProof/>
            <w:webHidden/>
          </w:rPr>
          <w:fldChar w:fldCharType="end"/>
        </w:r>
      </w:hyperlink>
    </w:p>
    <w:p w14:paraId="00C8AEAA" w14:textId="7451E2E2" w:rsidR="00220A41" w:rsidRDefault="00510AEE">
      <w:pPr>
        <w:pStyle w:val="TOC1"/>
        <w:tabs>
          <w:tab w:val="right" w:leader="dot" w:pos="5030"/>
        </w:tabs>
        <w:rPr>
          <w:rFonts w:eastAsiaTheme="minorEastAsia"/>
          <w:b w:val="0"/>
          <w:caps w:val="0"/>
          <w:noProof/>
          <w:sz w:val="22"/>
          <w:lang w:val="en-US" w:eastAsia="en-US" w:bidi="ar-SA"/>
        </w:rPr>
      </w:pPr>
      <w:hyperlink w:anchor="_Toc496258822" w:history="1">
        <w:r w:rsidR="00220A41" w:rsidRPr="00A01011">
          <w:rPr>
            <w:rStyle w:val="Hyperlink"/>
            <w:noProof/>
          </w:rPr>
          <w:t>Приложение A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r w:rsidR="00220A41">
          <w:rPr>
            <w:noProof/>
            <w:webHidden/>
          </w:rPr>
          <w:tab/>
        </w:r>
        <w:r w:rsidR="00220A41">
          <w:rPr>
            <w:noProof/>
            <w:webHidden/>
          </w:rPr>
          <w:fldChar w:fldCharType="begin"/>
        </w:r>
        <w:r w:rsidR="00220A41">
          <w:rPr>
            <w:noProof/>
            <w:webHidden/>
          </w:rPr>
          <w:instrText xml:space="preserve"> PAGEREF _Toc496258822 \h </w:instrText>
        </w:r>
        <w:r w:rsidR="00220A41">
          <w:rPr>
            <w:noProof/>
            <w:webHidden/>
          </w:rPr>
        </w:r>
        <w:r w:rsidR="00220A41">
          <w:rPr>
            <w:noProof/>
            <w:webHidden/>
          </w:rPr>
          <w:fldChar w:fldCharType="separate"/>
        </w:r>
        <w:r w:rsidR="00220A41">
          <w:rPr>
            <w:noProof/>
            <w:webHidden/>
          </w:rPr>
          <w:t>62</w:t>
        </w:r>
        <w:r w:rsidR="00220A41">
          <w:rPr>
            <w:noProof/>
            <w:webHidden/>
          </w:rPr>
          <w:fldChar w:fldCharType="end"/>
        </w:r>
      </w:hyperlink>
    </w:p>
    <w:p w14:paraId="2DE14FFA" w14:textId="78D834A9" w:rsidR="00220A41" w:rsidRDefault="00510AEE">
      <w:pPr>
        <w:pStyle w:val="TOC1"/>
        <w:tabs>
          <w:tab w:val="right" w:leader="dot" w:pos="5030"/>
        </w:tabs>
        <w:rPr>
          <w:rFonts w:eastAsiaTheme="minorEastAsia"/>
          <w:b w:val="0"/>
          <w:caps w:val="0"/>
          <w:noProof/>
          <w:sz w:val="22"/>
          <w:lang w:val="en-US" w:eastAsia="en-US" w:bidi="ar-SA"/>
        </w:rPr>
      </w:pPr>
      <w:hyperlink w:anchor="_Toc496258823" w:history="1">
        <w:r w:rsidR="00220A41" w:rsidRPr="00A01011">
          <w:rPr>
            <w:rStyle w:val="Hyperlink"/>
            <w:noProof/>
          </w:rPr>
          <w:t>Приложение B – Обязательство по уровню обслуживания относительно времени работоспособности и доставки электронной почты</w:t>
        </w:r>
        <w:r w:rsidR="00220A41">
          <w:rPr>
            <w:noProof/>
            <w:webHidden/>
          </w:rPr>
          <w:tab/>
        </w:r>
        <w:r w:rsidR="00220A41">
          <w:rPr>
            <w:noProof/>
            <w:webHidden/>
          </w:rPr>
          <w:fldChar w:fldCharType="begin"/>
        </w:r>
        <w:r w:rsidR="00220A41">
          <w:rPr>
            <w:noProof/>
            <w:webHidden/>
          </w:rPr>
          <w:instrText xml:space="preserve"> PAGEREF _Toc496258823 \h </w:instrText>
        </w:r>
        <w:r w:rsidR="00220A41">
          <w:rPr>
            <w:noProof/>
            <w:webHidden/>
          </w:rPr>
        </w:r>
        <w:r w:rsidR="00220A41">
          <w:rPr>
            <w:noProof/>
            <w:webHidden/>
          </w:rPr>
          <w:fldChar w:fldCharType="separate"/>
        </w:r>
        <w:r w:rsidR="00220A41">
          <w:rPr>
            <w:noProof/>
            <w:webHidden/>
          </w:rPr>
          <w:t>64</w:t>
        </w:r>
        <w:r w:rsidR="00220A41">
          <w:rPr>
            <w:noProof/>
            <w:webHidden/>
          </w:rPr>
          <w:fldChar w:fldCharType="end"/>
        </w:r>
      </w:hyperlink>
    </w:p>
    <w:p w14:paraId="16ED5D8F" w14:textId="2C256EA7" w:rsidR="00FA110B" w:rsidRPr="00FB368F" w:rsidRDefault="00AD5C31" w:rsidP="005C10BD">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34758F" w:rsidRDefault="00914BDB" w:rsidP="00106C29">
      <w:pPr>
        <w:pStyle w:val="ProductList-SectionHeading"/>
        <w:tabs>
          <w:tab w:val="clear" w:pos="360"/>
          <w:tab w:val="clear" w:pos="720"/>
          <w:tab w:val="clear" w:pos="1080"/>
        </w:tabs>
        <w:outlineLvl w:val="0"/>
        <w:rPr>
          <w:lang w:eastAsia="en-US" w:bidi="ar-SA"/>
        </w:rPr>
      </w:pPr>
      <w:bookmarkStart w:id="5" w:name="_Toc496258707"/>
      <w:bookmarkStart w:id="6" w:name="Introduction"/>
      <w:r w:rsidRPr="0034758F">
        <w:rPr>
          <w:lang w:eastAsia="en-US" w:bidi="ar-SA"/>
        </w:rPr>
        <w:t>Введение</w:t>
      </w:r>
      <w:bookmarkEnd w:id="5"/>
    </w:p>
    <w:bookmarkEnd w:id="6"/>
    <w:p w14:paraId="0B3153E8" w14:textId="533C83C4" w:rsidR="00FA110B" w:rsidRPr="0034758F" w:rsidRDefault="008D1A52" w:rsidP="004742DE">
      <w:pPr>
        <w:pStyle w:val="ProductList-SubSection1Heading"/>
        <w:rPr>
          <w:lang w:eastAsia="en-US" w:bidi="ar-SA"/>
        </w:rPr>
      </w:pPr>
      <w:r w:rsidRPr="0034758F">
        <w:rPr>
          <w:lang w:eastAsia="en-US" w:bidi="ar-SA"/>
        </w:rPr>
        <w:t>Сведения о данном документе</w:t>
      </w:r>
    </w:p>
    <w:p w14:paraId="77CF1F44" w14:textId="67A18F3F" w:rsidR="00E11454" w:rsidRPr="00FB368F" w:rsidRDefault="00E11454" w:rsidP="00106C29">
      <w:pPr>
        <w:pStyle w:val="ProductList-Body"/>
        <w:tabs>
          <w:tab w:val="clear" w:pos="360"/>
          <w:tab w:val="clear" w:pos="720"/>
          <w:tab w:val="clear" w:pos="1080"/>
        </w:tabs>
      </w:pPr>
      <w:r>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w:t>
      </w:r>
      <w:r w:rsidR="0054373A">
        <w:rPr>
          <w:lang w:val="en-US"/>
        </w:rPr>
        <w:t> </w:t>
      </w:r>
      <w:r>
        <w:t xml:space="preserve">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 </w:t>
      </w:r>
    </w:p>
    <w:p w14:paraId="3CBD9792" w14:textId="77777777" w:rsidR="00E11454" w:rsidRPr="000D6791" w:rsidRDefault="00E11454" w:rsidP="00106C29">
      <w:pPr>
        <w:pStyle w:val="ProductList-Body"/>
        <w:tabs>
          <w:tab w:val="clear" w:pos="360"/>
          <w:tab w:val="clear" w:pos="720"/>
          <w:tab w:val="clear" w:pos="1080"/>
        </w:tabs>
        <w:rPr>
          <w:szCs w:val="18"/>
        </w:rPr>
      </w:pPr>
    </w:p>
    <w:p w14:paraId="5FEF6AC3" w14:textId="5D1E2FD3" w:rsidR="00E11454" w:rsidRPr="0054373A" w:rsidRDefault="00E11454" w:rsidP="00106C29">
      <w:pPr>
        <w:pStyle w:val="ProductList-Body"/>
        <w:tabs>
          <w:tab w:val="clear" w:pos="360"/>
          <w:tab w:val="clear" w:pos="720"/>
          <w:tab w:val="clear" w:pos="1080"/>
        </w:tabs>
        <w:rPr>
          <w:rFonts w:ascii="Calibri" w:hAnsi="Calibri"/>
          <w:spacing w:val="-1"/>
        </w:rPr>
      </w:pPr>
      <w:r w:rsidRPr="0054373A">
        <w:rPr>
          <w:rFonts w:ascii="Calibri" w:hAnsi="Calibri" w:cs="Calibri"/>
          <w:spacing w:val="-1"/>
        </w:rPr>
        <w:t xml:space="preserve">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Ознакомиться с последней действующей версией данного Соглашения об уровне обслуживания можно в любое время на веб-странице </w:t>
      </w:r>
      <w:hyperlink r:id="rId17" w:history="1">
        <w:r w:rsidRPr="0054373A">
          <w:rPr>
            <w:rStyle w:val="Hyperlink"/>
            <w:rFonts w:ascii="Calibri" w:hAnsi="Calibri" w:cs="Calibri"/>
            <w:spacing w:val="-1"/>
            <w:szCs w:val="18"/>
          </w:rPr>
          <w:t>http://www.microsoftvolumelicensing.com/SLA</w:t>
        </w:r>
      </w:hyperlink>
      <w:r w:rsidRPr="0054373A">
        <w:rPr>
          <w:rFonts w:ascii="Calibri" w:hAnsi="Calibri" w:cs="Calibri"/>
          <w:spacing w:val="-1"/>
        </w:rPr>
        <w:t>.</w:t>
      </w:r>
    </w:p>
    <w:p w14:paraId="6E04A61A" w14:textId="77777777" w:rsidR="00DA4C8F" w:rsidRPr="000D6791" w:rsidRDefault="00DA4C8F" w:rsidP="00106C29">
      <w:pPr>
        <w:pStyle w:val="ProductList-Body"/>
        <w:tabs>
          <w:tab w:val="clear" w:pos="360"/>
          <w:tab w:val="clear" w:pos="720"/>
          <w:tab w:val="clear" w:pos="1080"/>
        </w:tabs>
        <w:rPr>
          <w:szCs w:val="18"/>
        </w:rPr>
      </w:pPr>
    </w:p>
    <w:p w14:paraId="65686147" w14:textId="004AAA72" w:rsidR="008D1A52" w:rsidRPr="0034758F" w:rsidRDefault="008D1A52" w:rsidP="004742DE">
      <w:pPr>
        <w:pStyle w:val="ProductList-SubSection1Heading"/>
        <w:rPr>
          <w:lang w:eastAsia="en-US" w:bidi="ar-SA"/>
        </w:rPr>
      </w:pPr>
      <w:r w:rsidRPr="0034758F">
        <w:rPr>
          <w:lang w:eastAsia="en-US" w:bidi="ar-SA"/>
        </w:rPr>
        <w:t>Предыдущие версии данного документа</w:t>
      </w:r>
    </w:p>
    <w:p w14:paraId="69561C1A" w14:textId="2C21BF8F" w:rsidR="0035123C" w:rsidRPr="00FB368F" w:rsidRDefault="007804B9" w:rsidP="00106C29">
      <w:pPr>
        <w:pStyle w:val="ProductList-Body"/>
        <w:tabs>
          <w:tab w:val="clear" w:pos="360"/>
          <w:tab w:val="clear" w:pos="720"/>
          <w:tab w:val="clear" w:pos="1080"/>
        </w:tabs>
      </w:pPr>
      <w:r>
        <w:t xml:space="preserve">Это Соглашение об уровне обслуживания предоставляет информацию о Службах, доступных в настоящее время. Предыдущие версии этого документа доступны по ссылке </w:t>
      </w:r>
      <w:hyperlink r:id="rId18" w:history="1">
        <w:r>
          <w:rPr>
            <w:rStyle w:val="Hyperlink"/>
          </w:rPr>
          <w:t>http://www.microsoftvolumelicensing.com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7068C977" w14:textId="77777777" w:rsidR="008D1A52" w:rsidRPr="000D6791" w:rsidRDefault="008D1A52" w:rsidP="00106C29">
      <w:pPr>
        <w:pStyle w:val="ProductList-Body"/>
        <w:tabs>
          <w:tab w:val="clear" w:pos="360"/>
          <w:tab w:val="clear" w:pos="720"/>
          <w:tab w:val="clear" w:pos="1080"/>
        </w:tabs>
        <w:rPr>
          <w:szCs w:val="18"/>
        </w:rPr>
      </w:pPr>
    </w:p>
    <w:p w14:paraId="7395AFE9" w14:textId="77777777" w:rsidR="00DC09FD" w:rsidRPr="00825F50" w:rsidRDefault="00DC09FD" w:rsidP="00DC09FD">
      <w:pPr>
        <w:pStyle w:val="ProductList-SubSection1Heading"/>
      </w:pPr>
      <w:bookmarkStart w:id="7" w:name="_Toc457812797"/>
      <w:bookmarkStart w:id="8" w:name="_Toc457821503"/>
      <w:r>
        <w:t>Пояснения и сводка изменений к настоящему документу</w:t>
      </w:r>
    </w:p>
    <w:p w14:paraId="508A681E" w14:textId="77777777" w:rsidR="00DC09FD" w:rsidRPr="00825F50" w:rsidRDefault="00DC09FD" w:rsidP="00DC09FD">
      <w:pPr>
        <w:pStyle w:val="ProductList-Body"/>
        <w:tabs>
          <w:tab w:val="clear" w:pos="360"/>
          <w:tab w:val="clear" w:pos="720"/>
          <w:tab w:val="clear" w:pos="1080"/>
        </w:tabs>
      </w:pPr>
      <w:r>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68C92515" w14:textId="77777777" w:rsidR="00DC09FD" w:rsidRPr="00825F50" w:rsidRDefault="00DC09FD" w:rsidP="00DC09FD">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DC09FD" w:rsidRPr="0035123C" w14:paraId="1ABFB30E" w14:textId="77777777" w:rsidTr="009553BF">
        <w:trPr>
          <w:tblHeader/>
        </w:trPr>
        <w:tc>
          <w:tcPr>
            <w:tcW w:w="5395" w:type="dxa"/>
            <w:shd w:val="clear" w:color="auto" w:fill="0072C6"/>
          </w:tcPr>
          <w:p w14:paraId="07A07CD6" w14:textId="77777777" w:rsidR="00DC09FD" w:rsidRPr="0035123C" w:rsidRDefault="00DC09FD" w:rsidP="009553BF">
            <w:pPr>
              <w:pStyle w:val="ProductList-OfferingBody"/>
            </w:pPr>
            <w:r>
              <w:rPr>
                <w:color w:val="FFFFFF" w:themeColor="background1"/>
              </w:rPr>
              <w:t>Добавления</w:t>
            </w:r>
          </w:p>
        </w:tc>
        <w:tc>
          <w:tcPr>
            <w:tcW w:w="5395" w:type="dxa"/>
            <w:shd w:val="clear" w:color="auto" w:fill="0072C6"/>
          </w:tcPr>
          <w:p w14:paraId="32E1C7EE" w14:textId="77777777" w:rsidR="00DC09FD" w:rsidRPr="0035123C" w:rsidRDefault="00DC09FD" w:rsidP="009553BF">
            <w:pPr>
              <w:pStyle w:val="ProductList-OfferingBody"/>
            </w:pPr>
            <w:r>
              <w:rPr>
                <w:color w:val="FFFFFF" w:themeColor="background1"/>
              </w:rPr>
              <w:t>Удаления</w:t>
            </w:r>
          </w:p>
        </w:tc>
      </w:tr>
      <w:tr w:rsidR="00DC09FD" w14:paraId="52F553A9" w14:textId="77777777" w:rsidTr="009553BF">
        <w:trPr>
          <w:tblHeader/>
        </w:trPr>
        <w:tc>
          <w:tcPr>
            <w:tcW w:w="5395" w:type="dxa"/>
            <w:shd w:val="clear" w:color="auto" w:fill="auto"/>
          </w:tcPr>
          <w:p w14:paraId="4744DF66" w14:textId="77777777" w:rsidR="00DC09FD" w:rsidRDefault="00DC09FD" w:rsidP="009553BF">
            <w:pPr>
              <w:pStyle w:val="ProductList-OfferingBody"/>
              <w:ind w:left="0"/>
            </w:pPr>
          </w:p>
        </w:tc>
        <w:tc>
          <w:tcPr>
            <w:tcW w:w="5395" w:type="dxa"/>
            <w:shd w:val="clear" w:color="auto" w:fill="auto"/>
          </w:tcPr>
          <w:p w14:paraId="383B388D" w14:textId="77777777" w:rsidR="00DC09FD" w:rsidRDefault="00DC09FD" w:rsidP="009553BF">
            <w:pPr>
              <w:pStyle w:val="ProductList-OfferingBody"/>
            </w:pPr>
          </w:p>
        </w:tc>
      </w:tr>
    </w:tbl>
    <w:p w14:paraId="28975D74" w14:textId="77777777" w:rsidR="00DC09FD" w:rsidRPr="00825F50" w:rsidRDefault="00DC09FD" w:rsidP="00DC09FD">
      <w:pPr>
        <w:pStyle w:val="ProductList-Body"/>
      </w:pPr>
    </w:p>
    <w:bookmarkEnd w:id="7"/>
    <w:bookmarkEnd w:id="8"/>
    <w:p w14:paraId="5C42DC76" w14:textId="77777777" w:rsidR="00220A41" w:rsidRPr="00220A41" w:rsidRDefault="00220A41" w:rsidP="00220A41">
      <w:pPr>
        <w:tabs>
          <w:tab w:val="left" w:pos="360"/>
          <w:tab w:val="left" w:pos="720"/>
          <w:tab w:val="left" w:pos="1080"/>
        </w:tabs>
        <w:spacing w:after="0" w:line="240" w:lineRule="auto"/>
        <w:rPr>
          <w:rFonts w:ascii="Calibri" w:eastAsia="Calibri" w:hAnsi="Calibri" w:cs="Arial"/>
          <w:b/>
          <w:color w:val="00188F"/>
          <w:sz w:val="18"/>
        </w:rPr>
      </w:pPr>
      <w:r w:rsidRPr="00220A41">
        <w:rPr>
          <w:rFonts w:ascii="Calibri" w:eastAsia="Calibri" w:hAnsi="Calibri" w:cs="Arial"/>
          <w:b/>
          <w:color w:val="00188F"/>
          <w:sz w:val="18"/>
        </w:rPr>
        <w:t>Условия для конкретной Службы</w:t>
      </w:r>
    </w:p>
    <w:p w14:paraId="0C1080FF" w14:textId="77777777" w:rsidR="00220A41" w:rsidRPr="00220A41" w:rsidRDefault="00220A41" w:rsidP="00220A41">
      <w:pPr>
        <w:tabs>
          <w:tab w:val="left" w:pos="360"/>
          <w:tab w:val="left" w:pos="720"/>
          <w:tab w:val="left" w:pos="1080"/>
        </w:tabs>
        <w:spacing w:after="0" w:line="240" w:lineRule="auto"/>
        <w:rPr>
          <w:rFonts w:ascii="Calibri" w:eastAsia="Calibri" w:hAnsi="Calibri" w:cs="Arial"/>
          <w:sz w:val="18"/>
        </w:rPr>
      </w:pPr>
      <w:r w:rsidRPr="00220A41">
        <w:rPr>
          <w:rFonts w:ascii="Calibri" w:eastAsia="Calibri" w:hAnsi="Calibri" w:cs="Arial"/>
          <w:sz w:val="18"/>
        </w:rPr>
        <w:t xml:space="preserve">Название продукта Microsoft Dynamics 365 for Financials изменено на </w:t>
      </w:r>
      <w:hyperlink w:anchor="MicrosoftDynamics365forFianceandOpsBizEd" w:history="1">
        <w:r w:rsidRPr="00220A41">
          <w:rPr>
            <w:rFonts w:ascii="Calibri" w:eastAsia="Calibri" w:hAnsi="Calibri" w:cs="Arial"/>
            <w:color w:val="0563C1"/>
            <w:sz w:val="18"/>
            <w:u w:val="single"/>
          </w:rPr>
          <w:t>Microsoft Dynamics 365 for Finance and Operations (Business Edition)</w:t>
        </w:r>
      </w:hyperlink>
      <w:r w:rsidRPr="00220A41">
        <w:rPr>
          <w:rFonts w:ascii="Calibri" w:eastAsia="Calibri" w:hAnsi="Calibri" w:cs="Arial"/>
          <w:sz w:val="18"/>
        </w:rPr>
        <w:t xml:space="preserve">. Продукт Microsoft Dynamics 365 for Talent обновлен и теперь включает </w:t>
      </w:r>
      <w:hyperlink w:anchor="MicrosoftDynamics365forTalent" w:history="1">
        <w:r w:rsidRPr="00220A41">
          <w:rPr>
            <w:rFonts w:ascii="Calibri" w:eastAsia="Calibri" w:hAnsi="Calibri" w:cs="Arial"/>
            <w:color w:val="0563C1"/>
            <w:sz w:val="18"/>
            <w:u w:val="single"/>
          </w:rPr>
          <w:t>Microsoft Dynamics 365 for Talent: Attract и Microsoft Dynamics 365 for Talent: Onboard</w:t>
        </w:r>
      </w:hyperlink>
      <w:r w:rsidRPr="00220A41">
        <w:rPr>
          <w:rFonts w:ascii="Calibri" w:eastAsia="Calibri" w:hAnsi="Calibri" w:cs="Arial"/>
          <w:sz w:val="18"/>
        </w:rPr>
        <w:t>.</w:t>
      </w:r>
    </w:p>
    <w:p w14:paraId="1811889B" w14:textId="5BBE184C" w:rsidR="000D6791" w:rsidRPr="00FB368F" w:rsidRDefault="00510AEE"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Pr>
            <w:rStyle w:val="Hyperlink"/>
            <w:sz w:val="16"/>
            <w:szCs w:val="16"/>
          </w:rPr>
          <w:t>Оглавление</w:t>
        </w:r>
      </w:hyperlink>
      <w:r w:rsidR="00694E5D" w:rsidRPr="008C6F79">
        <w:rPr>
          <w:rStyle w:val="Hyperlink"/>
          <w:sz w:val="16"/>
          <w:szCs w:val="16"/>
        </w:rPr>
        <w:t xml:space="preserve"> </w:t>
      </w:r>
      <w:r w:rsidR="000D6791">
        <w:rPr>
          <w:sz w:val="16"/>
          <w:szCs w:val="16"/>
        </w:rPr>
        <w:t>/</w:t>
      </w:r>
      <w:r w:rsidR="00694E5D" w:rsidRPr="008C6F79">
        <w:rPr>
          <w:sz w:val="16"/>
          <w:szCs w:val="16"/>
        </w:rPr>
        <w:t xml:space="preserve"> </w:t>
      </w:r>
      <w:hyperlink w:anchor="Definitions" w:history="1">
        <w:r w:rsidR="000D6791">
          <w:rPr>
            <w:rStyle w:val="Hyperlink"/>
            <w:sz w:val="16"/>
            <w:szCs w:val="16"/>
          </w:rPr>
          <w:t>Определения</w:t>
        </w:r>
      </w:hyperlink>
    </w:p>
    <w:p w14:paraId="6085ABD3" w14:textId="77777777" w:rsidR="00C35508" w:rsidRPr="000D6791" w:rsidRDefault="00C35508" w:rsidP="00106C29">
      <w:pPr>
        <w:pStyle w:val="ProductList-Body"/>
        <w:tabs>
          <w:tab w:val="clear" w:pos="360"/>
          <w:tab w:val="clear" w:pos="720"/>
          <w:tab w:val="clear" w:pos="1080"/>
        </w:tabs>
        <w:rPr>
          <w:szCs w:val="18"/>
        </w:rPr>
      </w:pPr>
    </w:p>
    <w:p w14:paraId="031DA4AF" w14:textId="77777777" w:rsidR="00C35508" w:rsidRPr="000D6791" w:rsidRDefault="00C35508" w:rsidP="00106C29">
      <w:pPr>
        <w:pStyle w:val="ProductList-Body"/>
        <w:tabs>
          <w:tab w:val="clear" w:pos="360"/>
          <w:tab w:val="clear" w:pos="720"/>
          <w:tab w:val="clear" w:pos="1080"/>
        </w:tabs>
        <w:rPr>
          <w:szCs w:val="18"/>
        </w:rPr>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D8506E" w:rsidRDefault="00E11454" w:rsidP="002024BF">
      <w:pPr>
        <w:pStyle w:val="ProductList-SectionHeading"/>
        <w:tabs>
          <w:tab w:val="clear" w:pos="360"/>
          <w:tab w:val="clear" w:pos="720"/>
          <w:tab w:val="clear" w:pos="1080"/>
        </w:tabs>
        <w:outlineLvl w:val="0"/>
        <w:rPr>
          <w:lang w:eastAsia="en-US" w:bidi="ar-SA"/>
        </w:rPr>
      </w:pPr>
      <w:bookmarkStart w:id="9" w:name="_Toc496258708"/>
      <w:bookmarkStart w:id="10" w:name="GeneralTerms"/>
      <w:r w:rsidRPr="00D8506E">
        <w:rPr>
          <w:lang w:eastAsia="en-US" w:bidi="ar-SA"/>
        </w:rPr>
        <w:t>Общие условия</w:t>
      </w:r>
      <w:bookmarkEnd w:id="9"/>
    </w:p>
    <w:p w14:paraId="0BDF752D" w14:textId="5F0E96A9" w:rsidR="00045C64" w:rsidRPr="00D8506E" w:rsidRDefault="00E11454" w:rsidP="003F4562">
      <w:pPr>
        <w:pStyle w:val="ProductList-SubSection1Heading"/>
        <w:rPr>
          <w:lang w:eastAsia="en-US" w:bidi="ar-SA"/>
        </w:rPr>
      </w:pPr>
      <w:bookmarkStart w:id="11" w:name="Definitions"/>
      <w:bookmarkEnd w:id="10"/>
      <w:r w:rsidRPr="008C6F79">
        <w:rPr>
          <w:lang w:eastAsia="en-US" w:bidi="ar-SA"/>
        </w:rPr>
        <w:t>Определения</w:t>
      </w:r>
    </w:p>
    <w:bookmarkEnd w:id="11"/>
    <w:p w14:paraId="6464F94E" w14:textId="23E8890C" w:rsidR="001D1C2C" w:rsidRPr="00FB368F" w:rsidRDefault="00F575B8" w:rsidP="001D1C2C">
      <w:pPr>
        <w:pStyle w:val="ProductList-Body"/>
        <w:spacing w:after="40"/>
      </w:pPr>
      <w:r>
        <w:rPr>
          <w:color w:val="000000" w:themeColor="text1"/>
        </w:rPr>
        <w:t>«</w:t>
      </w:r>
      <w:r>
        <w:rPr>
          <w:b/>
          <w:color w:val="00188F"/>
        </w:rPr>
        <w:t>Применимый ежемесячный период</w:t>
      </w:r>
      <w:r>
        <w:rPr>
          <w:color w:val="000000" w:themeColor="text1"/>
        </w:rPr>
        <w:t>»</w:t>
      </w:r>
      <w:r>
        <w:t xml:space="preserve"> – количество дней, в течение которых вы являетесь подписчиком Службы в календарном месяце, за который необходимо выплатить Компенсацию за обслуживание.</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Применимые ежемесячные выплаты за обслуживание</w:t>
      </w:r>
      <w:r>
        <w:rPr>
          <w:color w:val="000000" w:themeColor="text1"/>
        </w:rPr>
        <w:t>» означает общую сумму платежей, фактически внесенную вами за пользование Службой за месяц, за который причитается Компенсация за обслуживание.</w:t>
      </w:r>
    </w:p>
    <w:p w14:paraId="3E960783" w14:textId="7D68EBDA" w:rsidR="001D1C2C" w:rsidRPr="00FB368F" w:rsidRDefault="00F575B8" w:rsidP="001D1C2C">
      <w:pPr>
        <w:pStyle w:val="ProductList-Body"/>
        <w:spacing w:after="40"/>
      </w:pPr>
      <w:r>
        <w:rPr>
          <w:color w:val="000000" w:themeColor="text1"/>
        </w:rPr>
        <w:t>«</w:t>
      </w:r>
      <w:r>
        <w:rPr>
          <w:b/>
          <w:color w:val="00188F"/>
        </w:rPr>
        <w:t>Время простоя</w:t>
      </w:r>
      <w:r>
        <w:rPr>
          <w:color w:val="000000" w:themeColor="text1"/>
        </w:rPr>
        <w:t>»</w:t>
      </w:r>
      <w:r>
        <w:t xml:space="preserve"> определяется для каждой Службы в Особых условиях для служб ниже. За исключением Служб Microsoft Azure Время простоя не включает Время запланированного простоя. Время простоя не включает недоступность Службы в связи с ограничениями, описанными ниже и в Особых условиях для служб.</w:t>
      </w:r>
    </w:p>
    <w:p w14:paraId="1CAAF07A" w14:textId="70B6AFEB" w:rsidR="001D1C2C" w:rsidRPr="00FB368F" w:rsidRDefault="00F575B8" w:rsidP="001D1C2C">
      <w:pPr>
        <w:pStyle w:val="ProductList-Body"/>
        <w:spacing w:after="40"/>
      </w:pPr>
      <w:r>
        <w:rPr>
          <w:color w:val="000000" w:themeColor="text1"/>
        </w:rPr>
        <w:t>«</w:t>
      </w:r>
      <w:r>
        <w:rPr>
          <w:b/>
          <w:color w:val="00188F"/>
        </w:rPr>
        <w:t>Код ошибки</w:t>
      </w:r>
      <w:r>
        <w:rPr>
          <w:color w:val="000000" w:themeColor="text1"/>
        </w:rPr>
        <w:t>»</w:t>
      </w:r>
      <w:r>
        <w:t xml:space="preserve"> – обозначение, указывающее на то, что операция выполнена неудачно, например код состояния HTTP в диапазоне 5xx.</w:t>
      </w:r>
    </w:p>
    <w:p w14:paraId="64D84186" w14:textId="5C7C065D" w:rsidR="001D1C2C" w:rsidRPr="00FB368F" w:rsidRDefault="00F575B8" w:rsidP="001D1C2C">
      <w:pPr>
        <w:pStyle w:val="ProductList-Body"/>
        <w:spacing w:after="40"/>
      </w:pPr>
      <w:r>
        <w:rPr>
          <w:color w:val="000000" w:themeColor="text1"/>
        </w:rPr>
        <w:t>«</w:t>
      </w:r>
      <w:r>
        <w:rPr>
          <w:b/>
          <w:color w:val="00188F"/>
        </w:rPr>
        <w:t>Внешнее соединение</w:t>
      </w:r>
      <w:r>
        <w:rPr>
          <w:color w:val="000000" w:themeColor="text1"/>
        </w:rPr>
        <w:t>»</w:t>
      </w:r>
      <w:r>
        <w:t xml:space="preserve"> – двунаправленный сетевой трафик, который передается с помощью поддерживаемых протоколов, например HTTP и HTTPS, и который можно отправлять и получать с использованием общедоступного IP-адреса.</w:t>
      </w:r>
    </w:p>
    <w:p w14:paraId="57569D47" w14:textId="34BD47E6" w:rsidR="001D1C2C" w:rsidRPr="00FB368F" w:rsidRDefault="00F575B8" w:rsidP="001D1C2C">
      <w:pPr>
        <w:pStyle w:val="ProductList-Body"/>
        <w:spacing w:after="40"/>
      </w:pPr>
      <w:r>
        <w:rPr>
          <w:color w:val="000000" w:themeColor="text1"/>
        </w:rPr>
        <w:t>«</w:t>
      </w:r>
      <w:r>
        <w:rPr>
          <w:b/>
          <w:color w:val="00188F"/>
        </w:rPr>
        <w:t>Инцидент</w:t>
      </w:r>
      <w:r>
        <w:rPr>
          <w:color w:val="000000" w:themeColor="text1"/>
        </w:rPr>
        <w:t>» означает (i) любое одиночное событие или (ii) любую совокупность событий, приведших к Простою.</w:t>
      </w:r>
    </w:p>
    <w:p w14:paraId="30DC8057" w14:textId="709239B8" w:rsidR="001D1C2C" w:rsidRPr="00FB368F" w:rsidRDefault="00F575B8" w:rsidP="001D1C2C">
      <w:pPr>
        <w:pStyle w:val="ProductList-Body"/>
        <w:spacing w:after="40"/>
      </w:pPr>
      <w:r>
        <w:rPr>
          <w:color w:val="000000" w:themeColor="text1"/>
        </w:rPr>
        <w:t>«</w:t>
      </w:r>
      <w:r>
        <w:rPr>
          <w:b/>
          <w:color w:val="00188F"/>
        </w:rPr>
        <w:t>Портал управления</w:t>
      </w:r>
      <w:r>
        <w:rPr>
          <w:color w:val="000000" w:themeColor="text1"/>
        </w:rPr>
        <w:t>»</w:t>
      </w:r>
      <w:r>
        <w:t xml:space="preserve"> – сетевой интерфейс, который предоставляет Microsoft и посредством которого клиенты могут управлять Службой.</w:t>
      </w:r>
    </w:p>
    <w:p w14:paraId="16345164" w14:textId="3D2D1676" w:rsidR="001D1C2C" w:rsidRPr="00FB368F" w:rsidRDefault="00F575B8" w:rsidP="001D1C2C">
      <w:pPr>
        <w:pStyle w:val="ProductList-Body"/>
        <w:spacing w:after="40"/>
      </w:pPr>
      <w:r>
        <w:rPr>
          <w:color w:val="000000" w:themeColor="text1"/>
        </w:rPr>
        <w:t>«</w:t>
      </w:r>
      <w:r>
        <w:rPr>
          <w:b/>
          <w:color w:val="00188F"/>
        </w:rPr>
        <w:t>Время запланированного простоя</w:t>
      </w:r>
      <w:r>
        <w:rPr>
          <w:color w:val="000000" w:themeColor="text1"/>
        </w:rPr>
        <w:t>» означает периоды Простоя, связанные с обслуживанием или обновлением сети, оборудования или Службы. Мы опубликуем уведомление или уведомим вас по крайней мере за пять (5) дней до такого Простоя.</w:t>
      </w:r>
    </w:p>
    <w:p w14:paraId="70231D40" w14:textId="29F1DECB" w:rsidR="001D1C2C" w:rsidRPr="00FB368F" w:rsidRDefault="00F575B8" w:rsidP="001D1C2C">
      <w:pPr>
        <w:pStyle w:val="ProductList-Body"/>
        <w:spacing w:after="40"/>
      </w:pPr>
      <w:r>
        <w:rPr>
          <w:color w:val="000000" w:themeColor="text1"/>
        </w:rPr>
        <w:t>«</w:t>
      </w:r>
      <w:r>
        <w:rPr>
          <w:b/>
          <w:color w:val="00188F"/>
        </w:rPr>
        <w:t>Компенсация за обслуживание</w:t>
      </w:r>
      <w:r>
        <w:rPr>
          <w:color w:val="000000" w:themeColor="text1"/>
        </w:rPr>
        <w:t>» – это определенная доля Применимых месячных выплат за обслуживание, зачисленных на ваш счет в</w:t>
      </w:r>
      <w:r w:rsidR="000B7077">
        <w:rPr>
          <w:color w:val="000000" w:themeColor="text1"/>
          <w:lang w:val="en-US"/>
        </w:rPr>
        <w:t> </w:t>
      </w:r>
      <w:r>
        <w:rPr>
          <w:color w:val="000000" w:themeColor="text1"/>
        </w:rPr>
        <w:t>результате одобрения требования к Microsoft.</w:t>
      </w:r>
    </w:p>
    <w:p w14:paraId="0E261BBC" w14:textId="7B282E61" w:rsidR="001D1C2C" w:rsidRPr="00FB368F" w:rsidRDefault="00F575B8" w:rsidP="001D1C2C">
      <w:pPr>
        <w:pStyle w:val="ProductList-Body"/>
        <w:spacing w:after="40"/>
      </w:pPr>
      <w:r>
        <w:rPr>
          <w:color w:val="000000" w:themeColor="text1"/>
        </w:rPr>
        <w:t>«</w:t>
      </w:r>
      <w:r>
        <w:rPr>
          <w:b/>
          <w:color w:val="00188F"/>
        </w:rPr>
        <w:t>Уровень обслуживания</w:t>
      </w:r>
      <w:r>
        <w:rPr>
          <w:color w:val="000000" w:themeColor="text1"/>
        </w:rPr>
        <w:t>» – набор показателей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31C20435" w:rsidR="001D1C2C" w:rsidRPr="00FB368F" w:rsidRDefault="00F575B8" w:rsidP="001D1C2C">
      <w:pPr>
        <w:pStyle w:val="ProductList-Body"/>
        <w:spacing w:after="40"/>
      </w:pPr>
      <w:r>
        <w:rPr>
          <w:color w:val="000000" w:themeColor="text1"/>
        </w:rPr>
        <w:t>«</w:t>
      </w:r>
      <w:r>
        <w:rPr>
          <w:b/>
          <w:color w:val="00188F"/>
        </w:rPr>
        <w:t>Ресурс службы</w:t>
      </w:r>
      <w:r>
        <w:rPr>
          <w:color w:val="000000" w:themeColor="text1"/>
        </w:rPr>
        <w:t>»</w:t>
      </w:r>
      <w:r>
        <w:t xml:space="preserve"> – отдельный ресурс, доступный для использования в рамках Службы.</w:t>
      </w:r>
    </w:p>
    <w:p w14:paraId="6EF19CD6" w14:textId="02B3C70C" w:rsidR="001D1C2C" w:rsidRPr="00FB368F" w:rsidRDefault="00F575B8" w:rsidP="001D1C2C">
      <w:pPr>
        <w:pStyle w:val="ProductList-Body"/>
        <w:spacing w:after="40"/>
      </w:pPr>
      <w:r>
        <w:rPr>
          <w:color w:val="000000" w:themeColor="text1"/>
        </w:rPr>
        <w:t>«</w:t>
      </w:r>
      <w:r>
        <w:rPr>
          <w:b/>
          <w:color w:val="00188F"/>
        </w:rPr>
        <w:t>Код успешного завершения</w:t>
      </w:r>
      <w:r>
        <w:rPr>
          <w:color w:val="000000" w:themeColor="text1"/>
        </w:rPr>
        <w:t>»</w:t>
      </w:r>
      <w:r>
        <w:t xml:space="preserve"> – обозначение, указывающее на то, что операция выполнена успешно, например код состояния HTTP в</w:t>
      </w:r>
      <w:r w:rsidR="000B7077">
        <w:rPr>
          <w:lang w:val="en-US"/>
        </w:rPr>
        <w:t> </w:t>
      </w:r>
      <w:r>
        <w:t>диапазоне 2xx.</w:t>
      </w:r>
    </w:p>
    <w:p w14:paraId="461AC117" w14:textId="14702FC5" w:rsidR="001D1C2C" w:rsidRPr="00FB368F" w:rsidRDefault="00F575B8" w:rsidP="001D1C2C">
      <w:pPr>
        <w:pStyle w:val="ProductList-Body"/>
        <w:spacing w:after="40"/>
      </w:pPr>
      <w:r>
        <w:rPr>
          <w:color w:val="000000" w:themeColor="text1"/>
        </w:rPr>
        <w:t>«</w:t>
      </w:r>
      <w:r>
        <w:rPr>
          <w:b/>
          <w:color w:val="00188F"/>
        </w:rPr>
        <w:t>Период поддержки</w:t>
      </w:r>
      <w:r>
        <w:rPr>
          <w:color w:val="000000" w:themeColor="text1"/>
        </w:rPr>
        <w:t>»</w:t>
      </w:r>
      <w:r>
        <w:t xml:space="preserve"> – отрезок времени, на протяжении которого поддерживается функция Службы или ее совместимость с отдельным продуктом или службой.</w:t>
      </w:r>
    </w:p>
    <w:p w14:paraId="0B6E793C" w14:textId="2B87D12B" w:rsidR="001D1C2C" w:rsidRPr="00FB368F" w:rsidRDefault="00F575B8" w:rsidP="001D1C2C">
      <w:pPr>
        <w:pStyle w:val="ProductList-Body"/>
        <w:spacing w:after="40"/>
      </w:pPr>
      <w:r>
        <w:rPr>
          <w:color w:val="000000" w:themeColor="text1"/>
        </w:rPr>
        <w:t xml:space="preserve"> «</w:t>
      </w:r>
      <w:r>
        <w:rPr>
          <w:b/>
          <w:color w:val="00188F"/>
        </w:rPr>
        <w:t>Человеко-минуты</w:t>
      </w:r>
      <w:r>
        <w:rPr>
          <w:color w:val="000000" w:themeColor="text1"/>
        </w:rPr>
        <w:t>» означает общее количество минут в месяц, за вычетом Времени запланированного простоя, помноженное на общее число пользователей.</w:t>
      </w:r>
    </w:p>
    <w:p w14:paraId="394EB171" w14:textId="77777777" w:rsidR="003631EE" w:rsidRPr="000D6791" w:rsidRDefault="003631EE" w:rsidP="001D1C2C">
      <w:pPr>
        <w:pStyle w:val="ProductList-Body"/>
        <w:rPr>
          <w:szCs w:val="18"/>
        </w:rPr>
      </w:pPr>
    </w:p>
    <w:p w14:paraId="637752EC" w14:textId="23513F1A" w:rsidR="001D1C2C" w:rsidRPr="0034758F" w:rsidRDefault="001D1C2C" w:rsidP="003F4562">
      <w:pPr>
        <w:pStyle w:val="ProductList-SubSection1Heading"/>
        <w:rPr>
          <w:lang w:eastAsia="en-US" w:bidi="ar-SA"/>
        </w:rPr>
      </w:pPr>
      <w:bookmarkStart w:id="12" w:name="Terms"/>
      <w:r w:rsidRPr="00694E5D">
        <w:rPr>
          <w:lang w:eastAsia="en-US" w:bidi="ar-SA"/>
        </w:rPr>
        <w:t>Условия</w:t>
      </w:r>
    </w:p>
    <w:p w14:paraId="7371D222" w14:textId="77777777" w:rsidR="001D1C2C" w:rsidRPr="00FB368F" w:rsidRDefault="001D1C2C" w:rsidP="001D1C2C">
      <w:pPr>
        <w:pStyle w:val="ProductList-ClauseHeading"/>
      </w:pPr>
      <w:bookmarkStart w:id="13" w:name="GeneralTerms_Claims"/>
      <w:bookmarkEnd w:id="12"/>
      <w:r>
        <w:t>Требования</w:t>
      </w:r>
    </w:p>
    <w:bookmarkEnd w:id="13"/>
    <w:p w14:paraId="70975357" w14:textId="05C387E9" w:rsidR="001D1C2C" w:rsidRPr="00FB368F" w:rsidRDefault="001D1C2C" w:rsidP="001D1C2C">
      <w:pPr>
        <w:pStyle w:val="ProductList-Body"/>
      </w:pPr>
      <w:r>
        <w:t xml:space="preserve">Чтобы Microsoft рассмотрела требование, вы должны направить требование в службу поддержки клиентов корпорации Microsoft вместе со всей информацией, необходимой Microsoft для подтверждения требования,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 </w:t>
      </w:r>
    </w:p>
    <w:p w14:paraId="78652D82" w14:textId="77777777" w:rsidR="001D1C2C" w:rsidRPr="000D6791" w:rsidRDefault="001D1C2C" w:rsidP="001D1C2C">
      <w:pPr>
        <w:pStyle w:val="ProductList-Body"/>
        <w:rPr>
          <w:szCs w:val="18"/>
        </w:rPr>
      </w:pPr>
    </w:p>
    <w:p w14:paraId="5C8FCCA3" w14:textId="39419D5B" w:rsidR="001D1C2C" w:rsidRPr="000C6D70" w:rsidRDefault="001D1C2C" w:rsidP="001D1C2C">
      <w:pPr>
        <w:pStyle w:val="ProductList-Body"/>
        <w:rPr>
          <w:spacing w:val="-1"/>
        </w:rPr>
      </w:pPr>
      <w:r w:rsidRPr="000C6D70">
        <w:rPr>
          <w:spacing w:val="-1"/>
        </w:rPr>
        <w:t>В случае требования, связанного с Microsoft Azure, мы должны получить требование не позднее чем через два месяца после окончания месяца выставления счета, в котором произошел Инцидент, являющийся предметом требования. В случае требований, связанных со всеми прочими Службами, мы должны получить требование к концу календарного месяца,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0D6791" w:rsidRDefault="001D1C2C" w:rsidP="001D1C2C">
      <w:pPr>
        <w:pStyle w:val="ProductList-Body"/>
        <w:rPr>
          <w:szCs w:val="18"/>
        </w:rPr>
      </w:pPr>
    </w:p>
    <w:p w14:paraId="0A11687D" w14:textId="2C050B13" w:rsidR="001D1C2C" w:rsidRPr="00FB368F" w:rsidRDefault="001D1C2C" w:rsidP="001D1C2C">
      <w:pPr>
        <w:pStyle w:val="ProductList-Body"/>
      </w:pPr>
      <w:r>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w:t>
      </w:r>
      <w:r w:rsidR="00F537D3">
        <w:rPr>
          <w:lang w:val="en-US"/>
        </w:rPr>
        <w:t> </w:t>
      </w:r>
      <w:r>
        <w:t xml:space="preserve">обслуживание, то Компенсация будет зачтена в счет Применимых месячных выплат за обслуживание. </w:t>
      </w:r>
    </w:p>
    <w:p w14:paraId="58E2268D" w14:textId="77777777" w:rsidR="001D1C2C" w:rsidRPr="000D6791" w:rsidRDefault="001D1C2C" w:rsidP="001D1C2C">
      <w:pPr>
        <w:pStyle w:val="ProductList-Body"/>
        <w:rPr>
          <w:szCs w:val="18"/>
        </w:rPr>
      </w:pPr>
    </w:p>
    <w:p w14:paraId="76EDD054" w14:textId="767507FC" w:rsidR="001D1C2C" w:rsidRPr="00EF785B" w:rsidRDefault="001D1C2C" w:rsidP="001D1C2C">
      <w:pPr>
        <w:pStyle w:val="ProductList-Body"/>
      </w:pPr>
      <w:r>
        <w:t>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w:t>
      </w:r>
      <w:r w:rsidR="00EF785B" w:rsidRPr="00EF785B">
        <w:t xml:space="preserve"> </w:t>
      </w:r>
      <w:r w:rsidR="00EF785B" w:rsidRPr="006754D3">
        <w:t>Если иное не указано в конкретном Соглашении об уровне обслуживания (SLA), то в течение соответствующего месячного периода можно получить только одну компенсацию за обслуживание на услугу.</w:t>
      </w:r>
    </w:p>
    <w:p w14:paraId="48EACB70" w14:textId="77777777" w:rsidR="001D1C2C" w:rsidRPr="000D6791" w:rsidRDefault="001D1C2C" w:rsidP="001D1C2C">
      <w:pPr>
        <w:pStyle w:val="ProductList-Body"/>
        <w:rPr>
          <w:szCs w:val="18"/>
        </w:rPr>
      </w:pPr>
    </w:p>
    <w:p w14:paraId="1C5E0FF1" w14:textId="77777777" w:rsidR="001D1C2C" w:rsidRPr="00FB368F" w:rsidRDefault="001D1C2C" w:rsidP="001D1C2C">
      <w:pPr>
        <w:pStyle w:val="ProductList-ClauseHeading"/>
      </w:pPr>
      <w:r>
        <w:t>Компенсации за обслуживание</w:t>
      </w:r>
    </w:p>
    <w:p w14:paraId="5F9659E7" w14:textId="204D4DEB" w:rsidR="001D1C2C" w:rsidRPr="00FB368F" w:rsidRDefault="001D1C2C" w:rsidP="001D1C2C">
      <w:pPr>
        <w:pStyle w:val="ProductList-Body"/>
      </w:pPr>
      <w: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2603EC74" w14:textId="79774908" w:rsidR="001D1C2C" w:rsidRPr="00FB368F" w:rsidRDefault="001D1C2C" w:rsidP="001D1C2C">
      <w:pPr>
        <w:pStyle w:val="ProductList-Body"/>
      </w:pPr>
      <w:r>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w:t>
      </w:r>
      <w:r w:rsidR="00622B34">
        <w:rPr>
          <w:lang w:val="en-US"/>
        </w:rPr>
        <w:t> </w:t>
      </w:r>
      <w:r>
        <w:t>обслуживание, которые начисляются в какой-либо месяц выставления счета для конкретной Службы или Ресурса службы, ни при каких</w:t>
      </w:r>
      <w:r w:rsidR="00622B34">
        <w:rPr>
          <w:lang w:val="en-US"/>
        </w:rPr>
        <w:t> </w:t>
      </w:r>
      <w:r>
        <w:t>обстоятельствах не должны превышать вашу ежемесячную плату за обслуживание в отношении этой Службы или Ресурса службы (в</w:t>
      </w:r>
      <w:r w:rsidR="00622B34">
        <w:rPr>
          <w:lang w:val="en-US"/>
        </w:rPr>
        <w:t> </w:t>
      </w:r>
      <w:r>
        <w:t>соответствующих случаях) в месяце выставления счета.</w:t>
      </w:r>
    </w:p>
    <w:p w14:paraId="7F92E971" w14:textId="77777777" w:rsidR="001D1C2C" w:rsidRPr="00FB368F" w:rsidRDefault="001D1C2C" w:rsidP="001D1C2C">
      <w:pPr>
        <w:pStyle w:val="ProductList-Body"/>
      </w:pPr>
      <w:r>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14:paraId="421282F2" w14:textId="7039A560" w:rsidR="001D1C2C" w:rsidRPr="00FB368F" w:rsidRDefault="001D1C2C" w:rsidP="001D1C2C">
      <w:pPr>
        <w:pStyle w:val="ProductList-Body"/>
      </w:pPr>
      <w:r>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0D6791" w:rsidRDefault="001D1C2C" w:rsidP="001D1C2C">
      <w:pPr>
        <w:pStyle w:val="ProductList-Body"/>
        <w:rPr>
          <w:szCs w:val="18"/>
        </w:rPr>
      </w:pPr>
    </w:p>
    <w:p w14:paraId="5B365128" w14:textId="77777777" w:rsidR="001D1C2C" w:rsidRPr="00FB368F" w:rsidRDefault="001D1C2C" w:rsidP="001D1C2C">
      <w:pPr>
        <w:pStyle w:val="ProductList-ClauseHeading"/>
      </w:pPr>
      <w:r>
        <w:t>Ограничения</w:t>
      </w:r>
    </w:p>
    <w:p w14:paraId="4DD4642A" w14:textId="77777777" w:rsidR="001D1C2C" w:rsidRPr="00FB368F" w:rsidRDefault="001D1C2C" w:rsidP="001D1C2C">
      <w:pPr>
        <w:pStyle w:val="ProductList-Body"/>
      </w:pPr>
      <w:r>
        <w:t>Настоящее SLA и все применимые Уровни обслуживания не распространяются ни на какие проблемы производительности или доступности в следующих случаях:</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если мы рекомендовали вам изменить использование Службы, но вы этого не сделали, а продолжили пользоваться Службой как прежде;</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или в отношении покупок, совершенных с помощью компенсаций по подпискам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связи с использованием вами функций Службы за рамками связанного Периода поддержки; или</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если во время Инцидента лицензия была заказана, но не оплачена.</w:t>
      </w:r>
    </w:p>
    <w:p w14:paraId="4B72C513" w14:textId="77777777" w:rsidR="001D1C2C" w:rsidRPr="000D6791" w:rsidRDefault="001D1C2C" w:rsidP="001D1C2C">
      <w:pPr>
        <w:pStyle w:val="ProductList-Body"/>
        <w:tabs>
          <w:tab w:val="left" w:pos="6647"/>
        </w:tabs>
        <w:rPr>
          <w:szCs w:val="18"/>
        </w:rPr>
      </w:pPr>
    </w:p>
    <w:p w14:paraId="09318DE9" w14:textId="7AEAF5A5" w:rsidR="00045C64" w:rsidRDefault="001D1C2C" w:rsidP="00E454F2">
      <w:pPr>
        <w:pStyle w:val="ProductList-Body"/>
      </w:pPr>
      <w:r>
        <w:t>Службы, приобретенные по соглашениям о корпоративном лицензировании Open, Open Value и Open Value Subscription, а также Службы в</w:t>
      </w:r>
      <w:r w:rsidR="009554BF">
        <w:rPr>
          <w:lang w:val="en-US"/>
        </w:rPr>
        <w:t> </w:t>
      </w:r>
      <w:r>
        <w:t>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Для этих Служб какая-либо Компенсация за обслуживание, на которую вы можете иметь право, будет начислена в форме времени обслуживания (т. е. дней), а не в виде выплат за обслуживание, и</w:t>
      </w:r>
      <w:r w:rsidR="009554BF">
        <w:rPr>
          <w:lang w:val="en-US"/>
        </w:rPr>
        <w:t> </w:t>
      </w:r>
      <w:r>
        <w:t>какие-либо ссылки на «Применимые ежемесячные выплаты за обслуживание» удаляются и заменяются «Применимым ежемесячным периодом».</w:t>
      </w:r>
    </w:p>
    <w:p w14:paraId="007FE97F" w14:textId="77777777" w:rsidR="00694E5D" w:rsidRPr="00FB368F" w:rsidRDefault="00510AEE"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2DEB168" w14:textId="77777777" w:rsidR="000D6791" w:rsidRPr="0034758F" w:rsidRDefault="000D6791" w:rsidP="00E454F2">
      <w:pPr>
        <w:pStyle w:val="ProductList-Body"/>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34758F" w:rsidRDefault="00045C64" w:rsidP="00E5189B">
      <w:pPr>
        <w:pStyle w:val="ProductList-SectionHeading"/>
        <w:tabs>
          <w:tab w:val="clear" w:pos="360"/>
          <w:tab w:val="clear" w:pos="720"/>
          <w:tab w:val="clear" w:pos="1080"/>
        </w:tabs>
        <w:outlineLvl w:val="0"/>
        <w:rPr>
          <w:lang w:eastAsia="en-US" w:bidi="ar-SA"/>
        </w:rPr>
      </w:pPr>
      <w:bookmarkStart w:id="14" w:name="_Toc496258709"/>
      <w:bookmarkStart w:id="15" w:name="ServiceSpecificTerms"/>
      <w:r w:rsidRPr="0034758F">
        <w:rPr>
          <w:lang w:eastAsia="en-US" w:bidi="ar-SA"/>
        </w:rPr>
        <w:t>Условия для конкретной Службы</w:t>
      </w:r>
      <w:bookmarkEnd w:id="14"/>
    </w:p>
    <w:p w14:paraId="3CEB858C" w14:textId="77777777" w:rsidR="004742DE" w:rsidRPr="00C84C65" w:rsidRDefault="004742DE" w:rsidP="004742DE">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496258710"/>
      <w:bookmarkEnd w:id="15"/>
      <w:r>
        <w:t>Microsoft Dynamics</w:t>
      </w:r>
      <w:bookmarkEnd w:id="16"/>
      <w:bookmarkEnd w:id="17"/>
      <w:r>
        <w:t xml:space="preserve"> 365</w:t>
      </w:r>
      <w:bookmarkEnd w:id="18"/>
      <w:bookmarkEnd w:id="19"/>
    </w:p>
    <w:p w14:paraId="326F2E2B" w14:textId="77777777" w:rsidR="004742DE" w:rsidRPr="00C84C65" w:rsidRDefault="004742DE" w:rsidP="004742DE">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496258711"/>
      <w:bookmarkStart w:id="23" w:name="_Toc438127029"/>
      <w:bookmarkStart w:id="24" w:name="_Toc457821509"/>
      <w:r>
        <w:t xml:space="preserve">Microsoft Dynamics </w:t>
      </w:r>
      <w:bookmarkEnd w:id="20"/>
      <w:r>
        <w:t>365 for Customer Service</w:t>
      </w:r>
      <w:bookmarkEnd w:id="21"/>
      <w:bookmarkEnd w:id="22"/>
    </w:p>
    <w:p w14:paraId="6E4AE715" w14:textId="77777777" w:rsidR="004742DE" w:rsidRPr="00C84C65" w:rsidRDefault="004742DE" w:rsidP="004742DE">
      <w:pPr>
        <w:pStyle w:val="ProductList-Body"/>
        <w:spacing w:after="120"/>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4A900B10" w14:textId="647C110A" w:rsidR="004742DE" w:rsidRDefault="004742DE" w:rsidP="00694E5D">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06A69443" w14:textId="77777777" w:rsidR="00694E5D" w:rsidRPr="00C84C65" w:rsidRDefault="00694E5D" w:rsidP="00694E5D">
      <w:pPr>
        <w:pStyle w:val="ProductList-Body"/>
      </w:pPr>
    </w:p>
    <w:p w14:paraId="13053729" w14:textId="6453058B" w:rsidR="004742DE" w:rsidRPr="00C84C65" w:rsidRDefault="00510AEE" w:rsidP="004742D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Человеко-минуты — Время простоя </m:t>
              </m:r>
            </m:num>
            <m:den>
              <m:r>
                <w:rPr>
                  <w:rFonts w:ascii="Cambria Math" w:hAnsi="Cambria Math" w:cs="Calibri"/>
                  <w:sz w:val="18"/>
                  <w:szCs w:val="18"/>
                </w:rPr>
                <m:t>Человеко-минуты</m:t>
              </m:r>
            </m:den>
          </m:f>
          <m:r>
            <w:rPr>
              <w:rFonts w:ascii="Cambria Math" w:hAnsi="Cambria Math" w:cs="Calibri"/>
              <w:sz w:val="18"/>
              <w:szCs w:val="18"/>
            </w:rPr>
            <m:t xml:space="preserve"> x 100</m:t>
          </m:r>
        </m:oMath>
      </m:oMathPara>
    </w:p>
    <w:p w14:paraId="4A21EB46" w14:textId="77777777" w:rsidR="004742DE" w:rsidRPr="00C84C65" w:rsidRDefault="004742DE" w:rsidP="004742DE">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24BABEF" w14:textId="77777777" w:rsidR="004742DE" w:rsidRPr="00C84C65" w:rsidRDefault="004742DE" w:rsidP="004742DE">
      <w:pPr>
        <w:pStyle w:val="ProductList-Body"/>
      </w:pPr>
    </w:p>
    <w:p w14:paraId="7C0F9895" w14:textId="77777777" w:rsidR="004742DE" w:rsidRPr="00C84C65" w:rsidRDefault="004742DE" w:rsidP="004742DE">
      <w:pPr>
        <w:pStyle w:val="ProductList-Body"/>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9D0B2F" w14:paraId="56E8A70E" w14:textId="77777777" w:rsidTr="00EF785B">
        <w:trPr>
          <w:tblHeader/>
        </w:trPr>
        <w:tc>
          <w:tcPr>
            <w:tcW w:w="5400" w:type="dxa"/>
            <w:shd w:val="clear" w:color="auto" w:fill="0072C6"/>
          </w:tcPr>
          <w:p w14:paraId="7D5D8522" w14:textId="77777777" w:rsidR="004742DE" w:rsidRPr="001A0074" w:rsidRDefault="004742D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7C9770B" w14:textId="77777777" w:rsidR="004742DE" w:rsidRPr="001A0074" w:rsidRDefault="004742DE" w:rsidP="00EF785B">
            <w:pPr>
              <w:pStyle w:val="ProductList-OfferingBody"/>
              <w:jc w:val="center"/>
              <w:rPr>
                <w:color w:val="FFFFFF" w:themeColor="background1"/>
              </w:rPr>
            </w:pPr>
            <w:r>
              <w:rPr>
                <w:color w:val="FFFFFF" w:themeColor="background1"/>
              </w:rPr>
              <w:t>Компенсация за обслуживание</w:t>
            </w:r>
          </w:p>
        </w:tc>
      </w:tr>
      <w:tr w:rsidR="004742DE" w:rsidRPr="009D0B2F" w14:paraId="7A5F5C3F" w14:textId="77777777" w:rsidTr="00EF785B">
        <w:tc>
          <w:tcPr>
            <w:tcW w:w="5400" w:type="dxa"/>
          </w:tcPr>
          <w:p w14:paraId="365D978F" w14:textId="77777777" w:rsidR="004742DE" w:rsidRPr="0076238C" w:rsidRDefault="004742DE" w:rsidP="00EF785B">
            <w:pPr>
              <w:pStyle w:val="ProductList-OfferingBody"/>
              <w:jc w:val="center"/>
            </w:pPr>
            <w:r>
              <w:t>&lt; 99,9 %</w:t>
            </w:r>
          </w:p>
        </w:tc>
        <w:tc>
          <w:tcPr>
            <w:tcW w:w="5400" w:type="dxa"/>
          </w:tcPr>
          <w:p w14:paraId="3F8C09C3" w14:textId="77777777" w:rsidR="004742DE" w:rsidRPr="0076238C" w:rsidRDefault="004742DE" w:rsidP="00EF785B">
            <w:pPr>
              <w:pStyle w:val="ProductList-OfferingBody"/>
              <w:jc w:val="center"/>
            </w:pPr>
            <w:r>
              <w:t>25%</w:t>
            </w:r>
          </w:p>
        </w:tc>
      </w:tr>
      <w:tr w:rsidR="004742DE" w:rsidRPr="009D0B2F" w14:paraId="6C25DE3C" w14:textId="77777777" w:rsidTr="00EF785B">
        <w:tc>
          <w:tcPr>
            <w:tcW w:w="5400" w:type="dxa"/>
          </w:tcPr>
          <w:p w14:paraId="3762D7FF" w14:textId="77777777" w:rsidR="004742DE" w:rsidRPr="0076238C" w:rsidRDefault="004742DE" w:rsidP="00EF785B">
            <w:pPr>
              <w:pStyle w:val="ProductList-OfferingBody"/>
              <w:jc w:val="center"/>
            </w:pPr>
            <w:r>
              <w:t>&lt; 99 %</w:t>
            </w:r>
          </w:p>
        </w:tc>
        <w:tc>
          <w:tcPr>
            <w:tcW w:w="5400" w:type="dxa"/>
          </w:tcPr>
          <w:p w14:paraId="660515E5" w14:textId="77777777" w:rsidR="004742DE" w:rsidRPr="0076238C" w:rsidRDefault="004742DE" w:rsidP="00EF785B">
            <w:pPr>
              <w:pStyle w:val="ProductList-OfferingBody"/>
              <w:jc w:val="center"/>
            </w:pPr>
            <w:r>
              <w:t>50%</w:t>
            </w:r>
          </w:p>
        </w:tc>
      </w:tr>
      <w:tr w:rsidR="004742DE" w:rsidRPr="009D0B2F" w14:paraId="265B78E7" w14:textId="77777777" w:rsidTr="00EF785B">
        <w:tc>
          <w:tcPr>
            <w:tcW w:w="5400" w:type="dxa"/>
          </w:tcPr>
          <w:p w14:paraId="03CBA128" w14:textId="77777777" w:rsidR="004742DE" w:rsidRPr="0076238C" w:rsidRDefault="004742DE" w:rsidP="00EF785B">
            <w:pPr>
              <w:pStyle w:val="ProductList-OfferingBody"/>
              <w:jc w:val="center"/>
            </w:pPr>
            <w:r>
              <w:t>&lt; 95 %</w:t>
            </w:r>
          </w:p>
        </w:tc>
        <w:tc>
          <w:tcPr>
            <w:tcW w:w="5400" w:type="dxa"/>
          </w:tcPr>
          <w:p w14:paraId="35F22AA9" w14:textId="77777777" w:rsidR="004742DE" w:rsidRPr="0076238C" w:rsidRDefault="004742DE" w:rsidP="00EF785B">
            <w:pPr>
              <w:pStyle w:val="ProductList-OfferingBody"/>
              <w:jc w:val="center"/>
            </w:pPr>
            <w:r>
              <w:t>100%</w:t>
            </w:r>
          </w:p>
        </w:tc>
      </w:tr>
    </w:tbl>
    <w:bookmarkStart w:id="25" w:name="_Toc463347124"/>
    <w:p w14:paraId="69915057"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80272FF" w14:textId="77777777" w:rsidR="00220A41" w:rsidRDefault="00220A41" w:rsidP="00220A41">
      <w:pPr>
        <w:pStyle w:val="ProductList-Offering2Heading"/>
        <w:pBdr>
          <w:between w:val="single" w:sz="4" w:space="1" w:color="auto"/>
        </w:pBdr>
        <w:tabs>
          <w:tab w:val="clear" w:pos="360"/>
          <w:tab w:val="clear" w:pos="720"/>
          <w:tab w:val="clear" w:pos="1080"/>
        </w:tabs>
        <w:outlineLvl w:val="2"/>
      </w:pPr>
      <w:bookmarkStart w:id="26" w:name="_Toc491629841"/>
      <w:bookmarkStart w:id="27" w:name="_Toc494721330"/>
      <w:bookmarkStart w:id="28" w:name="_Toc496258712"/>
      <w:bookmarkStart w:id="29" w:name="MicrosoftDynamics365forFianceandOpsBizEd"/>
      <w:bookmarkEnd w:id="25"/>
      <w:r>
        <w:t xml:space="preserve">Microsoft Dynamics 365 for </w:t>
      </w:r>
      <w:bookmarkEnd w:id="26"/>
      <w:r>
        <w:t>Finance and Operations (Business Edition)</w:t>
      </w:r>
      <w:bookmarkEnd w:id="27"/>
      <w:bookmarkEnd w:id="28"/>
    </w:p>
    <w:bookmarkEnd w:id="29"/>
    <w:p w14:paraId="2CC5B1EE" w14:textId="77777777" w:rsidR="004742DE" w:rsidRPr="00C84C65" w:rsidRDefault="004742DE" w:rsidP="004742DE">
      <w:pPr>
        <w:pStyle w:val="ProductList-Body"/>
        <w:spacing w:after="120"/>
      </w:pPr>
      <w:r>
        <w:rPr>
          <w:b/>
          <w:color w:val="00188F"/>
        </w:rPr>
        <w:t>Время простоя</w:t>
      </w:r>
      <w:r>
        <w:t> — любой период, когда конечные пользователи не могли выполнить вход в свой экземпляр.</w:t>
      </w:r>
    </w:p>
    <w:p w14:paraId="3747C949" w14:textId="376471D3" w:rsidR="004742DE" w:rsidRDefault="004742DE" w:rsidP="00694E5D">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236F6EA4" w14:textId="77777777" w:rsidR="00694E5D" w:rsidRPr="00C84C65" w:rsidRDefault="00694E5D" w:rsidP="00694E5D">
      <w:pPr>
        <w:pStyle w:val="ProductList-Body"/>
      </w:pPr>
    </w:p>
    <w:p w14:paraId="5801B67B" w14:textId="1E91C998" w:rsidR="004742DE" w:rsidRPr="00EF785B" w:rsidRDefault="00510AEE" w:rsidP="004742DE">
      <w:pPr>
        <w:jc w:val="both"/>
        <w:rPr>
          <w:rFonts w:ascii="Cambria Math" w:hAnsi="Cambria Math" w:cs="Calibr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Человеко-минуты — Время простоя </m:t>
              </m:r>
            </m:num>
            <m:den>
              <m:r>
                <w:rPr>
                  <w:rFonts w:ascii="Cambria Math" w:hAnsi="Cambria Math" w:cs="Calibri"/>
                  <w:sz w:val="18"/>
                  <w:szCs w:val="18"/>
                </w:rPr>
                <m:t>Человеко-минуты</m:t>
              </m:r>
            </m:den>
          </m:f>
          <m:r>
            <w:rPr>
              <w:rFonts w:ascii="Cambria Math" w:hAnsi="Cambria Math" w:cs="Calibri"/>
              <w:sz w:val="18"/>
              <w:szCs w:val="18"/>
            </w:rPr>
            <m:t xml:space="preserve"> x 100</m:t>
          </m:r>
        </m:oMath>
      </m:oMathPara>
    </w:p>
    <w:p w14:paraId="54C27907" w14:textId="77777777" w:rsidR="004742DE" w:rsidRPr="00C84C65" w:rsidRDefault="004742DE" w:rsidP="004742DE">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3A9F468" w14:textId="77777777" w:rsidR="004742DE" w:rsidRPr="00C84C65" w:rsidRDefault="004742DE" w:rsidP="004742DE">
      <w:pPr>
        <w:pStyle w:val="ProductList-Body"/>
      </w:pPr>
    </w:p>
    <w:p w14:paraId="6A122514" w14:textId="77777777" w:rsidR="004742DE" w:rsidRPr="00C84C65" w:rsidRDefault="004742DE" w:rsidP="004742DE">
      <w:pPr>
        <w:pStyle w:val="ProductList-Body"/>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9D0B2F" w14:paraId="285DD4F4" w14:textId="77777777" w:rsidTr="00EF785B">
        <w:trPr>
          <w:tblHeader/>
        </w:trPr>
        <w:tc>
          <w:tcPr>
            <w:tcW w:w="5400" w:type="dxa"/>
            <w:shd w:val="clear" w:color="auto" w:fill="0072C6"/>
          </w:tcPr>
          <w:p w14:paraId="55254E4D" w14:textId="77777777" w:rsidR="004742DE" w:rsidRPr="001A0074" w:rsidRDefault="004742D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339B83E" w14:textId="77777777" w:rsidR="004742DE" w:rsidRPr="001A0074" w:rsidRDefault="004742DE" w:rsidP="00EF785B">
            <w:pPr>
              <w:pStyle w:val="ProductList-OfferingBody"/>
              <w:jc w:val="center"/>
              <w:rPr>
                <w:color w:val="FFFFFF" w:themeColor="background1"/>
              </w:rPr>
            </w:pPr>
            <w:r>
              <w:rPr>
                <w:color w:val="FFFFFF" w:themeColor="background1"/>
              </w:rPr>
              <w:t>Компенсация за обслуживание</w:t>
            </w:r>
          </w:p>
        </w:tc>
      </w:tr>
      <w:tr w:rsidR="004742DE" w:rsidRPr="009D0B2F" w14:paraId="230606C3" w14:textId="77777777" w:rsidTr="00EF785B">
        <w:tc>
          <w:tcPr>
            <w:tcW w:w="5400" w:type="dxa"/>
          </w:tcPr>
          <w:p w14:paraId="32BF517C" w14:textId="77777777" w:rsidR="004742DE" w:rsidRPr="0076238C" w:rsidRDefault="004742DE" w:rsidP="00EF785B">
            <w:pPr>
              <w:pStyle w:val="ProductList-OfferingBody"/>
              <w:jc w:val="center"/>
            </w:pPr>
            <w:r>
              <w:t>&lt; 99,9 %</w:t>
            </w:r>
          </w:p>
        </w:tc>
        <w:tc>
          <w:tcPr>
            <w:tcW w:w="5400" w:type="dxa"/>
          </w:tcPr>
          <w:p w14:paraId="70A5C867" w14:textId="77777777" w:rsidR="004742DE" w:rsidRPr="0076238C" w:rsidRDefault="004742DE" w:rsidP="00EF785B">
            <w:pPr>
              <w:pStyle w:val="ProductList-OfferingBody"/>
              <w:jc w:val="center"/>
            </w:pPr>
            <w:r>
              <w:t>25%</w:t>
            </w:r>
          </w:p>
        </w:tc>
      </w:tr>
      <w:tr w:rsidR="004742DE" w:rsidRPr="009D0B2F" w14:paraId="2A473FDE" w14:textId="77777777" w:rsidTr="00EF785B">
        <w:tc>
          <w:tcPr>
            <w:tcW w:w="5400" w:type="dxa"/>
          </w:tcPr>
          <w:p w14:paraId="393E3DAF" w14:textId="77777777" w:rsidR="004742DE" w:rsidRPr="0076238C" w:rsidRDefault="004742DE" w:rsidP="00EF785B">
            <w:pPr>
              <w:pStyle w:val="ProductList-OfferingBody"/>
              <w:jc w:val="center"/>
            </w:pPr>
            <w:r>
              <w:t>&lt; 99 %</w:t>
            </w:r>
          </w:p>
        </w:tc>
        <w:tc>
          <w:tcPr>
            <w:tcW w:w="5400" w:type="dxa"/>
          </w:tcPr>
          <w:p w14:paraId="23D12A0F" w14:textId="77777777" w:rsidR="004742DE" w:rsidRPr="0076238C" w:rsidRDefault="004742DE" w:rsidP="00EF785B">
            <w:pPr>
              <w:pStyle w:val="ProductList-OfferingBody"/>
              <w:jc w:val="center"/>
            </w:pPr>
            <w:r>
              <w:t>50%</w:t>
            </w:r>
          </w:p>
        </w:tc>
      </w:tr>
      <w:tr w:rsidR="004742DE" w:rsidRPr="009D0B2F" w14:paraId="67C729D5" w14:textId="77777777" w:rsidTr="00EF785B">
        <w:tc>
          <w:tcPr>
            <w:tcW w:w="5400" w:type="dxa"/>
          </w:tcPr>
          <w:p w14:paraId="0A69E6E4" w14:textId="77777777" w:rsidR="004742DE" w:rsidRPr="0076238C" w:rsidRDefault="004742DE" w:rsidP="00EF785B">
            <w:pPr>
              <w:pStyle w:val="ProductList-OfferingBody"/>
              <w:jc w:val="center"/>
            </w:pPr>
            <w:r>
              <w:t>&lt; 95 %</w:t>
            </w:r>
          </w:p>
        </w:tc>
        <w:tc>
          <w:tcPr>
            <w:tcW w:w="5400" w:type="dxa"/>
          </w:tcPr>
          <w:p w14:paraId="1BCB77FF" w14:textId="77777777" w:rsidR="004742DE" w:rsidRPr="0076238C" w:rsidRDefault="004742DE" w:rsidP="00EF785B">
            <w:pPr>
              <w:pStyle w:val="ProductList-OfferingBody"/>
              <w:jc w:val="center"/>
            </w:pPr>
            <w:r>
              <w:t>100%</w:t>
            </w:r>
          </w:p>
        </w:tc>
      </w:tr>
    </w:tbl>
    <w:bookmarkStart w:id="30" w:name="_Toc463347125"/>
    <w:p w14:paraId="0978B519"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D2FBA52" w14:textId="77777777" w:rsidR="00220A41" w:rsidRDefault="00220A41" w:rsidP="00220A41">
      <w:pPr>
        <w:pStyle w:val="ProductList-Offering2Heading"/>
        <w:pBdr>
          <w:between w:val="single" w:sz="4" w:space="1" w:color="auto"/>
        </w:pBdr>
        <w:tabs>
          <w:tab w:val="clear" w:pos="360"/>
          <w:tab w:val="clear" w:pos="720"/>
          <w:tab w:val="clear" w:pos="1080"/>
        </w:tabs>
        <w:outlineLvl w:val="2"/>
      </w:pPr>
      <w:bookmarkStart w:id="31" w:name="MicrosoftDynamics365forFianceandOps"/>
      <w:bookmarkStart w:id="32" w:name="_Toc491629842"/>
      <w:bookmarkStart w:id="33" w:name="_Toc494721331"/>
      <w:bookmarkStart w:id="34" w:name="_Toc496258713"/>
      <w:bookmarkEnd w:id="23"/>
      <w:bookmarkEnd w:id="24"/>
      <w:bookmarkEnd w:id="30"/>
      <w:r>
        <w:t>Microsoft Dynamics 365 for Finance and Operations</w:t>
      </w:r>
      <w:bookmarkEnd w:id="31"/>
      <w:bookmarkEnd w:id="32"/>
      <w:r>
        <w:t xml:space="preserve"> (Enterprise Edition)</w:t>
      </w:r>
      <w:bookmarkEnd w:id="33"/>
      <w:bookmarkEnd w:id="34"/>
    </w:p>
    <w:p w14:paraId="78BF5E8D" w14:textId="77777777" w:rsidR="00933A5C" w:rsidRPr="000E25B2" w:rsidRDefault="00933A5C" w:rsidP="00933A5C">
      <w:pPr>
        <w:pStyle w:val="ProductList-Body"/>
      </w:pPr>
      <w:r>
        <w:rPr>
          <w:b/>
          <w:color w:val="00188F"/>
        </w:rPr>
        <w:t xml:space="preserve">Дополнительные </w:t>
      </w:r>
      <w:bookmarkStart w:id="35" w:name="AdditionalDefinitions"/>
      <w:bookmarkEnd w:id="35"/>
      <w:r>
        <w:rPr>
          <w:b/>
          <w:color w:val="00188F"/>
        </w:rPr>
        <w:t>определения</w:t>
      </w:r>
      <w:r w:rsidRPr="00EB7EB3">
        <w:rPr>
          <w:b/>
        </w:rPr>
        <w:t>:</w:t>
      </w:r>
    </w:p>
    <w:p w14:paraId="609B32E5" w14:textId="77777777" w:rsidR="00933A5C" w:rsidRPr="000E25B2" w:rsidRDefault="00933A5C" w:rsidP="00933A5C">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Активный клиент</w:t>
      </w:r>
      <w:r>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3CFC55C8" w14:textId="77777777" w:rsidR="00933A5C" w:rsidRPr="000E25B2" w:rsidRDefault="00933A5C" w:rsidP="00933A5C">
      <w:pPr>
        <w:spacing w:after="40"/>
      </w:pPr>
      <w:r>
        <w:rPr>
          <w:rFonts w:cs="Segoe UI"/>
          <w:sz w:val="18"/>
          <w:szCs w:val="18"/>
        </w:rPr>
        <w:t>«</w:t>
      </w:r>
      <w:r>
        <w:rPr>
          <w:rFonts w:cs="Segoe UI"/>
          <w:b/>
          <w:color w:val="00188F"/>
          <w:sz w:val="18"/>
          <w:szCs w:val="18"/>
        </w:rPr>
        <w:t>Служба партнерских приложений</w:t>
      </w:r>
      <w:r>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773A449" w14:textId="77777777" w:rsidR="00933A5C" w:rsidRPr="000E25B2" w:rsidRDefault="00933A5C" w:rsidP="00933A5C">
      <w:pPr>
        <w:pStyle w:val="ProductList-Body"/>
        <w:spacing w:after="40"/>
      </w:pPr>
      <w:r>
        <w:rPr>
          <w:szCs w:val="18"/>
        </w:rPr>
        <w:t>«</w:t>
      </w:r>
      <w:r>
        <w:rPr>
          <w:b/>
          <w:color w:val="00188F"/>
          <w:szCs w:val="18"/>
        </w:rPr>
        <w:t>Максимальное доступное количество минут</w:t>
      </w:r>
      <w:r>
        <w:rPr>
          <w:szCs w:val="18"/>
        </w:rPr>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6A725B0F" w14:textId="77777777" w:rsidR="00933A5C" w:rsidRPr="000E25B2" w:rsidRDefault="00933A5C" w:rsidP="00933A5C">
      <w:pPr>
        <w:pStyle w:val="ProductList-Body"/>
        <w:spacing w:after="40"/>
      </w:pPr>
      <w:r>
        <w:rPr>
          <w:rFonts w:cs="Segoe UI"/>
          <w:szCs w:val="18"/>
        </w:rPr>
        <w:t>«</w:t>
      </w:r>
      <w:r>
        <w:rPr>
          <w:rFonts w:cs="Segoe UI"/>
          <w:b/>
          <w:color w:val="00188F"/>
          <w:szCs w:val="18"/>
        </w:rPr>
        <w:t>Платформа</w:t>
      </w:r>
      <w:r>
        <w:rPr>
          <w:rFonts w:cs="Segoe UI"/>
          <w:szCs w:val="18"/>
        </w:rPr>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401C46C9" w14:textId="77777777" w:rsidR="00933A5C" w:rsidRPr="000E25B2" w:rsidRDefault="00933A5C" w:rsidP="00933A5C">
      <w:pPr>
        <w:pStyle w:val="ProductList-Body"/>
        <w:spacing w:after="40"/>
      </w:pPr>
      <w:r>
        <w:rPr>
          <w:color w:val="000000" w:themeColor="text1"/>
          <w:szCs w:val="18"/>
        </w:rPr>
        <w:t>«</w:t>
      </w:r>
      <w:r>
        <w:rPr>
          <w:b/>
          <w:bCs/>
          <w:color w:val="00188F"/>
          <w:szCs w:val="18"/>
        </w:rPr>
        <w:t>Единица масштабирования</w:t>
      </w:r>
      <w:r>
        <w:rPr>
          <w:color w:val="000000" w:themeColor="text1"/>
          <w:szCs w:val="18"/>
        </w:rPr>
        <w:t xml:space="preserve">» — означает приращения, используемые для добавления вычислительных ресурсов и ресурсов хранения данных в Службу партнерских приложений или их удаления. </w:t>
      </w:r>
    </w:p>
    <w:p w14:paraId="17D45BEC" w14:textId="77777777" w:rsidR="00933A5C" w:rsidRPr="000E25B2" w:rsidRDefault="00933A5C" w:rsidP="00933A5C">
      <w:pPr>
        <w:pStyle w:val="ProductList-Body"/>
      </w:pPr>
      <w:r>
        <w:rPr>
          <w:color w:val="000000" w:themeColor="text1"/>
          <w:szCs w:val="18"/>
        </w:rPr>
        <w:t>«</w:t>
      </w:r>
      <w:r>
        <w:rPr>
          <w:b/>
          <w:color w:val="00188F"/>
          <w:szCs w:val="18"/>
        </w:rPr>
        <w:t>Инфраструктура службы</w:t>
      </w:r>
      <w:r>
        <w:rPr>
          <w:color w:val="000000" w:themeColor="text1"/>
          <w:szCs w:val="18"/>
        </w:rPr>
        <w:t>» — ресурсы проверки подлинности, хранения данных и вычислительные ресурсы, которые корпорация Майкрософт предоставляет в связи со Службой.</w:t>
      </w:r>
    </w:p>
    <w:p w14:paraId="48D72A7A" w14:textId="77777777" w:rsidR="00933A5C" w:rsidRPr="000E25B2" w:rsidRDefault="00933A5C" w:rsidP="00933A5C">
      <w:pPr>
        <w:pStyle w:val="ProductList-Body"/>
      </w:pPr>
    </w:p>
    <w:p w14:paraId="01855793" w14:textId="77777777" w:rsidR="00933A5C" w:rsidRPr="000E25B2" w:rsidRDefault="00933A5C" w:rsidP="00933A5C">
      <w:pPr>
        <w:pStyle w:val="ProductList-Body"/>
      </w:pPr>
      <w:r>
        <w:rPr>
          <w:b/>
          <w:color w:val="00188F"/>
        </w:rPr>
        <w:t>Время простоя</w:t>
      </w:r>
      <w:r>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корпорацией Майкрософт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737D604A" w14:textId="77777777" w:rsidR="00933A5C" w:rsidRPr="000E25B2" w:rsidRDefault="00933A5C" w:rsidP="00933A5C">
      <w:pPr>
        <w:pStyle w:val="ProductList-Body"/>
      </w:pPr>
    </w:p>
    <w:p w14:paraId="7D22AFA2" w14:textId="0BADCC27" w:rsidR="00054792" w:rsidRDefault="00054792" w:rsidP="00054792">
      <w:pPr>
        <w:pStyle w:val="ProductList-Body"/>
      </w:pPr>
      <w:r>
        <w:rPr>
          <w:b/>
          <w:color w:val="00188F"/>
        </w:rPr>
        <w:t>Процент времени работоспособности за месяц</w:t>
      </w:r>
      <w:r>
        <w:t> — процент времени работоспособности для определенного Активного клиента за календарный месяц рассчитывается по следующей формуле:</w:t>
      </w:r>
    </w:p>
    <w:p w14:paraId="257DB2F6" w14:textId="77777777" w:rsidR="00054792" w:rsidRPr="00DE201A" w:rsidRDefault="00054792" w:rsidP="00054792">
      <w:pPr>
        <w:pStyle w:val="ProductList-Body"/>
      </w:pPr>
    </w:p>
    <w:p w14:paraId="36B8D329" w14:textId="77777777" w:rsidR="00054792" w:rsidRPr="002E1522" w:rsidRDefault="00510AEE" w:rsidP="00054792">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m:rPr>
              <m:nor/>
            </m:rPr>
            <w:rPr>
              <w:rFonts w:ascii="Cambria Math" w:hAnsi="Cambria Math" w:cs="Calibri"/>
              <w:i/>
              <w:sz w:val="18"/>
              <w:szCs w:val="18"/>
            </w:rPr>
            <m:t xml:space="preserve"> </m:t>
          </m:r>
          <m:r>
            <m:rPr>
              <m:nor/>
            </m:rPr>
            <w:rPr>
              <w:rFonts w:ascii="Cambria Math" w:hAnsi="Cambria Math" w:cs="Calibri"/>
              <w:iCs/>
              <w:sz w:val="18"/>
              <w:szCs w:val="18"/>
            </w:rPr>
            <m:t>x 100</m:t>
          </m:r>
        </m:oMath>
      </m:oMathPara>
    </w:p>
    <w:p w14:paraId="6B89A8BA" w14:textId="6ECC143B" w:rsidR="00054792" w:rsidRDefault="00054792" w:rsidP="0005479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63103D0" w14:textId="77777777" w:rsidR="00054792" w:rsidRPr="00DE201A" w:rsidRDefault="00054792" w:rsidP="00054792">
      <w:pPr>
        <w:pStyle w:val="ProductList-Body"/>
      </w:pPr>
    </w:p>
    <w:p w14:paraId="2357C923" w14:textId="77777777" w:rsidR="00933A5C" w:rsidRPr="000E25B2" w:rsidRDefault="00933A5C" w:rsidP="00933A5C">
      <w:pPr>
        <w:pStyle w:val="ProductList-Body"/>
      </w:pPr>
      <w:r>
        <w:rPr>
          <w:b/>
          <w:color w:val="00188F"/>
        </w:rPr>
        <w:t>Компенсация за обслуживание</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A5C" w:rsidRPr="009D0B2F" w14:paraId="0A62F6E3" w14:textId="77777777" w:rsidTr="00DB7626">
        <w:trPr>
          <w:tblHeader/>
        </w:trPr>
        <w:tc>
          <w:tcPr>
            <w:tcW w:w="5400" w:type="dxa"/>
            <w:shd w:val="clear" w:color="auto" w:fill="0072C6"/>
          </w:tcPr>
          <w:p w14:paraId="79CBFFBB" w14:textId="77777777" w:rsidR="00933A5C" w:rsidRPr="001A0074" w:rsidRDefault="00933A5C" w:rsidP="00DB762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21E95BB" w14:textId="77777777" w:rsidR="00933A5C" w:rsidRPr="001A0074" w:rsidRDefault="00933A5C" w:rsidP="00DB7626">
            <w:pPr>
              <w:pStyle w:val="ProductList-OfferingBody"/>
              <w:jc w:val="center"/>
              <w:rPr>
                <w:color w:val="FFFFFF" w:themeColor="background1"/>
              </w:rPr>
            </w:pPr>
            <w:r>
              <w:rPr>
                <w:color w:val="FFFFFF" w:themeColor="background1"/>
              </w:rPr>
              <w:t>Компенсация за обслуживание</w:t>
            </w:r>
          </w:p>
        </w:tc>
      </w:tr>
      <w:tr w:rsidR="00933A5C" w:rsidRPr="009D0B2F" w14:paraId="1A8F94B4" w14:textId="77777777" w:rsidTr="00DB7626">
        <w:tc>
          <w:tcPr>
            <w:tcW w:w="5400" w:type="dxa"/>
          </w:tcPr>
          <w:p w14:paraId="11A60EAD" w14:textId="77777777" w:rsidR="00933A5C" w:rsidRPr="0076238C" w:rsidRDefault="00933A5C" w:rsidP="00DB7626">
            <w:pPr>
              <w:pStyle w:val="ProductList-OfferingBody"/>
              <w:jc w:val="center"/>
            </w:pPr>
            <w:r>
              <w:t>&lt; 99,5 %</w:t>
            </w:r>
          </w:p>
        </w:tc>
        <w:tc>
          <w:tcPr>
            <w:tcW w:w="5400" w:type="dxa"/>
          </w:tcPr>
          <w:p w14:paraId="2A8DBCC5" w14:textId="77777777" w:rsidR="00933A5C" w:rsidRPr="0076238C" w:rsidRDefault="00933A5C" w:rsidP="00DB7626">
            <w:pPr>
              <w:pStyle w:val="ProductList-OfferingBody"/>
              <w:jc w:val="center"/>
            </w:pPr>
            <w:r>
              <w:t>25%</w:t>
            </w:r>
          </w:p>
        </w:tc>
      </w:tr>
      <w:tr w:rsidR="00933A5C" w:rsidRPr="009D0B2F" w14:paraId="5849E731" w14:textId="77777777" w:rsidTr="00DB7626">
        <w:tc>
          <w:tcPr>
            <w:tcW w:w="5400" w:type="dxa"/>
          </w:tcPr>
          <w:p w14:paraId="11488DA4" w14:textId="77777777" w:rsidR="00933A5C" w:rsidRPr="0076238C" w:rsidRDefault="00933A5C" w:rsidP="00DB7626">
            <w:pPr>
              <w:pStyle w:val="ProductList-OfferingBody"/>
              <w:jc w:val="center"/>
            </w:pPr>
            <w:r>
              <w:t>&lt; 99 %</w:t>
            </w:r>
          </w:p>
        </w:tc>
        <w:tc>
          <w:tcPr>
            <w:tcW w:w="5400" w:type="dxa"/>
          </w:tcPr>
          <w:p w14:paraId="276E94A9" w14:textId="77777777" w:rsidR="00933A5C" w:rsidRPr="0076238C" w:rsidRDefault="00933A5C" w:rsidP="00DB7626">
            <w:pPr>
              <w:pStyle w:val="ProductList-OfferingBody"/>
              <w:jc w:val="center"/>
            </w:pPr>
            <w:r>
              <w:t>50%</w:t>
            </w:r>
          </w:p>
        </w:tc>
      </w:tr>
      <w:tr w:rsidR="00933A5C" w:rsidRPr="009D0B2F" w14:paraId="3E97D69A" w14:textId="77777777" w:rsidTr="00DB7626">
        <w:tc>
          <w:tcPr>
            <w:tcW w:w="5400" w:type="dxa"/>
          </w:tcPr>
          <w:p w14:paraId="26372DCD" w14:textId="77777777" w:rsidR="00933A5C" w:rsidRPr="0076238C" w:rsidRDefault="00933A5C" w:rsidP="00DB7626">
            <w:pPr>
              <w:pStyle w:val="ProductList-OfferingBody"/>
              <w:jc w:val="center"/>
            </w:pPr>
            <w:r>
              <w:t>&lt; 95 %</w:t>
            </w:r>
          </w:p>
        </w:tc>
        <w:tc>
          <w:tcPr>
            <w:tcW w:w="5400" w:type="dxa"/>
          </w:tcPr>
          <w:p w14:paraId="2DE4D3A3" w14:textId="77777777" w:rsidR="00933A5C" w:rsidRPr="0076238C" w:rsidRDefault="00933A5C" w:rsidP="00DB7626">
            <w:pPr>
              <w:pStyle w:val="ProductList-OfferingBody"/>
              <w:jc w:val="center"/>
            </w:pPr>
            <w:r>
              <w:t>100%</w:t>
            </w:r>
          </w:p>
        </w:tc>
      </w:tr>
    </w:tbl>
    <w:bookmarkStart w:id="36" w:name="_Toc461003234"/>
    <w:bookmarkStart w:id="37" w:name="_Toc457821510"/>
    <w:bookmarkStart w:id="38" w:name="_Toc463347126"/>
    <w:p w14:paraId="4AF58C0F"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9DFDFBE" w14:textId="433614B8" w:rsidR="00054792" w:rsidRPr="00054792" w:rsidRDefault="00054792" w:rsidP="00054792">
      <w:pPr>
        <w:pStyle w:val="ProductList-Offering2Heading"/>
        <w:pBdr>
          <w:between w:val="single" w:sz="4" w:space="1" w:color="auto"/>
        </w:pBdr>
        <w:tabs>
          <w:tab w:val="clear" w:pos="360"/>
          <w:tab w:val="clear" w:pos="720"/>
          <w:tab w:val="clear" w:pos="1080"/>
        </w:tabs>
        <w:outlineLvl w:val="2"/>
        <w:rPr>
          <w:lang w:val="en-US"/>
        </w:rPr>
      </w:pPr>
      <w:bookmarkStart w:id="39" w:name="_Toc484160631"/>
      <w:bookmarkStart w:id="40" w:name="_Toc496258714"/>
      <w:r>
        <w:t xml:space="preserve">Microsoft Dynamics 365 </w:t>
      </w:r>
      <w:bookmarkEnd w:id="39"/>
      <w:r>
        <w:rPr>
          <w:lang w:val="en-US"/>
        </w:rPr>
        <w:t>for Retail</w:t>
      </w:r>
      <w:bookmarkEnd w:id="40"/>
    </w:p>
    <w:p w14:paraId="0C974921" w14:textId="77777777" w:rsidR="00054792" w:rsidRPr="00DE201A" w:rsidRDefault="00054792" w:rsidP="00054792">
      <w:pPr>
        <w:pStyle w:val="ProductList-Body"/>
      </w:pPr>
      <w:r>
        <w:rPr>
          <w:b/>
          <w:color w:val="00188F"/>
        </w:rPr>
        <w:t>Дополнительные определения:</w:t>
      </w:r>
    </w:p>
    <w:p w14:paraId="22DD26F2" w14:textId="77777777" w:rsidR="00054792" w:rsidRPr="00DE201A" w:rsidRDefault="00054792" w:rsidP="00054792">
      <w:pPr>
        <w:pStyle w:val="ProductList-Body"/>
      </w:pPr>
      <w:r>
        <w:t>«</w:t>
      </w:r>
      <w:r>
        <w:rPr>
          <w:b/>
          <w:color w:val="00188F"/>
        </w:rPr>
        <w:t>Активный клиент</w:t>
      </w:r>
      <w: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192BCEFC" w14:textId="77777777" w:rsidR="00054792" w:rsidRPr="00DE201A" w:rsidRDefault="00054792" w:rsidP="00054792">
      <w:pPr>
        <w:pStyle w:val="ProductList-Body"/>
      </w:pPr>
      <w:r>
        <w:t>«</w:t>
      </w:r>
      <w:r>
        <w:rPr>
          <w:b/>
          <w:color w:val="00188F"/>
        </w:rPr>
        <w:t>Служба партнерских приложений</w:t>
      </w:r>
      <w: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40B04E72" w14:textId="77777777" w:rsidR="00054792" w:rsidRPr="00DE201A" w:rsidRDefault="00054792" w:rsidP="00054792">
      <w:pPr>
        <w:pStyle w:val="ProductList-Body"/>
      </w:pPr>
      <w:r>
        <w:t>«</w:t>
      </w:r>
      <w:r>
        <w:rPr>
          <w:b/>
          <w:color w:val="00188F"/>
        </w:rPr>
        <w:t>Максимальное доступное количество минут</w:t>
      </w:r>
      <w:r>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46BE4E65" w14:textId="77777777" w:rsidR="00054792" w:rsidRPr="00DE201A" w:rsidRDefault="00054792" w:rsidP="00054792">
      <w:pPr>
        <w:pStyle w:val="ProductList-Body"/>
      </w:pPr>
      <w:r>
        <w:t>«</w:t>
      </w:r>
      <w:r>
        <w:rPr>
          <w:b/>
          <w:color w:val="00188F"/>
        </w:rPr>
        <w:t>Платформа</w:t>
      </w:r>
      <w:r>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0DD25083" w14:textId="77777777" w:rsidR="00054792" w:rsidRPr="00054792" w:rsidRDefault="00054792" w:rsidP="00054792">
      <w:pPr>
        <w:pStyle w:val="ProductList-Body"/>
      </w:pPr>
      <w:r>
        <w:t>«</w:t>
      </w:r>
      <w:r>
        <w:rPr>
          <w:b/>
          <w:color w:val="00188F"/>
        </w:rPr>
        <w:t>Единица масштабирования</w:t>
      </w:r>
      <w:r>
        <w:t>» — означает приращения, используемые для добавления вычислительных ресурсов и ресурсов хранения данных в Службу партнерских приложений или их удаления.</w:t>
      </w:r>
    </w:p>
    <w:p w14:paraId="58676092" w14:textId="77777777" w:rsidR="00054792" w:rsidRPr="00DE201A" w:rsidRDefault="00054792" w:rsidP="00054792">
      <w:pPr>
        <w:pStyle w:val="ProductList-Body"/>
      </w:pPr>
      <w:r>
        <w:t>«</w:t>
      </w:r>
      <w:r>
        <w:rPr>
          <w:b/>
          <w:color w:val="00188F"/>
        </w:rPr>
        <w:t>Инфраструктура службы</w:t>
      </w:r>
      <w:r>
        <w:t>» — ресурсы проверки подлинности, хранения данных и вычислительные ресурсы, которые Microsoft предоставляет в связи со Службой.</w:t>
      </w:r>
    </w:p>
    <w:p w14:paraId="10F0969C" w14:textId="77777777" w:rsidR="00054792" w:rsidRPr="00DE201A" w:rsidRDefault="00054792" w:rsidP="00054792">
      <w:pPr>
        <w:pStyle w:val="ProductList-Body"/>
      </w:pPr>
    </w:p>
    <w:p w14:paraId="78CEA2C7" w14:textId="77777777" w:rsidR="00054792" w:rsidRPr="00DE201A" w:rsidRDefault="00054792" w:rsidP="00054792">
      <w:pPr>
        <w:pStyle w:val="ProductList-Body"/>
      </w:pPr>
      <w:r>
        <w:rPr>
          <w:b/>
          <w:color w:val="00188F"/>
        </w:rPr>
        <w:t>Время простоя</w:t>
      </w:r>
      <w:r>
        <w:t> — любой период времени, когда конечные пользователи не могут получить доступ к своему Активному клиенту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2A47B0C5" w14:textId="77777777" w:rsidR="00054792" w:rsidRPr="00DE201A" w:rsidRDefault="00054792" w:rsidP="00054792">
      <w:pPr>
        <w:pStyle w:val="ProductList-Body"/>
      </w:pPr>
    </w:p>
    <w:p w14:paraId="1B552E71" w14:textId="77777777" w:rsidR="00054792" w:rsidRPr="00DE201A" w:rsidRDefault="00054792" w:rsidP="00054792">
      <w:pPr>
        <w:pStyle w:val="ProductList-Body"/>
        <w:spacing w:after="120"/>
      </w:pPr>
      <w:r>
        <w:rPr>
          <w:b/>
          <w:color w:val="00188F"/>
        </w:rPr>
        <w:t>Процент времени работоспособности за месяц</w:t>
      </w:r>
      <w:r>
        <w:t> — процент времени работоспособности для определенного Активного клиента за календарный месяц рассчитывается по следующей формуле:</w:t>
      </w:r>
    </w:p>
    <w:p w14:paraId="2DE3535C" w14:textId="77777777" w:rsidR="00054792" w:rsidRPr="002E1522" w:rsidRDefault="00510AEE" w:rsidP="00054792">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(Минуты пользователя – Время простоя) </m:t>
              </m:r>
            </m:num>
            <m:den>
              <m:r>
                <m:rPr>
                  <m:nor/>
                </m:rPr>
                <w:rPr>
                  <w:rFonts w:ascii="Cambria Math" w:hAnsi="Cambria Math" w:cs="Calibri"/>
                  <w:i/>
                  <w:sz w:val="18"/>
                  <w:szCs w:val="18"/>
                </w:rPr>
                <m:t>(Минуты пользователя)</m:t>
              </m:r>
            </m:den>
          </m:f>
          <m:r>
            <m:rPr>
              <m:nor/>
            </m:rPr>
            <w:rPr>
              <w:rFonts w:ascii="Cambria Math" w:hAnsi="Cambria Math" w:cs="Calibri"/>
              <w:i/>
              <w:sz w:val="18"/>
              <w:szCs w:val="18"/>
            </w:rPr>
            <m:t xml:space="preserve"> </m:t>
          </m:r>
          <m:r>
            <m:rPr>
              <m:nor/>
            </m:rPr>
            <w:rPr>
              <w:rFonts w:ascii="Cambria Math" w:hAnsi="Cambria Math" w:cs="Calibri"/>
              <w:iCs/>
              <w:sz w:val="18"/>
              <w:szCs w:val="18"/>
            </w:rPr>
            <m:t>x 100</m:t>
          </m:r>
        </m:oMath>
      </m:oMathPara>
    </w:p>
    <w:p w14:paraId="0501ADA4" w14:textId="77777777" w:rsidR="00054792" w:rsidRPr="00DE201A" w:rsidRDefault="00054792" w:rsidP="0005479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C6F2F6A" w14:textId="77777777" w:rsidR="00054792" w:rsidRPr="00DE201A" w:rsidRDefault="00054792" w:rsidP="00054792">
      <w:pPr>
        <w:pStyle w:val="ProductList-Body"/>
      </w:pPr>
    </w:p>
    <w:p w14:paraId="407AD03F" w14:textId="77777777" w:rsidR="00054792" w:rsidRPr="00DE201A" w:rsidRDefault="00054792" w:rsidP="00054792">
      <w:pPr>
        <w:pStyle w:val="ProductList-Body"/>
      </w:pPr>
      <w:r>
        <w:rPr>
          <w:b/>
          <w:color w:val="00188F"/>
        </w:rPr>
        <w:t>Компенсация за обслуживание</w:t>
      </w:r>
      <w:r w:rsidRPr="00FB1A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9D0B2F" w14:paraId="447F92C6" w14:textId="77777777" w:rsidTr="00820C8A">
        <w:trPr>
          <w:tblHeader/>
        </w:trPr>
        <w:tc>
          <w:tcPr>
            <w:tcW w:w="5400" w:type="dxa"/>
            <w:shd w:val="clear" w:color="auto" w:fill="0072C6"/>
          </w:tcPr>
          <w:p w14:paraId="4293D974" w14:textId="77777777" w:rsidR="00054792" w:rsidRPr="001A0074" w:rsidRDefault="00054792" w:rsidP="00820C8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D0A0571" w14:textId="77777777" w:rsidR="00054792" w:rsidRPr="001A0074" w:rsidRDefault="00054792" w:rsidP="00820C8A">
            <w:pPr>
              <w:pStyle w:val="ProductList-OfferingBody"/>
              <w:jc w:val="center"/>
              <w:rPr>
                <w:color w:val="FFFFFF" w:themeColor="background1"/>
              </w:rPr>
            </w:pPr>
            <w:r>
              <w:rPr>
                <w:color w:val="FFFFFF" w:themeColor="background1"/>
              </w:rPr>
              <w:t>Компенсация за обслуживание</w:t>
            </w:r>
          </w:p>
        </w:tc>
      </w:tr>
      <w:tr w:rsidR="00054792" w:rsidRPr="009D0B2F" w14:paraId="2A7F99F1" w14:textId="77777777" w:rsidTr="00820C8A">
        <w:tc>
          <w:tcPr>
            <w:tcW w:w="5400" w:type="dxa"/>
          </w:tcPr>
          <w:p w14:paraId="6D2E7DC9" w14:textId="77777777" w:rsidR="00054792" w:rsidRPr="0076238C" w:rsidRDefault="00054792" w:rsidP="00820C8A">
            <w:pPr>
              <w:pStyle w:val="ProductList-OfferingBody"/>
              <w:jc w:val="center"/>
            </w:pPr>
            <w:r>
              <w:t>&lt; 99,5%</w:t>
            </w:r>
          </w:p>
        </w:tc>
        <w:tc>
          <w:tcPr>
            <w:tcW w:w="5400" w:type="dxa"/>
          </w:tcPr>
          <w:p w14:paraId="2B9C6947" w14:textId="77777777" w:rsidR="00054792" w:rsidRPr="0076238C" w:rsidRDefault="00054792" w:rsidP="00820C8A">
            <w:pPr>
              <w:pStyle w:val="ProductList-OfferingBody"/>
              <w:jc w:val="center"/>
            </w:pPr>
            <w:r>
              <w:t>25%</w:t>
            </w:r>
          </w:p>
        </w:tc>
      </w:tr>
      <w:tr w:rsidR="00054792" w:rsidRPr="009D0B2F" w14:paraId="06ABA152" w14:textId="77777777" w:rsidTr="00820C8A">
        <w:tc>
          <w:tcPr>
            <w:tcW w:w="5400" w:type="dxa"/>
          </w:tcPr>
          <w:p w14:paraId="7C418186" w14:textId="77777777" w:rsidR="00054792" w:rsidRPr="0076238C" w:rsidRDefault="00054792" w:rsidP="00820C8A">
            <w:pPr>
              <w:pStyle w:val="ProductList-OfferingBody"/>
              <w:jc w:val="center"/>
            </w:pPr>
            <w:r>
              <w:t>&lt; 99%</w:t>
            </w:r>
          </w:p>
        </w:tc>
        <w:tc>
          <w:tcPr>
            <w:tcW w:w="5400" w:type="dxa"/>
          </w:tcPr>
          <w:p w14:paraId="7812DCC0" w14:textId="77777777" w:rsidR="00054792" w:rsidRPr="0076238C" w:rsidRDefault="00054792" w:rsidP="00820C8A">
            <w:pPr>
              <w:pStyle w:val="ProductList-OfferingBody"/>
              <w:jc w:val="center"/>
            </w:pPr>
            <w:r>
              <w:t>50%</w:t>
            </w:r>
          </w:p>
        </w:tc>
      </w:tr>
      <w:tr w:rsidR="00054792" w:rsidRPr="009D0B2F" w14:paraId="48C3323E" w14:textId="77777777" w:rsidTr="00820C8A">
        <w:tc>
          <w:tcPr>
            <w:tcW w:w="5400" w:type="dxa"/>
          </w:tcPr>
          <w:p w14:paraId="01588C1A" w14:textId="77777777" w:rsidR="00054792" w:rsidRPr="0076238C" w:rsidRDefault="00054792" w:rsidP="00820C8A">
            <w:pPr>
              <w:pStyle w:val="ProductList-OfferingBody"/>
              <w:jc w:val="center"/>
            </w:pPr>
            <w:r>
              <w:t>&lt; 95%</w:t>
            </w:r>
          </w:p>
        </w:tc>
        <w:tc>
          <w:tcPr>
            <w:tcW w:w="5400" w:type="dxa"/>
          </w:tcPr>
          <w:p w14:paraId="3D037599" w14:textId="77777777" w:rsidR="00054792" w:rsidRPr="0076238C" w:rsidRDefault="00054792" w:rsidP="00820C8A">
            <w:pPr>
              <w:pStyle w:val="ProductList-OfferingBody"/>
              <w:jc w:val="center"/>
            </w:pPr>
            <w:r>
              <w:t>100%</w:t>
            </w:r>
          </w:p>
        </w:tc>
      </w:tr>
    </w:tbl>
    <w:p w14:paraId="036B5AA8" w14:textId="77777777" w:rsidR="00054792" w:rsidRPr="00DE201A" w:rsidRDefault="00510AEE" w:rsidP="00054792">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054792">
          <w:rPr>
            <w:rStyle w:val="Hyperlink"/>
            <w:sz w:val="16"/>
            <w:szCs w:val="16"/>
          </w:rPr>
          <w:t>Оглавление</w:t>
        </w:r>
      </w:hyperlink>
      <w:r w:rsidR="00054792">
        <w:rPr>
          <w:sz w:val="16"/>
          <w:szCs w:val="16"/>
        </w:rPr>
        <w:t>/</w:t>
      </w:r>
      <w:hyperlink w:anchor="Определения" w:history="1">
        <w:r w:rsidR="00054792">
          <w:rPr>
            <w:rStyle w:val="Hyperlink"/>
            <w:sz w:val="16"/>
            <w:szCs w:val="16"/>
          </w:rPr>
          <w:t>Определения</w:t>
        </w:r>
      </w:hyperlink>
    </w:p>
    <w:p w14:paraId="30876880" w14:textId="1081E13B" w:rsidR="004742DE" w:rsidRPr="00C84C65" w:rsidRDefault="004742DE" w:rsidP="004742DE">
      <w:pPr>
        <w:pStyle w:val="ProductList-Offering2Heading"/>
        <w:pBdr>
          <w:between w:val="single" w:sz="4" w:space="1" w:color="auto"/>
        </w:pBdr>
        <w:tabs>
          <w:tab w:val="clear" w:pos="360"/>
          <w:tab w:val="clear" w:pos="720"/>
          <w:tab w:val="clear" w:pos="1080"/>
        </w:tabs>
        <w:outlineLvl w:val="2"/>
      </w:pPr>
      <w:bookmarkStart w:id="41" w:name="_Toc496258715"/>
      <w:r>
        <w:t xml:space="preserve">Microsoft Dynamics </w:t>
      </w:r>
      <w:bookmarkEnd w:id="36"/>
      <w:r>
        <w:t>365 for Sales</w:t>
      </w:r>
      <w:bookmarkEnd w:id="37"/>
      <w:bookmarkEnd w:id="38"/>
      <w:bookmarkEnd w:id="41"/>
    </w:p>
    <w:p w14:paraId="08D0BEED" w14:textId="6E8A3C3F" w:rsidR="0076238C" w:rsidRPr="00FB368F" w:rsidRDefault="0076238C" w:rsidP="0076238C">
      <w:pPr>
        <w:pStyle w:val="ProductList-Body"/>
      </w:pPr>
      <w:r>
        <w:rPr>
          <w:b/>
          <w:color w:val="00188F"/>
        </w:rPr>
        <w:t>Время простоя</w:t>
      </w:r>
      <w:r w:rsidRPr="0036686E">
        <w:rPr>
          <w:b/>
          <w:color w:val="00188F"/>
        </w:rPr>
        <w:t>:</w:t>
      </w:r>
      <w:r>
        <w:t xml:space="preserve"> какой-либо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случаи недоступности дополнительных функций Службы.</w:t>
      </w:r>
    </w:p>
    <w:p w14:paraId="6DD983A0" w14:textId="77777777" w:rsidR="0076238C" w:rsidRPr="00FB368F" w:rsidRDefault="0076238C" w:rsidP="0076238C">
      <w:pPr>
        <w:pStyle w:val="ProductList-Body"/>
      </w:pPr>
    </w:p>
    <w:p w14:paraId="0504D0F7" w14:textId="48363E23" w:rsidR="0076238C" w:rsidRPr="00FB368F" w:rsidRDefault="0076238C" w:rsidP="0076238C">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p>
    <w:p w14:paraId="4F9018CD" w14:textId="77777777" w:rsidR="0076238C" w:rsidRPr="00FB368F" w:rsidRDefault="0076238C" w:rsidP="0076238C">
      <w:pPr>
        <w:pStyle w:val="ProductList-Body"/>
      </w:pPr>
    </w:p>
    <w:p w14:paraId="6819AE28" w14:textId="525512EB" w:rsidR="0076238C" w:rsidRPr="00FB368F" w:rsidRDefault="00510AEE"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0F25A93" w14:textId="77777777" w:rsidR="0076238C" w:rsidRPr="00FB368F" w:rsidRDefault="0076238C" w:rsidP="0076238C">
      <w:pPr>
        <w:pStyle w:val="ProductList-Body"/>
      </w:pPr>
    </w:p>
    <w:p w14:paraId="34A18328" w14:textId="295E31C8" w:rsidR="0076238C" w:rsidRPr="00FB368F" w:rsidRDefault="0076238C" w:rsidP="0076238C">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DB762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Компенсация за обслуживание</w:t>
            </w:r>
          </w:p>
        </w:tc>
      </w:tr>
      <w:tr w:rsidR="0076238C" w:rsidRPr="009D0B2F" w14:paraId="5F18EE95" w14:textId="77777777" w:rsidTr="00DB7626">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DB7626">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DB7626">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0690A4FA" w14:textId="77777777" w:rsidR="00694E5D" w:rsidRPr="00FB368F" w:rsidRDefault="00510AEE"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253B09B6" w14:textId="77777777" w:rsidR="00220A41" w:rsidRDefault="00220A41" w:rsidP="00220A41">
      <w:pPr>
        <w:pStyle w:val="ProductList-Offering2Heading"/>
        <w:pBdr>
          <w:between w:val="single" w:sz="4" w:space="1" w:color="auto"/>
        </w:pBdr>
        <w:tabs>
          <w:tab w:val="clear" w:pos="360"/>
          <w:tab w:val="clear" w:pos="720"/>
          <w:tab w:val="clear" w:pos="1080"/>
          <w:tab w:val="left" w:pos="180"/>
        </w:tabs>
        <w:outlineLvl w:val="2"/>
      </w:pPr>
      <w:bookmarkStart w:id="42" w:name="_Toc491629845"/>
      <w:bookmarkStart w:id="43" w:name="_Toc494721334"/>
      <w:bookmarkStart w:id="44" w:name="_Toc496258716"/>
      <w:bookmarkStart w:id="45" w:name="MicrosoftDynamics365forTalent"/>
      <w:r>
        <w:t>Microsoft Dynamics 365 for Talent</w:t>
      </w:r>
      <w:bookmarkEnd w:id="42"/>
      <w:r>
        <w:t xml:space="preserve">, Microsoft Dynamics 365 for Talent: Attract и Microsoft </w:t>
      </w:r>
      <w:r w:rsidRPr="00EB021F">
        <w:tab/>
      </w:r>
      <w:r>
        <w:t>Dynamics 365 for Talent: Onboard</w:t>
      </w:r>
      <w:bookmarkEnd w:id="43"/>
      <w:bookmarkEnd w:id="44"/>
    </w:p>
    <w:bookmarkEnd w:id="45"/>
    <w:p w14:paraId="702B48CA" w14:textId="77777777" w:rsidR="00054792" w:rsidRPr="00DE201A" w:rsidRDefault="00054792" w:rsidP="00054792">
      <w:pPr>
        <w:pStyle w:val="ProductList-Body"/>
      </w:pPr>
      <w:r>
        <w:rPr>
          <w:b/>
          <w:color w:val="00188F"/>
        </w:rPr>
        <w:t>Дополнительные определения:</w:t>
      </w:r>
    </w:p>
    <w:p w14:paraId="4794565B" w14:textId="77777777" w:rsidR="00054792" w:rsidRPr="00DE201A" w:rsidRDefault="00054792" w:rsidP="00054792">
      <w:pPr>
        <w:pStyle w:val="ProductList-Body"/>
      </w:pPr>
      <w:r>
        <w:t>«</w:t>
      </w:r>
      <w:r>
        <w:rPr>
          <w:b/>
          <w:color w:val="00188F"/>
        </w:rPr>
        <w:t>Активный клиент</w:t>
      </w:r>
      <w:r>
        <w:t>» — клиент с активной производственной топологией высокой доступности на Портале управления, имеющий активную базу данных, в которую могут входить пользователи.</w:t>
      </w:r>
    </w:p>
    <w:p w14:paraId="20C1CD55" w14:textId="77777777" w:rsidR="00054792" w:rsidRPr="00DE201A" w:rsidRDefault="00054792" w:rsidP="00054792">
      <w:pPr>
        <w:pStyle w:val="ProductList-Body"/>
      </w:pPr>
    </w:p>
    <w:p w14:paraId="45EEFB6A" w14:textId="77777777" w:rsidR="00054792" w:rsidRPr="00DE201A" w:rsidRDefault="00054792" w:rsidP="00054792">
      <w:pPr>
        <w:pStyle w:val="ProductList-Body"/>
        <w:spacing w:after="120"/>
      </w:pPr>
      <w:r>
        <w:rPr>
          <w:b/>
          <w:color w:val="00188F"/>
        </w:rPr>
        <w:t>Время простоя</w:t>
      </w:r>
      <w:r>
        <w:t> — любой период, когда конечные пользователи не могли считывать или записывать какие-либо данные Службы, имея соответствующее разрешение. Время простоя не включает Время запланированного простоя.</w:t>
      </w:r>
    </w:p>
    <w:p w14:paraId="7C2FDA8F" w14:textId="77777777" w:rsidR="00054792" w:rsidRPr="00DE201A" w:rsidRDefault="00054792" w:rsidP="00054792">
      <w:pPr>
        <w:pStyle w:val="ProductList-Body"/>
        <w:spacing w:after="120"/>
      </w:pPr>
      <w:r>
        <w:rPr>
          <w:b/>
          <w:color w:val="00188F"/>
        </w:rPr>
        <w:t>Процент времени работоспособности за месяц</w:t>
      </w:r>
      <w:r>
        <w:t> — процент времени работоспособности за месяц, который вычисляется по следующей формуле:</w:t>
      </w:r>
    </w:p>
    <w:p w14:paraId="52E0A3F9" w14:textId="77777777" w:rsidR="00054792" w:rsidRPr="002E1522" w:rsidRDefault="00510AEE" w:rsidP="00054792">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(Минуты пользователя – Время простоя) </m:t>
              </m:r>
            </m:num>
            <m:den>
              <m:r>
                <m:rPr>
                  <m:nor/>
                </m:rPr>
                <w:rPr>
                  <w:rFonts w:ascii="Cambria Math" w:hAnsi="Cambria Math" w:cs="Calibri"/>
                  <w:i/>
                  <w:sz w:val="18"/>
                  <w:szCs w:val="18"/>
                </w:rPr>
                <m:t>(Минуты пользователя)</m:t>
              </m:r>
            </m:den>
          </m:f>
          <m:r>
            <m:rPr>
              <m:nor/>
            </m:rPr>
            <w:rPr>
              <w:rFonts w:ascii="Cambria Math" w:hAnsi="Cambria Math" w:cs="Calibri"/>
              <w:i/>
              <w:sz w:val="18"/>
              <w:szCs w:val="18"/>
            </w:rPr>
            <m:t xml:space="preserve"> </m:t>
          </m:r>
          <m:r>
            <m:rPr>
              <m:nor/>
            </m:rPr>
            <w:rPr>
              <w:rFonts w:ascii="Cambria Math" w:hAnsi="Cambria Math" w:cs="Calibri"/>
              <w:iCs/>
              <w:sz w:val="18"/>
              <w:szCs w:val="18"/>
            </w:rPr>
            <m:t>x 100</m:t>
          </m:r>
        </m:oMath>
      </m:oMathPara>
    </w:p>
    <w:p w14:paraId="0EFF6366" w14:textId="77777777" w:rsidR="00054792" w:rsidRPr="00DE201A" w:rsidRDefault="00054792" w:rsidP="0005479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7694EEA8" w14:textId="77777777" w:rsidR="00054792" w:rsidRPr="00DE201A" w:rsidRDefault="00054792" w:rsidP="00054792">
      <w:pPr>
        <w:pStyle w:val="ProductList-Body"/>
      </w:pPr>
    </w:p>
    <w:p w14:paraId="4A94A27C" w14:textId="77777777" w:rsidR="00054792" w:rsidRPr="00DE201A" w:rsidRDefault="00054792" w:rsidP="00054792">
      <w:pPr>
        <w:pStyle w:val="ProductList-Body"/>
      </w:pPr>
      <w:r>
        <w:rPr>
          <w:b/>
          <w:color w:val="00188F"/>
        </w:rPr>
        <w:t>Компенсация за обслуживание</w:t>
      </w:r>
      <w:r w:rsidRPr="00FB1A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9D0B2F" w14:paraId="125A93A3" w14:textId="77777777" w:rsidTr="00820C8A">
        <w:trPr>
          <w:tblHeader/>
        </w:trPr>
        <w:tc>
          <w:tcPr>
            <w:tcW w:w="5400" w:type="dxa"/>
            <w:shd w:val="clear" w:color="auto" w:fill="0072C6"/>
          </w:tcPr>
          <w:p w14:paraId="432A47D6" w14:textId="77777777" w:rsidR="00054792" w:rsidRPr="001A0074" w:rsidRDefault="00054792" w:rsidP="00820C8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812BFF2" w14:textId="77777777" w:rsidR="00054792" w:rsidRPr="001A0074" w:rsidRDefault="00054792" w:rsidP="00820C8A">
            <w:pPr>
              <w:pStyle w:val="ProductList-OfferingBody"/>
              <w:jc w:val="center"/>
              <w:rPr>
                <w:color w:val="FFFFFF" w:themeColor="background1"/>
              </w:rPr>
            </w:pPr>
            <w:r>
              <w:rPr>
                <w:color w:val="FFFFFF" w:themeColor="background1"/>
              </w:rPr>
              <w:t>Компенсация за обслуживание</w:t>
            </w:r>
          </w:p>
        </w:tc>
      </w:tr>
      <w:tr w:rsidR="00054792" w:rsidRPr="009D0B2F" w14:paraId="50BA7A77" w14:textId="77777777" w:rsidTr="00820C8A">
        <w:tc>
          <w:tcPr>
            <w:tcW w:w="5400" w:type="dxa"/>
          </w:tcPr>
          <w:p w14:paraId="37DE9D32" w14:textId="77777777" w:rsidR="00054792" w:rsidRPr="0076238C" w:rsidRDefault="00054792" w:rsidP="00820C8A">
            <w:pPr>
              <w:pStyle w:val="ProductList-OfferingBody"/>
              <w:jc w:val="center"/>
            </w:pPr>
            <w:r>
              <w:t>&lt; 99,5%</w:t>
            </w:r>
          </w:p>
        </w:tc>
        <w:tc>
          <w:tcPr>
            <w:tcW w:w="5400" w:type="dxa"/>
          </w:tcPr>
          <w:p w14:paraId="72415DDA" w14:textId="77777777" w:rsidR="00054792" w:rsidRPr="0076238C" w:rsidRDefault="00054792" w:rsidP="00820C8A">
            <w:pPr>
              <w:pStyle w:val="ProductList-OfferingBody"/>
              <w:jc w:val="center"/>
            </w:pPr>
            <w:r>
              <w:t>25%</w:t>
            </w:r>
          </w:p>
        </w:tc>
      </w:tr>
      <w:tr w:rsidR="00054792" w:rsidRPr="009D0B2F" w14:paraId="57F89204" w14:textId="77777777" w:rsidTr="00820C8A">
        <w:tc>
          <w:tcPr>
            <w:tcW w:w="5400" w:type="dxa"/>
          </w:tcPr>
          <w:p w14:paraId="1CF91441" w14:textId="77777777" w:rsidR="00054792" w:rsidRPr="0076238C" w:rsidRDefault="00054792" w:rsidP="00820C8A">
            <w:pPr>
              <w:pStyle w:val="ProductList-OfferingBody"/>
              <w:jc w:val="center"/>
            </w:pPr>
            <w:r>
              <w:t>&lt; 99%</w:t>
            </w:r>
          </w:p>
        </w:tc>
        <w:tc>
          <w:tcPr>
            <w:tcW w:w="5400" w:type="dxa"/>
          </w:tcPr>
          <w:p w14:paraId="1A8AC01B" w14:textId="77777777" w:rsidR="00054792" w:rsidRPr="0076238C" w:rsidRDefault="00054792" w:rsidP="00820C8A">
            <w:pPr>
              <w:pStyle w:val="ProductList-OfferingBody"/>
              <w:jc w:val="center"/>
            </w:pPr>
            <w:r>
              <w:t>50%</w:t>
            </w:r>
          </w:p>
        </w:tc>
      </w:tr>
      <w:tr w:rsidR="00054792" w:rsidRPr="009D0B2F" w14:paraId="3F2A12CB" w14:textId="77777777" w:rsidTr="00820C8A">
        <w:tc>
          <w:tcPr>
            <w:tcW w:w="5400" w:type="dxa"/>
          </w:tcPr>
          <w:p w14:paraId="760684DB" w14:textId="77777777" w:rsidR="00054792" w:rsidRPr="0076238C" w:rsidRDefault="00054792" w:rsidP="00820C8A">
            <w:pPr>
              <w:pStyle w:val="ProductList-OfferingBody"/>
              <w:jc w:val="center"/>
            </w:pPr>
            <w:r>
              <w:t>&lt; 95%</w:t>
            </w:r>
          </w:p>
        </w:tc>
        <w:tc>
          <w:tcPr>
            <w:tcW w:w="5400" w:type="dxa"/>
          </w:tcPr>
          <w:p w14:paraId="7323CADA" w14:textId="77777777" w:rsidR="00054792" w:rsidRPr="0076238C" w:rsidRDefault="00054792" w:rsidP="00820C8A">
            <w:pPr>
              <w:pStyle w:val="ProductList-OfferingBody"/>
              <w:jc w:val="center"/>
            </w:pPr>
            <w:r>
              <w:t>100%</w:t>
            </w:r>
          </w:p>
        </w:tc>
      </w:tr>
    </w:tbl>
    <w:p w14:paraId="4C1FCA7D" w14:textId="77777777" w:rsidR="00054792" w:rsidRPr="00DE201A" w:rsidRDefault="00510AEE" w:rsidP="00054792">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054792">
          <w:rPr>
            <w:rStyle w:val="Hyperlink"/>
            <w:sz w:val="16"/>
            <w:szCs w:val="16"/>
          </w:rPr>
          <w:t>Оглавление</w:t>
        </w:r>
      </w:hyperlink>
      <w:r w:rsidR="00054792">
        <w:rPr>
          <w:sz w:val="16"/>
          <w:szCs w:val="16"/>
        </w:rPr>
        <w:t>/</w:t>
      </w:r>
      <w:hyperlink w:anchor="Определения" w:history="1">
        <w:r w:rsidR="00054792">
          <w:rPr>
            <w:rStyle w:val="Hyperlink"/>
            <w:sz w:val="16"/>
            <w:szCs w:val="16"/>
          </w:rPr>
          <w:t>Определения</w:t>
        </w:r>
      </w:hyperlink>
    </w:p>
    <w:p w14:paraId="00DD0F59" w14:textId="764D847F" w:rsidR="00774CA1" w:rsidRPr="001009E0" w:rsidRDefault="00774CA1" w:rsidP="002024BF">
      <w:pPr>
        <w:pStyle w:val="ProductList-OfferingGroupHeading"/>
        <w:tabs>
          <w:tab w:val="clear" w:pos="360"/>
          <w:tab w:val="clear" w:pos="720"/>
          <w:tab w:val="clear" w:pos="1080"/>
        </w:tabs>
        <w:outlineLvl w:val="1"/>
        <w:rPr>
          <w:lang w:val="en-US" w:eastAsia="en-US" w:bidi="ar-SA"/>
        </w:rPr>
      </w:pPr>
      <w:bookmarkStart w:id="46" w:name="_Toc496258717"/>
      <w:r w:rsidRPr="001009E0">
        <w:rPr>
          <w:lang w:val="en-US" w:eastAsia="en-US" w:bidi="ar-SA"/>
        </w:rPr>
        <w:t>Службы Office 365</w:t>
      </w:r>
      <w:bookmarkEnd w:id="46"/>
    </w:p>
    <w:p w14:paraId="3BA27431" w14:textId="0D957E31" w:rsidR="00774CA1" w:rsidRPr="001009E0" w:rsidRDefault="0076238C" w:rsidP="002024BF">
      <w:pPr>
        <w:pStyle w:val="ProductList-Offering2Heading"/>
        <w:tabs>
          <w:tab w:val="clear" w:pos="360"/>
          <w:tab w:val="clear" w:pos="720"/>
          <w:tab w:val="clear" w:pos="1080"/>
        </w:tabs>
        <w:outlineLvl w:val="2"/>
        <w:rPr>
          <w:lang w:val="en-US" w:eastAsia="en-US" w:bidi="ar-SA"/>
        </w:rPr>
      </w:pPr>
      <w:bookmarkStart w:id="47" w:name="_Toc496258718"/>
      <w:r w:rsidRPr="001009E0">
        <w:rPr>
          <w:lang w:val="en-US" w:eastAsia="en-US" w:bidi="ar-SA"/>
        </w:rPr>
        <w:t>Duet Enterprise Online</w:t>
      </w:r>
      <w:bookmarkEnd w:id="47"/>
    </w:p>
    <w:p w14:paraId="190CEC04" w14:textId="1DA886D9" w:rsidR="00457D2C" w:rsidRPr="00FB368F" w:rsidRDefault="00457D2C" w:rsidP="00457D2C">
      <w:pPr>
        <w:pStyle w:val="ProductList-Body"/>
      </w:pPr>
      <w:r>
        <w:rPr>
          <w:b/>
          <w:color w:val="00188F"/>
        </w:rPr>
        <w:t>Время простоя</w:t>
      </w:r>
      <w:r w:rsidRPr="0036686E">
        <w:rPr>
          <w:b/>
          <w:color w:val="00188F"/>
        </w:rPr>
        <w:t>:</w:t>
      </w:r>
      <w:r>
        <w:t xml:space="preserve"> 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FB368F" w:rsidRDefault="00457D2C" w:rsidP="00457D2C">
      <w:pPr>
        <w:pStyle w:val="ProductList-Body"/>
      </w:pPr>
    </w:p>
    <w:p w14:paraId="243E6003" w14:textId="6549E75B" w:rsidR="00457D2C" w:rsidRPr="00FB368F" w:rsidRDefault="00457D2C" w:rsidP="00457D2C">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7F60FC9" w14:textId="77777777" w:rsidR="00457D2C" w:rsidRPr="00FB368F" w:rsidRDefault="00457D2C" w:rsidP="00457D2C">
      <w:pPr>
        <w:pStyle w:val="ProductList-Body"/>
      </w:pPr>
    </w:p>
    <w:p w14:paraId="05C84A72" w14:textId="1546E324" w:rsidR="00457D2C" w:rsidRPr="00FB368F" w:rsidRDefault="00510AEE"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E4A2D5E" w14:textId="77777777" w:rsidR="00457D2C" w:rsidRPr="00FB368F" w:rsidRDefault="00457D2C" w:rsidP="00457D2C">
      <w:pPr>
        <w:pStyle w:val="ProductList-Body"/>
      </w:pPr>
    </w:p>
    <w:p w14:paraId="7EBB7C89" w14:textId="41D5D5FB" w:rsidR="00457D2C" w:rsidRPr="00FB368F" w:rsidRDefault="00457D2C" w:rsidP="00457D2C">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DB762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Компенсация за обслуживание</w:t>
            </w:r>
          </w:p>
        </w:tc>
      </w:tr>
      <w:tr w:rsidR="00457D2C" w:rsidRPr="009D0B2F" w14:paraId="58F94D70" w14:textId="77777777" w:rsidTr="00DB7626">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DB7626">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DB7626">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437EE55C" w:rsidR="00457D2C" w:rsidRPr="00FB368F" w:rsidRDefault="00457D2C" w:rsidP="00457D2C">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подлежащим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FB368F" w:rsidRDefault="00457D2C" w:rsidP="00457D2C">
      <w:pPr>
        <w:pStyle w:val="ProductList-Body"/>
      </w:pPr>
    </w:p>
    <w:p w14:paraId="0A933C0E" w14:textId="6B2FADAC" w:rsidR="00457D2C" w:rsidRPr="00FB368F" w:rsidRDefault="00457D2C" w:rsidP="00457D2C">
      <w:pPr>
        <w:pStyle w:val="ProductList-Body"/>
      </w:pPr>
      <w:r>
        <w:rPr>
          <w:b/>
          <w:color w:val="00188F"/>
        </w:rPr>
        <w:t>Дополнительные условия</w:t>
      </w:r>
      <w:r w:rsidRPr="0036686E">
        <w:rPr>
          <w:b/>
          <w:color w:val="00188F"/>
        </w:rPr>
        <w:t>:</w:t>
      </w:r>
      <w:r>
        <w:t xml:space="preserve">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w:t>
      </w:r>
      <w:r w:rsidR="00702012">
        <w:rPr>
          <w:lang w:val="en-US"/>
        </w:rPr>
        <w:t> </w:t>
      </w:r>
      <w:r>
        <w:t>качестве необходимого условия для лицензий «на пользователя» Duet Enterprise Online.</w:t>
      </w:r>
    </w:p>
    <w:p w14:paraId="73EFA570" w14:textId="77777777" w:rsidR="00694E5D" w:rsidRPr="00FB368F" w:rsidRDefault="00510AEE"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1EE46691" w14:textId="63634FA2" w:rsidR="00D1684A" w:rsidRPr="0034758F" w:rsidRDefault="00457D2C" w:rsidP="00D1684A">
      <w:pPr>
        <w:pStyle w:val="ProductList-Offering2Heading"/>
        <w:rPr>
          <w:lang w:eastAsia="en-US" w:bidi="ar-SA"/>
        </w:rPr>
      </w:pPr>
      <w:bookmarkStart w:id="48" w:name="_Toc496258719"/>
      <w:r w:rsidRPr="009D3A7C">
        <w:rPr>
          <w:lang w:val="en-US" w:eastAsia="en-US" w:bidi="ar-SA"/>
        </w:rPr>
        <w:t>Exchange</w:t>
      </w:r>
      <w:r w:rsidRPr="0034758F">
        <w:rPr>
          <w:lang w:eastAsia="en-US" w:bidi="ar-SA"/>
        </w:rPr>
        <w:t xml:space="preserve"> </w:t>
      </w:r>
      <w:r w:rsidRPr="009D3A7C">
        <w:rPr>
          <w:lang w:val="en-US" w:eastAsia="en-US" w:bidi="ar-SA"/>
        </w:rPr>
        <w:t>Online</w:t>
      </w:r>
      <w:bookmarkEnd w:id="48"/>
    </w:p>
    <w:p w14:paraId="37204401" w14:textId="37A2F336" w:rsidR="008C5EDB" w:rsidRPr="00C31FFA" w:rsidRDefault="008C5EDB" w:rsidP="008C5EDB">
      <w:pPr>
        <w:pStyle w:val="ProductList-Body"/>
        <w:rPr>
          <w:spacing w:val="-2"/>
        </w:rPr>
      </w:pPr>
      <w:r w:rsidRPr="008A4501">
        <w:rPr>
          <w:b/>
          <w:color w:val="00188F"/>
          <w:spacing w:val="-2"/>
        </w:rPr>
        <w:t>Время простоя:</w:t>
      </w:r>
      <w:r w:rsidRPr="008A4501">
        <w:rPr>
          <w:spacing w:val="-2"/>
        </w:rPr>
        <w:t xml:space="preserve"> какой-либо период, когда пользователи не могли отправлять или получать электронную почту с помощью Outlook Web Access.</w:t>
      </w:r>
      <w:r w:rsidR="00C31FFA" w:rsidRPr="00C31FFA">
        <w:rPr>
          <w:spacing w:val="-2"/>
        </w:rPr>
        <w:t xml:space="preserve"> </w:t>
      </w:r>
      <w:r w:rsidR="00C31FFA">
        <w:t>Для этой Службы нет Времени запланированного простоя.</w:t>
      </w:r>
    </w:p>
    <w:p w14:paraId="6BDDB5D9" w14:textId="77777777" w:rsidR="008C5EDB" w:rsidRPr="00FB368F" w:rsidRDefault="008C5EDB" w:rsidP="008C5EDB">
      <w:pPr>
        <w:pStyle w:val="ProductList-Body"/>
      </w:pPr>
    </w:p>
    <w:p w14:paraId="33963DB8" w14:textId="606DE7E2"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25CA874C" w14:textId="77777777" w:rsidR="008C5EDB" w:rsidRPr="00FB368F" w:rsidRDefault="008C5EDB" w:rsidP="008C5EDB">
      <w:pPr>
        <w:pStyle w:val="ProductList-Body"/>
      </w:pPr>
    </w:p>
    <w:p w14:paraId="65B54513" w14:textId="41A3F47F" w:rsidR="008C5EDB" w:rsidRPr="00FB368F" w:rsidRDefault="00510AEE"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213B916" w14:textId="77777777" w:rsidR="008C5EDB" w:rsidRPr="00FB368F" w:rsidRDefault="008C5EDB" w:rsidP="008C5EDB">
      <w:pPr>
        <w:pStyle w:val="ProductList-Body"/>
      </w:pPr>
    </w:p>
    <w:p w14:paraId="79B064B8" w14:textId="1FE629AB" w:rsidR="008C5EDB" w:rsidRPr="00FB368F" w:rsidRDefault="008C5EDB" w:rsidP="008C5EDB">
      <w:pPr>
        <w:pStyle w:val="ProductList-Body"/>
      </w:pPr>
      <w:r>
        <w:rPr>
          <w:b/>
          <w:color w:val="00188F"/>
        </w:rPr>
        <w:t>Компенсация за обслуживание</w:t>
      </w:r>
      <w:r w:rsidRPr="00366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DB762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0D8E35A8" w14:textId="77777777" w:rsidTr="00DB7626">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DB7626">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DB7626">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BD9566B" w:rsidR="00457D2C" w:rsidRPr="00FB368F" w:rsidRDefault="008C5EDB" w:rsidP="002024BF">
      <w:pPr>
        <w:pStyle w:val="ProductList-Body"/>
        <w:tabs>
          <w:tab w:val="clear" w:pos="360"/>
          <w:tab w:val="clear" w:pos="720"/>
          <w:tab w:val="clear" w:pos="1080"/>
        </w:tabs>
      </w:pPr>
      <w:r>
        <w:rPr>
          <w:b/>
          <w:color w:val="00188F"/>
        </w:rPr>
        <w:t>Дополнительные условия</w:t>
      </w:r>
      <w:r w:rsidRPr="0036686E">
        <w:rPr>
          <w:b/>
          <w:color w:val="00188F"/>
        </w:rPr>
        <w:t>:</w:t>
      </w:r>
      <w:r>
        <w:t xml:space="preserve"> См.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p>
    <w:p w14:paraId="225350F8" w14:textId="77777777" w:rsidR="00694E5D" w:rsidRPr="00FB368F" w:rsidRDefault="00510AEE"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4A7A089" w14:textId="0BD27785" w:rsidR="008C5EDB" w:rsidRPr="0034758F" w:rsidRDefault="008C5EDB" w:rsidP="00054792">
      <w:pPr>
        <w:pStyle w:val="ProductList-Offering2Heading"/>
        <w:keepNext/>
        <w:rPr>
          <w:lang w:eastAsia="en-US" w:bidi="ar-SA"/>
        </w:rPr>
      </w:pPr>
      <w:bookmarkStart w:id="49" w:name="_Toc496258720"/>
      <w:r w:rsidRPr="009D3A7C">
        <w:rPr>
          <w:lang w:val="en-US" w:eastAsia="en-US" w:bidi="ar-SA"/>
        </w:rPr>
        <w:t>Exchange</w:t>
      </w:r>
      <w:r w:rsidRPr="0034758F">
        <w:rPr>
          <w:lang w:eastAsia="en-US" w:bidi="ar-SA"/>
        </w:rPr>
        <w:t xml:space="preserve"> </w:t>
      </w:r>
      <w:r w:rsidRPr="009D3A7C">
        <w:rPr>
          <w:lang w:val="en-US" w:eastAsia="en-US" w:bidi="ar-SA"/>
        </w:rPr>
        <w:t>Online</w:t>
      </w:r>
      <w:r w:rsidRPr="0034758F">
        <w:rPr>
          <w:lang w:eastAsia="en-US" w:bidi="ar-SA"/>
        </w:rPr>
        <w:t xml:space="preserve"> </w:t>
      </w:r>
      <w:r w:rsidRPr="009D3A7C">
        <w:rPr>
          <w:lang w:val="en-US" w:eastAsia="en-US" w:bidi="ar-SA"/>
        </w:rPr>
        <w:t>Archiving</w:t>
      </w:r>
      <w:bookmarkEnd w:id="49"/>
    </w:p>
    <w:p w14:paraId="4DC67B77" w14:textId="7FA6ECDB" w:rsidR="008C5EDB" w:rsidRPr="00C31FFA" w:rsidRDefault="008C5EDB" w:rsidP="008C5EDB">
      <w:pPr>
        <w:pStyle w:val="ProductList-Body"/>
      </w:pPr>
      <w:r>
        <w:rPr>
          <w:b/>
          <w:color w:val="00188F"/>
        </w:rPr>
        <w:t>Время простоя</w:t>
      </w:r>
      <w:r w:rsidRPr="0036686E">
        <w:rPr>
          <w:b/>
          <w:color w:val="00188F"/>
        </w:rPr>
        <w:t>:</w:t>
      </w:r>
      <w:r>
        <w:t xml:space="preserve"> какой-либо период, когда пользователи не могли получить доступ к сообщениям электронной почты, хранящимся в их архиве.</w:t>
      </w:r>
      <w:r w:rsidR="00C31FFA" w:rsidRPr="00C31FFA">
        <w:t xml:space="preserve"> </w:t>
      </w:r>
      <w:r w:rsidR="00C31FFA">
        <w:t>Для этой Службы нет Времени запланированного простоя.</w:t>
      </w:r>
    </w:p>
    <w:p w14:paraId="527B59F3" w14:textId="77777777" w:rsidR="008C5EDB" w:rsidRPr="00FB368F" w:rsidRDefault="008C5EDB" w:rsidP="008C5EDB">
      <w:pPr>
        <w:pStyle w:val="ProductList-Body"/>
      </w:pPr>
    </w:p>
    <w:p w14:paraId="61369152" w14:textId="7ACA927C"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571F306" w14:textId="77777777" w:rsidR="008C5EDB" w:rsidRPr="00FB368F" w:rsidRDefault="008C5EDB" w:rsidP="008C5EDB">
      <w:pPr>
        <w:pStyle w:val="ProductList-Body"/>
      </w:pPr>
    </w:p>
    <w:p w14:paraId="7F84E6CC" w14:textId="023AEBE8" w:rsidR="008C5EDB" w:rsidRPr="00FB368F" w:rsidRDefault="00510AEE"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6EAE3D0" w14:textId="77777777" w:rsidR="008C5EDB" w:rsidRPr="00FB368F" w:rsidRDefault="008C5EDB" w:rsidP="008C5EDB">
      <w:pPr>
        <w:pStyle w:val="ProductList-Body"/>
      </w:pPr>
    </w:p>
    <w:p w14:paraId="3C328F82" w14:textId="4AFFBB6A"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DB762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610345B0" w14:textId="77777777" w:rsidTr="00DB7626">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DB7626">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DB7626">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FC59CA9" w:rsidR="008C5EDB" w:rsidRPr="00FB368F" w:rsidRDefault="008C5EDB" w:rsidP="008C5EDB">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085832B2" w14:textId="77777777" w:rsidR="00694E5D" w:rsidRPr="00FB368F" w:rsidRDefault="00510AEE"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34F2BB32" w14:textId="123C632E" w:rsidR="008C5EDB" w:rsidRPr="0034758F" w:rsidRDefault="008C5EDB" w:rsidP="008C5EDB">
      <w:pPr>
        <w:pStyle w:val="ProductList-Offering2Heading"/>
        <w:rPr>
          <w:lang w:eastAsia="en-US" w:bidi="ar-SA"/>
        </w:rPr>
      </w:pPr>
      <w:bookmarkStart w:id="50" w:name="_Toc496258721"/>
      <w:r w:rsidRPr="0034758F">
        <w:rPr>
          <w:lang w:eastAsia="en-US" w:bidi="ar-SA"/>
        </w:rPr>
        <w:t xml:space="preserve">Защита </w:t>
      </w:r>
      <w:r w:rsidRPr="00B840D2">
        <w:rPr>
          <w:lang w:val="en-US" w:eastAsia="en-US" w:bidi="ar-SA"/>
        </w:rPr>
        <w:t>Exchange</w:t>
      </w:r>
      <w:r w:rsidRPr="0034758F">
        <w:rPr>
          <w:lang w:eastAsia="en-US" w:bidi="ar-SA"/>
        </w:rPr>
        <w:t xml:space="preserve"> </w:t>
      </w:r>
      <w:r w:rsidRPr="00B840D2">
        <w:rPr>
          <w:lang w:val="en-US" w:eastAsia="en-US" w:bidi="ar-SA"/>
        </w:rPr>
        <w:t>Online</w:t>
      </w:r>
      <w:bookmarkEnd w:id="50"/>
    </w:p>
    <w:p w14:paraId="5F043877" w14:textId="4CBA3FB3" w:rsidR="008C5EDB" w:rsidRPr="00C31FFA" w:rsidRDefault="008C5EDB" w:rsidP="008C5EDB">
      <w:pPr>
        <w:pStyle w:val="ProductList-Body"/>
      </w:pPr>
      <w:r>
        <w:rPr>
          <w:b/>
          <w:color w:val="00188F"/>
        </w:rPr>
        <w:t>Время простоя</w:t>
      </w:r>
      <w:r w:rsidRPr="0036686E">
        <w:rPr>
          <w:b/>
          <w:color w:val="00188F"/>
        </w:rPr>
        <w:t>:</w:t>
      </w:r>
      <w:r>
        <w:t xml:space="preserve"> Любой период, когда сеть была неспособна получать и обрабатывать сообщения электронной почты.</w:t>
      </w:r>
      <w:r w:rsidR="00C31FFA" w:rsidRPr="00C31FFA">
        <w:t xml:space="preserve"> </w:t>
      </w:r>
      <w:r w:rsidR="00C31FFA">
        <w:t>Для этой Службы нет Времени запланированного простоя.</w:t>
      </w:r>
    </w:p>
    <w:p w14:paraId="3FF71C20" w14:textId="77777777" w:rsidR="008C5EDB" w:rsidRPr="00FB368F" w:rsidRDefault="008C5EDB" w:rsidP="008C5EDB">
      <w:pPr>
        <w:pStyle w:val="ProductList-Body"/>
      </w:pPr>
    </w:p>
    <w:p w14:paraId="05FECAE0" w14:textId="0E06B830"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1AB99F49" w14:textId="77777777" w:rsidR="008C5EDB" w:rsidRPr="00FB368F" w:rsidRDefault="008C5EDB" w:rsidP="008C5EDB">
      <w:pPr>
        <w:pStyle w:val="ProductList-Body"/>
      </w:pPr>
    </w:p>
    <w:p w14:paraId="5E2077ED" w14:textId="651966F5" w:rsidR="008C5EDB" w:rsidRPr="00FB368F" w:rsidRDefault="00510AEE"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56671E" w14:textId="77777777" w:rsidR="00223BFB" w:rsidRPr="0034758F" w:rsidRDefault="008C5EDB" w:rsidP="00F646C8">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0CAC6B7" w14:textId="08A941FC" w:rsidR="00106C29" w:rsidRPr="00FB368F" w:rsidRDefault="00106C29" w:rsidP="00F646C8">
      <w:pPr>
        <w:pStyle w:val="ProductList-Body"/>
      </w:pPr>
    </w:p>
    <w:p w14:paraId="3ED24468" w14:textId="70AA22A0"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DB7626">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6A9DF485" w14:textId="77777777" w:rsidTr="00DB7626">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DB7626">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DB7626">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FF45DE" w:rsidR="008C5EDB" w:rsidRPr="00FB368F" w:rsidRDefault="008C5EDB" w:rsidP="008C5EDB">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FB368F" w:rsidRDefault="008C5EDB" w:rsidP="008C5EDB">
      <w:pPr>
        <w:pStyle w:val="ProductList-Body"/>
      </w:pPr>
    </w:p>
    <w:p w14:paraId="40D25923" w14:textId="61282525" w:rsidR="008C5EDB" w:rsidRPr="00FB368F" w:rsidRDefault="008C5EDB" w:rsidP="008C5EDB">
      <w:pPr>
        <w:pStyle w:val="ProductList-Body"/>
      </w:pPr>
      <w:r>
        <w:rPr>
          <w:b/>
          <w:color w:val="00188F"/>
        </w:rPr>
        <w:t>Дополнительные условия</w:t>
      </w:r>
      <w:r w:rsidRPr="0036686E">
        <w:rPr>
          <w:b/>
          <w:color w:val="00188F"/>
        </w:rPr>
        <w:t>:</w:t>
      </w:r>
      <w:r>
        <w:t xml:space="preserve"> См. (i)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 и (ii) Приложение 2 – Обязательство по уровню обслуживания относительно времени работоспособности и доставки электронной почты.</w:t>
      </w:r>
    </w:p>
    <w:bookmarkStart w:id="51" w:name="_Toc463094232"/>
    <w:bookmarkStart w:id="52" w:name="_Toc465333695"/>
    <w:p w14:paraId="7757B8C9"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59557526" w14:textId="77777777" w:rsidR="008C267A" w:rsidRPr="00E82568" w:rsidRDefault="008C267A" w:rsidP="008C267A">
      <w:pPr>
        <w:pStyle w:val="ProductList-Offering2Heading"/>
        <w:outlineLvl w:val="2"/>
      </w:pPr>
      <w:bookmarkStart w:id="53" w:name="_Toc496258722"/>
      <w:r>
        <w:t>Группы специалистов Microsoft</w:t>
      </w:r>
      <w:bookmarkEnd w:id="51"/>
      <w:bookmarkEnd w:id="52"/>
      <w:bookmarkEnd w:id="53"/>
    </w:p>
    <w:p w14:paraId="3E7C1DCD" w14:textId="1E95DE41" w:rsidR="008C267A" w:rsidRPr="00E82568" w:rsidRDefault="008C267A" w:rsidP="008C267A">
      <w:pPr>
        <w:pStyle w:val="ProductList-Body"/>
      </w:pPr>
      <w:r>
        <w:rPr>
          <w:b/>
          <w:color w:val="00188F"/>
        </w:rPr>
        <w:t>Время простоя</w:t>
      </w:r>
      <w:r w:rsidR="00EF785B" w:rsidRPr="00EF785B">
        <w:t>:</w:t>
      </w:r>
      <w:r>
        <w:t xml:space="preserve"> любой период, когда конечные пользователи не могли читать или публиковать беседы в чате, имея соответствующие на то разрешения.</w:t>
      </w:r>
    </w:p>
    <w:p w14:paraId="3A902A00" w14:textId="77777777" w:rsidR="008C267A" w:rsidRPr="00E82568" w:rsidRDefault="008C267A" w:rsidP="008C267A">
      <w:pPr>
        <w:pStyle w:val="ProductList-Body"/>
      </w:pPr>
    </w:p>
    <w:p w14:paraId="47A80463" w14:textId="63D475E2" w:rsidR="008C267A" w:rsidRPr="00E82568" w:rsidRDefault="008C267A" w:rsidP="008C267A">
      <w:pPr>
        <w:pStyle w:val="ProductList-Body"/>
      </w:pPr>
      <w:r>
        <w:rPr>
          <w:b/>
          <w:color w:val="00188F"/>
        </w:rPr>
        <w:t>Процент времени работоспособности за месяц</w:t>
      </w:r>
      <w:r w:rsidR="00EF785B" w:rsidRPr="00EF785B">
        <w:rPr>
          <w:b/>
          <w:color w:val="00188F"/>
        </w:rPr>
        <w:t>:</w:t>
      </w:r>
      <w:r>
        <w:rPr>
          <w:b/>
        </w:rPr>
        <w:t xml:space="preserve"> </w:t>
      </w:r>
      <w:r>
        <w:t>процент времени работоспособности за месяц, который вычисляется по следующей формуле:</w:t>
      </w:r>
    </w:p>
    <w:p w14:paraId="4F04E662" w14:textId="77777777" w:rsidR="00DC09FD" w:rsidRPr="00996B5C" w:rsidRDefault="00510AEE" w:rsidP="00DC09FD">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Минуты пользователя — Время простоя </m:t>
              </m:r>
            </m:num>
            <m:den>
              <m:r>
                <m:rPr>
                  <m:nor/>
                </m:rPr>
                <w:rPr>
                  <w:rFonts w:ascii="Cambria Math" w:hAnsi="Cambria Math" w:cs="Calibri"/>
                  <w:i/>
                  <w:sz w:val="18"/>
                  <w:szCs w:val="18"/>
                </w:rPr>
                <m:t>Минуты пользователя</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101CAF56" w14:textId="77777777" w:rsidR="008C267A" w:rsidRPr="00E82568" w:rsidRDefault="008C267A" w:rsidP="008C267A">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377F37BB" w14:textId="77777777" w:rsidR="008C267A" w:rsidRPr="00E82568" w:rsidRDefault="008C267A" w:rsidP="008C267A">
      <w:pPr>
        <w:pStyle w:val="ProductList-Body"/>
      </w:pPr>
    </w:p>
    <w:p w14:paraId="2689D155" w14:textId="77777777" w:rsidR="008C267A" w:rsidRPr="00E82568" w:rsidRDefault="008C267A" w:rsidP="008C267A">
      <w:pPr>
        <w:pStyle w:val="ProductList-Body"/>
      </w:pPr>
      <w:r>
        <w:rPr>
          <w:b/>
          <w:color w:val="00188F"/>
        </w:rPr>
        <w:t>Компенсация за обслуживание</w:t>
      </w:r>
      <w:r w:rsidRPr="00BA466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267A" w:rsidRPr="009D0B2F" w14:paraId="436BB7EB" w14:textId="77777777" w:rsidTr="00EF785B">
        <w:trPr>
          <w:tblHeader/>
        </w:trPr>
        <w:tc>
          <w:tcPr>
            <w:tcW w:w="5400" w:type="dxa"/>
            <w:shd w:val="clear" w:color="auto" w:fill="0072C6"/>
          </w:tcPr>
          <w:p w14:paraId="10307FE6" w14:textId="77777777" w:rsidR="008C267A" w:rsidRPr="001A0074" w:rsidRDefault="008C267A"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A7621D" w14:textId="77777777" w:rsidR="008C267A" w:rsidRPr="001A0074" w:rsidRDefault="008C267A" w:rsidP="00EF785B">
            <w:pPr>
              <w:pStyle w:val="ProductList-OfferingBody"/>
              <w:jc w:val="center"/>
              <w:rPr>
                <w:color w:val="FFFFFF" w:themeColor="background1"/>
              </w:rPr>
            </w:pPr>
            <w:r>
              <w:rPr>
                <w:color w:val="FFFFFF" w:themeColor="background1"/>
              </w:rPr>
              <w:t>Компенсация за обслуживание</w:t>
            </w:r>
          </w:p>
        </w:tc>
      </w:tr>
      <w:tr w:rsidR="008C267A" w:rsidRPr="009D0B2F" w14:paraId="4DB1B21F" w14:textId="77777777" w:rsidTr="00EF785B">
        <w:tc>
          <w:tcPr>
            <w:tcW w:w="5400" w:type="dxa"/>
          </w:tcPr>
          <w:p w14:paraId="167B93DB" w14:textId="77777777" w:rsidR="008C267A" w:rsidRPr="0076238C" w:rsidRDefault="008C267A" w:rsidP="00EF785B">
            <w:pPr>
              <w:pStyle w:val="ProductList-OfferingBody"/>
              <w:jc w:val="center"/>
            </w:pPr>
            <w:r>
              <w:t>&lt; 99,9 %</w:t>
            </w:r>
          </w:p>
        </w:tc>
        <w:tc>
          <w:tcPr>
            <w:tcW w:w="5400" w:type="dxa"/>
          </w:tcPr>
          <w:p w14:paraId="1DE3F81A" w14:textId="77777777" w:rsidR="008C267A" w:rsidRPr="0076238C" w:rsidRDefault="008C267A" w:rsidP="00EF785B">
            <w:pPr>
              <w:pStyle w:val="ProductList-OfferingBody"/>
              <w:jc w:val="center"/>
            </w:pPr>
            <w:r>
              <w:t>25%</w:t>
            </w:r>
          </w:p>
        </w:tc>
      </w:tr>
      <w:tr w:rsidR="008C267A" w:rsidRPr="009D0B2F" w14:paraId="44271374" w14:textId="77777777" w:rsidTr="00EF785B">
        <w:tc>
          <w:tcPr>
            <w:tcW w:w="5400" w:type="dxa"/>
          </w:tcPr>
          <w:p w14:paraId="350B1D57" w14:textId="77777777" w:rsidR="008C267A" w:rsidRPr="0076238C" w:rsidRDefault="008C267A" w:rsidP="00EF785B">
            <w:pPr>
              <w:pStyle w:val="ProductList-OfferingBody"/>
              <w:jc w:val="center"/>
            </w:pPr>
            <w:r>
              <w:t>&lt; 99 %</w:t>
            </w:r>
          </w:p>
        </w:tc>
        <w:tc>
          <w:tcPr>
            <w:tcW w:w="5400" w:type="dxa"/>
          </w:tcPr>
          <w:p w14:paraId="0671506D" w14:textId="77777777" w:rsidR="008C267A" w:rsidRPr="0076238C" w:rsidRDefault="008C267A" w:rsidP="00EF785B">
            <w:pPr>
              <w:pStyle w:val="ProductList-OfferingBody"/>
              <w:jc w:val="center"/>
            </w:pPr>
            <w:r>
              <w:t>50%</w:t>
            </w:r>
          </w:p>
        </w:tc>
      </w:tr>
      <w:tr w:rsidR="008C267A" w:rsidRPr="009D0B2F" w14:paraId="4DD511C3" w14:textId="77777777" w:rsidTr="00EF785B">
        <w:tc>
          <w:tcPr>
            <w:tcW w:w="5400" w:type="dxa"/>
          </w:tcPr>
          <w:p w14:paraId="2A222946" w14:textId="77777777" w:rsidR="008C267A" w:rsidRPr="0076238C" w:rsidRDefault="008C267A" w:rsidP="00EF785B">
            <w:pPr>
              <w:pStyle w:val="ProductList-OfferingBody"/>
              <w:jc w:val="center"/>
            </w:pPr>
            <w:r>
              <w:t>&lt; 95 %</w:t>
            </w:r>
          </w:p>
        </w:tc>
        <w:tc>
          <w:tcPr>
            <w:tcW w:w="5400" w:type="dxa"/>
          </w:tcPr>
          <w:p w14:paraId="7B963DFD" w14:textId="77777777" w:rsidR="008C267A" w:rsidRPr="0076238C" w:rsidRDefault="008C267A" w:rsidP="00EF785B">
            <w:pPr>
              <w:pStyle w:val="ProductList-OfferingBody"/>
              <w:jc w:val="center"/>
            </w:pPr>
            <w:r>
              <w:t>100%</w:t>
            </w:r>
          </w:p>
        </w:tc>
      </w:tr>
    </w:tbl>
    <w:bookmarkStart w:id="54" w:name="_Toc468346539"/>
    <w:p w14:paraId="53DE0475"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5C24518D" w14:textId="77777777" w:rsidR="00694E5D" w:rsidRPr="0051699C" w:rsidRDefault="00694E5D" w:rsidP="00694E5D">
      <w:pPr>
        <w:pStyle w:val="ProductList-Offering2Heading"/>
        <w:outlineLvl w:val="2"/>
      </w:pPr>
      <w:bookmarkStart w:id="55" w:name="_Toc496258723"/>
      <w:r>
        <w:t>Microsoft MyAnalytics</w:t>
      </w:r>
      <w:bookmarkEnd w:id="54"/>
      <w:bookmarkEnd w:id="55"/>
    </w:p>
    <w:p w14:paraId="78597253" w14:textId="69060CFA" w:rsidR="00694E5D" w:rsidRPr="0051699C" w:rsidRDefault="00694E5D" w:rsidP="00694E5D">
      <w:pPr>
        <w:pStyle w:val="ProductList-Body"/>
      </w:pPr>
      <w:r>
        <w:rPr>
          <w:b/>
          <w:color w:val="00188F"/>
        </w:rPr>
        <w:t>Время простоя</w:t>
      </w:r>
      <w:r w:rsidR="00EF785B" w:rsidRPr="00EF785B">
        <w:rPr>
          <w:b/>
          <w:color w:val="00188F"/>
        </w:rPr>
        <w:t>:</w:t>
      </w:r>
      <w:r>
        <w:t xml:space="preserve"> </w:t>
      </w:r>
      <w:r>
        <w:rPr>
          <w:iCs/>
        </w:rPr>
        <w:t>период времени, когда пользователи не могут получить доступ к панели мониторинга MyAnalytics</w:t>
      </w:r>
      <w:r>
        <w:rPr>
          <w:i/>
          <w:iCs/>
        </w:rPr>
        <w:t>.</w:t>
      </w:r>
    </w:p>
    <w:p w14:paraId="1A83CDC5" w14:textId="77777777" w:rsidR="00694E5D" w:rsidRPr="0051699C" w:rsidRDefault="00694E5D" w:rsidP="00694E5D">
      <w:pPr>
        <w:pStyle w:val="ProductList-Body"/>
      </w:pPr>
    </w:p>
    <w:p w14:paraId="4D79BC88" w14:textId="1BE8234C" w:rsidR="00694E5D" w:rsidRPr="0051699C" w:rsidRDefault="00694E5D" w:rsidP="00694E5D">
      <w:pPr>
        <w:pStyle w:val="ProductList-Body"/>
      </w:pPr>
      <w:r>
        <w:rPr>
          <w:b/>
          <w:color w:val="00188F"/>
        </w:rPr>
        <w:t>Процент времени работоспособности за месяц</w:t>
      </w:r>
      <w:r w:rsidR="00EF785B" w:rsidRPr="00EF785B">
        <w:rPr>
          <w:b/>
          <w:color w:val="00188F"/>
        </w:rPr>
        <w:t>:</w:t>
      </w:r>
      <w:r>
        <w:t xml:space="preserve"> процент времени работоспособности за месяц, который вычисляется по следующей формуле:</w:t>
      </w:r>
    </w:p>
    <w:p w14:paraId="5E8A5F34" w14:textId="77777777" w:rsidR="00694E5D" w:rsidRPr="00AF0978" w:rsidRDefault="00510AEE" w:rsidP="00694E5D">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Tahoma"/>
                  <w:i/>
                  <w:sz w:val="18"/>
                  <w:szCs w:val="18"/>
                </w:rPr>
                <m:t>Человеко-минуты – Время простоя</m:t>
              </m:r>
              <m:r>
                <m:rPr>
                  <m:nor/>
                </m:rPr>
                <w:rPr>
                  <w:rFonts w:ascii="Cambria Math" w:hAnsi="Cambria Math" w:cs="Calibri"/>
                  <w:i/>
                  <w:sz w:val="18"/>
                  <w:szCs w:val="18"/>
                </w:rPr>
                <m:t xml:space="preserve"> </m:t>
              </m:r>
            </m:num>
            <m:den>
              <m:r>
                <m:rPr>
                  <m:nor/>
                </m:rPr>
                <w:rPr>
                  <w:rFonts w:ascii="Cambria Math" w:hAnsi="Cambria Math" w:cs="Calibri"/>
                  <w:i/>
                  <w:sz w:val="18"/>
                  <w:szCs w:val="18"/>
                </w:rPr>
                <m:t>Минуты пользователя</m:t>
              </m:r>
            </m:den>
          </m:f>
          <m:r>
            <m:rPr>
              <m:nor/>
            </m:rPr>
            <w:rPr>
              <w:rFonts w:ascii="Cambria Math" w:hAnsi="Cambria Math" w:cs="Calibri"/>
              <w:i/>
              <w:sz w:val="18"/>
              <w:szCs w:val="18"/>
            </w:rPr>
            <m:t xml:space="preserve"> </m:t>
          </m:r>
          <m:r>
            <m:rPr>
              <m:nor/>
            </m:rPr>
            <w:rPr>
              <w:rFonts w:ascii="Cambria Math" w:hAnsi="Cambria Math" w:cs="Calibri"/>
              <w:iCs/>
              <w:sz w:val="18"/>
              <w:szCs w:val="18"/>
            </w:rPr>
            <m:t>x 100</m:t>
          </m:r>
        </m:oMath>
      </m:oMathPara>
    </w:p>
    <w:p w14:paraId="7D732A33" w14:textId="77777777" w:rsidR="00694E5D" w:rsidRPr="0051699C" w:rsidRDefault="00694E5D" w:rsidP="00694E5D">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626DE56" w14:textId="77777777" w:rsidR="00694E5D" w:rsidRPr="0051699C" w:rsidRDefault="00694E5D" w:rsidP="00694E5D">
      <w:pPr>
        <w:pStyle w:val="ProductList-Body"/>
      </w:pPr>
    </w:p>
    <w:p w14:paraId="5C2C742A" w14:textId="77777777" w:rsidR="00694E5D" w:rsidRPr="0051699C" w:rsidRDefault="00694E5D" w:rsidP="00694E5D">
      <w:pPr>
        <w:pStyle w:val="ProductList-Body"/>
        <w:keepNext/>
      </w:pPr>
      <w:r>
        <w:rPr>
          <w:b/>
          <w:color w:val="00188F"/>
        </w:rPr>
        <w:t>Компенсация за обслуживание</w:t>
      </w:r>
      <w:r w:rsidRPr="00C15A8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9D0B2F" w14:paraId="66BA013D" w14:textId="77777777" w:rsidTr="00EF785B">
        <w:trPr>
          <w:tblHeader/>
        </w:trPr>
        <w:tc>
          <w:tcPr>
            <w:tcW w:w="5400" w:type="dxa"/>
            <w:shd w:val="clear" w:color="auto" w:fill="0072C6"/>
          </w:tcPr>
          <w:p w14:paraId="307150D1" w14:textId="77777777" w:rsidR="00694E5D" w:rsidRPr="001A0074" w:rsidRDefault="00694E5D"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6362870" w14:textId="77777777" w:rsidR="00694E5D" w:rsidRPr="001A0074" w:rsidRDefault="00694E5D" w:rsidP="00EF785B">
            <w:pPr>
              <w:pStyle w:val="ProductList-OfferingBody"/>
              <w:jc w:val="center"/>
              <w:rPr>
                <w:color w:val="FFFFFF" w:themeColor="background1"/>
              </w:rPr>
            </w:pPr>
            <w:r>
              <w:rPr>
                <w:color w:val="FFFFFF" w:themeColor="background1"/>
              </w:rPr>
              <w:t>Компенсация за обслуживание</w:t>
            </w:r>
          </w:p>
        </w:tc>
      </w:tr>
      <w:tr w:rsidR="00694E5D" w:rsidRPr="009D0B2F" w14:paraId="110DE884" w14:textId="77777777" w:rsidTr="00EF785B">
        <w:tc>
          <w:tcPr>
            <w:tcW w:w="5400" w:type="dxa"/>
          </w:tcPr>
          <w:p w14:paraId="08CE75FA" w14:textId="77777777" w:rsidR="00694E5D" w:rsidRPr="0076238C" w:rsidRDefault="00694E5D" w:rsidP="00EF785B">
            <w:pPr>
              <w:pStyle w:val="ProductList-OfferingBody"/>
              <w:jc w:val="center"/>
            </w:pPr>
            <w:r>
              <w:t>&lt; 99,9 %</w:t>
            </w:r>
          </w:p>
        </w:tc>
        <w:tc>
          <w:tcPr>
            <w:tcW w:w="5400" w:type="dxa"/>
          </w:tcPr>
          <w:p w14:paraId="7390B21D" w14:textId="77777777" w:rsidR="00694E5D" w:rsidRPr="0076238C" w:rsidRDefault="00694E5D" w:rsidP="00EF785B">
            <w:pPr>
              <w:pStyle w:val="ProductList-OfferingBody"/>
              <w:jc w:val="center"/>
            </w:pPr>
            <w:r>
              <w:t>25</w:t>
            </w:r>
            <w:r>
              <w:rPr>
                <w:lang w:val="en-US"/>
              </w:rPr>
              <w:t> </w:t>
            </w:r>
            <w:r>
              <w:t>%</w:t>
            </w:r>
          </w:p>
        </w:tc>
      </w:tr>
      <w:tr w:rsidR="00694E5D" w:rsidRPr="009D0B2F" w14:paraId="274EB437" w14:textId="77777777" w:rsidTr="00EF785B">
        <w:tc>
          <w:tcPr>
            <w:tcW w:w="5400" w:type="dxa"/>
          </w:tcPr>
          <w:p w14:paraId="5D9DCBAB" w14:textId="77777777" w:rsidR="00694E5D" w:rsidRPr="0076238C" w:rsidRDefault="00694E5D" w:rsidP="00EF785B">
            <w:pPr>
              <w:pStyle w:val="ProductList-OfferingBody"/>
              <w:jc w:val="center"/>
            </w:pPr>
            <w:r>
              <w:t>&lt; 99 %</w:t>
            </w:r>
          </w:p>
        </w:tc>
        <w:tc>
          <w:tcPr>
            <w:tcW w:w="5400" w:type="dxa"/>
          </w:tcPr>
          <w:p w14:paraId="099B5669" w14:textId="77777777" w:rsidR="00694E5D" w:rsidRPr="0076238C" w:rsidRDefault="00694E5D" w:rsidP="00EF785B">
            <w:pPr>
              <w:pStyle w:val="ProductList-OfferingBody"/>
              <w:jc w:val="center"/>
            </w:pPr>
            <w:r>
              <w:t>50</w:t>
            </w:r>
            <w:r>
              <w:rPr>
                <w:lang w:val="en-US"/>
              </w:rPr>
              <w:t> </w:t>
            </w:r>
            <w:r>
              <w:t>%</w:t>
            </w:r>
          </w:p>
        </w:tc>
      </w:tr>
      <w:tr w:rsidR="00694E5D" w:rsidRPr="009D0B2F" w14:paraId="42A3698D" w14:textId="77777777" w:rsidTr="00EF785B">
        <w:tc>
          <w:tcPr>
            <w:tcW w:w="5400" w:type="dxa"/>
          </w:tcPr>
          <w:p w14:paraId="1164730E" w14:textId="77777777" w:rsidR="00694E5D" w:rsidRPr="0076238C" w:rsidRDefault="00694E5D" w:rsidP="00EF785B">
            <w:pPr>
              <w:pStyle w:val="ProductList-OfferingBody"/>
              <w:jc w:val="center"/>
            </w:pPr>
            <w:r>
              <w:t>&lt; 95 %</w:t>
            </w:r>
          </w:p>
        </w:tc>
        <w:tc>
          <w:tcPr>
            <w:tcW w:w="5400" w:type="dxa"/>
          </w:tcPr>
          <w:p w14:paraId="559EA817" w14:textId="77777777" w:rsidR="00694E5D" w:rsidRPr="0076238C" w:rsidRDefault="00694E5D" w:rsidP="00EF785B">
            <w:pPr>
              <w:pStyle w:val="ProductList-OfferingBody"/>
              <w:jc w:val="center"/>
            </w:pPr>
            <w:r>
              <w:t>100</w:t>
            </w:r>
            <w:r>
              <w:rPr>
                <w:lang w:val="en-US"/>
              </w:rPr>
              <w:t> </w:t>
            </w:r>
            <w:r>
              <w:t>%</w:t>
            </w:r>
          </w:p>
        </w:tc>
      </w:tr>
    </w:tbl>
    <w:p w14:paraId="39DB0A73" w14:textId="77777777" w:rsidR="00694E5D" w:rsidRPr="00FB368F" w:rsidRDefault="00510AEE"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2C31189D" w14:textId="72045048" w:rsidR="008C5EDB" w:rsidRPr="0034758F" w:rsidRDefault="008C5EDB" w:rsidP="00933A5C">
      <w:pPr>
        <w:pStyle w:val="ProductList-Offering2Heading"/>
        <w:keepNext/>
        <w:rPr>
          <w:lang w:eastAsia="en-US" w:bidi="ar-SA"/>
        </w:rPr>
      </w:pPr>
      <w:bookmarkStart w:id="56" w:name="_Toc496258724"/>
      <w:r w:rsidRPr="00B840D2">
        <w:rPr>
          <w:lang w:val="en-US" w:eastAsia="en-US" w:bidi="ar-SA"/>
        </w:rPr>
        <w:t>Office</w:t>
      </w:r>
      <w:r w:rsidRPr="0034758F">
        <w:rPr>
          <w:lang w:eastAsia="en-US" w:bidi="ar-SA"/>
        </w:rPr>
        <w:t xml:space="preserve"> 365 для бизнеса</w:t>
      </w:r>
      <w:bookmarkEnd w:id="56"/>
    </w:p>
    <w:p w14:paraId="7289F7AE" w14:textId="5C25F1ED" w:rsidR="008C5EDB" w:rsidRPr="00FB368F" w:rsidRDefault="008C5EDB" w:rsidP="008C5EDB">
      <w:pPr>
        <w:pStyle w:val="ProductList-Body"/>
      </w:pPr>
      <w:r>
        <w:rPr>
          <w:b/>
          <w:color w:val="00188F"/>
        </w:rPr>
        <w:t>Время простоя</w:t>
      </w:r>
      <w:r w:rsidRPr="0036686E">
        <w:rPr>
          <w:b/>
          <w:color w:val="00188F"/>
        </w:rPr>
        <w:t>:</w:t>
      </w:r>
      <w:r>
        <w:t xml:space="preserve"> </w:t>
      </w:r>
      <w:r>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r>
        <w:t>.</w:t>
      </w:r>
    </w:p>
    <w:p w14:paraId="31EFB457" w14:textId="77777777" w:rsidR="008C5EDB" w:rsidRPr="00FB368F" w:rsidRDefault="008C5EDB" w:rsidP="008C5EDB">
      <w:pPr>
        <w:pStyle w:val="ProductList-Body"/>
      </w:pPr>
    </w:p>
    <w:p w14:paraId="53E63742" w14:textId="36BF0A1C"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41E2CE05" w14:textId="77777777" w:rsidR="008C5EDB" w:rsidRPr="00FB368F" w:rsidRDefault="008C5EDB" w:rsidP="008C5EDB">
      <w:pPr>
        <w:pStyle w:val="ProductList-Body"/>
      </w:pPr>
    </w:p>
    <w:p w14:paraId="35067700" w14:textId="0435A6D8" w:rsidR="008C5EDB" w:rsidRPr="00FB368F" w:rsidRDefault="00510AEE"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9DC912" w14:textId="77777777" w:rsidR="008C5EDB" w:rsidRPr="00FB368F" w:rsidRDefault="008C5EDB" w:rsidP="008C5EDB">
      <w:pPr>
        <w:pStyle w:val="ProductList-Body"/>
      </w:pPr>
    </w:p>
    <w:p w14:paraId="11375DC1" w14:textId="4F45A6A3"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DB762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7F314A2F" w14:textId="77777777" w:rsidTr="00DB7626">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DB7626">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DB7626">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bookmarkStart w:id="57" w:name="_Toc433975816"/>
    <w:p w14:paraId="76475182"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7F72CB4E" w14:textId="77777777" w:rsidR="00FE3783" w:rsidRPr="00815D37" w:rsidRDefault="00FE3783" w:rsidP="00FE3783">
      <w:pPr>
        <w:pStyle w:val="ProductList-Offering2Heading"/>
        <w:outlineLvl w:val="2"/>
      </w:pPr>
      <w:bookmarkStart w:id="58" w:name="_Toc477262542"/>
      <w:bookmarkStart w:id="59" w:name="_Toc457821517"/>
      <w:bookmarkStart w:id="60" w:name="_Toc480808092"/>
      <w:bookmarkStart w:id="61" w:name="_Toc496258725"/>
      <w:bookmarkEnd w:id="57"/>
      <w:r>
        <w:t xml:space="preserve">Office 365 </w:t>
      </w:r>
      <w:bookmarkEnd w:id="58"/>
      <w:r>
        <w:t>Advanced Compliance</w:t>
      </w:r>
      <w:bookmarkEnd w:id="59"/>
      <w:bookmarkEnd w:id="60"/>
      <w:bookmarkEnd w:id="61"/>
    </w:p>
    <w:p w14:paraId="71EE7993" w14:textId="77777777" w:rsidR="00FE3783" w:rsidRPr="00815D37" w:rsidRDefault="00FE3783" w:rsidP="00FE3783">
      <w:pPr>
        <w:pStyle w:val="ProductList-Body"/>
        <w:tabs>
          <w:tab w:val="clear" w:pos="360"/>
        </w:tabs>
      </w:pPr>
      <w:r w:rsidRPr="003D20D5">
        <w:rPr>
          <w:b/>
          <w:bCs/>
          <w:color w:val="00188F"/>
        </w:rPr>
        <w:t>Время простоя</w:t>
      </w:r>
      <w:r w:rsidRPr="003D20D5">
        <w:t xml:space="preserve"> — </w:t>
      </w:r>
      <w:r>
        <w:t>л</w:t>
      </w:r>
      <w:r w:rsidRPr="003D20D5">
        <w:t>юбой период времени, в течение которого Customer Lockbox, компонент Office 365 Advanced Compliance, работает в режиме ограниченной функциональности из-за проблемы с Office 365.</w:t>
      </w:r>
    </w:p>
    <w:p w14:paraId="4FD03993" w14:textId="77777777" w:rsidR="000D6791" w:rsidRPr="008A6C11" w:rsidRDefault="000D6791" w:rsidP="000D6791">
      <w:pPr>
        <w:pStyle w:val="ProductList-Body"/>
        <w:ind w:left="360"/>
      </w:pPr>
    </w:p>
    <w:p w14:paraId="023D944C" w14:textId="77777777" w:rsidR="000D6791" w:rsidRPr="008A6C11" w:rsidRDefault="000D6791" w:rsidP="000D6791">
      <w:pPr>
        <w:pStyle w:val="ProductList-Body"/>
        <w:tabs>
          <w:tab w:val="clear" w:pos="360"/>
        </w:tabs>
      </w:pPr>
      <w:r w:rsidRPr="008A6C11">
        <w:rPr>
          <w:b/>
          <w:bCs/>
          <w:color w:val="00188F"/>
        </w:rPr>
        <w:t>Процент времени работоспособности за месяц:</w:t>
      </w:r>
      <w:r w:rsidRPr="008A6C11">
        <w:t xml:space="preserve"> рассчитывается по следующей формуле:</w:t>
      </w:r>
    </w:p>
    <w:p w14:paraId="0F6EDD90" w14:textId="77777777" w:rsidR="000D6791" w:rsidRPr="008A6C11" w:rsidRDefault="000D6791" w:rsidP="000D6791">
      <w:pPr>
        <w:pStyle w:val="ProductList-Body"/>
        <w:ind w:left="360"/>
      </w:pPr>
    </w:p>
    <w:p w14:paraId="2B368866" w14:textId="77777777" w:rsidR="000D6791" w:rsidRPr="008A6C11" w:rsidRDefault="00510AEE" w:rsidP="000D6791">
      <w:pPr>
        <w:ind w:left="360"/>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lang w:eastAsia="en-US" w:bidi="ar-SA"/>
                </w:rPr>
                <m:t>Человеко-минуты — Время простоя</m:t>
              </m:r>
              <m:r>
                <w:rPr>
                  <w:rFonts w:ascii="Cambria Math" w:hAnsi="Cambria Math"/>
                  <w:sz w:val="18"/>
                  <w:szCs w:val="18"/>
                </w:rPr>
                <m:t xml:space="preserve"> </m:t>
              </m:r>
            </m:num>
            <m:den>
              <m:r>
                <m:rPr>
                  <m:nor/>
                </m:rPr>
                <w:rPr>
                  <w:rFonts w:ascii="Cambria Math" w:hAnsi="Cambria Math"/>
                  <w:i/>
                  <w:iCs/>
                  <w:sz w:val="18"/>
                  <w:szCs w:val="18"/>
                </w:rPr>
                <m:t>Человеко-минуты</m:t>
              </m:r>
            </m:den>
          </m:f>
          <m:r>
            <w:rPr>
              <w:rFonts w:ascii="Cambria Math" w:hAnsi="Cambria Math"/>
              <w:sz w:val="18"/>
              <w:szCs w:val="18"/>
            </w:rPr>
            <m:t xml:space="preserve"> x 100</m:t>
          </m:r>
        </m:oMath>
      </m:oMathPara>
    </w:p>
    <w:p w14:paraId="661B8C8A" w14:textId="77777777" w:rsidR="000D6791" w:rsidRPr="008A6C11" w:rsidRDefault="000D6791" w:rsidP="000D6791">
      <w:pPr>
        <w:pStyle w:val="ProductList-Body"/>
        <w:tabs>
          <w:tab w:val="clear" w:pos="360"/>
        </w:tabs>
      </w:pPr>
      <w:r w:rsidRPr="008A6C11">
        <w:t>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EB8205" w14:textId="77777777" w:rsidR="000D6791" w:rsidRPr="008A6C11" w:rsidRDefault="000D6791" w:rsidP="000D6791">
      <w:pPr>
        <w:pStyle w:val="ProductList-Body"/>
        <w:ind w:left="360"/>
      </w:pPr>
    </w:p>
    <w:p w14:paraId="6AE7C544" w14:textId="77777777" w:rsidR="000D6791" w:rsidRPr="008A6C11" w:rsidRDefault="000D6791" w:rsidP="000D6791">
      <w:pPr>
        <w:pStyle w:val="ProductList-Body"/>
      </w:pPr>
      <w:r w:rsidRPr="008A6C11">
        <w:rPr>
          <w:b/>
          <w:bCs/>
          <w:color w:val="00188F"/>
        </w:rPr>
        <w:t>Компенсация за обслуживание</w:t>
      </w:r>
      <w:r w:rsidRPr="008A6C1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A6C11" w14:paraId="645136B1" w14:textId="77777777" w:rsidTr="00DB7626">
        <w:trPr>
          <w:tblHeader/>
        </w:trPr>
        <w:tc>
          <w:tcPr>
            <w:tcW w:w="5400" w:type="dxa"/>
            <w:shd w:val="clear" w:color="auto" w:fill="0072C6"/>
          </w:tcPr>
          <w:p w14:paraId="5887BE88" w14:textId="77777777" w:rsidR="000D6791" w:rsidRPr="008A6C11" w:rsidRDefault="000D6791" w:rsidP="000D6791">
            <w:pPr>
              <w:pStyle w:val="ProductList-OfferingBody"/>
              <w:jc w:val="center"/>
              <w:rPr>
                <w:color w:val="FFFFFF" w:themeColor="background1"/>
              </w:rPr>
            </w:pPr>
            <w:r w:rsidRPr="008A6C11">
              <w:rPr>
                <w:color w:val="FFFFFF" w:themeColor="background1"/>
              </w:rPr>
              <w:t>Процент времени работоспособности за месяц</w:t>
            </w:r>
          </w:p>
        </w:tc>
        <w:tc>
          <w:tcPr>
            <w:tcW w:w="5400" w:type="dxa"/>
            <w:shd w:val="clear" w:color="auto" w:fill="0072C6"/>
          </w:tcPr>
          <w:p w14:paraId="6AA558EC" w14:textId="77777777" w:rsidR="000D6791" w:rsidRPr="008A6C11" w:rsidRDefault="000D6791" w:rsidP="000D6791">
            <w:pPr>
              <w:pStyle w:val="ProductList-OfferingBody"/>
              <w:jc w:val="center"/>
              <w:rPr>
                <w:color w:val="FFFFFF" w:themeColor="background1"/>
              </w:rPr>
            </w:pPr>
            <w:r w:rsidRPr="008A6C11">
              <w:rPr>
                <w:color w:val="FFFFFF" w:themeColor="background1"/>
              </w:rPr>
              <w:t>Компенсация за обслуживание</w:t>
            </w:r>
          </w:p>
        </w:tc>
      </w:tr>
      <w:tr w:rsidR="000D6791" w:rsidRPr="008A6C11" w14:paraId="0C68C4BD" w14:textId="77777777" w:rsidTr="00DB7626">
        <w:tc>
          <w:tcPr>
            <w:tcW w:w="5400" w:type="dxa"/>
          </w:tcPr>
          <w:p w14:paraId="1AABFFCA" w14:textId="77777777" w:rsidR="000D6791" w:rsidRPr="008A6C11" w:rsidRDefault="000D6791" w:rsidP="000D6791">
            <w:pPr>
              <w:pStyle w:val="ProductList-OfferingBody"/>
              <w:jc w:val="center"/>
            </w:pPr>
            <w:r w:rsidRPr="008A6C11">
              <w:t>&lt; 99,9 %</w:t>
            </w:r>
          </w:p>
        </w:tc>
        <w:tc>
          <w:tcPr>
            <w:tcW w:w="5400" w:type="dxa"/>
          </w:tcPr>
          <w:p w14:paraId="5380B9E7" w14:textId="77777777" w:rsidR="000D6791" w:rsidRPr="008A6C11" w:rsidRDefault="000D6791" w:rsidP="000D6791">
            <w:pPr>
              <w:pStyle w:val="ProductList-OfferingBody"/>
              <w:jc w:val="center"/>
            </w:pPr>
            <w:r w:rsidRPr="008A6C11">
              <w:t>25</w:t>
            </w:r>
            <w:r w:rsidRPr="008A6C11">
              <w:rPr>
                <w:lang w:val="en-US"/>
              </w:rPr>
              <w:t> </w:t>
            </w:r>
            <w:r w:rsidRPr="008A6C11">
              <w:t>%</w:t>
            </w:r>
          </w:p>
        </w:tc>
      </w:tr>
      <w:tr w:rsidR="000D6791" w:rsidRPr="008A6C11" w14:paraId="767A6C45" w14:textId="77777777" w:rsidTr="00DB7626">
        <w:tc>
          <w:tcPr>
            <w:tcW w:w="5400" w:type="dxa"/>
          </w:tcPr>
          <w:p w14:paraId="2A5036C4" w14:textId="77777777" w:rsidR="000D6791" w:rsidRPr="008A6C11" w:rsidRDefault="000D6791" w:rsidP="000D6791">
            <w:pPr>
              <w:pStyle w:val="ProductList-OfferingBody"/>
              <w:jc w:val="center"/>
            </w:pPr>
            <w:r w:rsidRPr="008A6C11">
              <w:t>&lt; 99 %</w:t>
            </w:r>
          </w:p>
        </w:tc>
        <w:tc>
          <w:tcPr>
            <w:tcW w:w="5400" w:type="dxa"/>
          </w:tcPr>
          <w:p w14:paraId="6251C834" w14:textId="77777777" w:rsidR="000D6791" w:rsidRPr="008A6C11" w:rsidRDefault="000D6791" w:rsidP="000D6791">
            <w:pPr>
              <w:pStyle w:val="ProductList-OfferingBody"/>
              <w:jc w:val="center"/>
            </w:pPr>
            <w:r w:rsidRPr="008A6C11">
              <w:t>50</w:t>
            </w:r>
            <w:r w:rsidRPr="008A6C11">
              <w:rPr>
                <w:lang w:val="en-US"/>
              </w:rPr>
              <w:t> </w:t>
            </w:r>
            <w:r w:rsidRPr="008A6C11">
              <w:t>%</w:t>
            </w:r>
          </w:p>
        </w:tc>
      </w:tr>
      <w:tr w:rsidR="000D6791" w:rsidRPr="008A6C11" w14:paraId="2126987D" w14:textId="77777777" w:rsidTr="00DB7626">
        <w:tc>
          <w:tcPr>
            <w:tcW w:w="5400" w:type="dxa"/>
          </w:tcPr>
          <w:p w14:paraId="51989D29" w14:textId="77777777" w:rsidR="000D6791" w:rsidRPr="008A6C11" w:rsidRDefault="000D6791" w:rsidP="000D6791">
            <w:pPr>
              <w:pStyle w:val="ProductList-OfferingBody"/>
              <w:jc w:val="center"/>
            </w:pPr>
            <w:r w:rsidRPr="008A6C11">
              <w:t>&lt; 95 %</w:t>
            </w:r>
          </w:p>
        </w:tc>
        <w:tc>
          <w:tcPr>
            <w:tcW w:w="5400" w:type="dxa"/>
          </w:tcPr>
          <w:p w14:paraId="66D1FEBD" w14:textId="77777777" w:rsidR="000D6791" w:rsidRPr="008A6C11" w:rsidRDefault="000D6791" w:rsidP="000D6791">
            <w:pPr>
              <w:pStyle w:val="ProductList-OfferingBody"/>
              <w:jc w:val="center"/>
            </w:pPr>
            <w:r w:rsidRPr="008A6C11">
              <w:t>100</w:t>
            </w:r>
            <w:r w:rsidRPr="008A6C11">
              <w:rPr>
                <w:lang w:val="en-US"/>
              </w:rPr>
              <w:t> </w:t>
            </w:r>
            <w:r w:rsidRPr="008A6C11">
              <w:t>%</w:t>
            </w:r>
          </w:p>
        </w:tc>
      </w:tr>
    </w:tbl>
    <w:p w14:paraId="275378FA" w14:textId="77777777" w:rsidR="00694E5D" w:rsidRPr="00FB368F" w:rsidRDefault="00510AEE"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FC93245" w14:textId="27D4BDDD" w:rsidR="000C13D4" w:rsidRPr="00B840D2" w:rsidRDefault="000C13D4" w:rsidP="000D6791">
      <w:pPr>
        <w:pStyle w:val="ProductList-Offering2Heading"/>
        <w:keepNext/>
        <w:rPr>
          <w:lang w:val="en-US" w:eastAsia="en-US" w:bidi="ar-SA"/>
        </w:rPr>
      </w:pPr>
      <w:bookmarkStart w:id="62" w:name="_Toc496258726"/>
      <w:r w:rsidRPr="00B840D2">
        <w:rPr>
          <w:lang w:val="en-US" w:eastAsia="en-US" w:bidi="ar-SA"/>
        </w:rPr>
        <w:t>Office 365 ProPlus</w:t>
      </w:r>
      <w:bookmarkEnd w:id="62"/>
    </w:p>
    <w:p w14:paraId="449A5D9A" w14:textId="3E16A623"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FB368F" w:rsidRDefault="000C13D4" w:rsidP="000C13D4">
      <w:pPr>
        <w:pStyle w:val="ProductList-Body"/>
      </w:pPr>
    </w:p>
    <w:p w14:paraId="05221919" w14:textId="05F06E46"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8298982" w14:textId="77777777" w:rsidR="000C13D4" w:rsidRPr="00FB368F" w:rsidRDefault="000C13D4" w:rsidP="000C13D4">
      <w:pPr>
        <w:pStyle w:val="ProductList-Body"/>
      </w:pPr>
    </w:p>
    <w:p w14:paraId="3C8D0742" w14:textId="4897BBBC" w:rsidR="000C13D4" w:rsidRPr="00FB368F" w:rsidRDefault="00510AEE"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581BEAA" w14:textId="77777777" w:rsidR="000C13D4" w:rsidRPr="00FB368F" w:rsidRDefault="000C13D4" w:rsidP="000C13D4">
      <w:pPr>
        <w:pStyle w:val="ProductList-Body"/>
      </w:pPr>
    </w:p>
    <w:p w14:paraId="4D7C630A" w14:textId="46BC7142"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DB762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5277ABA6" w14:textId="77777777" w:rsidTr="00DB7626">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DB7626">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DB7626">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0AC7BBA0" w14:textId="77777777" w:rsidR="00694E5D" w:rsidRPr="00FB368F" w:rsidRDefault="00510AEE"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0F8FB09B" w14:textId="6E361585" w:rsidR="000C13D4" w:rsidRPr="00B840D2" w:rsidRDefault="004F25AA" w:rsidP="00B31E2F">
      <w:pPr>
        <w:pStyle w:val="ProductList-Offering2Heading"/>
        <w:keepNext/>
        <w:rPr>
          <w:lang w:val="en-US" w:eastAsia="en-US" w:bidi="ar-SA"/>
        </w:rPr>
      </w:pPr>
      <w:bookmarkStart w:id="63" w:name="_Toc496258727"/>
      <w:r w:rsidRPr="00B840D2">
        <w:rPr>
          <w:lang w:val="en-US" w:eastAsia="en-US" w:bidi="ar-SA"/>
        </w:rPr>
        <w:t>Office Online</w:t>
      </w:r>
      <w:bookmarkEnd w:id="63"/>
    </w:p>
    <w:p w14:paraId="1676D4F2" w14:textId="4651D1A2"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могли использовать веб-приложения для просмотра и редактирования какого-либо документа Office, хранящегося на веб-сайте SharePoint Online, при наличии у них соответствующих разрешений</w:t>
      </w:r>
      <w:r>
        <w:t>.</w:t>
      </w:r>
    </w:p>
    <w:p w14:paraId="67D408F3" w14:textId="77777777" w:rsidR="000C13D4" w:rsidRPr="00455475" w:rsidRDefault="000C13D4" w:rsidP="000C13D4">
      <w:pPr>
        <w:pStyle w:val="ProductList-Body"/>
        <w:rPr>
          <w:szCs w:val="18"/>
        </w:rPr>
      </w:pPr>
    </w:p>
    <w:p w14:paraId="4C684597" w14:textId="4BE419D4"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742A099" w14:textId="77777777" w:rsidR="000C13D4" w:rsidRPr="00455475" w:rsidRDefault="000C13D4" w:rsidP="000C13D4">
      <w:pPr>
        <w:pStyle w:val="ProductList-Body"/>
        <w:rPr>
          <w:rFonts w:eastAsiaTheme="minorEastAsia"/>
          <w:szCs w:val="18"/>
        </w:rPr>
      </w:pPr>
    </w:p>
    <w:p w14:paraId="3217F941" w14:textId="6E06FF68" w:rsidR="000C13D4" w:rsidRPr="00FB368F" w:rsidRDefault="00510AEE"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B7E6EA7" w14:textId="77777777" w:rsidR="000C13D4" w:rsidRPr="00455475" w:rsidRDefault="000C13D4" w:rsidP="000C13D4">
      <w:pPr>
        <w:pStyle w:val="ProductList-Body"/>
        <w:rPr>
          <w:szCs w:val="18"/>
        </w:rPr>
      </w:pPr>
    </w:p>
    <w:p w14:paraId="5C67B0F7" w14:textId="278188E8" w:rsidR="000C13D4" w:rsidRPr="00FB368F" w:rsidRDefault="000C13D4" w:rsidP="004742DE">
      <w:pPr>
        <w:pStyle w:val="ProductList-Body"/>
        <w:keepNext/>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DB762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3A2E8D8F" w14:textId="77777777" w:rsidTr="00DB7626">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DB7626">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DB7626">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4C3E2ED3" w14:textId="77777777" w:rsidR="00694E5D" w:rsidRPr="00FB368F" w:rsidRDefault="00510AEE"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2D4E9369" w14:textId="591EABAD" w:rsidR="000C13D4" w:rsidRPr="00B840D2" w:rsidRDefault="000C13D4" w:rsidP="000C13D4">
      <w:pPr>
        <w:pStyle w:val="ProductList-Offering2Heading"/>
        <w:rPr>
          <w:lang w:val="en-US" w:eastAsia="en-US" w:bidi="ar-SA"/>
        </w:rPr>
      </w:pPr>
      <w:bookmarkStart w:id="64" w:name="_Toc496258728"/>
      <w:r w:rsidRPr="00B840D2">
        <w:rPr>
          <w:lang w:val="en-US" w:eastAsia="en-US" w:bidi="ar-SA"/>
        </w:rPr>
        <w:t>Office 365 Видео</w:t>
      </w:r>
      <w:bookmarkEnd w:id="64"/>
    </w:p>
    <w:p w14:paraId="3A79F112" w14:textId="2F6DFCFB"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455475" w:rsidRDefault="000C13D4" w:rsidP="000C13D4">
      <w:pPr>
        <w:pStyle w:val="ProductList-Body"/>
        <w:rPr>
          <w:szCs w:val="18"/>
        </w:rPr>
      </w:pPr>
    </w:p>
    <w:p w14:paraId="7DAA761D" w14:textId="298EF4B7"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F823C6F" w14:textId="77777777" w:rsidR="000C13D4" w:rsidRPr="00455475" w:rsidRDefault="000C13D4" w:rsidP="000C13D4">
      <w:pPr>
        <w:pStyle w:val="ProductList-Body"/>
        <w:rPr>
          <w:szCs w:val="18"/>
        </w:rPr>
      </w:pPr>
    </w:p>
    <w:p w14:paraId="12553895" w14:textId="4C462FA8" w:rsidR="000C13D4" w:rsidRPr="00FB368F" w:rsidRDefault="00510AEE"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1312E98" w14:textId="77777777" w:rsidR="000C13D4" w:rsidRPr="00455475" w:rsidRDefault="000C13D4" w:rsidP="000C13D4">
      <w:pPr>
        <w:pStyle w:val="ProductList-Body"/>
        <w:rPr>
          <w:szCs w:val="18"/>
        </w:rPr>
      </w:pPr>
    </w:p>
    <w:p w14:paraId="16D54A3F" w14:textId="305723FD" w:rsidR="000C13D4" w:rsidRPr="00FB368F" w:rsidRDefault="000C13D4" w:rsidP="000C13D4">
      <w:pPr>
        <w:pStyle w:val="ProductList-Body"/>
      </w:pPr>
      <w:r>
        <w:rPr>
          <w:b/>
          <w:color w:val="00188F"/>
        </w:rPr>
        <w:t>Обязательство по уровню обслуживания</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DB762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35535E60" w14:textId="77777777" w:rsidTr="00DB7626">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DB7626">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DB7626">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1762F484" w14:textId="77777777" w:rsidR="00694E5D" w:rsidRPr="00FB368F" w:rsidRDefault="00510AEE"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7FA062E2" w14:textId="2C218826" w:rsidR="000C13D4" w:rsidRPr="00013526" w:rsidRDefault="000C13D4" w:rsidP="000C13D4">
      <w:pPr>
        <w:pStyle w:val="ProductList-Offering2Heading"/>
        <w:rPr>
          <w:lang w:val="en-US" w:eastAsia="en-US" w:bidi="ar-SA"/>
        </w:rPr>
      </w:pPr>
      <w:bookmarkStart w:id="65" w:name="_Toc496258729"/>
      <w:r w:rsidRPr="00013526">
        <w:rPr>
          <w:lang w:val="en-US" w:eastAsia="en-US" w:bidi="ar-SA"/>
        </w:rPr>
        <w:t>OneDrive для бизнеса</w:t>
      </w:r>
      <w:bookmarkEnd w:id="65"/>
    </w:p>
    <w:p w14:paraId="46FE7562" w14:textId="1A0C811F"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могут просматривать или редактировать файлы, хранящиеся в их личном хранилище OneDrive для бизнеса.</w:t>
      </w:r>
    </w:p>
    <w:p w14:paraId="2AE9FF0E" w14:textId="77777777" w:rsidR="000C13D4" w:rsidRPr="00455475" w:rsidRDefault="000C13D4" w:rsidP="000C13D4">
      <w:pPr>
        <w:pStyle w:val="ProductList-Body"/>
        <w:rPr>
          <w:szCs w:val="18"/>
        </w:rPr>
      </w:pPr>
    </w:p>
    <w:p w14:paraId="6DEA7661" w14:textId="6CC23E6D"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6CC4D37" w14:textId="77777777" w:rsidR="000C13D4" w:rsidRPr="00455475" w:rsidRDefault="000C13D4" w:rsidP="000C13D4">
      <w:pPr>
        <w:pStyle w:val="ProductList-Body"/>
        <w:rPr>
          <w:szCs w:val="18"/>
        </w:rPr>
      </w:pPr>
    </w:p>
    <w:p w14:paraId="76BB190F" w14:textId="149BD67C" w:rsidR="000C13D4" w:rsidRPr="00FB368F" w:rsidRDefault="00510AEE"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30F4BBB" w14:textId="77777777" w:rsidR="000C13D4" w:rsidRPr="00455475" w:rsidRDefault="000C13D4" w:rsidP="000C13D4">
      <w:pPr>
        <w:pStyle w:val="ProductList-Body"/>
        <w:rPr>
          <w:szCs w:val="18"/>
        </w:rPr>
      </w:pPr>
    </w:p>
    <w:p w14:paraId="6CD91602" w14:textId="554F47E3"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DB7626">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0D0F33A9" w14:textId="77777777" w:rsidTr="00DB7626">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DB7626">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DB7626">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4E8C319" w14:textId="77777777" w:rsidR="00694E5D" w:rsidRPr="00FB368F" w:rsidRDefault="00510AEE"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25750250" w14:textId="6E020F9B" w:rsidR="00C86427" w:rsidRPr="00013526" w:rsidRDefault="00C86427" w:rsidP="00C86427">
      <w:pPr>
        <w:pStyle w:val="ProductList-Offering2Heading"/>
        <w:rPr>
          <w:lang w:val="en-US" w:eastAsia="en-US" w:bidi="ar-SA"/>
        </w:rPr>
      </w:pPr>
      <w:bookmarkStart w:id="66" w:name="_Toc496258730"/>
      <w:r w:rsidRPr="00013526">
        <w:rPr>
          <w:lang w:val="en-US" w:eastAsia="en-US" w:bidi="ar-SA"/>
        </w:rPr>
        <w:t>Project Online</w:t>
      </w:r>
      <w:bookmarkEnd w:id="66"/>
    </w:p>
    <w:p w14:paraId="14E68B6F" w14:textId="1D3362E8"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в течение которого пользователи не могут считывать или записывать какую-либо часть семейства веб</w:t>
      </w:r>
      <w:r w:rsidR="004652FC" w:rsidRPr="00DB7626">
        <w:rPr>
          <w:szCs w:val="18"/>
        </w:rPr>
        <w:t>­</w:t>
      </w:r>
      <w:r>
        <w:rPr>
          <w:szCs w:val="18"/>
        </w:rPr>
        <w:t>сайтов SharePoint Online при помощи Project Web App, имея соответствующие разрешения.</w:t>
      </w:r>
    </w:p>
    <w:p w14:paraId="6B7FE907" w14:textId="77777777" w:rsidR="00C86427" w:rsidRPr="00FB368F" w:rsidRDefault="00C86427" w:rsidP="00C86427">
      <w:pPr>
        <w:pStyle w:val="ProductList-Body"/>
      </w:pPr>
    </w:p>
    <w:p w14:paraId="251BAB3A" w14:textId="6CB13C03"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3184A950" w14:textId="77777777" w:rsidR="00C86427" w:rsidRPr="00FB368F" w:rsidRDefault="00C86427" w:rsidP="00C86427">
      <w:pPr>
        <w:pStyle w:val="ProductList-Body"/>
      </w:pPr>
    </w:p>
    <w:p w14:paraId="4960225A" w14:textId="3D9DF000" w:rsidR="00C86427" w:rsidRPr="00FB368F" w:rsidRDefault="00510AEE"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F2B1387" w14:textId="77777777" w:rsidR="00C86427" w:rsidRPr="00FB368F" w:rsidRDefault="00C86427" w:rsidP="00C86427">
      <w:pPr>
        <w:pStyle w:val="ProductList-Body"/>
      </w:pPr>
    </w:p>
    <w:p w14:paraId="429909F8" w14:textId="61AF1B5B" w:rsidR="00C86427" w:rsidRPr="00FB368F" w:rsidRDefault="00C86427" w:rsidP="00C86427">
      <w:pPr>
        <w:pStyle w:val="ProductList-Body"/>
      </w:pPr>
      <w:r>
        <w:rPr>
          <w:b/>
          <w:color w:val="00188F"/>
        </w:rPr>
        <w:t>Компенсация за обслуживание</w:t>
      </w:r>
      <w:r w:rsidRPr="00366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DB762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51125E5A" w14:textId="77777777" w:rsidTr="00DB7626">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DB7626">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DB7626">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3F8DF1B0" w14:textId="77777777" w:rsidR="00694E5D" w:rsidRPr="00FB368F" w:rsidRDefault="00510AEE"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6051EC5D" w14:textId="20237168" w:rsidR="00C86427" w:rsidRPr="00013526" w:rsidRDefault="00C86427" w:rsidP="00694E5D">
      <w:pPr>
        <w:pStyle w:val="ProductList-Offering2Heading"/>
        <w:keepNext/>
        <w:rPr>
          <w:lang w:val="en-US" w:eastAsia="en-US" w:bidi="ar-SA"/>
        </w:rPr>
      </w:pPr>
      <w:bookmarkStart w:id="67" w:name="_Toc496258731"/>
      <w:r w:rsidRPr="00013526">
        <w:rPr>
          <w:lang w:val="en-US" w:eastAsia="en-US" w:bidi="ar-SA"/>
        </w:rPr>
        <w:t>SharePoint Online</w:t>
      </w:r>
      <w:bookmarkEnd w:id="67"/>
    </w:p>
    <w:p w14:paraId="41E58B9E" w14:textId="15B96BBF"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FB368F" w:rsidRDefault="00C86427" w:rsidP="00C86427">
      <w:pPr>
        <w:pStyle w:val="ProductList-Body"/>
      </w:pPr>
    </w:p>
    <w:p w14:paraId="4F12AEC0" w14:textId="05673144"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r w:rsidRPr="0036686E">
        <w:rPr>
          <w:b/>
          <w:color w:val="00188F"/>
        </w:rPr>
        <w:t>:</w:t>
      </w:r>
      <w:r>
        <w:t xml:space="preserve"> </w:t>
      </w:r>
    </w:p>
    <w:p w14:paraId="1AC6E7F3" w14:textId="77777777" w:rsidR="00C86427" w:rsidRPr="00FB368F" w:rsidRDefault="00C86427" w:rsidP="00C86427">
      <w:pPr>
        <w:pStyle w:val="ProductList-Body"/>
      </w:pPr>
    </w:p>
    <w:p w14:paraId="5BBD13D7" w14:textId="246549AA" w:rsidR="00C86427" w:rsidRPr="00FB368F" w:rsidRDefault="00510AEE"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A6B2139" w14:textId="77777777" w:rsidR="00C86427" w:rsidRPr="00FB368F" w:rsidRDefault="00C86427" w:rsidP="00C86427">
      <w:pPr>
        <w:pStyle w:val="ProductList-Body"/>
      </w:pPr>
    </w:p>
    <w:p w14:paraId="7AE68D73" w14:textId="6AEA5B4B"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DB762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292393E9" w14:textId="77777777" w:rsidTr="00DB7626">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DB7626">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DB7626">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1E05A27E" w14:textId="77777777" w:rsidR="00694E5D" w:rsidRPr="00FB368F" w:rsidRDefault="00510AEE"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782865B7" w14:textId="0CEF977F" w:rsidR="00C86427" w:rsidRPr="00013526" w:rsidRDefault="00C86427" w:rsidP="008C267A">
      <w:pPr>
        <w:pStyle w:val="ProductList-Offering2Heading"/>
        <w:keepNext/>
        <w:rPr>
          <w:lang w:val="en-US" w:eastAsia="en-US" w:bidi="ar-SA"/>
        </w:rPr>
      </w:pPr>
      <w:bookmarkStart w:id="68" w:name="_Toc496258732"/>
      <w:r w:rsidRPr="00013526">
        <w:rPr>
          <w:lang w:val="en-US" w:eastAsia="en-US" w:bidi="ar-SA"/>
        </w:rPr>
        <w:t>Skype для бизнеса Online</w:t>
      </w:r>
      <w:bookmarkEnd w:id="68"/>
    </w:p>
    <w:p w14:paraId="40D3082E" w14:textId="3BBD342C"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когда конечные пользователи не могут видеть статус присутствия, обмениваться мгновенными сообщениями или инициировать совещания в сети.</w:t>
      </w:r>
      <w:r>
        <w:rPr>
          <w:szCs w:val="16"/>
          <w:vertAlign w:val="superscript"/>
        </w:rPr>
        <w:t>1</w:t>
      </w:r>
    </w:p>
    <w:p w14:paraId="7AED995C" w14:textId="77777777" w:rsidR="00C86427" w:rsidRPr="00FB368F" w:rsidRDefault="00C86427" w:rsidP="00C86427">
      <w:pPr>
        <w:pStyle w:val="ProductList-Body"/>
      </w:pPr>
    </w:p>
    <w:p w14:paraId="082157A9" w14:textId="6487536C"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22C9DFA" w14:textId="77777777" w:rsidR="00C86427" w:rsidRPr="00FB368F" w:rsidRDefault="00C86427" w:rsidP="00C86427">
      <w:pPr>
        <w:pStyle w:val="ProductList-Body"/>
      </w:pPr>
    </w:p>
    <w:p w14:paraId="04B5406A" w14:textId="42285983" w:rsidR="00C86427" w:rsidRPr="00FB368F" w:rsidRDefault="00510AEE"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0E5ABD1" w14:textId="77777777" w:rsidR="000D6791" w:rsidRDefault="00C86427" w:rsidP="00F2719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2306DBD" w14:textId="55B75327" w:rsidR="00106C29" w:rsidRPr="00FB368F" w:rsidRDefault="00106C29" w:rsidP="00F2719C">
      <w:pPr>
        <w:pStyle w:val="ProductList-Body"/>
      </w:pPr>
    </w:p>
    <w:p w14:paraId="1A0B8BDB" w14:textId="3F3DBA3C"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DB7626">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48E7D968" w14:textId="77777777" w:rsidTr="00DB7626">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DB7626">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DB7626">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Возможность проведения совещаний в сети применима только к Службе Skype для бизнеса Online (план 2).</w:t>
      </w:r>
    </w:p>
    <w:bookmarkStart w:id="69" w:name="_Toc440269628"/>
    <w:bookmarkStart w:id="70" w:name="SfB_PSTN"/>
    <w:bookmarkStart w:id="71" w:name="_Toc441215707"/>
    <w:p w14:paraId="67D27034"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74C56FDB" w14:textId="77777777" w:rsidR="00151BF5" w:rsidRPr="0005250E" w:rsidRDefault="00151BF5" w:rsidP="00151BF5">
      <w:pPr>
        <w:pStyle w:val="ProductList-Offering2Heading"/>
      </w:pPr>
      <w:bookmarkStart w:id="72" w:name="_Toc496258733"/>
      <w:r>
        <w:t>Skype для бизнеса Online – Вызовы через ТСОП</w:t>
      </w:r>
      <w:bookmarkEnd w:id="69"/>
      <w:r>
        <w:t xml:space="preserve"> и Конференц-связь через ТСОП</w:t>
      </w:r>
      <w:bookmarkEnd w:id="70"/>
      <w:bookmarkEnd w:id="71"/>
      <w:bookmarkEnd w:id="72"/>
    </w:p>
    <w:p w14:paraId="556114BA" w14:textId="5B2233AA" w:rsidR="00151BF5" w:rsidRPr="00074646" w:rsidRDefault="00151BF5" w:rsidP="00151BF5">
      <w:pPr>
        <w:spacing w:after="0" w:line="240" w:lineRule="auto"/>
        <w:rPr>
          <w:sz w:val="18"/>
          <w:szCs w:val="18"/>
        </w:rPr>
      </w:pPr>
      <w:r w:rsidRPr="00074646">
        <w:rPr>
          <w:rFonts w:ascii="Calibri" w:eastAsia="Calibri" w:hAnsi="Calibri" w:cs="Times New Roman"/>
          <w:b/>
          <w:color w:val="00188F"/>
          <w:sz w:val="18"/>
          <w:szCs w:val="18"/>
        </w:rPr>
        <w:t>Время простоя</w:t>
      </w:r>
      <w:r w:rsidR="00EF785B" w:rsidRPr="00EF785B">
        <w:rPr>
          <w:rFonts w:ascii="Calibri" w:eastAsia="Calibri" w:hAnsi="Calibri" w:cs="Times New Roman"/>
          <w:b/>
          <w:color w:val="00188F"/>
          <w:sz w:val="18"/>
          <w:szCs w:val="18"/>
        </w:rPr>
        <w:t>:</w:t>
      </w:r>
      <w:r w:rsidRPr="00074646">
        <w:rPr>
          <w:rFonts w:ascii="Calibri" w:eastAsia="Calibri" w:hAnsi="Calibri" w:cs="Times New Roman"/>
          <w:b/>
          <w:color w:val="00188F"/>
          <w:sz w:val="18"/>
          <w:szCs w:val="18"/>
        </w:rPr>
        <w:t xml:space="preserve"> </w:t>
      </w:r>
      <w:r w:rsidRPr="00074646">
        <w:rPr>
          <w:rFonts w:ascii="Calibri" w:eastAsia="Calibri" w:hAnsi="Calibri" w:cs="Times New Roman"/>
          <w:sz w:val="18"/>
          <w:szCs w:val="18"/>
        </w:rPr>
        <w:t>любой период времени, в течение которого конечные пользователи не могут инициировать вызов или сеанс конференц-связи через ТСОП.</w:t>
      </w:r>
    </w:p>
    <w:p w14:paraId="0864FA44" w14:textId="77777777" w:rsidR="00151BF5" w:rsidRPr="00074646" w:rsidRDefault="00151BF5" w:rsidP="00151BF5">
      <w:pPr>
        <w:spacing w:after="0" w:line="240" w:lineRule="auto"/>
        <w:rPr>
          <w:sz w:val="18"/>
          <w:szCs w:val="18"/>
        </w:rPr>
      </w:pPr>
    </w:p>
    <w:p w14:paraId="24E1BC40" w14:textId="77777777" w:rsidR="00151BF5" w:rsidRPr="00074646" w:rsidRDefault="00151BF5" w:rsidP="00151BF5">
      <w:pPr>
        <w:spacing w:after="0" w:line="240" w:lineRule="auto"/>
        <w:rPr>
          <w:sz w:val="18"/>
          <w:szCs w:val="18"/>
        </w:rPr>
      </w:pPr>
      <w:r w:rsidRPr="00074646">
        <w:rPr>
          <w:rFonts w:ascii="Calibri" w:eastAsia="Calibri" w:hAnsi="Calibri" w:cs="Times New Roman"/>
          <w:b/>
          <w:color w:val="00188F"/>
          <w:sz w:val="18"/>
          <w:szCs w:val="18"/>
        </w:rPr>
        <w:t>Процент времени работоспособности за месяц:</w:t>
      </w:r>
      <w:r w:rsidRPr="00074646">
        <w:rPr>
          <w:rFonts w:ascii="Calibri" w:eastAsia="Calibri" w:hAnsi="Calibri" w:cs="Times New Roman"/>
          <w:color w:val="002060"/>
          <w:sz w:val="18"/>
          <w:szCs w:val="18"/>
        </w:rPr>
        <w:t xml:space="preserve"> </w:t>
      </w:r>
      <w:r w:rsidRPr="00074646">
        <w:rPr>
          <w:rFonts w:ascii="Calibri" w:eastAsia="Calibri" w:hAnsi="Calibri" w:cs="Times New Roman"/>
          <w:sz w:val="18"/>
          <w:szCs w:val="18"/>
        </w:rPr>
        <w:t>Процент времени работоспособности за месяц вычисляется по следующей формуле:</w:t>
      </w:r>
    </w:p>
    <w:p w14:paraId="02FFA9E9" w14:textId="77777777" w:rsidR="00151BF5" w:rsidRPr="00074646" w:rsidRDefault="00151BF5" w:rsidP="00151BF5">
      <w:pPr>
        <w:spacing w:after="0" w:line="240" w:lineRule="auto"/>
        <w:rPr>
          <w:sz w:val="18"/>
          <w:szCs w:val="18"/>
        </w:rPr>
      </w:pPr>
    </w:p>
    <w:p w14:paraId="25260E23" w14:textId="77777777" w:rsidR="00151BF5" w:rsidRPr="0005250E" w:rsidRDefault="00510AEE" w:rsidP="00151BF5">
      <w:pPr>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Человеко-минуты —Время простоя </m:t>
              </m:r>
            </m:num>
            <m:den>
              <m:r>
                <m:rPr>
                  <m:nor/>
                </m:rPr>
                <w:rPr>
                  <w:rFonts w:ascii="Cambria Math" w:eastAsia="Calibri" w:hAnsi="Cambria Math" w:cs="Calibri"/>
                  <w:i/>
                  <w:sz w:val="18"/>
                  <w:szCs w:val="18"/>
                </w:rPr>
                <m:t>Человеко-минуты</m:t>
              </m:r>
            </m:den>
          </m:f>
          <m:r>
            <m:rPr>
              <m:nor/>
            </m:rPr>
            <w:rPr>
              <w:rFonts w:ascii="Cambria Math" w:eastAsia="Calibri" w:hAnsi="Cambria Math" w:cs="Calibri"/>
              <w:sz w:val="18"/>
              <w:szCs w:val="18"/>
            </w:rPr>
            <m:t xml:space="preserve"> x 100</m:t>
          </m:r>
        </m:oMath>
      </m:oMathPara>
    </w:p>
    <w:p w14:paraId="3FF91AED" w14:textId="77777777" w:rsidR="00151BF5" w:rsidRPr="0005250E" w:rsidRDefault="00151BF5" w:rsidP="00151BF5">
      <w:pPr>
        <w:spacing w:after="0" w:line="240" w:lineRule="auto"/>
      </w:pPr>
      <w:r>
        <w:rPr>
          <w:rFonts w:ascii="Calibri" w:eastAsia="Calibri" w:hAnsi="Calibri" w:cs="Times New Roman"/>
          <w:sz w:val="18"/>
          <w:szCs w:val="18"/>
        </w:rPr>
        <w:t xml:space="preserve">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 </w:t>
      </w:r>
    </w:p>
    <w:p w14:paraId="528AC825" w14:textId="77777777" w:rsidR="00151BF5" w:rsidRPr="0005250E" w:rsidRDefault="00151BF5" w:rsidP="00151BF5">
      <w:pPr>
        <w:spacing w:after="0" w:line="240" w:lineRule="auto"/>
      </w:pPr>
    </w:p>
    <w:p w14:paraId="312D094F" w14:textId="4360C695" w:rsidR="00151BF5" w:rsidRDefault="00151BF5" w:rsidP="00151BF5">
      <w:pPr>
        <w:pStyle w:val="ProductList-Body"/>
        <w:rPr>
          <w:rFonts w:ascii="Calibri" w:eastAsia="Calibri" w:hAnsi="Calibri" w:cs="Times New Roman"/>
          <w:b/>
          <w:color w:val="00188F"/>
          <w:szCs w:val="18"/>
        </w:rPr>
      </w:pPr>
      <w:r>
        <w:rPr>
          <w:b/>
          <w:color w:val="00188F"/>
        </w:rPr>
        <w:t>Компенсация за обслуживание</w:t>
      </w:r>
      <w:r w:rsidR="00EF785B">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3B3B3EA5" w14:textId="77777777" w:rsidTr="00DB7626">
        <w:trPr>
          <w:tblHeader/>
        </w:trPr>
        <w:tc>
          <w:tcPr>
            <w:tcW w:w="5400" w:type="dxa"/>
            <w:shd w:val="clear" w:color="auto" w:fill="0072C6"/>
          </w:tcPr>
          <w:p w14:paraId="6B0A87AB" w14:textId="14172744" w:rsidR="00151BF5" w:rsidRPr="001A0074" w:rsidRDefault="00151BF5" w:rsidP="00151BF5">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E039A18" w14:textId="507FBA82" w:rsidR="00151BF5" w:rsidRPr="001A0074" w:rsidRDefault="00151BF5" w:rsidP="00151BF5">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75EC63DE" w14:textId="77777777" w:rsidTr="00DB7626">
        <w:tc>
          <w:tcPr>
            <w:tcW w:w="5400" w:type="dxa"/>
          </w:tcPr>
          <w:p w14:paraId="6ADF150F" w14:textId="0CAD7ED2" w:rsidR="00151BF5" w:rsidRPr="0076238C" w:rsidRDefault="00151BF5" w:rsidP="00151BF5">
            <w:pPr>
              <w:pStyle w:val="ProductList-OfferingBody"/>
              <w:jc w:val="center"/>
            </w:pPr>
            <w:r>
              <w:t>&lt; 99,9 %</w:t>
            </w:r>
          </w:p>
        </w:tc>
        <w:tc>
          <w:tcPr>
            <w:tcW w:w="5400" w:type="dxa"/>
          </w:tcPr>
          <w:p w14:paraId="0B37C77B" w14:textId="1545D8D6" w:rsidR="00151BF5" w:rsidRPr="0076238C" w:rsidRDefault="00151BF5" w:rsidP="00151BF5">
            <w:pPr>
              <w:pStyle w:val="ProductList-OfferingBody"/>
              <w:jc w:val="center"/>
            </w:pPr>
            <w:r>
              <w:t>25</w:t>
            </w:r>
            <w:r>
              <w:rPr>
                <w:lang w:val="en-US"/>
              </w:rPr>
              <w:t> </w:t>
            </w:r>
            <w:r>
              <w:t>%</w:t>
            </w:r>
          </w:p>
        </w:tc>
      </w:tr>
      <w:tr w:rsidR="00151BF5" w:rsidRPr="009D0B2F" w14:paraId="24ED4C00" w14:textId="77777777" w:rsidTr="00DB7626">
        <w:tc>
          <w:tcPr>
            <w:tcW w:w="5400" w:type="dxa"/>
          </w:tcPr>
          <w:p w14:paraId="08C01F9B" w14:textId="0AC02C36" w:rsidR="00151BF5" w:rsidRPr="0076238C" w:rsidRDefault="00151BF5" w:rsidP="00151BF5">
            <w:pPr>
              <w:pStyle w:val="ProductList-OfferingBody"/>
              <w:jc w:val="center"/>
            </w:pPr>
            <w:r>
              <w:t>&lt; 99 %</w:t>
            </w:r>
          </w:p>
        </w:tc>
        <w:tc>
          <w:tcPr>
            <w:tcW w:w="5400" w:type="dxa"/>
          </w:tcPr>
          <w:p w14:paraId="4D893CC6" w14:textId="2CCE3903" w:rsidR="00151BF5" w:rsidRPr="0076238C" w:rsidRDefault="00151BF5" w:rsidP="00151BF5">
            <w:pPr>
              <w:pStyle w:val="ProductList-OfferingBody"/>
              <w:jc w:val="center"/>
            </w:pPr>
            <w:r>
              <w:t>50</w:t>
            </w:r>
            <w:r>
              <w:rPr>
                <w:lang w:val="en-US"/>
              </w:rPr>
              <w:t> </w:t>
            </w:r>
            <w:r>
              <w:t>%</w:t>
            </w:r>
          </w:p>
        </w:tc>
      </w:tr>
      <w:tr w:rsidR="00151BF5" w:rsidRPr="009D0B2F" w14:paraId="1A1C9CD6" w14:textId="77777777" w:rsidTr="00DB7626">
        <w:tc>
          <w:tcPr>
            <w:tcW w:w="5400" w:type="dxa"/>
          </w:tcPr>
          <w:p w14:paraId="3E896E32" w14:textId="5D471964" w:rsidR="00151BF5" w:rsidRPr="0076238C" w:rsidRDefault="00151BF5" w:rsidP="00151BF5">
            <w:pPr>
              <w:pStyle w:val="ProductList-OfferingBody"/>
              <w:jc w:val="center"/>
            </w:pPr>
            <w:r>
              <w:t>&lt; 95 %</w:t>
            </w:r>
          </w:p>
        </w:tc>
        <w:tc>
          <w:tcPr>
            <w:tcW w:w="5400" w:type="dxa"/>
          </w:tcPr>
          <w:p w14:paraId="395557F8" w14:textId="786694D7" w:rsidR="00151BF5" w:rsidRPr="0076238C" w:rsidRDefault="00151BF5" w:rsidP="00151BF5">
            <w:pPr>
              <w:pStyle w:val="ProductList-OfferingBody"/>
              <w:jc w:val="center"/>
            </w:pPr>
            <w:r>
              <w:t>100</w:t>
            </w:r>
            <w:r>
              <w:rPr>
                <w:lang w:val="en-US"/>
              </w:rPr>
              <w:t> </w:t>
            </w:r>
            <w:r>
              <w:t>%</w:t>
            </w:r>
          </w:p>
        </w:tc>
      </w:tr>
    </w:tbl>
    <w:bookmarkStart w:id="73" w:name="_Toc444249041"/>
    <w:p w14:paraId="6D578E8B"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696D7DF8" w14:textId="77777777" w:rsidR="00DB7626" w:rsidRPr="00407019" w:rsidRDefault="00DB7626" w:rsidP="00DB7626">
      <w:pPr>
        <w:pStyle w:val="ProductList-Offering2Heading"/>
      </w:pPr>
      <w:bookmarkStart w:id="74" w:name="_Toc496258734"/>
      <w:r>
        <w:t>Skype для бизнеса Online — качество голосовой связи</w:t>
      </w:r>
      <w:bookmarkEnd w:id="73"/>
      <w:bookmarkEnd w:id="74"/>
    </w:p>
    <w:p w14:paraId="288692C6" w14:textId="77777777" w:rsidR="00DB7626" w:rsidRPr="00827654" w:rsidRDefault="00DB7626" w:rsidP="00DB7626">
      <w:pPr>
        <w:pStyle w:val="ProductList-Body"/>
      </w:pPr>
      <w:r>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4DB97D30" w14:textId="77777777" w:rsidR="00DB7626" w:rsidRDefault="00DB7626" w:rsidP="00DB7626">
      <w:pPr>
        <w:pStyle w:val="ProductList-Body"/>
        <w:rPr>
          <w:b/>
          <w:color w:val="00188F"/>
        </w:rPr>
      </w:pPr>
    </w:p>
    <w:p w14:paraId="60046A4F" w14:textId="77777777" w:rsidR="00DB7626" w:rsidRPr="00DA6241" w:rsidRDefault="00DB7626" w:rsidP="00DB7626">
      <w:pPr>
        <w:pStyle w:val="ProductList-Body"/>
      </w:pPr>
      <w:r>
        <w:rPr>
          <w:b/>
          <w:color w:val="00188F"/>
        </w:rPr>
        <w:t>Дополнительные определения</w:t>
      </w:r>
    </w:p>
    <w:p w14:paraId="246F4AAB" w14:textId="4CDB7030" w:rsidR="00DB7626" w:rsidRPr="00E25E0F" w:rsidRDefault="00EF785B" w:rsidP="00DB7626">
      <w:pPr>
        <w:pStyle w:val="ProductList-Body"/>
      </w:pPr>
      <w:r w:rsidRPr="00EF785B">
        <w:rPr>
          <w:szCs w:val="18"/>
        </w:rPr>
        <w:t>«</w:t>
      </w:r>
      <w:r w:rsidR="00DB7626">
        <w:rPr>
          <w:b/>
          <w:color w:val="00188F"/>
        </w:rPr>
        <w:t>Квалифицированный вызов</w:t>
      </w:r>
      <w:r w:rsidRPr="00EF785B">
        <w:rPr>
          <w:szCs w:val="18"/>
        </w:rPr>
        <w:t>»</w:t>
      </w:r>
      <w:r w:rsidR="00DB7626">
        <w:t xml:space="preserve"> — это вызов в Skype для бизнеса (в рамках подписки), удовлетворяющий обоим критериям, указанным ниже: </w:t>
      </w:r>
    </w:p>
    <w:p w14:paraId="5C904029" w14:textId="77777777" w:rsidR="00DB7626" w:rsidRPr="00E25E0F" w:rsidRDefault="00DB7626" w:rsidP="00DB7626">
      <w:pPr>
        <w:pStyle w:val="ProductList-Body"/>
        <w:numPr>
          <w:ilvl w:val="0"/>
          <w:numId w:val="14"/>
        </w:numPr>
      </w:pPr>
      <w:r>
        <w:t>вызов был совершен со стационарных IP-телефонов с сертификатом Skype для бизнеса, по проводной сети Ethernet;</w:t>
      </w:r>
    </w:p>
    <w:p w14:paraId="24FA4E05" w14:textId="77777777" w:rsidR="00DB7626" w:rsidRPr="00E25E0F" w:rsidRDefault="00DB7626" w:rsidP="00DB7626">
      <w:pPr>
        <w:pStyle w:val="ProductList-Body"/>
        <w:numPr>
          <w:ilvl w:val="0"/>
          <w:numId w:val="14"/>
        </w:numPr>
      </w:pPr>
      <w:r>
        <w:t xml:space="preserve">потеря пакетов, искажение или запаздывание сигнала во время вызова произошли по причине сетей, управляемых Microsoft. </w:t>
      </w:r>
    </w:p>
    <w:p w14:paraId="318FE996" w14:textId="012CD6BA" w:rsidR="00DB7626" w:rsidRPr="00E25E0F" w:rsidRDefault="00EF785B" w:rsidP="00DB7626">
      <w:pPr>
        <w:pStyle w:val="ProductList-Body"/>
      </w:pPr>
      <w:r w:rsidRPr="00EF785B">
        <w:rPr>
          <w:szCs w:val="18"/>
        </w:rPr>
        <w:t>«</w:t>
      </w:r>
      <w:r w:rsidR="00DB7626">
        <w:rPr>
          <w:b/>
          <w:color w:val="00188F"/>
        </w:rPr>
        <w:t>Всего вызовов</w:t>
      </w:r>
      <w:r w:rsidRPr="00EF785B">
        <w:rPr>
          <w:szCs w:val="18"/>
        </w:rPr>
        <w:t>»</w:t>
      </w:r>
      <w:r w:rsidR="00DB7626">
        <w:t> — это общее количество квалифицированных вызовов.</w:t>
      </w:r>
    </w:p>
    <w:p w14:paraId="7900FC2D" w14:textId="2F86C939" w:rsidR="00DB7626" w:rsidRPr="00E25E0F" w:rsidRDefault="00EF785B" w:rsidP="00DB7626">
      <w:pPr>
        <w:pStyle w:val="ProductList-Body"/>
      </w:pPr>
      <w:r w:rsidRPr="00EF785B">
        <w:rPr>
          <w:szCs w:val="18"/>
        </w:rPr>
        <w:t>«</w:t>
      </w:r>
      <w:r w:rsidR="00DB7626">
        <w:rPr>
          <w:b/>
          <w:color w:val="00188F"/>
        </w:rPr>
        <w:t>Некачественные вызовы</w:t>
      </w:r>
      <w:r w:rsidRPr="00EF785B">
        <w:rPr>
          <w:szCs w:val="18"/>
        </w:rPr>
        <w:t>»</w:t>
      </w:r>
      <w:r w:rsidR="00DB7626">
        <w:t> — это общее количество квалифицированных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 и Skype для бизнеса, а также совершенствования устройств, алгоритмов и систем оценки конечными пользователями.</w:t>
      </w:r>
    </w:p>
    <w:p w14:paraId="2A331BBD" w14:textId="77777777" w:rsidR="00151BF5" w:rsidRPr="0005250E" w:rsidRDefault="00151BF5" w:rsidP="00151BF5">
      <w:pPr>
        <w:pStyle w:val="ProductList-Body"/>
      </w:pPr>
    </w:p>
    <w:p w14:paraId="05BBEC38" w14:textId="77777777" w:rsidR="00151BF5" w:rsidRPr="002D514B" w:rsidRDefault="00151BF5" w:rsidP="00151BF5">
      <w:pPr>
        <w:spacing w:after="0" w:line="240" w:lineRule="auto"/>
        <w:rPr>
          <w:sz w:val="18"/>
          <w:szCs w:val="18"/>
        </w:rPr>
      </w:pPr>
      <w:r w:rsidRPr="002D514B">
        <w:rPr>
          <w:rFonts w:ascii="Calibri" w:eastAsia="Calibri" w:hAnsi="Calibri" w:cs="Times New Roman"/>
          <w:b/>
          <w:color w:val="00188F"/>
          <w:sz w:val="18"/>
          <w:szCs w:val="18"/>
        </w:rPr>
        <w:t>Процент качественных вызовов за месяц:</w:t>
      </w:r>
      <w:r w:rsidRPr="002D514B">
        <w:rPr>
          <w:rFonts w:ascii="Calibri" w:eastAsia="Calibri" w:hAnsi="Calibri" w:cs="Times New Roman"/>
          <w:color w:val="002060"/>
          <w:sz w:val="18"/>
          <w:szCs w:val="18"/>
        </w:rPr>
        <w:t xml:space="preserve"> </w:t>
      </w:r>
      <w:r w:rsidRPr="002D514B">
        <w:rPr>
          <w:rFonts w:ascii="Calibri" w:eastAsia="Calibri" w:hAnsi="Calibri" w:cs="Times New Roman"/>
          <w:sz w:val="18"/>
          <w:szCs w:val="18"/>
        </w:rPr>
        <w:t>Процент качественных вызовов за месяц вычисляется по следующей формуле:</w:t>
      </w:r>
    </w:p>
    <w:p w14:paraId="1561C98F" w14:textId="77777777" w:rsidR="00151BF5" w:rsidRPr="002D514B" w:rsidRDefault="00151BF5" w:rsidP="00151BF5">
      <w:pPr>
        <w:spacing w:after="0" w:line="240" w:lineRule="auto"/>
        <w:rPr>
          <w:sz w:val="18"/>
          <w:szCs w:val="18"/>
        </w:rPr>
      </w:pPr>
    </w:p>
    <w:p w14:paraId="637E22AD" w14:textId="77777777" w:rsidR="00151BF5" w:rsidRPr="0005250E" w:rsidRDefault="00510AEE" w:rsidP="00151BF5">
      <w:pPr>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Всего вызовов -Некачественные вызовы </m:t>
              </m:r>
            </m:num>
            <m:den>
              <m:r>
                <m:rPr>
                  <m:nor/>
                </m:rPr>
                <w:rPr>
                  <w:rFonts w:ascii="Cambria Math" w:eastAsia="Calibri" w:hAnsi="Cambria Math" w:cs="Calibri"/>
                  <w:i/>
                  <w:sz w:val="18"/>
                  <w:szCs w:val="18"/>
                </w:rPr>
                <m:t>Всего вызовов</m:t>
              </m:r>
            </m:den>
          </m:f>
          <m:r>
            <m:rPr>
              <m:nor/>
            </m:rPr>
            <w:rPr>
              <w:rFonts w:ascii="Cambria Math" w:eastAsia="Calibri" w:hAnsi="Cambria Math" w:cs="Calibri"/>
              <w:sz w:val="18"/>
              <w:szCs w:val="18"/>
            </w:rPr>
            <m:t xml:space="preserve"> x 100</m:t>
          </m:r>
        </m:oMath>
      </m:oMathPara>
    </w:p>
    <w:p w14:paraId="79053BBC" w14:textId="03C4A3FD" w:rsidR="00151BF5" w:rsidRDefault="00151BF5" w:rsidP="00DB7626">
      <w:pPr>
        <w:pStyle w:val="ProductList-Body"/>
        <w:keepNext/>
        <w:rPr>
          <w:rFonts w:ascii="Calibri" w:eastAsia="Calibri" w:hAnsi="Calibri" w:cs="Times New Roman"/>
          <w:b/>
          <w:color w:val="00188F"/>
          <w:szCs w:val="18"/>
        </w:rPr>
      </w:pPr>
      <w:r>
        <w:rPr>
          <w:b/>
          <w:color w:val="00188F"/>
        </w:rPr>
        <w:t>Компенсация за обслуживание</w:t>
      </w:r>
      <w:r w:rsidR="008C6F79">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174DF61A" w14:textId="77777777" w:rsidTr="00DB7626">
        <w:trPr>
          <w:tblHeader/>
        </w:trPr>
        <w:tc>
          <w:tcPr>
            <w:tcW w:w="5400" w:type="dxa"/>
            <w:shd w:val="clear" w:color="auto" w:fill="0072C6"/>
          </w:tcPr>
          <w:p w14:paraId="742E64B9" w14:textId="14E32422" w:rsidR="00151BF5" w:rsidRPr="001A0074" w:rsidRDefault="00151BF5" w:rsidP="00151BF5">
            <w:pPr>
              <w:pStyle w:val="ProductList-OfferingBody"/>
              <w:jc w:val="center"/>
              <w:rPr>
                <w:color w:val="FFFFFF" w:themeColor="background1"/>
              </w:rPr>
            </w:pPr>
            <w:r>
              <w:rPr>
                <w:color w:val="FFFFFF" w:themeColor="background1"/>
              </w:rPr>
              <w:t>Процент качественных вызовов за месяц</w:t>
            </w:r>
          </w:p>
        </w:tc>
        <w:tc>
          <w:tcPr>
            <w:tcW w:w="5400" w:type="dxa"/>
            <w:shd w:val="clear" w:color="auto" w:fill="0072C6"/>
          </w:tcPr>
          <w:p w14:paraId="32DB04A5" w14:textId="0C6AEEC1" w:rsidR="00151BF5" w:rsidRPr="001A0074" w:rsidRDefault="00151BF5" w:rsidP="00151BF5">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0045B2A8" w14:textId="77777777" w:rsidTr="00DB7626">
        <w:tc>
          <w:tcPr>
            <w:tcW w:w="5400" w:type="dxa"/>
          </w:tcPr>
          <w:p w14:paraId="24E6F3DA" w14:textId="6C643E0F" w:rsidR="00151BF5" w:rsidRPr="0076238C" w:rsidRDefault="00151BF5" w:rsidP="00151BF5">
            <w:pPr>
              <w:pStyle w:val="ProductList-OfferingBody"/>
              <w:jc w:val="center"/>
            </w:pPr>
            <w:r>
              <w:t>&lt; 99,9 %</w:t>
            </w:r>
          </w:p>
        </w:tc>
        <w:tc>
          <w:tcPr>
            <w:tcW w:w="5400" w:type="dxa"/>
          </w:tcPr>
          <w:p w14:paraId="4B25B2B5" w14:textId="0CAAA149" w:rsidR="00151BF5" w:rsidRPr="0076238C" w:rsidRDefault="00151BF5" w:rsidP="00151BF5">
            <w:pPr>
              <w:pStyle w:val="ProductList-OfferingBody"/>
              <w:jc w:val="center"/>
            </w:pPr>
            <w:r>
              <w:t>25</w:t>
            </w:r>
            <w:r>
              <w:rPr>
                <w:lang w:val="en-US"/>
              </w:rPr>
              <w:t> </w:t>
            </w:r>
            <w:r>
              <w:t>%</w:t>
            </w:r>
          </w:p>
        </w:tc>
      </w:tr>
      <w:tr w:rsidR="00151BF5" w:rsidRPr="009D0B2F" w14:paraId="4C8B34B4" w14:textId="77777777" w:rsidTr="00DB7626">
        <w:tc>
          <w:tcPr>
            <w:tcW w:w="5400" w:type="dxa"/>
          </w:tcPr>
          <w:p w14:paraId="0CE395E6" w14:textId="0220A229" w:rsidR="00151BF5" w:rsidRPr="0076238C" w:rsidRDefault="00151BF5" w:rsidP="00151BF5">
            <w:pPr>
              <w:pStyle w:val="ProductList-OfferingBody"/>
              <w:jc w:val="center"/>
            </w:pPr>
            <w:r>
              <w:t>&lt; 99 %</w:t>
            </w:r>
          </w:p>
        </w:tc>
        <w:tc>
          <w:tcPr>
            <w:tcW w:w="5400" w:type="dxa"/>
          </w:tcPr>
          <w:p w14:paraId="11FA5B3F" w14:textId="5FF48466" w:rsidR="00151BF5" w:rsidRPr="0076238C" w:rsidRDefault="00151BF5" w:rsidP="00151BF5">
            <w:pPr>
              <w:pStyle w:val="ProductList-OfferingBody"/>
              <w:jc w:val="center"/>
            </w:pPr>
            <w:r>
              <w:t>50</w:t>
            </w:r>
            <w:r>
              <w:rPr>
                <w:lang w:val="en-US"/>
              </w:rPr>
              <w:t> </w:t>
            </w:r>
            <w:r>
              <w:t>%</w:t>
            </w:r>
          </w:p>
        </w:tc>
      </w:tr>
      <w:tr w:rsidR="00151BF5" w:rsidRPr="009D0B2F" w14:paraId="3F6B3B37" w14:textId="77777777" w:rsidTr="00DB7626">
        <w:tc>
          <w:tcPr>
            <w:tcW w:w="5400" w:type="dxa"/>
          </w:tcPr>
          <w:p w14:paraId="1371AA28" w14:textId="7AC356C6" w:rsidR="00151BF5" w:rsidRPr="0076238C" w:rsidRDefault="00151BF5" w:rsidP="00151BF5">
            <w:pPr>
              <w:pStyle w:val="ProductList-OfferingBody"/>
              <w:jc w:val="center"/>
            </w:pPr>
            <w:r>
              <w:t>&lt; 95 %</w:t>
            </w:r>
          </w:p>
        </w:tc>
        <w:tc>
          <w:tcPr>
            <w:tcW w:w="5400" w:type="dxa"/>
          </w:tcPr>
          <w:p w14:paraId="0A998AB7" w14:textId="10B805F7" w:rsidR="00151BF5" w:rsidRPr="0076238C" w:rsidRDefault="00151BF5" w:rsidP="00151BF5">
            <w:pPr>
              <w:pStyle w:val="ProductList-OfferingBody"/>
              <w:jc w:val="center"/>
            </w:pPr>
            <w:r>
              <w:t>100</w:t>
            </w:r>
            <w:r>
              <w:rPr>
                <w:lang w:val="en-US"/>
              </w:rPr>
              <w:t> </w:t>
            </w:r>
            <w:r>
              <w:t>%</w:t>
            </w:r>
          </w:p>
        </w:tc>
      </w:tr>
    </w:tbl>
    <w:p w14:paraId="2F323112" w14:textId="77777777" w:rsidR="00694E5D" w:rsidRPr="00FB368F" w:rsidRDefault="00510AEE"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7006B41A" w14:textId="77777777" w:rsidR="00DC09FD" w:rsidRPr="00825F50" w:rsidRDefault="00DC09FD" w:rsidP="00DC09FD">
      <w:pPr>
        <w:pStyle w:val="ProductList-Offering2Heading"/>
        <w:outlineLvl w:val="2"/>
      </w:pPr>
      <w:bookmarkStart w:id="75" w:name="_Toc496258735"/>
      <w:bookmarkStart w:id="76" w:name="_Toc487138021"/>
      <w:bookmarkStart w:id="77" w:name="_Hlk487275150"/>
      <w:r>
        <w:t>Workplace Analytics</w:t>
      </w:r>
      <w:bookmarkEnd w:id="75"/>
    </w:p>
    <w:p w14:paraId="4C38435A" w14:textId="77777777" w:rsidR="00DC09FD" w:rsidRPr="00825F50" w:rsidRDefault="00DC09FD" w:rsidP="00DC09FD">
      <w:pPr>
        <w:pStyle w:val="ProductList-Body"/>
      </w:pPr>
      <w:r>
        <w:rPr>
          <w:b/>
          <w:color w:val="00188F"/>
        </w:rPr>
        <w:t>Время простоя</w:t>
      </w:r>
      <w:r>
        <w:t> — любой период времени, когда пользователи не могут получить доступ к веб-сайту Workplace Analytics.</w:t>
      </w:r>
    </w:p>
    <w:p w14:paraId="257CC1EB" w14:textId="77777777" w:rsidR="00DC09FD" w:rsidRPr="00825F50" w:rsidRDefault="00DC09FD" w:rsidP="00DC09FD">
      <w:pPr>
        <w:pStyle w:val="ProductList-Body"/>
      </w:pPr>
    </w:p>
    <w:p w14:paraId="3E280F44" w14:textId="77777777" w:rsidR="00DC09FD" w:rsidRPr="00825F50" w:rsidRDefault="00DC09FD" w:rsidP="00DC09FD">
      <w:pPr>
        <w:pStyle w:val="ProductList-Body"/>
      </w:pPr>
      <w:r>
        <w:rPr>
          <w:b/>
          <w:color w:val="00188F"/>
        </w:rPr>
        <w:t>Процент времени работоспособности за месяц</w:t>
      </w:r>
      <w:r>
        <w:t xml:space="preserve"> — процент времени работоспособности за месяц, который вычисляется по следующей формуле: </w:t>
      </w:r>
    </w:p>
    <w:p w14:paraId="21DE74B4" w14:textId="77777777" w:rsidR="00DC09FD" w:rsidRPr="00F3123B" w:rsidRDefault="00DC09FD" w:rsidP="00DC09FD">
      <w:pPr>
        <w:pStyle w:val="ProductList-Body"/>
        <w:rPr>
          <w:i/>
          <w:iCs/>
        </w:rPr>
      </w:pPr>
    </w:p>
    <w:p w14:paraId="6E2FDE6D" w14:textId="77777777" w:rsidR="00DC09FD" w:rsidRPr="00825F50" w:rsidRDefault="00510AEE" w:rsidP="00DC09FD">
      <w:pPr>
        <w:jc w:val="both"/>
      </w:pPr>
      <m:oMathPara>
        <m:oMathParaPr>
          <m:jc m:val="center"/>
        </m:oMathParaPr>
        <m:oMath>
          <m:f>
            <m:fPr>
              <m:ctrlPr>
                <w:rPr>
                  <w:rFonts w:ascii="Cambria Math" w:hAnsi="Cambria Math" w:cs="Calibri"/>
                  <w:i/>
                  <w:iCs/>
                  <w:sz w:val="18"/>
                  <w:szCs w:val="18"/>
                </w:rPr>
              </m:ctrlPr>
            </m:fPr>
            <m:num>
              <m:r>
                <m:rPr>
                  <m:nor/>
                </m:rPr>
                <w:rPr>
                  <w:rFonts w:ascii="Cambria Math" w:hAnsi="Cambria Math" w:cs="Calibri"/>
                  <w:i/>
                  <w:iCs/>
                  <w:sz w:val="18"/>
                  <w:szCs w:val="18"/>
                </w:rPr>
                <m:t xml:space="preserve">Человеко-минуты – Время простоя </m:t>
              </m:r>
            </m:num>
            <m:den>
              <m:r>
                <m:rPr>
                  <m:nor/>
                </m:rPr>
                <w:rPr>
                  <w:rFonts w:ascii="Cambria Math" w:hAnsi="Cambria Math" w:cs="Calibri"/>
                  <w:i/>
                  <w:iCs/>
                  <w:sz w:val="18"/>
                  <w:szCs w:val="18"/>
                </w:rPr>
                <m:t>Минуты пользователя</m:t>
              </m:r>
            </m:den>
          </m:f>
          <m:r>
            <m:rPr>
              <m:nor/>
            </m:rPr>
            <w:rPr>
              <w:rFonts w:ascii="Cambria Math" w:hAnsi="Cambria Math" w:cs="Calibri"/>
              <w:sz w:val="18"/>
              <w:szCs w:val="18"/>
            </w:rPr>
            <m:t xml:space="preserve"> x 100 </m:t>
          </m:r>
        </m:oMath>
      </m:oMathPara>
    </w:p>
    <w:p w14:paraId="3D74EEEA" w14:textId="77777777" w:rsidR="00DC09FD" w:rsidRPr="00825F50" w:rsidRDefault="00DC09FD" w:rsidP="00DC09FD">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FE4F77" w14:textId="77777777" w:rsidR="00DC09FD" w:rsidRPr="00825F50" w:rsidRDefault="00DC09FD" w:rsidP="00DC09FD">
      <w:pPr>
        <w:pStyle w:val="ProductList-Body"/>
      </w:pPr>
    </w:p>
    <w:p w14:paraId="3C3B5482" w14:textId="77777777" w:rsidR="00DC09FD" w:rsidRPr="00825F50" w:rsidRDefault="00DC09FD" w:rsidP="00DC09FD">
      <w:pPr>
        <w:pStyle w:val="ProductList-Body"/>
        <w:keepNext/>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9FD" w:rsidRPr="009D0B2F" w14:paraId="3FD58140" w14:textId="77777777" w:rsidTr="009553BF">
        <w:trPr>
          <w:tblHeader/>
        </w:trPr>
        <w:tc>
          <w:tcPr>
            <w:tcW w:w="5400" w:type="dxa"/>
            <w:shd w:val="clear" w:color="auto" w:fill="0072C6"/>
          </w:tcPr>
          <w:p w14:paraId="4B25D59E" w14:textId="77777777" w:rsidR="00DC09FD" w:rsidRPr="001A0074" w:rsidRDefault="00DC09FD" w:rsidP="009553BF">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580F8CD" w14:textId="77777777" w:rsidR="00DC09FD" w:rsidRPr="001A0074" w:rsidRDefault="00DC09FD" w:rsidP="009553BF">
            <w:pPr>
              <w:pStyle w:val="ProductList-OfferingBody"/>
              <w:keepNext/>
              <w:jc w:val="center"/>
              <w:rPr>
                <w:color w:val="FFFFFF" w:themeColor="background1"/>
              </w:rPr>
            </w:pPr>
            <w:r>
              <w:rPr>
                <w:color w:val="FFFFFF" w:themeColor="background1"/>
              </w:rPr>
              <w:t>Компенсация за обслуживание</w:t>
            </w:r>
          </w:p>
        </w:tc>
      </w:tr>
      <w:tr w:rsidR="00DC09FD" w:rsidRPr="009D0B2F" w14:paraId="12FC6020" w14:textId="77777777" w:rsidTr="009553BF">
        <w:tc>
          <w:tcPr>
            <w:tcW w:w="5400" w:type="dxa"/>
          </w:tcPr>
          <w:p w14:paraId="7CCC579A" w14:textId="77777777" w:rsidR="00DC09FD" w:rsidRPr="0076238C" w:rsidRDefault="00DC09FD" w:rsidP="009553BF">
            <w:pPr>
              <w:pStyle w:val="ProductList-OfferingBody"/>
              <w:keepNext/>
              <w:jc w:val="center"/>
            </w:pPr>
            <w:r>
              <w:t>&lt; 99,9 %</w:t>
            </w:r>
          </w:p>
        </w:tc>
        <w:tc>
          <w:tcPr>
            <w:tcW w:w="5400" w:type="dxa"/>
          </w:tcPr>
          <w:p w14:paraId="4649A99A" w14:textId="77777777" w:rsidR="00DC09FD" w:rsidRPr="0076238C" w:rsidRDefault="00DC09FD" w:rsidP="009553BF">
            <w:pPr>
              <w:pStyle w:val="ProductList-OfferingBody"/>
              <w:keepNext/>
              <w:jc w:val="center"/>
            </w:pPr>
            <w:r>
              <w:t>25</w:t>
            </w:r>
            <w:r>
              <w:rPr>
                <w:lang w:val="en-US"/>
              </w:rPr>
              <w:t> </w:t>
            </w:r>
            <w:r>
              <w:t>%</w:t>
            </w:r>
          </w:p>
        </w:tc>
      </w:tr>
      <w:tr w:rsidR="00DC09FD" w:rsidRPr="009D0B2F" w14:paraId="4882A5B1" w14:textId="77777777" w:rsidTr="009553BF">
        <w:tc>
          <w:tcPr>
            <w:tcW w:w="5400" w:type="dxa"/>
          </w:tcPr>
          <w:p w14:paraId="770063AB" w14:textId="77777777" w:rsidR="00DC09FD" w:rsidRPr="0076238C" w:rsidRDefault="00DC09FD" w:rsidP="009553BF">
            <w:pPr>
              <w:pStyle w:val="ProductList-OfferingBody"/>
              <w:jc w:val="center"/>
            </w:pPr>
            <w:r>
              <w:t>&lt; 99 %</w:t>
            </w:r>
          </w:p>
        </w:tc>
        <w:tc>
          <w:tcPr>
            <w:tcW w:w="5400" w:type="dxa"/>
          </w:tcPr>
          <w:p w14:paraId="64FC923A" w14:textId="77777777" w:rsidR="00DC09FD" w:rsidRPr="0076238C" w:rsidRDefault="00DC09FD" w:rsidP="009553BF">
            <w:pPr>
              <w:pStyle w:val="ProductList-OfferingBody"/>
              <w:jc w:val="center"/>
            </w:pPr>
            <w:r>
              <w:t>50</w:t>
            </w:r>
            <w:r>
              <w:rPr>
                <w:lang w:val="en-US"/>
              </w:rPr>
              <w:t> </w:t>
            </w:r>
            <w:r>
              <w:t>%</w:t>
            </w:r>
          </w:p>
        </w:tc>
      </w:tr>
      <w:tr w:rsidR="00DC09FD" w:rsidRPr="009D0B2F" w14:paraId="4FE15992" w14:textId="77777777" w:rsidTr="009553BF">
        <w:tc>
          <w:tcPr>
            <w:tcW w:w="5400" w:type="dxa"/>
          </w:tcPr>
          <w:p w14:paraId="571B6359" w14:textId="77777777" w:rsidR="00DC09FD" w:rsidRPr="0076238C" w:rsidRDefault="00DC09FD" w:rsidP="009553BF">
            <w:pPr>
              <w:pStyle w:val="ProductList-OfferingBody"/>
              <w:jc w:val="center"/>
            </w:pPr>
            <w:r>
              <w:t>&lt; 95 %</w:t>
            </w:r>
          </w:p>
        </w:tc>
        <w:tc>
          <w:tcPr>
            <w:tcW w:w="5400" w:type="dxa"/>
          </w:tcPr>
          <w:p w14:paraId="50BF2453" w14:textId="77777777" w:rsidR="00DC09FD" w:rsidRPr="0076238C" w:rsidRDefault="00DC09FD" w:rsidP="009553BF">
            <w:pPr>
              <w:pStyle w:val="ProductList-OfferingBody"/>
              <w:jc w:val="center"/>
            </w:pPr>
            <w:r>
              <w:t>100</w:t>
            </w:r>
            <w:r>
              <w:rPr>
                <w:lang w:val="en-US"/>
              </w:rPr>
              <w:t> </w:t>
            </w:r>
            <w:r>
              <w:t>%</w:t>
            </w:r>
          </w:p>
        </w:tc>
      </w:tr>
    </w:tbl>
    <w:p w14:paraId="13361294" w14:textId="77777777" w:rsidR="00DC09FD" w:rsidRPr="00825F50" w:rsidRDefault="00510AEE" w:rsidP="00DC09F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9FD">
          <w:rPr>
            <w:rStyle w:val="Hyperlink"/>
            <w:sz w:val="16"/>
            <w:szCs w:val="16"/>
          </w:rPr>
          <w:t>Оглавление</w:t>
        </w:r>
      </w:hyperlink>
      <w:r w:rsidR="00DC09FD">
        <w:rPr>
          <w:sz w:val="16"/>
          <w:szCs w:val="16"/>
        </w:rPr>
        <w:t>/</w:t>
      </w:r>
      <w:hyperlink w:anchor="Определения" w:history="1">
        <w:r w:rsidR="00DC09FD">
          <w:rPr>
            <w:rStyle w:val="Hyperlink"/>
            <w:sz w:val="16"/>
            <w:szCs w:val="16"/>
          </w:rPr>
          <w:t>Определения</w:t>
        </w:r>
      </w:hyperlink>
    </w:p>
    <w:p w14:paraId="386C3629" w14:textId="5A8B98E3" w:rsidR="00C86427" w:rsidRPr="0034758F" w:rsidRDefault="00C86427" w:rsidP="00C86427">
      <w:pPr>
        <w:pStyle w:val="ProductList-Offering2Heading"/>
        <w:rPr>
          <w:lang w:eastAsia="en-US" w:bidi="ar-SA"/>
        </w:rPr>
      </w:pPr>
      <w:bookmarkStart w:id="78" w:name="_Toc496258736"/>
      <w:bookmarkEnd w:id="76"/>
      <w:bookmarkEnd w:id="77"/>
      <w:r w:rsidRPr="00B27A89">
        <w:rPr>
          <w:lang w:val="en-US" w:eastAsia="en-US" w:bidi="ar-SA"/>
        </w:rPr>
        <w:t>Yammer</w:t>
      </w:r>
      <w:r w:rsidRPr="0034758F">
        <w:rPr>
          <w:lang w:eastAsia="en-US" w:bidi="ar-SA"/>
        </w:rPr>
        <w:t xml:space="preserve"> </w:t>
      </w:r>
      <w:r w:rsidRPr="00B27A89">
        <w:rPr>
          <w:lang w:val="en-US" w:eastAsia="en-US" w:bidi="ar-SA"/>
        </w:rPr>
        <w:t>Enterprise</w:t>
      </w:r>
      <w:bookmarkEnd w:id="78"/>
    </w:p>
    <w:p w14:paraId="2A669564" w14:textId="3E1E5927"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14:paraId="3C7DF6A5" w14:textId="77777777" w:rsidR="00C86427" w:rsidRPr="00FB368F" w:rsidRDefault="00C86427" w:rsidP="00C86427">
      <w:pPr>
        <w:pStyle w:val="ProductList-Body"/>
      </w:pPr>
    </w:p>
    <w:p w14:paraId="476BDF33" w14:textId="2D4F0057"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105E7767" w14:textId="77777777" w:rsidR="00C86427" w:rsidRPr="00FB368F" w:rsidRDefault="00C86427" w:rsidP="00C86427">
      <w:pPr>
        <w:pStyle w:val="ProductList-Body"/>
      </w:pPr>
    </w:p>
    <w:p w14:paraId="13177606" w14:textId="30C86758" w:rsidR="00C86427" w:rsidRPr="00FB368F" w:rsidRDefault="00510AEE"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EEB8778" w14:textId="77777777" w:rsidR="00C86427" w:rsidRPr="00FB368F" w:rsidRDefault="00C86427" w:rsidP="00C86427">
      <w:pPr>
        <w:pStyle w:val="ProductList-Body"/>
      </w:pPr>
    </w:p>
    <w:p w14:paraId="3CB8DA5D" w14:textId="2F10B72D" w:rsidR="00C86427" w:rsidRPr="00FB368F" w:rsidRDefault="00C86427" w:rsidP="00C86427">
      <w:pPr>
        <w:pStyle w:val="ProductList-Body"/>
      </w:pPr>
      <w:r>
        <w:rPr>
          <w:b/>
          <w:color w:val="00188F"/>
        </w:rPr>
        <w:t>Компенсация за обслуживание</w:t>
      </w:r>
      <w:r w:rsidRPr="00366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DB762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6C555692" w14:textId="77777777" w:rsidTr="00DB7626">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DB7626">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DB7626">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3AF2AE2D" w14:textId="77777777" w:rsidR="00694E5D" w:rsidRPr="00FB368F" w:rsidRDefault="00510AEE"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D6378AE" w14:textId="47A8D9EC" w:rsidR="00DA6241" w:rsidRPr="0034758F" w:rsidRDefault="00DA6241" w:rsidP="005C10BD">
      <w:pPr>
        <w:pStyle w:val="ProductList-OfferingGroupHeading"/>
        <w:keepNext/>
        <w:tabs>
          <w:tab w:val="clear" w:pos="360"/>
          <w:tab w:val="clear" w:pos="720"/>
          <w:tab w:val="clear" w:pos="1080"/>
        </w:tabs>
        <w:outlineLvl w:val="1"/>
        <w:rPr>
          <w:lang w:eastAsia="en-US" w:bidi="ar-SA"/>
        </w:rPr>
      </w:pPr>
      <w:bookmarkStart w:id="79" w:name="_Toc496258737"/>
      <w:r w:rsidRPr="0034758F">
        <w:rPr>
          <w:lang w:eastAsia="en-US" w:bidi="ar-SA"/>
        </w:rPr>
        <w:t xml:space="preserve">Службы </w:t>
      </w:r>
      <w:r w:rsidRPr="0068722F">
        <w:rPr>
          <w:lang w:val="en-US" w:eastAsia="en-US" w:bidi="ar-SA"/>
        </w:rPr>
        <w:t>Microsoft</w:t>
      </w:r>
      <w:r w:rsidRPr="0034758F">
        <w:rPr>
          <w:lang w:eastAsia="en-US" w:bidi="ar-SA"/>
        </w:rPr>
        <w:t xml:space="preserve"> </w:t>
      </w:r>
      <w:r w:rsidRPr="0068722F">
        <w:rPr>
          <w:lang w:val="en-US" w:eastAsia="en-US" w:bidi="ar-SA"/>
        </w:rPr>
        <w:t>Azure</w:t>
      </w:r>
      <w:bookmarkEnd w:id="79"/>
    </w:p>
    <w:p w14:paraId="4829410B" w14:textId="77777777" w:rsidR="0010766E" w:rsidRPr="00171176" w:rsidRDefault="0010766E" w:rsidP="0010766E">
      <w:pPr>
        <w:pStyle w:val="ProductList-Offering2Heading"/>
        <w:tabs>
          <w:tab w:val="clear" w:pos="360"/>
          <w:tab w:val="clear" w:pos="720"/>
          <w:tab w:val="clear" w:pos="1080"/>
        </w:tabs>
        <w:outlineLvl w:val="2"/>
      </w:pPr>
      <w:bookmarkStart w:id="80" w:name="_Toc464226287"/>
      <w:bookmarkStart w:id="81" w:name="_Toc496258738"/>
      <w:r>
        <w:t>Доменные службы AD</w:t>
      </w:r>
      <w:bookmarkEnd w:id="80"/>
      <w:bookmarkEnd w:id="81"/>
    </w:p>
    <w:p w14:paraId="71B11C3C" w14:textId="77777777" w:rsidR="0010766E" w:rsidRPr="00BA4DBE" w:rsidRDefault="0010766E" w:rsidP="0010766E">
      <w:pPr>
        <w:pStyle w:val="ProductList-Body"/>
        <w:rPr>
          <w:szCs w:val="18"/>
        </w:rPr>
      </w:pPr>
      <w:r w:rsidRPr="00BA4DBE">
        <w:rPr>
          <w:b/>
          <w:color w:val="00188F"/>
          <w:szCs w:val="18"/>
        </w:rPr>
        <w:t>Дополнительные определения</w:t>
      </w:r>
    </w:p>
    <w:p w14:paraId="32951073" w14:textId="77777777" w:rsidR="0010766E" w:rsidRPr="00BA4DBE" w:rsidRDefault="0010766E" w:rsidP="0010766E">
      <w:pPr>
        <w:spacing w:after="0" w:line="240" w:lineRule="auto"/>
        <w:rPr>
          <w:sz w:val="18"/>
          <w:szCs w:val="18"/>
        </w:rPr>
      </w:pPr>
      <w:r w:rsidRPr="00BA4DBE">
        <w:rPr>
          <w:b/>
          <w:color w:val="00188F"/>
          <w:sz w:val="18"/>
          <w:szCs w:val="18"/>
        </w:rPr>
        <w:t>«Управляемый домен»</w:t>
      </w:r>
      <w:r w:rsidRPr="00BA4DBE">
        <w:rPr>
          <w:sz w:val="18"/>
          <w:szCs w:val="18"/>
        </w:rPr>
        <w:t xml:space="preserve"> — домен Active Directory, обеспечиваемый и управляемый Доменными службами Azure Active Directory.</w:t>
      </w:r>
    </w:p>
    <w:p w14:paraId="1F2F39E7" w14:textId="4FC05568" w:rsidR="0010766E" w:rsidRPr="00694E5D" w:rsidRDefault="0010766E" w:rsidP="0010766E">
      <w:pPr>
        <w:spacing w:after="0" w:line="240" w:lineRule="auto"/>
        <w:rPr>
          <w:sz w:val="18"/>
          <w:szCs w:val="18"/>
        </w:rPr>
      </w:pPr>
      <w:r w:rsidRPr="00BA4DBE">
        <w:rPr>
          <w:b/>
          <w:color w:val="00188F"/>
          <w:sz w:val="18"/>
          <w:szCs w:val="18"/>
        </w:rPr>
        <w:t>«Максимум доступных минут»</w:t>
      </w:r>
      <w:r w:rsidRPr="00BA4DBE">
        <w:rPr>
          <w:sz w:val="18"/>
          <w:szCs w:val="18"/>
        </w:rPr>
        <w:t xml:space="preserve"> — общее количество минут, в течение которых определенный Управляемый домен был развернут Клиентом в Microsoft Azure на протяжении месяца выставления счетов в рамках конкр</w:t>
      </w:r>
      <w:r>
        <w:rPr>
          <w:sz w:val="18"/>
          <w:szCs w:val="18"/>
        </w:rPr>
        <w:t>етной подписки Microsoft Azure.</w:t>
      </w:r>
    </w:p>
    <w:p w14:paraId="71CD0C3C" w14:textId="77777777" w:rsidR="0010766E" w:rsidRPr="00BA4DBE" w:rsidRDefault="0010766E" w:rsidP="0010766E">
      <w:pPr>
        <w:spacing w:after="0" w:line="240" w:lineRule="auto"/>
        <w:rPr>
          <w:sz w:val="18"/>
          <w:szCs w:val="18"/>
        </w:rPr>
      </w:pPr>
      <w:r w:rsidRPr="00BA4DBE">
        <w:rPr>
          <w:b/>
          <w:color w:val="00188F"/>
          <w:sz w:val="18"/>
          <w:szCs w:val="18"/>
        </w:rPr>
        <w:t>«Время простоя»</w:t>
      </w:r>
      <w:r w:rsidRPr="00BA4DBE">
        <w:rPr>
          <w:sz w:val="18"/>
          <w:szCs w:val="18"/>
        </w:rPr>
        <w:t xml:space="preserve"> — общее количество минут, в течение которых определенный Управляемый домен был недоступен на протяжении месяца выставления счетов в рамках конкретной подписки Microsoft Azure. Минута недоступности засчитывается, если все запросы на проверку подлинности в домене для учетных записей пользователей, принадлежащих Управляемому домену, привязку LDAP к корневому DSE или поиск DNS-записей, сделанные из виртуальной сети, для которой включен Управляемый домен, либо возвращают Код ошибки, либо не возвращают Код успешного завершения в течение 30 секунд.</w:t>
      </w:r>
    </w:p>
    <w:p w14:paraId="625B5846" w14:textId="77777777" w:rsidR="0010766E" w:rsidRPr="00BA4DBE" w:rsidRDefault="0010766E" w:rsidP="0010766E">
      <w:pPr>
        <w:pStyle w:val="ProductList-Body"/>
        <w:rPr>
          <w:szCs w:val="18"/>
        </w:rPr>
      </w:pPr>
    </w:p>
    <w:p w14:paraId="655666A5" w14:textId="021AEA27" w:rsidR="0010766E" w:rsidRPr="00BA4DBE" w:rsidRDefault="0010766E" w:rsidP="0010766E">
      <w:pPr>
        <w:pStyle w:val="ProductList-Body"/>
        <w:rPr>
          <w:szCs w:val="18"/>
        </w:rPr>
      </w:pPr>
      <w:r w:rsidRPr="00BA4DBE">
        <w:rPr>
          <w:b/>
          <w:color w:val="00188F"/>
          <w:szCs w:val="18"/>
        </w:rPr>
        <w:t>Процент времени работоспособности за месяц</w:t>
      </w:r>
      <w:r w:rsidR="008C6F79" w:rsidRPr="008C6F79">
        <w:rPr>
          <w:b/>
          <w:color w:val="00188F"/>
          <w:szCs w:val="18"/>
        </w:rPr>
        <w:t>:</w:t>
      </w:r>
      <w:r w:rsidRPr="00BA4DBE">
        <w:rPr>
          <w:szCs w:val="18"/>
        </w:rPr>
        <w:t xml:space="preserve"> процент времени работоспособности за месяц вычисляется по следующей формуле: </w:t>
      </w:r>
    </w:p>
    <w:p w14:paraId="3EACB364" w14:textId="77777777" w:rsidR="0010766E" w:rsidRPr="00171176" w:rsidRDefault="0010766E" w:rsidP="0010766E">
      <w:pPr>
        <w:pStyle w:val="ProductList-Body"/>
      </w:pPr>
    </w:p>
    <w:p w14:paraId="026AC8F1" w14:textId="77777777" w:rsidR="0010766E" w:rsidRPr="00171176" w:rsidRDefault="00510AEE" w:rsidP="0010766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B6F36" w14:textId="77777777" w:rsidR="0010766E" w:rsidRPr="00171176" w:rsidRDefault="0010766E" w:rsidP="0010766E">
      <w:pPr>
        <w:pStyle w:val="ProductList-Body"/>
      </w:pPr>
      <w:r>
        <w:rPr>
          <w:b/>
          <w:color w:val="00188F"/>
        </w:rPr>
        <w:t>Уровни обслуживания и компенсации за обслуживание, применяемые к использованию Клиентом Доменных служб Azure Active Directory: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9D0B2F" w14:paraId="613E7E78" w14:textId="77777777" w:rsidTr="00EF785B">
        <w:trPr>
          <w:tblHeader/>
        </w:trPr>
        <w:tc>
          <w:tcPr>
            <w:tcW w:w="5400" w:type="dxa"/>
            <w:shd w:val="clear" w:color="auto" w:fill="0072C6"/>
          </w:tcPr>
          <w:p w14:paraId="2CD64429" w14:textId="77777777" w:rsidR="0010766E" w:rsidRPr="001A0074" w:rsidRDefault="0010766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301A5B2" w14:textId="77777777" w:rsidR="0010766E" w:rsidRPr="001A0074" w:rsidRDefault="0010766E" w:rsidP="00EF785B">
            <w:pPr>
              <w:pStyle w:val="ProductList-OfferingBody"/>
              <w:jc w:val="center"/>
              <w:rPr>
                <w:color w:val="FFFFFF" w:themeColor="background1"/>
              </w:rPr>
            </w:pPr>
            <w:r>
              <w:rPr>
                <w:color w:val="FFFFFF" w:themeColor="background1"/>
              </w:rPr>
              <w:t>Компенсация за обслуживание</w:t>
            </w:r>
          </w:p>
        </w:tc>
      </w:tr>
      <w:tr w:rsidR="0010766E" w:rsidRPr="009D0B2F" w14:paraId="47CE7BFA" w14:textId="77777777" w:rsidTr="00EF785B">
        <w:tc>
          <w:tcPr>
            <w:tcW w:w="5400" w:type="dxa"/>
          </w:tcPr>
          <w:p w14:paraId="3586B582" w14:textId="77777777" w:rsidR="0010766E" w:rsidRPr="0076238C" w:rsidRDefault="0010766E" w:rsidP="00EF785B">
            <w:pPr>
              <w:pStyle w:val="ProductList-OfferingBody"/>
              <w:jc w:val="center"/>
            </w:pPr>
            <w:r>
              <w:t>&lt; 99,9 %</w:t>
            </w:r>
          </w:p>
        </w:tc>
        <w:tc>
          <w:tcPr>
            <w:tcW w:w="5400" w:type="dxa"/>
          </w:tcPr>
          <w:p w14:paraId="0BEE15FF" w14:textId="77777777" w:rsidR="0010766E" w:rsidRPr="0076238C" w:rsidRDefault="0010766E" w:rsidP="00EF785B">
            <w:pPr>
              <w:pStyle w:val="ProductList-OfferingBody"/>
              <w:jc w:val="center"/>
            </w:pPr>
            <w:r>
              <w:t>10</w:t>
            </w:r>
            <w:r>
              <w:rPr>
                <w:lang w:val="en-US"/>
              </w:rPr>
              <w:t> </w:t>
            </w:r>
            <w:r>
              <w:t>%</w:t>
            </w:r>
          </w:p>
        </w:tc>
      </w:tr>
      <w:tr w:rsidR="0010766E" w:rsidRPr="009D0B2F" w14:paraId="04945236" w14:textId="77777777" w:rsidTr="00EF785B">
        <w:tc>
          <w:tcPr>
            <w:tcW w:w="5400" w:type="dxa"/>
          </w:tcPr>
          <w:p w14:paraId="57770354" w14:textId="77777777" w:rsidR="0010766E" w:rsidRPr="0076238C" w:rsidRDefault="0010766E" w:rsidP="00EF785B">
            <w:pPr>
              <w:pStyle w:val="ProductList-OfferingBody"/>
              <w:jc w:val="center"/>
            </w:pPr>
            <w:r>
              <w:t>&lt; 99 %</w:t>
            </w:r>
          </w:p>
        </w:tc>
        <w:tc>
          <w:tcPr>
            <w:tcW w:w="5400" w:type="dxa"/>
          </w:tcPr>
          <w:p w14:paraId="0BC7A1BC" w14:textId="77777777" w:rsidR="0010766E" w:rsidRPr="0076238C" w:rsidRDefault="0010766E" w:rsidP="00EF785B">
            <w:pPr>
              <w:pStyle w:val="ProductList-OfferingBody"/>
              <w:jc w:val="center"/>
            </w:pPr>
            <w:r>
              <w:t>25</w:t>
            </w:r>
            <w:r>
              <w:rPr>
                <w:lang w:val="en-US"/>
              </w:rPr>
              <w:t> </w:t>
            </w:r>
            <w:r>
              <w:t>%</w:t>
            </w:r>
          </w:p>
        </w:tc>
      </w:tr>
    </w:tbl>
    <w:p w14:paraId="074A7F90" w14:textId="77777777" w:rsidR="00694E5D" w:rsidRPr="00FB368F" w:rsidRDefault="00510AEE"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079D0D2B" w14:textId="77777777" w:rsidR="00FE3783" w:rsidRPr="00815D37" w:rsidRDefault="00FE3783" w:rsidP="00054792">
      <w:pPr>
        <w:pStyle w:val="ProductList-Offering2Heading"/>
        <w:keepNext/>
        <w:tabs>
          <w:tab w:val="clear" w:pos="360"/>
          <w:tab w:val="clear" w:pos="720"/>
          <w:tab w:val="clear" w:pos="1080"/>
        </w:tabs>
        <w:outlineLvl w:val="2"/>
      </w:pPr>
      <w:bookmarkStart w:id="82" w:name="_Toc480808105"/>
      <w:bookmarkStart w:id="83" w:name="_Toc496258739"/>
      <w:r>
        <w:t>Analysis Services</w:t>
      </w:r>
      <w:bookmarkEnd w:id="82"/>
      <w:bookmarkEnd w:id="83"/>
    </w:p>
    <w:p w14:paraId="2F0ED4A8" w14:textId="77777777" w:rsidR="00FE3783" w:rsidRPr="00815D37" w:rsidRDefault="00FE3783" w:rsidP="00FE3783">
      <w:pPr>
        <w:pStyle w:val="ProductList-Body"/>
      </w:pPr>
      <w:r>
        <w:rPr>
          <w:b/>
          <w:color w:val="00188F"/>
        </w:rPr>
        <w:t>Дополнительные определения</w:t>
      </w:r>
    </w:p>
    <w:p w14:paraId="6701070C" w14:textId="77777777" w:rsidR="00FE3783" w:rsidRPr="00815D37" w:rsidRDefault="00FE3783" w:rsidP="00FE3783">
      <w:pPr>
        <w:pStyle w:val="ProductList-Body"/>
      </w:pPr>
      <w:r>
        <w:t>«</w:t>
      </w:r>
      <w:r>
        <w:rPr>
          <w:b/>
          <w:color w:val="00188F"/>
        </w:rPr>
        <w:t>Сервер</w:t>
      </w:r>
      <w:r>
        <w:t xml:space="preserve">» — любой сервер службы Azure Analysis Services. </w:t>
      </w:r>
    </w:p>
    <w:p w14:paraId="2D784548" w14:textId="77777777" w:rsidR="00FE3783" w:rsidRPr="00815D37" w:rsidRDefault="00FE3783" w:rsidP="00FE3783">
      <w:pPr>
        <w:pStyle w:val="ProductList-Body"/>
      </w:pPr>
      <w:r>
        <w:t>«</w:t>
      </w:r>
      <w:r>
        <w:rPr>
          <w:b/>
          <w:color w:val="00188F"/>
        </w:rPr>
        <w:t>Максимум доступных минут</w:t>
      </w:r>
      <w:r>
        <w:t xml:space="preserve">» — общее количество минут, в течение которых конкретный Сервер был развернут в Microsoft Azure в течение месяца выставления счета в рамках конкретной подписки Microsoft Azure. </w:t>
      </w:r>
    </w:p>
    <w:p w14:paraId="7A06A089" w14:textId="77777777" w:rsidR="00FE3783" w:rsidRPr="00815D37" w:rsidRDefault="00FE3783" w:rsidP="00FE3783">
      <w:pPr>
        <w:pStyle w:val="ProductList-Body"/>
      </w:pPr>
      <w:r>
        <w:t>«</w:t>
      </w:r>
      <w:r>
        <w:rPr>
          <w:b/>
          <w:color w:val="00188F"/>
        </w:rPr>
        <w:t>Операции клиента</w:t>
      </w:r>
      <w:r>
        <w:t xml:space="preserve">» — набор всех задокументированных операций, поддерживаемых службами Azure Analysis Services. </w:t>
      </w:r>
    </w:p>
    <w:p w14:paraId="6B49AF9D" w14:textId="77777777" w:rsidR="00FE3783" w:rsidRPr="00815D37" w:rsidRDefault="00FE3783" w:rsidP="00FE3783">
      <w:pPr>
        <w:pStyle w:val="ProductList-Body"/>
      </w:pPr>
    </w:p>
    <w:p w14:paraId="04E30004" w14:textId="77777777" w:rsidR="00FE3783" w:rsidRPr="00815D37" w:rsidRDefault="00FE3783" w:rsidP="00FE3783">
      <w:pPr>
        <w:pStyle w:val="ProductList-Body"/>
      </w:pPr>
      <w:r>
        <w:rPr>
          <w:b/>
          <w:color w:val="00188F"/>
        </w:rPr>
        <w:t>Время простоя —</w:t>
      </w:r>
      <w:r>
        <w:t xml:space="preserve"> общее накопленное количество минут в месяце выставления счета для конкретной подписки Microsoft Azure, в течение которых конкретный Сервер был недоступен. Минута относится ко времени недоступности конкретного Сервера, если для более чем 1 % всех Операций клиента, выполняемых в течение этой минуты, возвращается Код ошибки.</w:t>
      </w:r>
    </w:p>
    <w:p w14:paraId="1384552D" w14:textId="77777777" w:rsidR="00FE3783" w:rsidRPr="00815D37" w:rsidRDefault="00FE3783" w:rsidP="00FE3783">
      <w:pPr>
        <w:pStyle w:val="ProductList-Body"/>
      </w:pPr>
    </w:p>
    <w:p w14:paraId="56C449E8" w14:textId="77777777" w:rsidR="00FE3783" w:rsidRPr="00815D37" w:rsidRDefault="00FE3783" w:rsidP="00FE3783">
      <w:pPr>
        <w:pStyle w:val="ProductList-Body"/>
      </w:pPr>
      <w:r w:rsidRPr="003D20D5">
        <w:rPr>
          <w:b/>
          <w:color w:val="00188F"/>
        </w:rPr>
        <w:t>Процент времени работоспособности за месяц</w:t>
      </w:r>
      <w:r w:rsidRPr="003D20D5">
        <w:t> — Месячный процент времени работоспособности для определенного Сервера вычисляется по следующей формуле:</w:t>
      </w:r>
    </w:p>
    <w:p w14:paraId="435429B7" w14:textId="77777777" w:rsidR="00FE3783" w:rsidRPr="00815D37" w:rsidRDefault="00FE3783" w:rsidP="00FE3783">
      <w:pPr>
        <w:pStyle w:val="ProductList-Body"/>
      </w:pPr>
    </w:p>
    <w:p w14:paraId="0ED1228E" w14:textId="77777777" w:rsidR="00FE3783" w:rsidRPr="00815D37" w:rsidRDefault="00510AEE" w:rsidP="00FE378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276999" w14:textId="77777777" w:rsidR="00FE3783" w:rsidRPr="00815D37" w:rsidRDefault="00FE3783" w:rsidP="00FE3783">
      <w:pPr>
        <w:pStyle w:val="ProductList-Body"/>
      </w:pPr>
      <w:r>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783" w:rsidRPr="009D0B2F" w14:paraId="1D443C8C" w14:textId="77777777" w:rsidTr="00FE3783">
        <w:trPr>
          <w:tblHeader/>
        </w:trPr>
        <w:tc>
          <w:tcPr>
            <w:tcW w:w="5400" w:type="dxa"/>
            <w:shd w:val="clear" w:color="auto" w:fill="0072C6"/>
          </w:tcPr>
          <w:p w14:paraId="6B0AB50C" w14:textId="77777777" w:rsidR="00FE3783" w:rsidRPr="001A0074" w:rsidRDefault="00FE3783" w:rsidP="00FE378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4D07C7B" w14:textId="77777777" w:rsidR="00FE3783" w:rsidRPr="001A0074" w:rsidRDefault="00FE3783" w:rsidP="00FE3783">
            <w:pPr>
              <w:pStyle w:val="ProductList-OfferingBody"/>
              <w:jc w:val="center"/>
              <w:rPr>
                <w:color w:val="FFFFFF" w:themeColor="background1"/>
              </w:rPr>
            </w:pPr>
            <w:r>
              <w:rPr>
                <w:color w:val="FFFFFF" w:themeColor="background1"/>
              </w:rPr>
              <w:t>Компенсация за обслуживание</w:t>
            </w:r>
          </w:p>
        </w:tc>
      </w:tr>
      <w:tr w:rsidR="00FE3783" w:rsidRPr="009D0B2F" w14:paraId="1D995156" w14:textId="77777777" w:rsidTr="00FE3783">
        <w:tc>
          <w:tcPr>
            <w:tcW w:w="5400" w:type="dxa"/>
          </w:tcPr>
          <w:p w14:paraId="5DD393BC" w14:textId="77777777" w:rsidR="00FE3783" w:rsidRPr="0076238C" w:rsidRDefault="00FE3783" w:rsidP="00FE3783">
            <w:pPr>
              <w:pStyle w:val="ProductList-OfferingBody"/>
              <w:jc w:val="center"/>
            </w:pPr>
            <w:r>
              <w:t>&lt; 99,9 %</w:t>
            </w:r>
          </w:p>
        </w:tc>
        <w:tc>
          <w:tcPr>
            <w:tcW w:w="5400" w:type="dxa"/>
          </w:tcPr>
          <w:p w14:paraId="18D77B13" w14:textId="77777777" w:rsidR="00FE3783" w:rsidRPr="0076238C" w:rsidRDefault="00FE3783" w:rsidP="00FE3783">
            <w:pPr>
              <w:pStyle w:val="ProductList-OfferingBody"/>
              <w:jc w:val="center"/>
            </w:pPr>
            <w:r w:rsidRPr="003D20D5">
              <w:t>10</w:t>
            </w:r>
            <w:r>
              <w:t> </w:t>
            </w:r>
            <w:r w:rsidRPr="003D20D5">
              <w:t>%</w:t>
            </w:r>
          </w:p>
        </w:tc>
      </w:tr>
      <w:tr w:rsidR="00FE3783" w:rsidRPr="009D0B2F" w14:paraId="63D9F7E7" w14:textId="77777777" w:rsidTr="00FE3783">
        <w:tc>
          <w:tcPr>
            <w:tcW w:w="5400" w:type="dxa"/>
          </w:tcPr>
          <w:p w14:paraId="1DD20405" w14:textId="77777777" w:rsidR="00FE3783" w:rsidRPr="0076238C" w:rsidRDefault="00FE3783" w:rsidP="00FE3783">
            <w:pPr>
              <w:pStyle w:val="ProductList-OfferingBody"/>
              <w:jc w:val="center"/>
            </w:pPr>
            <w:r>
              <w:t>&lt; 99 %</w:t>
            </w:r>
          </w:p>
        </w:tc>
        <w:tc>
          <w:tcPr>
            <w:tcW w:w="5400" w:type="dxa"/>
          </w:tcPr>
          <w:p w14:paraId="1CF0FB00" w14:textId="77777777" w:rsidR="00FE3783" w:rsidRPr="0076238C" w:rsidRDefault="00FE3783" w:rsidP="00FE3783">
            <w:pPr>
              <w:pStyle w:val="ProductList-OfferingBody"/>
              <w:jc w:val="center"/>
            </w:pPr>
            <w:r>
              <w:t>25 %</w:t>
            </w:r>
          </w:p>
        </w:tc>
      </w:tr>
    </w:tbl>
    <w:p w14:paraId="3C084F01" w14:textId="77777777" w:rsidR="00FE3783" w:rsidRPr="00815D37" w:rsidRDefault="00510AEE" w:rsidP="00FE3783">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FE3783">
          <w:rPr>
            <w:rStyle w:val="Hyperlink"/>
            <w:sz w:val="16"/>
            <w:szCs w:val="16"/>
          </w:rPr>
          <w:t>Оглавление</w:t>
        </w:r>
      </w:hyperlink>
      <w:r w:rsidR="00FE3783">
        <w:rPr>
          <w:sz w:val="16"/>
          <w:szCs w:val="16"/>
        </w:rPr>
        <w:t>/</w:t>
      </w:r>
      <w:hyperlink w:anchor="Определения" w:history="1">
        <w:r w:rsidR="00FE3783">
          <w:rPr>
            <w:rStyle w:val="Hyperlink"/>
            <w:sz w:val="16"/>
            <w:szCs w:val="16"/>
          </w:rPr>
          <w:t>Определения</w:t>
        </w:r>
      </w:hyperlink>
    </w:p>
    <w:p w14:paraId="4C198C8B" w14:textId="6D8747C5" w:rsidR="00DA6241" w:rsidRPr="0034758F" w:rsidRDefault="00DA6241" w:rsidP="00DA6241">
      <w:pPr>
        <w:pStyle w:val="ProductList-Offering2Heading"/>
        <w:tabs>
          <w:tab w:val="clear" w:pos="360"/>
          <w:tab w:val="clear" w:pos="720"/>
          <w:tab w:val="clear" w:pos="1080"/>
        </w:tabs>
        <w:outlineLvl w:val="2"/>
        <w:rPr>
          <w:lang w:eastAsia="en-US" w:bidi="ar-SA"/>
        </w:rPr>
      </w:pPr>
      <w:bookmarkStart w:id="84" w:name="_Toc496258740"/>
      <w:r w:rsidRPr="0034758F">
        <w:rPr>
          <w:lang w:eastAsia="en-US" w:bidi="ar-SA"/>
        </w:rPr>
        <w:t xml:space="preserve">Службы по управлению </w:t>
      </w:r>
      <w:r w:rsidRPr="0068722F">
        <w:rPr>
          <w:lang w:val="en-US" w:eastAsia="en-US" w:bidi="ar-SA"/>
        </w:rPr>
        <w:t>API</w:t>
      </w:r>
      <w:bookmarkEnd w:id="84"/>
    </w:p>
    <w:p w14:paraId="2CC7525C"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75AF6FBB" w14:textId="77777777" w:rsidR="00DA6241" w:rsidRPr="00FB368F" w:rsidRDefault="00DA6241" w:rsidP="00DA6241">
      <w:pPr>
        <w:pStyle w:val="ProductList-Body"/>
        <w:spacing w:after="40"/>
      </w:pPr>
      <w:r>
        <w:t>«</w:t>
      </w:r>
      <w:r>
        <w:rPr>
          <w:b/>
          <w:color w:val="00188F"/>
        </w:rPr>
        <w:t>Минуты развертывания</w:t>
      </w:r>
      <w:r>
        <w:t>» – общее количество минут, на протяжении которых тот или иной экземпляр Службы управления API был развернут в Microsoft Azure в месяце выставления счета.</w:t>
      </w:r>
    </w:p>
    <w:p w14:paraId="665E50BE" w14:textId="0A1298CF" w:rsidR="00DA6241" w:rsidRPr="00FB368F" w:rsidRDefault="00DA6241" w:rsidP="00DA6241">
      <w:pPr>
        <w:pStyle w:val="ProductList-Body"/>
        <w:spacing w:after="40"/>
      </w:pPr>
      <w:r>
        <w:t>«</w:t>
      </w:r>
      <w:r>
        <w:rPr>
          <w:b/>
          <w:color w:val="00188F"/>
        </w:rPr>
        <w:t>Максимум доступных минут</w:t>
      </w:r>
      <w:r>
        <w:t>» – общая сумма Минут развертывания всех экземпляров Службы управления API, развернутых вами в</w:t>
      </w:r>
      <w:r w:rsidR="00904D6B">
        <w:rPr>
          <w:lang w:val="en-US"/>
        </w:rPr>
        <w:t> </w:t>
      </w:r>
      <w:r>
        <w:t>рамках отдельной подписки Microsoft Azure в месяце выставления счета.</w:t>
      </w:r>
    </w:p>
    <w:p w14:paraId="4B4C73F2" w14:textId="77777777" w:rsidR="00DA6241" w:rsidRPr="00FB368F" w:rsidRDefault="00DA6241" w:rsidP="00DA6241">
      <w:pPr>
        <w:pStyle w:val="ProductList-Body"/>
      </w:pPr>
      <w:r>
        <w:t>«</w:t>
      </w:r>
      <w:r>
        <w:rPr>
          <w:b/>
          <w:color w:val="00188F"/>
        </w:rPr>
        <w:t>Прокси</w:t>
      </w:r>
      <w:r>
        <w:t>» – компонент Службы управления API, отвечающий за получение запросов API и их перенаправление к настроенному зависимому API.</w:t>
      </w:r>
    </w:p>
    <w:p w14:paraId="71602456" w14:textId="77777777" w:rsidR="00DA6241" w:rsidRPr="00FB368F" w:rsidRDefault="00DA6241" w:rsidP="00DA6241">
      <w:pPr>
        <w:pStyle w:val="ProductList-Body"/>
      </w:pPr>
    </w:p>
    <w:p w14:paraId="064CFA27" w14:textId="0BD63BEE" w:rsidR="00DA6241" w:rsidRPr="00FB368F" w:rsidRDefault="00DA6241" w:rsidP="00DA6241">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была недоступна. Минута относится ко времени недоступности для определенного экземпляра Службы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464A477" w14:textId="77777777" w:rsidR="00DA6241" w:rsidRPr="00FB368F" w:rsidRDefault="00DA6241" w:rsidP="00DA6241">
      <w:pPr>
        <w:pStyle w:val="ProductList-Body"/>
      </w:pPr>
    </w:p>
    <w:p w14:paraId="6EDBA1A4" w14:textId="77777777" w:rsidR="00D8506E" w:rsidRDefault="00D8506E" w:rsidP="00D8506E">
      <w:pPr>
        <w:pStyle w:val="ProductList-Body"/>
      </w:pPr>
      <w:r>
        <w:rPr>
          <w:b/>
          <w:color w:val="00188F"/>
        </w:rPr>
        <w:t>Процент времени работоспособности за месяц</w:t>
      </w:r>
      <w:r w:rsidRPr="007739A5">
        <w:rPr>
          <w:b/>
          <w:bCs/>
        </w:rPr>
        <w:t>:</w:t>
      </w:r>
      <w:r>
        <w:t xml:space="preserve"> Процент времени работоспособности за месяц вычисляется по следующей формуле: </w:t>
      </w:r>
    </w:p>
    <w:p w14:paraId="7AD4F308" w14:textId="77777777" w:rsidR="00D8506E" w:rsidRDefault="00D8506E" w:rsidP="00D8506E">
      <w:pPr>
        <w:pStyle w:val="ProductList-Body"/>
      </w:pPr>
    </w:p>
    <w:p w14:paraId="567C6DD2" w14:textId="77777777" w:rsidR="00D8506E" w:rsidRPr="00434BE0" w:rsidRDefault="00510AEE" w:rsidP="00D850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Максимум доступных минут – Время простоя</m:t>
              </m:r>
            </m:num>
            <m:den>
              <m:r>
                <m:rPr>
                  <m:nor/>
                </m:rPr>
                <w:rPr>
                  <w:rFonts w:ascii="Cambria Math" w:hAnsi="Cambria Math"/>
                  <w:i/>
                  <w:iCs/>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6368002" w:rsidR="00DA6241" w:rsidRPr="00FB368F" w:rsidRDefault="00DA6241" w:rsidP="0010766E">
      <w:pPr>
        <w:pStyle w:val="ProductList-Body"/>
        <w:keepNext/>
      </w:pPr>
      <w:r>
        <w:rPr>
          <w:b/>
          <w:color w:val="00188F"/>
        </w:rPr>
        <w:t>Компенсация за обслуживание для уровня Standard</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DB762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377704E8" w14:textId="77777777" w:rsidTr="00DB7626">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DB7626">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51A6A587" w:rsidR="00A071CE" w:rsidRPr="00FB368F" w:rsidRDefault="00A071CE" w:rsidP="00A071CE">
      <w:pPr>
        <w:pStyle w:val="ProductList-Body"/>
      </w:pPr>
      <w:r>
        <w:rPr>
          <w:b/>
          <w:color w:val="00188F"/>
        </w:rPr>
        <w:t>Компенсация за обслуживание за развертывание на уровне Premium в двух или более регионах:</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DB762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Компенсация за обслуживание</w:t>
            </w:r>
          </w:p>
        </w:tc>
      </w:tr>
      <w:tr w:rsidR="00A071CE" w:rsidRPr="009D0B2F" w14:paraId="799DD959" w14:textId="77777777" w:rsidTr="00DB7626">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DB7626">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bookmarkStart w:id="85" w:name="_Toc433975835"/>
    <w:bookmarkStart w:id="86" w:name="_Toc430180030"/>
    <w:bookmarkStart w:id="87" w:name="_Toc425256416"/>
    <w:p w14:paraId="52DB8D52"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3B6C7395" w14:textId="77777777" w:rsidR="000D6791" w:rsidRPr="008A6C11" w:rsidRDefault="000D6791" w:rsidP="008C6F79">
      <w:pPr>
        <w:pStyle w:val="ProductList-Offering2Heading"/>
        <w:keepNext/>
        <w:tabs>
          <w:tab w:val="clear" w:pos="360"/>
          <w:tab w:val="clear" w:pos="720"/>
          <w:tab w:val="clear" w:pos="1080"/>
        </w:tabs>
        <w:outlineLvl w:val="2"/>
      </w:pPr>
      <w:bookmarkStart w:id="88" w:name="_Toc496258741"/>
      <w:r w:rsidRPr="008A6C11">
        <w:t>Служба приложений</w:t>
      </w:r>
      <w:bookmarkEnd w:id="88"/>
    </w:p>
    <w:p w14:paraId="211C6B7F" w14:textId="77777777" w:rsidR="00341A2C" w:rsidRPr="0072127E" w:rsidRDefault="00341A2C" w:rsidP="008C6F79">
      <w:pPr>
        <w:pStyle w:val="ProductList-Body"/>
        <w:keepNext/>
      </w:pPr>
      <w:r>
        <w:rPr>
          <w:b/>
          <w:color w:val="00188F"/>
        </w:rPr>
        <w:t>Дополнительные определения</w:t>
      </w:r>
    </w:p>
    <w:p w14:paraId="5A54B729" w14:textId="77777777" w:rsidR="00341A2C" w:rsidRPr="0072127E" w:rsidRDefault="00341A2C" w:rsidP="00341A2C">
      <w:pPr>
        <w:pStyle w:val="ProductList-Body"/>
        <w:spacing w:after="40"/>
      </w:pPr>
      <w:r>
        <w:t>«</w:t>
      </w:r>
      <w:r>
        <w:rPr>
          <w:b/>
          <w:color w:val="00188F"/>
        </w:rPr>
        <w:t>Приложение</w:t>
      </w:r>
      <w:r>
        <w:t>» — Приложение API, Приложение логики, Веб-приложение или Мобильное приложение, развернутое Клиентом в рамках Службы приложений, но не являющееся веб-приложением на уровнях Free и Shared.</w:t>
      </w:r>
    </w:p>
    <w:p w14:paraId="7F03796E" w14:textId="77777777" w:rsidR="00341A2C" w:rsidRPr="0072127E" w:rsidRDefault="00341A2C" w:rsidP="00341A2C">
      <w:pPr>
        <w:pStyle w:val="ProductList-Body"/>
        <w:spacing w:after="40"/>
      </w:pPr>
      <w:r>
        <w:t>«</w:t>
      </w:r>
      <w:r>
        <w:rPr>
          <w:b/>
          <w:color w:val="00188F"/>
        </w:rPr>
        <w:t>Минуты развертывания</w:t>
      </w:r>
      <w:r>
        <w:t xml:space="preserve">» — </w:t>
      </w:r>
      <w:r>
        <w:rPr>
          <w:rFonts w:eastAsia="Tahoma" w:cs="Tahoma"/>
        </w:rPr>
        <w:t xml:space="preserve">это </w:t>
      </w:r>
      <w:r>
        <w:t>общее количество минут, в течение которых конкретное Приложение настроено для работы в Microsoft Azure в месяце выставления счетов.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21A7B84C" w14:textId="04018876" w:rsidR="000D6791" w:rsidRPr="008A6C11" w:rsidRDefault="000D6791" w:rsidP="00341A2C">
      <w:pPr>
        <w:pStyle w:val="ProductList-Body"/>
        <w:spacing w:after="40"/>
      </w:pPr>
      <w:r w:rsidRPr="008A6C11">
        <w:t>«</w:t>
      </w:r>
      <w:r w:rsidRPr="008A6C11">
        <w:rPr>
          <w:b/>
          <w:color w:val="00188F"/>
        </w:rPr>
        <w:t>Максимум доступных минут</w:t>
      </w:r>
      <w:r w:rsidRPr="008A6C11">
        <w:t>» — сумма всех Минут развертывания для всех Приложений, развернутых Клиентом в рамках конкретной подписки Microsoft Azure, в месяце выставления счетов.</w:t>
      </w:r>
    </w:p>
    <w:p w14:paraId="3A56112E" w14:textId="77777777" w:rsidR="000D6791" w:rsidRPr="008A6C11" w:rsidRDefault="000D6791" w:rsidP="000D6791">
      <w:pPr>
        <w:pStyle w:val="ProductList-Body"/>
      </w:pPr>
    </w:p>
    <w:p w14:paraId="12DDD5D3" w14:textId="77777777" w:rsidR="000D6791" w:rsidRPr="008A6C11" w:rsidRDefault="000D6791" w:rsidP="000D6791">
      <w:pPr>
        <w:pStyle w:val="ProductList-Body"/>
      </w:pPr>
      <w:r w:rsidRPr="008A6C11">
        <w:rPr>
          <w:b/>
          <w:color w:val="00188F"/>
        </w:rPr>
        <w:t>Время простоя</w:t>
      </w:r>
      <w:r w:rsidRPr="008A6C11">
        <w:t> </w:t>
      </w:r>
      <w:r w:rsidRPr="005C10BD">
        <w:rPr>
          <w:bCs/>
        </w:rPr>
        <w:t>—</w:t>
      </w:r>
      <w:r w:rsidRPr="005C10BD">
        <w:t xml:space="preserve"> о</w:t>
      </w:r>
      <w:r w:rsidRPr="008A6C11">
        <w:t>бщее накопленное количество Минут развертывания для всех Приложений,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6360B766" w14:textId="77777777" w:rsidR="000D6791" w:rsidRPr="008A6C11" w:rsidRDefault="000D6791" w:rsidP="000D6791">
      <w:pPr>
        <w:pStyle w:val="ProductList-Body"/>
      </w:pPr>
    </w:p>
    <w:p w14:paraId="1068A34B" w14:textId="77777777" w:rsidR="000D6791" w:rsidRPr="008A6C11" w:rsidRDefault="000D6791" w:rsidP="000D6791">
      <w:pPr>
        <w:pStyle w:val="ProductList-Body"/>
      </w:pPr>
      <w:r w:rsidRPr="008A6C11">
        <w:rPr>
          <w:b/>
          <w:color w:val="00188F"/>
        </w:rPr>
        <w:t>Процент времени работоспособности за месяц</w:t>
      </w:r>
      <w:r w:rsidRPr="008A6C11">
        <w:rPr>
          <w:b/>
          <w:bCs/>
        </w:rPr>
        <w:t>:</w:t>
      </w:r>
      <w:r w:rsidRPr="008A6C11">
        <w:t xml:space="preserve"> Процент времени работоспособности за месяц вычисляется по следующей формуле:</w:t>
      </w:r>
    </w:p>
    <w:p w14:paraId="194D228E" w14:textId="77777777" w:rsidR="000D6791" w:rsidRPr="008A6C11" w:rsidRDefault="000D6791" w:rsidP="000D6791">
      <w:pPr>
        <w:pStyle w:val="ProductList-Body"/>
      </w:pPr>
    </w:p>
    <w:p w14:paraId="3F335ECD" w14:textId="77777777" w:rsidR="000D6791" w:rsidRPr="008A6C11" w:rsidRDefault="00510AEE" w:rsidP="000D6791">
      <w:pPr>
        <w:pStyle w:val="ListParagraph"/>
        <w:rPr>
          <w:rFonts w:eastAsiaTheme="minorEastAsia"/>
          <w:i/>
          <w:sz w:val="18"/>
          <w:szCs w:val="18"/>
        </w:rPr>
      </w:pPr>
      <m:oMathPara>
        <m:oMath>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m:rPr>
              <m:nor/>
            </m:rPr>
            <w:rPr>
              <w:rFonts w:ascii="Cambria Math" w:hAnsi="Cambria Math" w:cs="Tahoma"/>
              <w:i/>
              <w:iCs/>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C8C7AC" w14:textId="77777777" w:rsidR="000D6791" w:rsidRPr="008A6C11" w:rsidRDefault="000D6791" w:rsidP="00151BF5">
      <w:pPr>
        <w:pStyle w:val="ProductList-Body"/>
        <w:keepNext/>
      </w:pPr>
      <w:r w:rsidRPr="008A6C11">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A6C11" w14:paraId="68238EBA" w14:textId="77777777" w:rsidTr="00DB7626">
        <w:trPr>
          <w:tblHeader/>
        </w:trPr>
        <w:tc>
          <w:tcPr>
            <w:tcW w:w="5400" w:type="dxa"/>
            <w:shd w:val="clear" w:color="auto" w:fill="0072C6"/>
          </w:tcPr>
          <w:p w14:paraId="21A0EC3A" w14:textId="77777777" w:rsidR="000D6791" w:rsidRPr="008A6C11" w:rsidRDefault="000D6791" w:rsidP="000D6791">
            <w:pPr>
              <w:pStyle w:val="ProductList-OfferingBody"/>
              <w:jc w:val="center"/>
              <w:rPr>
                <w:color w:val="FFFFFF" w:themeColor="background1"/>
              </w:rPr>
            </w:pPr>
            <w:r w:rsidRPr="008A6C11">
              <w:rPr>
                <w:color w:val="FFFFFF" w:themeColor="background1"/>
              </w:rPr>
              <w:t>Процент времени работоспособности за месяц</w:t>
            </w:r>
          </w:p>
        </w:tc>
        <w:tc>
          <w:tcPr>
            <w:tcW w:w="5400" w:type="dxa"/>
            <w:shd w:val="clear" w:color="auto" w:fill="0072C6"/>
          </w:tcPr>
          <w:p w14:paraId="35931F46" w14:textId="77777777" w:rsidR="000D6791" w:rsidRPr="008A6C11" w:rsidRDefault="000D6791" w:rsidP="000D6791">
            <w:pPr>
              <w:pStyle w:val="ProductList-OfferingBody"/>
              <w:jc w:val="center"/>
              <w:rPr>
                <w:color w:val="FFFFFF" w:themeColor="background1"/>
              </w:rPr>
            </w:pPr>
            <w:r w:rsidRPr="008A6C11">
              <w:rPr>
                <w:color w:val="FFFFFF" w:themeColor="background1"/>
              </w:rPr>
              <w:t>Компенсация за обслуживание</w:t>
            </w:r>
          </w:p>
        </w:tc>
      </w:tr>
      <w:tr w:rsidR="000D6791" w:rsidRPr="008A6C11" w14:paraId="165BE7BA" w14:textId="77777777" w:rsidTr="00DB7626">
        <w:tc>
          <w:tcPr>
            <w:tcW w:w="5400" w:type="dxa"/>
          </w:tcPr>
          <w:p w14:paraId="37276EA8" w14:textId="77777777" w:rsidR="000D6791" w:rsidRPr="008A6C11" w:rsidRDefault="000D6791" w:rsidP="000D6791">
            <w:pPr>
              <w:pStyle w:val="ProductList-OfferingBody"/>
              <w:jc w:val="center"/>
            </w:pPr>
            <w:r w:rsidRPr="008A6C11">
              <w:t>&lt; 99,95 %</w:t>
            </w:r>
          </w:p>
        </w:tc>
        <w:tc>
          <w:tcPr>
            <w:tcW w:w="5400" w:type="dxa"/>
          </w:tcPr>
          <w:p w14:paraId="7ECCEAE2" w14:textId="77777777" w:rsidR="000D6791" w:rsidRPr="008A6C11" w:rsidRDefault="000D6791" w:rsidP="000D6791">
            <w:pPr>
              <w:pStyle w:val="ProductList-OfferingBody"/>
              <w:jc w:val="center"/>
            </w:pPr>
            <w:r w:rsidRPr="008A6C11">
              <w:t>10</w:t>
            </w:r>
            <w:r w:rsidRPr="008A6C11">
              <w:rPr>
                <w:lang w:val="en-US"/>
              </w:rPr>
              <w:t> </w:t>
            </w:r>
            <w:r w:rsidRPr="008A6C11">
              <w:t>%</w:t>
            </w:r>
          </w:p>
        </w:tc>
      </w:tr>
      <w:tr w:rsidR="000D6791" w:rsidRPr="008A6C11" w14:paraId="388F64FB" w14:textId="77777777" w:rsidTr="00DB7626">
        <w:tc>
          <w:tcPr>
            <w:tcW w:w="5400" w:type="dxa"/>
          </w:tcPr>
          <w:p w14:paraId="5ED5755A" w14:textId="77777777" w:rsidR="000D6791" w:rsidRPr="008A6C11" w:rsidRDefault="000D6791" w:rsidP="000D6791">
            <w:pPr>
              <w:pStyle w:val="ProductList-OfferingBody"/>
              <w:jc w:val="center"/>
            </w:pPr>
            <w:r w:rsidRPr="008A6C11">
              <w:t>&lt; 99 %</w:t>
            </w:r>
          </w:p>
        </w:tc>
        <w:tc>
          <w:tcPr>
            <w:tcW w:w="5400" w:type="dxa"/>
          </w:tcPr>
          <w:p w14:paraId="3E03F309" w14:textId="77777777" w:rsidR="000D6791" w:rsidRPr="008A6C11" w:rsidRDefault="000D6791" w:rsidP="000D6791">
            <w:pPr>
              <w:pStyle w:val="ProductList-OfferingBody"/>
              <w:jc w:val="center"/>
            </w:pPr>
            <w:r w:rsidRPr="008A6C11">
              <w:t>25</w:t>
            </w:r>
            <w:r w:rsidRPr="008A6C11">
              <w:rPr>
                <w:lang w:val="en-US"/>
              </w:rPr>
              <w:t> </w:t>
            </w:r>
            <w:r w:rsidRPr="008A6C11">
              <w:t>%</w:t>
            </w:r>
          </w:p>
        </w:tc>
      </w:tr>
    </w:tbl>
    <w:p w14:paraId="7021BA50" w14:textId="77777777" w:rsidR="000D6791" w:rsidRPr="008A6C11" w:rsidRDefault="000D6791" w:rsidP="000D6791">
      <w:pPr>
        <w:pStyle w:val="ProductList-Body"/>
      </w:pPr>
    </w:p>
    <w:p w14:paraId="58F573B1" w14:textId="45652407" w:rsidR="000D6791" w:rsidRPr="008A6C11" w:rsidRDefault="00241835" w:rsidP="000D6791">
      <w:pPr>
        <w:pStyle w:val="ProductList-Body"/>
      </w:pPr>
      <w:r w:rsidRPr="00211F08">
        <w:rPr>
          <w:rFonts w:ascii="Calibri" w:hAnsi="Calibri"/>
          <w:b/>
          <w:bCs/>
          <w:color w:val="00188F"/>
        </w:rPr>
        <w:t xml:space="preserve">Дополнительные условия </w:t>
      </w:r>
      <w:r w:rsidRPr="00211F08">
        <w:rPr>
          <w:rFonts w:ascii="Calibri" w:hAnsi="Calibri"/>
        </w:rPr>
        <w:t>Компенсации за обслуживание применяются только к начислениям за использование Веб</w:t>
      </w:r>
      <w:r w:rsidRPr="00DB7626">
        <w:rPr>
          <w:rFonts w:ascii="Calibri" w:hAnsi="Calibri"/>
        </w:rPr>
        <w:t>­</w:t>
      </w:r>
      <w:r w:rsidRPr="00211F08">
        <w:rPr>
          <w:rFonts w:ascii="Calibri" w:hAnsi="Calibri"/>
        </w:rPr>
        <w:t>приложений и Мобильных приложений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r w:rsidR="000D6791" w:rsidRPr="008A6C11">
        <w:t>.</w:t>
      </w:r>
    </w:p>
    <w:bookmarkStart w:id="89" w:name="_Toc468346556"/>
    <w:bookmarkEnd w:id="85"/>
    <w:bookmarkEnd w:id="86"/>
    <w:p w14:paraId="3412F4E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65A9DB34" w14:textId="1977C95B" w:rsidR="00C35508" w:rsidRPr="00E637C9" w:rsidRDefault="00C35508" w:rsidP="00C35508">
      <w:pPr>
        <w:pStyle w:val="ProductList-Offering2Heading"/>
        <w:tabs>
          <w:tab w:val="clear" w:pos="360"/>
          <w:tab w:val="clear" w:pos="720"/>
          <w:tab w:val="clear" w:pos="1080"/>
        </w:tabs>
        <w:outlineLvl w:val="2"/>
      </w:pPr>
      <w:bookmarkStart w:id="90" w:name="_Toc496258742"/>
      <w:bookmarkEnd w:id="89"/>
      <w:r>
        <w:t>Шлюз приложений</w:t>
      </w:r>
      <w:bookmarkEnd w:id="87"/>
      <w:bookmarkEnd w:id="90"/>
    </w:p>
    <w:p w14:paraId="404B4E7B"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240E9070" w14:textId="77777777" w:rsidR="00C35508" w:rsidRPr="00E637C9" w:rsidRDefault="00C35508" w:rsidP="00C35508">
      <w:pPr>
        <w:pStyle w:val="ProductList-Body"/>
        <w:spacing w:after="40"/>
      </w:pPr>
      <w:r>
        <w:t>«</w:t>
      </w:r>
      <w:r>
        <w:rPr>
          <w:b/>
          <w:color w:val="00188F"/>
        </w:rPr>
        <w:t>Облачная служба шлюза приложений</w:t>
      </w:r>
      <w:r>
        <w:t>» — коллекция одного или нескольких экземпляров Шлюза приложений, настроенная на выполнение служб балансировки нагрузки HTTP.</w:t>
      </w:r>
    </w:p>
    <w:p w14:paraId="5DC7E4AA" w14:textId="77777777" w:rsidR="00C35508" w:rsidRPr="00E637C9" w:rsidRDefault="00C35508" w:rsidP="00C35508">
      <w:pPr>
        <w:pStyle w:val="ProductList-Body"/>
        <w:spacing w:after="40"/>
      </w:pPr>
      <w:r>
        <w:t>«</w:t>
      </w:r>
      <w:r>
        <w:rPr>
          <w:b/>
          <w:color w:val="00188F"/>
        </w:rPr>
        <w:t>Максимум доступных минут</w:t>
      </w:r>
      <w:r>
        <w:t>» — общее количество накопленных в месяце выставления счетов минут, в течение которых Облачная служба шлюза приложений, состоящая из нескольких средних или крупных экземпляров Шлюза приложений, развернута в рамках подписки Microsoft Azure.</w:t>
      </w:r>
    </w:p>
    <w:p w14:paraId="589C2EA4" w14:textId="77777777" w:rsidR="00C35508" w:rsidRPr="00E637C9" w:rsidRDefault="00C35508" w:rsidP="00C35508">
      <w:pPr>
        <w:pStyle w:val="ProductList-Body"/>
      </w:pPr>
    </w:p>
    <w:p w14:paraId="7AB61E18" w14:textId="77777777" w:rsidR="00C35508" w:rsidRPr="00E637C9" w:rsidRDefault="00C35508" w:rsidP="00C35508">
      <w:pPr>
        <w:pStyle w:val="ProductList-Body"/>
      </w:pPr>
      <w:r>
        <w:rPr>
          <w:b/>
          <w:color w:val="00188F"/>
        </w:rPr>
        <w:t>Время простоя</w:t>
      </w:r>
      <w:r>
        <w:t> — общий накопленный в течение месяца выставления счетов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37AD7ABA" w14:textId="77777777" w:rsidR="00C35508" w:rsidRPr="00E637C9" w:rsidRDefault="00C35508" w:rsidP="00C35508">
      <w:pPr>
        <w:pStyle w:val="ProductList-Body"/>
      </w:pPr>
    </w:p>
    <w:p w14:paraId="1549FCBA"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 </w:t>
      </w:r>
    </w:p>
    <w:p w14:paraId="5271262A" w14:textId="77777777" w:rsidR="00C35508" w:rsidRPr="00E637C9" w:rsidRDefault="00C35508" w:rsidP="00C35508">
      <w:pPr>
        <w:pStyle w:val="ProductList-Body"/>
      </w:pPr>
    </w:p>
    <w:p w14:paraId="59D1F4BE" w14:textId="77777777" w:rsidR="00C35508" w:rsidRPr="00E637C9" w:rsidRDefault="00510AEE"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714E8" w14:textId="77777777" w:rsidR="00C35508" w:rsidRPr="00E637C9" w:rsidRDefault="00C35508" w:rsidP="003F4562">
      <w:pPr>
        <w:pStyle w:val="ProductList-Body"/>
        <w:keepNext/>
      </w:pPr>
      <w:r>
        <w:rPr>
          <w:b/>
          <w:color w:val="00188F"/>
        </w:rPr>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46FD573A" w14:textId="77777777" w:rsidTr="00DB7626">
        <w:trPr>
          <w:tblHeader/>
        </w:trPr>
        <w:tc>
          <w:tcPr>
            <w:tcW w:w="5400" w:type="dxa"/>
            <w:shd w:val="clear" w:color="auto" w:fill="0072C6"/>
          </w:tcPr>
          <w:p w14:paraId="32D9FA19"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F5C678C"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714D1BA7" w14:textId="77777777" w:rsidTr="00DB7626">
        <w:tc>
          <w:tcPr>
            <w:tcW w:w="5400" w:type="dxa"/>
          </w:tcPr>
          <w:p w14:paraId="00081F2C" w14:textId="77777777" w:rsidR="00C35508" w:rsidRPr="0076238C" w:rsidRDefault="00C35508" w:rsidP="00C35508">
            <w:pPr>
              <w:pStyle w:val="ProductList-OfferingBody"/>
              <w:jc w:val="center"/>
            </w:pPr>
            <w:r>
              <w:t>&lt; 99,9%</w:t>
            </w:r>
          </w:p>
        </w:tc>
        <w:tc>
          <w:tcPr>
            <w:tcW w:w="5400" w:type="dxa"/>
          </w:tcPr>
          <w:p w14:paraId="52A078F4" w14:textId="77777777" w:rsidR="00C35508" w:rsidRPr="0076238C" w:rsidRDefault="00C35508" w:rsidP="00C35508">
            <w:pPr>
              <w:pStyle w:val="ProductList-OfferingBody"/>
              <w:jc w:val="center"/>
            </w:pPr>
            <w:r>
              <w:t>10%</w:t>
            </w:r>
          </w:p>
        </w:tc>
      </w:tr>
      <w:tr w:rsidR="00C35508" w:rsidRPr="009D0B2F" w14:paraId="4037EC3C" w14:textId="77777777" w:rsidTr="00DB7626">
        <w:tc>
          <w:tcPr>
            <w:tcW w:w="5400" w:type="dxa"/>
          </w:tcPr>
          <w:p w14:paraId="362ADC8A" w14:textId="77777777" w:rsidR="00C35508" w:rsidRPr="0076238C" w:rsidRDefault="00C35508" w:rsidP="00C35508">
            <w:pPr>
              <w:pStyle w:val="ProductList-OfferingBody"/>
              <w:jc w:val="center"/>
            </w:pPr>
            <w:r>
              <w:t>&lt; 99%</w:t>
            </w:r>
          </w:p>
        </w:tc>
        <w:tc>
          <w:tcPr>
            <w:tcW w:w="5400" w:type="dxa"/>
          </w:tcPr>
          <w:p w14:paraId="255B722D" w14:textId="77777777" w:rsidR="00C35508" w:rsidRPr="0076238C" w:rsidRDefault="00C35508" w:rsidP="00C35508">
            <w:pPr>
              <w:pStyle w:val="ProductList-OfferingBody"/>
              <w:jc w:val="center"/>
            </w:pPr>
            <w:r>
              <w:t>25%</w:t>
            </w:r>
          </w:p>
        </w:tc>
      </w:tr>
    </w:tbl>
    <w:bookmarkStart w:id="91" w:name="_Toc441215719"/>
    <w:bookmarkStart w:id="92" w:name="_Toc440269641"/>
    <w:bookmarkStart w:id="93" w:name="AutomationService"/>
    <w:bookmarkStart w:id="94" w:name="_Toc441217624"/>
    <w:p w14:paraId="24B55117"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03615ED4" w14:textId="77777777" w:rsidR="00EF785B" w:rsidRPr="0051699C" w:rsidRDefault="00EF785B" w:rsidP="00EF785B">
      <w:pPr>
        <w:pStyle w:val="ProductList-Offering2Heading"/>
        <w:outlineLvl w:val="2"/>
      </w:pPr>
      <w:bookmarkStart w:id="95" w:name="_Toc496258743"/>
      <w:r>
        <w:t>Application Insights</w:t>
      </w:r>
      <w:bookmarkEnd w:id="95"/>
    </w:p>
    <w:p w14:paraId="497FA17D" w14:textId="77777777" w:rsidR="00EF785B" w:rsidRPr="0051699C" w:rsidRDefault="00EF785B" w:rsidP="00EF785B">
      <w:pPr>
        <w:pStyle w:val="ProductList-Body"/>
      </w:pPr>
      <w:r>
        <w:rPr>
          <w:b/>
          <w:color w:val="00188F"/>
        </w:rPr>
        <w:t>Дополнительные определения</w:t>
      </w:r>
    </w:p>
    <w:p w14:paraId="40631446" w14:textId="77777777" w:rsidR="00EF785B" w:rsidRPr="0051699C" w:rsidRDefault="00EF785B" w:rsidP="00EF785B">
      <w:pPr>
        <w:spacing w:after="0"/>
      </w:pPr>
      <w:r>
        <w:rPr>
          <w:sz w:val="18"/>
        </w:rPr>
        <w:t>«</w:t>
      </w:r>
      <w:r>
        <w:rPr>
          <w:b/>
          <w:color w:val="00188F"/>
          <w:sz w:val="18"/>
        </w:rPr>
        <w:t>Ресурс Application Insights</w:t>
      </w:r>
      <w:r>
        <w:rPr>
          <w:sz w:val="18"/>
        </w:rPr>
        <w:t xml:space="preserve">» </w:t>
      </w:r>
      <w:r>
        <w:rPr>
          <w:sz w:val="18"/>
          <w:szCs w:val="18"/>
        </w:rPr>
        <w:t>— контейнер, в котором Application Insights собирает, обрабатывает и хранит данные для одного ключа инструментирования.</w:t>
      </w:r>
    </w:p>
    <w:p w14:paraId="340D8F6E" w14:textId="77777777" w:rsidR="00EF785B" w:rsidRPr="0051699C" w:rsidRDefault="00EF785B" w:rsidP="00EF785B">
      <w:pPr>
        <w:spacing w:after="0"/>
      </w:pPr>
      <w:r>
        <w:rPr>
          <w:sz w:val="18"/>
        </w:rPr>
        <w:t>«</w:t>
      </w:r>
      <w:r>
        <w:rPr>
          <w:b/>
          <w:color w:val="00188F"/>
          <w:sz w:val="18"/>
        </w:rPr>
        <w:t>Максимум доступных минут</w:t>
      </w:r>
      <w:r>
        <w:rPr>
          <w:sz w:val="18"/>
        </w:rPr>
        <w:t>»</w:t>
      </w:r>
      <w:r>
        <w:rPr>
          <w:sz w:val="18"/>
          <w:szCs w:val="18"/>
        </w:rPr>
        <w:t xml:space="preserve"> — общее количество минут, в течение которых Ресурсы Application Insights были развернуты в рамках подписки Microsoft Azure в месяце выставления счета.</w:t>
      </w:r>
    </w:p>
    <w:p w14:paraId="07444C2D" w14:textId="77777777" w:rsidR="00EF785B" w:rsidRPr="0051699C" w:rsidRDefault="00EF785B" w:rsidP="00EF785B">
      <w:pPr>
        <w:spacing w:after="0"/>
      </w:pPr>
      <w:r>
        <w:rPr>
          <w:sz w:val="18"/>
        </w:rPr>
        <w:t>«</w:t>
      </w:r>
      <w:r>
        <w:rPr>
          <w:b/>
          <w:color w:val="00188F"/>
          <w:sz w:val="18"/>
        </w:rPr>
        <w:t>Задержка данных</w:t>
      </w:r>
      <w:r>
        <w:rPr>
          <w:sz w:val="18"/>
        </w:rPr>
        <w:t>»</w:t>
      </w:r>
      <w:r>
        <w:rPr>
          <w:sz w:val="18"/>
          <w:szCs w:val="18"/>
        </w:rPr>
        <w:t xml:space="preserve"> — количество минут, в течение которых данные, полученные из приложения Клиента, не отображаются в службе Application Insights (когда задержка превышает 2 часа).</w:t>
      </w:r>
    </w:p>
    <w:p w14:paraId="622B0C53" w14:textId="77777777" w:rsidR="00EF785B" w:rsidRPr="0051699C" w:rsidRDefault="00EF785B" w:rsidP="00EF785B">
      <w:pPr>
        <w:spacing w:after="0"/>
      </w:pPr>
      <w:r>
        <w:rPr>
          <w:sz w:val="18"/>
        </w:rPr>
        <w:t>«</w:t>
      </w:r>
      <w:r>
        <w:rPr>
          <w:b/>
          <w:color w:val="00188F"/>
          <w:sz w:val="18"/>
        </w:rPr>
        <w:t>Время простоя</w:t>
      </w:r>
      <w:r>
        <w:rPr>
          <w:sz w:val="18"/>
        </w:rPr>
        <w:t>»</w:t>
      </w:r>
      <w:r>
        <w:rPr>
          <w:sz w:val="18"/>
          <w:szCs w:val="18"/>
        </w:rPr>
        <w:t xml:space="preserve"> — общее накопленное количество минут Задержки данных, входящих в Максимум доступных минут.</w:t>
      </w:r>
    </w:p>
    <w:p w14:paraId="2884ABEA" w14:textId="77777777" w:rsidR="00EF785B" w:rsidRPr="0051699C" w:rsidRDefault="00EF785B" w:rsidP="00EF785B">
      <w:pPr>
        <w:pStyle w:val="ProductList-Body"/>
      </w:pPr>
    </w:p>
    <w:p w14:paraId="04C3E8BC" w14:textId="7A809762" w:rsidR="00EF785B" w:rsidRPr="0051699C" w:rsidRDefault="00EF785B" w:rsidP="00EF785B">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который вычисляется по следующей формуле:</w:t>
      </w:r>
    </w:p>
    <w:p w14:paraId="6AC414AA" w14:textId="77777777" w:rsidR="00EF785B" w:rsidRPr="0051699C" w:rsidRDefault="00EF785B" w:rsidP="00EF785B">
      <w:pPr>
        <w:pStyle w:val="ProductList-Body"/>
      </w:pPr>
    </w:p>
    <w:p w14:paraId="7F59A993" w14:textId="77777777" w:rsidR="00EF785B" w:rsidRPr="0051699C" w:rsidRDefault="00510AEE" w:rsidP="00EF78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CB7B38" w14:textId="77777777" w:rsidR="00EF785B" w:rsidRPr="0051699C" w:rsidRDefault="00EF785B" w:rsidP="00EF785B">
      <w:pPr>
        <w:pStyle w:val="ProductList-Body"/>
      </w:pPr>
      <w:r>
        <w:rPr>
          <w:b/>
          <w:color w:val="00188F"/>
        </w:rPr>
        <w:t>Уровни обслуживания и 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9D0B2F" w14:paraId="4F6E5E19" w14:textId="77777777" w:rsidTr="00EF785B">
        <w:trPr>
          <w:trHeight w:val="249"/>
          <w:tblHeader/>
        </w:trPr>
        <w:tc>
          <w:tcPr>
            <w:tcW w:w="5400" w:type="dxa"/>
            <w:shd w:val="clear" w:color="auto" w:fill="0072C6"/>
          </w:tcPr>
          <w:p w14:paraId="7242CEE9" w14:textId="77777777" w:rsidR="00EF785B" w:rsidRPr="001A0074" w:rsidRDefault="00EF785B"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808A9FF" w14:textId="77777777" w:rsidR="00EF785B" w:rsidRPr="001A0074" w:rsidRDefault="00EF785B" w:rsidP="00EF785B">
            <w:pPr>
              <w:pStyle w:val="ProductList-OfferingBody"/>
              <w:jc w:val="center"/>
              <w:rPr>
                <w:color w:val="FFFFFF" w:themeColor="background1"/>
              </w:rPr>
            </w:pPr>
            <w:r>
              <w:rPr>
                <w:color w:val="FFFFFF" w:themeColor="background1"/>
              </w:rPr>
              <w:t>Компенсация за обслуживание</w:t>
            </w:r>
          </w:p>
        </w:tc>
      </w:tr>
      <w:tr w:rsidR="00EF785B" w:rsidRPr="009D0B2F" w14:paraId="35A917B9" w14:textId="77777777" w:rsidTr="00EF785B">
        <w:trPr>
          <w:trHeight w:val="242"/>
        </w:trPr>
        <w:tc>
          <w:tcPr>
            <w:tcW w:w="5400" w:type="dxa"/>
          </w:tcPr>
          <w:p w14:paraId="581CC357" w14:textId="77777777" w:rsidR="00EF785B" w:rsidRPr="0076238C" w:rsidRDefault="00EF785B" w:rsidP="00EF785B">
            <w:pPr>
              <w:pStyle w:val="ProductList-OfferingBody"/>
              <w:jc w:val="center"/>
            </w:pPr>
            <w:r>
              <w:t>&lt; 99,9 %</w:t>
            </w:r>
          </w:p>
        </w:tc>
        <w:tc>
          <w:tcPr>
            <w:tcW w:w="5400" w:type="dxa"/>
          </w:tcPr>
          <w:p w14:paraId="627ECDC6" w14:textId="77777777" w:rsidR="00EF785B" w:rsidRPr="0076238C" w:rsidRDefault="00EF785B" w:rsidP="00EF785B">
            <w:pPr>
              <w:pStyle w:val="ProductList-OfferingBody"/>
              <w:jc w:val="center"/>
            </w:pPr>
            <w:r>
              <w:t>10 %</w:t>
            </w:r>
          </w:p>
        </w:tc>
      </w:tr>
      <w:tr w:rsidR="00EF785B" w:rsidRPr="009D0B2F" w14:paraId="6C2770F7" w14:textId="77777777" w:rsidTr="00EF785B">
        <w:trPr>
          <w:trHeight w:val="249"/>
        </w:trPr>
        <w:tc>
          <w:tcPr>
            <w:tcW w:w="5400" w:type="dxa"/>
          </w:tcPr>
          <w:p w14:paraId="32FFD22D" w14:textId="77777777" w:rsidR="00EF785B" w:rsidRPr="0076238C" w:rsidRDefault="00EF785B" w:rsidP="00EF785B">
            <w:pPr>
              <w:pStyle w:val="ProductList-OfferingBody"/>
              <w:jc w:val="center"/>
            </w:pPr>
            <w:r>
              <w:t>&lt; 99 %</w:t>
            </w:r>
          </w:p>
        </w:tc>
        <w:tc>
          <w:tcPr>
            <w:tcW w:w="5400" w:type="dxa"/>
          </w:tcPr>
          <w:p w14:paraId="1B2EC425" w14:textId="77777777" w:rsidR="00EF785B" w:rsidRPr="0076238C" w:rsidRDefault="00EF785B" w:rsidP="00EF785B">
            <w:pPr>
              <w:pStyle w:val="ProductList-OfferingBody"/>
              <w:jc w:val="center"/>
            </w:pPr>
            <w:r>
              <w:t>25 %</w:t>
            </w:r>
          </w:p>
        </w:tc>
      </w:tr>
    </w:tbl>
    <w:p w14:paraId="4025B668" w14:textId="77777777" w:rsidR="00EF785B" w:rsidRPr="00FB368F" w:rsidRDefault="00510AEE" w:rsidP="00EF78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785B">
          <w:rPr>
            <w:rStyle w:val="Hyperlink"/>
            <w:sz w:val="16"/>
            <w:szCs w:val="16"/>
          </w:rPr>
          <w:t>Оглавление</w:t>
        </w:r>
      </w:hyperlink>
      <w:r w:rsidR="00EF785B">
        <w:rPr>
          <w:rStyle w:val="Hyperlink"/>
          <w:sz w:val="16"/>
          <w:szCs w:val="16"/>
          <w:lang w:val="en-US"/>
        </w:rPr>
        <w:t xml:space="preserve"> </w:t>
      </w:r>
      <w:r w:rsidR="00EF785B">
        <w:rPr>
          <w:sz w:val="16"/>
          <w:szCs w:val="16"/>
        </w:rPr>
        <w:t>/</w:t>
      </w:r>
      <w:r w:rsidR="00EF785B">
        <w:rPr>
          <w:sz w:val="16"/>
          <w:szCs w:val="16"/>
          <w:lang w:val="en-US"/>
        </w:rPr>
        <w:t xml:space="preserve"> </w:t>
      </w:r>
      <w:hyperlink w:anchor="Definitions" w:history="1">
        <w:r w:rsidR="00EF785B">
          <w:rPr>
            <w:rStyle w:val="Hyperlink"/>
            <w:sz w:val="16"/>
            <w:szCs w:val="16"/>
          </w:rPr>
          <w:t>Определения</w:t>
        </w:r>
      </w:hyperlink>
    </w:p>
    <w:p w14:paraId="242F542A" w14:textId="7C66B9A4" w:rsidR="005C10BD" w:rsidRPr="00624DF2" w:rsidRDefault="005C10BD" w:rsidP="005C10BD">
      <w:pPr>
        <w:pStyle w:val="ProductList-Offering2Heading"/>
        <w:tabs>
          <w:tab w:val="clear" w:pos="360"/>
          <w:tab w:val="clear" w:pos="720"/>
          <w:tab w:val="clear" w:pos="1080"/>
        </w:tabs>
        <w:outlineLvl w:val="2"/>
      </w:pPr>
      <w:bookmarkStart w:id="96" w:name="_Toc496258744"/>
      <w:r>
        <w:t>Служба автоматизации</w:t>
      </w:r>
      <w:bookmarkEnd w:id="91"/>
      <w:bookmarkEnd w:id="92"/>
      <w:bookmarkEnd w:id="93"/>
      <w:r>
        <w:t xml:space="preserve"> — настройка требуемого состояния (DSC)</w:t>
      </w:r>
      <w:bookmarkEnd w:id="94"/>
      <w:bookmarkEnd w:id="96"/>
    </w:p>
    <w:p w14:paraId="46BCA26E" w14:textId="77777777" w:rsidR="005C10BD" w:rsidRPr="00624DF2" w:rsidRDefault="005C10BD" w:rsidP="005C10BD">
      <w:pPr>
        <w:pStyle w:val="ProductList-Body"/>
      </w:pPr>
      <w:r>
        <w:rPr>
          <w:b/>
          <w:color w:val="00188F"/>
        </w:rPr>
        <w:t>Дополнительные определения</w:t>
      </w:r>
      <w:r w:rsidRPr="004B071D">
        <w:rPr>
          <w:b/>
          <w:bCs/>
        </w:rPr>
        <w:t>:</w:t>
      </w:r>
    </w:p>
    <w:p w14:paraId="4DB02143" w14:textId="77777777" w:rsidR="005C10BD" w:rsidRPr="00624DF2" w:rsidRDefault="005C10BD" w:rsidP="005C10BD">
      <w:pPr>
        <w:pStyle w:val="ProductList-Body"/>
      </w:pPr>
      <w:r>
        <w:t>«</w:t>
      </w:r>
      <w:r>
        <w:rPr>
          <w:b/>
          <w:color w:val="00188F"/>
        </w:rPr>
        <w:t>Время развертывания в минутах</w:t>
      </w:r>
      <w:r w:rsidRPr="00023B75">
        <w:t>»</w:t>
      </w:r>
      <w:r>
        <w:t> — это общее время в минутах, в течение которого та или иная учетная запись автоматизации была развернута в Microsoft Azure за месяц выставления счета.</w:t>
      </w:r>
    </w:p>
    <w:p w14:paraId="78F8F63B" w14:textId="77777777" w:rsidR="005C10BD" w:rsidRPr="00624DF2" w:rsidRDefault="005C10BD" w:rsidP="005C10BD">
      <w:pPr>
        <w:pStyle w:val="ProductList-Body"/>
        <w:spacing w:after="40"/>
      </w:pPr>
      <w:r>
        <w:t>«</w:t>
      </w:r>
      <w:r>
        <w:rPr>
          <w:b/>
          <w:color w:val="00188F"/>
        </w:rPr>
        <w:t>Служба агента DSC</w:t>
      </w:r>
      <w:r>
        <w:t xml:space="preserve">» — это </w:t>
      </w:r>
      <w:r>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t>.</w:t>
      </w:r>
    </w:p>
    <w:p w14:paraId="020B2F0C" w14:textId="77777777" w:rsidR="005C10BD" w:rsidRPr="00624DF2" w:rsidRDefault="005C10BD" w:rsidP="005C10BD">
      <w:pPr>
        <w:pStyle w:val="ProductList-Body"/>
        <w:spacing w:after="40"/>
      </w:pPr>
      <w:r>
        <w:t>«</w:t>
      </w:r>
      <w:r>
        <w:rPr>
          <w:b/>
          <w:color w:val="00188F"/>
        </w:rPr>
        <w:t>Максимальное время доступности в минутах</w:t>
      </w:r>
      <w:r>
        <w:t>» — это суммарное время развертывания в минутах по всем учетным записям автоматизации в рамках той или иной подписки Microsoft Azure за месяц выставления счета.</w:t>
      </w:r>
    </w:p>
    <w:p w14:paraId="02188B59" w14:textId="77777777" w:rsidR="005C10BD" w:rsidRPr="00624DF2" w:rsidRDefault="005C10BD" w:rsidP="005C10BD">
      <w:pPr>
        <w:pStyle w:val="ProductList-Body"/>
      </w:pPr>
    </w:p>
    <w:p w14:paraId="02A67A5A" w14:textId="7851869F" w:rsidR="005C10BD" w:rsidRPr="00624DF2" w:rsidRDefault="005C10BD" w:rsidP="005C10BD">
      <w:pPr>
        <w:pStyle w:val="ProductList-Body"/>
      </w:pPr>
      <w:r>
        <w:rPr>
          <w:b/>
          <w:color w:val="00188F"/>
        </w:rPr>
        <w:t>Время простоя</w:t>
      </w:r>
      <w:r w:rsidR="008C6F79" w:rsidRPr="008C6F79">
        <w:t xml:space="preserve">: </w:t>
      </w:r>
      <w:r>
        <w:t>Общее накопленное время развертывания в минутах по всем учетным записям автоматизации в рамках той или иной подписки Microsoft Azure, в течение которого служба агента DSC была недоступна. Минута простоя применительно к той или иной учетной записи автоматизации засчитывается, если все направляемые в течение минуты службе агента DSC постоянные запросы на получение, регистрацию или создание отчетов от узлов DSC, связанных с этой учетной записью автоматизации, завершаются кодом ошибки либо не выдают код успешного завершения в течение пяти минут.</w:t>
      </w:r>
    </w:p>
    <w:p w14:paraId="47B08ED4" w14:textId="77777777" w:rsidR="005C10BD" w:rsidRPr="00624DF2" w:rsidRDefault="005C10BD" w:rsidP="005C10BD">
      <w:pPr>
        <w:pStyle w:val="ProductList-Body"/>
      </w:pPr>
    </w:p>
    <w:p w14:paraId="5B643FCF" w14:textId="717B3544" w:rsidR="005C10BD" w:rsidRPr="00624DF2" w:rsidRDefault="005C10BD" w:rsidP="005C10BD">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 </w:t>
      </w:r>
    </w:p>
    <w:p w14:paraId="2FF0D54C" w14:textId="77777777" w:rsidR="005C10BD" w:rsidRPr="00624DF2" w:rsidRDefault="005C10BD" w:rsidP="005C10BD">
      <w:pPr>
        <w:pStyle w:val="ProductList-Body"/>
      </w:pPr>
    </w:p>
    <w:p w14:paraId="45338A11" w14:textId="77777777" w:rsidR="005C10BD" w:rsidRPr="00624DF2" w:rsidRDefault="00510AEE" w:rsidP="005C10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4496A0" w14:textId="0ABDA63C" w:rsidR="005C10BD" w:rsidRPr="004B071D" w:rsidRDefault="005C10BD" w:rsidP="005C10BD">
      <w:pPr>
        <w:pStyle w:val="ProductList-Body"/>
        <w:keepNext/>
        <w:rPr>
          <w:lang w:val="en-US"/>
        </w:rPr>
      </w:pPr>
      <w:r>
        <w:rPr>
          <w:b/>
          <w:color w:val="00188F"/>
        </w:rPr>
        <w:t>Компенсация за обслуживание</w:t>
      </w:r>
      <w:r>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10BD" w:rsidRPr="009D0B2F" w14:paraId="29341B38" w14:textId="77777777" w:rsidTr="00DB7626">
        <w:trPr>
          <w:tblHeader/>
        </w:trPr>
        <w:tc>
          <w:tcPr>
            <w:tcW w:w="5400" w:type="dxa"/>
            <w:shd w:val="clear" w:color="auto" w:fill="0072C6"/>
          </w:tcPr>
          <w:p w14:paraId="135359E9" w14:textId="77777777" w:rsidR="005C10BD" w:rsidRPr="001A0074" w:rsidRDefault="005C10BD" w:rsidP="00DB7626">
            <w:pPr>
              <w:pStyle w:val="ProductList-OfferingBody"/>
              <w:ind w:firstLine="37"/>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ACF4B1" w14:textId="77777777" w:rsidR="005C10BD" w:rsidRPr="001A0074" w:rsidRDefault="005C10BD" w:rsidP="00DB7626">
            <w:pPr>
              <w:pStyle w:val="ProductList-OfferingBody"/>
              <w:jc w:val="center"/>
              <w:rPr>
                <w:color w:val="FFFFFF" w:themeColor="background1"/>
              </w:rPr>
            </w:pPr>
            <w:r>
              <w:rPr>
                <w:color w:val="FFFFFF" w:themeColor="background1"/>
              </w:rPr>
              <w:t>Компенсация за обслуживание</w:t>
            </w:r>
          </w:p>
        </w:tc>
      </w:tr>
      <w:tr w:rsidR="005C10BD" w:rsidRPr="009D0B2F" w14:paraId="473058A5" w14:textId="77777777" w:rsidTr="00DB7626">
        <w:tc>
          <w:tcPr>
            <w:tcW w:w="5400" w:type="dxa"/>
          </w:tcPr>
          <w:p w14:paraId="4F0502FE" w14:textId="77777777" w:rsidR="005C10BD" w:rsidRPr="0076238C" w:rsidRDefault="005C10BD" w:rsidP="00DB7626">
            <w:pPr>
              <w:pStyle w:val="ProductList-OfferingBody"/>
              <w:jc w:val="center"/>
            </w:pPr>
            <w:r>
              <w:t>&lt; 99,9 %</w:t>
            </w:r>
          </w:p>
        </w:tc>
        <w:tc>
          <w:tcPr>
            <w:tcW w:w="5400" w:type="dxa"/>
          </w:tcPr>
          <w:p w14:paraId="0E50A756" w14:textId="77777777" w:rsidR="005C10BD" w:rsidRPr="0076238C" w:rsidRDefault="005C10BD" w:rsidP="00DB7626">
            <w:pPr>
              <w:pStyle w:val="ProductList-OfferingBody"/>
              <w:jc w:val="center"/>
            </w:pPr>
            <w:r>
              <w:t>10</w:t>
            </w:r>
            <w:r>
              <w:rPr>
                <w:lang w:val="en-US"/>
              </w:rPr>
              <w:t xml:space="preserve"> </w:t>
            </w:r>
            <w:r>
              <w:t>%</w:t>
            </w:r>
          </w:p>
        </w:tc>
      </w:tr>
      <w:tr w:rsidR="005C10BD" w:rsidRPr="009D0B2F" w14:paraId="2956223E" w14:textId="77777777" w:rsidTr="00DB7626">
        <w:tc>
          <w:tcPr>
            <w:tcW w:w="5400" w:type="dxa"/>
          </w:tcPr>
          <w:p w14:paraId="24C599F2" w14:textId="77777777" w:rsidR="005C10BD" w:rsidRPr="0076238C" w:rsidRDefault="005C10BD" w:rsidP="00DB7626">
            <w:pPr>
              <w:pStyle w:val="ProductList-OfferingBody"/>
              <w:jc w:val="center"/>
            </w:pPr>
            <w:r>
              <w:t>&lt; 99 %</w:t>
            </w:r>
          </w:p>
        </w:tc>
        <w:tc>
          <w:tcPr>
            <w:tcW w:w="5400" w:type="dxa"/>
          </w:tcPr>
          <w:p w14:paraId="4BAF90E3" w14:textId="77777777" w:rsidR="005C10BD" w:rsidRPr="0076238C" w:rsidRDefault="005C10BD" w:rsidP="00DB7626">
            <w:pPr>
              <w:pStyle w:val="ProductList-OfferingBody"/>
              <w:jc w:val="center"/>
            </w:pPr>
            <w:r>
              <w:t>25</w:t>
            </w:r>
            <w:r>
              <w:rPr>
                <w:lang w:val="en-US"/>
              </w:rPr>
              <w:t xml:space="preserve"> </w:t>
            </w:r>
            <w:r>
              <w:t>%</w:t>
            </w:r>
          </w:p>
        </w:tc>
      </w:tr>
    </w:tbl>
    <w:bookmarkStart w:id="97" w:name="_Toc441217625"/>
    <w:p w14:paraId="61CF1E06"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297E5B9" w14:textId="77777777" w:rsidR="005C10BD" w:rsidRPr="00624DF2" w:rsidRDefault="005C10BD" w:rsidP="005C10BD">
      <w:pPr>
        <w:pStyle w:val="ProductList-Offering2Heading"/>
        <w:tabs>
          <w:tab w:val="clear" w:pos="360"/>
          <w:tab w:val="clear" w:pos="720"/>
          <w:tab w:val="clear" w:pos="1080"/>
        </w:tabs>
        <w:outlineLvl w:val="2"/>
      </w:pPr>
      <w:bookmarkStart w:id="98" w:name="_Toc496258745"/>
      <w:r>
        <w:t>Служба автоматизации — автоматизация процессов</w:t>
      </w:r>
      <w:bookmarkEnd w:id="97"/>
      <w:bookmarkEnd w:id="98"/>
    </w:p>
    <w:p w14:paraId="48AA4058"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0BAF60AA" w14:textId="4420282E" w:rsidR="00DA6241" w:rsidRPr="00FB368F" w:rsidRDefault="00DA6241" w:rsidP="00DA6241">
      <w:pPr>
        <w:pStyle w:val="ProductList-Body"/>
        <w:spacing w:after="40"/>
      </w:pPr>
      <w:r>
        <w:t>«</w:t>
      </w:r>
      <w:r>
        <w:rPr>
          <w:b/>
          <w:color w:val="00188F"/>
        </w:rPr>
        <w:t>Отложенные задания</w:t>
      </w:r>
      <w:r>
        <w:t>» – общее количество заданий для подписки Microsoft Azure, которые не были начаты в течение тридцати (30) минут с Запланированного времени начала.</w:t>
      </w:r>
    </w:p>
    <w:p w14:paraId="621C0B95" w14:textId="77777777" w:rsidR="00DA6241" w:rsidRPr="00FB368F" w:rsidRDefault="00DA6241" w:rsidP="00DA6241">
      <w:pPr>
        <w:pStyle w:val="ProductList-Body"/>
        <w:spacing w:after="40"/>
      </w:pPr>
      <w:r>
        <w:t>«</w:t>
      </w:r>
      <w:r>
        <w:rPr>
          <w:b/>
          <w:color w:val="00188F"/>
        </w:rPr>
        <w:t>Задание</w:t>
      </w:r>
      <w:r>
        <w:t>» – выполнение Runbook.</w:t>
      </w:r>
    </w:p>
    <w:p w14:paraId="68F54B50" w14:textId="77777777" w:rsidR="00DA6241" w:rsidRPr="00FB368F" w:rsidRDefault="00DA6241" w:rsidP="00DA6241">
      <w:pPr>
        <w:pStyle w:val="ProductList-Body"/>
        <w:spacing w:after="40"/>
      </w:pPr>
      <w:r>
        <w:t>«</w:t>
      </w:r>
      <w:r>
        <w:rPr>
          <w:b/>
          <w:color w:val="00188F"/>
        </w:rPr>
        <w:t>Запланированное время начала</w:t>
      </w:r>
      <w:r>
        <w:t>» – время, на которое запланировано начало выполнения Задания.</w:t>
      </w:r>
    </w:p>
    <w:p w14:paraId="25572364" w14:textId="77777777" w:rsidR="00DA6241" w:rsidRPr="00FB368F" w:rsidRDefault="00DA6241" w:rsidP="00DA6241">
      <w:pPr>
        <w:pStyle w:val="ProductList-Body"/>
        <w:spacing w:after="40"/>
      </w:pPr>
      <w:r>
        <w:t>«</w:t>
      </w:r>
      <w:r>
        <w:rPr>
          <w:b/>
          <w:color w:val="00188F"/>
        </w:rPr>
        <w:t>Runbook</w:t>
      </w:r>
      <w:r>
        <w:t>» – набор действий, указанный вами для выполнения в Microsoft Azure.</w:t>
      </w:r>
    </w:p>
    <w:p w14:paraId="6EACB5CE" w14:textId="2B7ECFB6" w:rsidR="00DA6241" w:rsidRPr="00FB368F" w:rsidRDefault="00DA6241" w:rsidP="00DA6241">
      <w:pPr>
        <w:pStyle w:val="ProductList-Body"/>
      </w:pPr>
      <w:r>
        <w:t>«</w:t>
      </w:r>
      <w:r>
        <w:rPr>
          <w:b/>
          <w:color w:val="00188F"/>
        </w:rPr>
        <w:t>Общее количество заданий</w:t>
      </w:r>
      <w:r>
        <w:t xml:space="preserve">» – общее количество Заданий, запланированных для выполнения в течение определенного месяца выставления счета для конкретной подписки Microsoft Azure. </w:t>
      </w:r>
    </w:p>
    <w:p w14:paraId="563BBE90" w14:textId="77777777" w:rsidR="00DA6241" w:rsidRPr="0034758F" w:rsidRDefault="00DA6241" w:rsidP="00DA6241">
      <w:pPr>
        <w:pStyle w:val="ProductList-Body"/>
      </w:pPr>
    </w:p>
    <w:p w14:paraId="72C78E34" w14:textId="0128FA1F" w:rsidR="00DA6241" w:rsidRPr="00FB368F" w:rsidRDefault="00DA6241" w:rsidP="00DA6241">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r w:rsidRPr="0036686E">
        <w:rPr>
          <w:b/>
          <w:color w:val="00188F"/>
        </w:rPr>
        <w:t>:</w:t>
      </w:r>
      <w:r>
        <w:t xml:space="preserve"> </w:t>
      </w:r>
    </w:p>
    <w:p w14:paraId="6CA75028" w14:textId="77777777" w:rsidR="00DA6241" w:rsidRPr="00FB368F" w:rsidRDefault="00DA6241" w:rsidP="00DA6241">
      <w:pPr>
        <w:pStyle w:val="ProductList-Body"/>
      </w:pPr>
    </w:p>
    <w:p w14:paraId="0E2DD1A4" w14:textId="72C2FC49" w:rsidR="000D29F0" w:rsidRPr="00FB368F" w:rsidRDefault="00510AEE"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39FD3FE" w14:textId="34D1147D" w:rsidR="00DA6241" w:rsidRPr="00FB368F" w:rsidRDefault="00DA6241" w:rsidP="00DA6241">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DB7626">
        <w:trPr>
          <w:tblHeader/>
        </w:trPr>
        <w:tc>
          <w:tcPr>
            <w:tcW w:w="5400" w:type="dxa"/>
            <w:shd w:val="clear" w:color="auto" w:fill="0072C6"/>
          </w:tcPr>
          <w:p w14:paraId="15948EF1" w14:textId="77777777" w:rsidR="00DA6241" w:rsidRPr="001A0074" w:rsidRDefault="00DA6241" w:rsidP="00DB762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3C7AF4" w14:textId="77777777" w:rsidR="00DA6241" w:rsidRPr="001A0074" w:rsidRDefault="00DA6241" w:rsidP="00DB7626">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3D980491" w14:textId="77777777" w:rsidTr="00DB7626">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DB7626">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bookmarkStart w:id="99" w:name="_Toc425256419"/>
    <w:p w14:paraId="22DA930F"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B23EFA7" w14:textId="77777777" w:rsidR="000F62BF" w:rsidRPr="00373764" w:rsidRDefault="000F62BF" w:rsidP="000F62BF">
      <w:pPr>
        <w:pStyle w:val="ProductList-Offering2Heading"/>
        <w:tabs>
          <w:tab w:val="clear" w:pos="360"/>
          <w:tab w:val="clear" w:pos="720"/>
          <w:tab w:val="clear" w:pos="1080"/>
        </w:tabs>
        <w:outlineLvl w:val="2"/>
      </w:pPr>
      <w:bookmarkStart w:id="100" w:name="_Toc482880958"/>
      <w:bookmarkStart w:id="101" w:name="_Toc496258746"/>
      <w:r>
        <w:t>Azure Cosmos DB</w:t>
      </w:r>
      <w:bookmarkEnd w:id="100"/>
      <w:bookmarkEnd w:id="101"/>
    </w:p>
    <w:p w14:paraId="4CAD8D11" w14:textId="77777777" w:rsidR="000F62BF" w:rsidRPr="00373764" w:rsidRDefault="000F62BF" w:rsidP="000F62BF">
      <w:pPr>
        <w:pStyle w:val="ProductList-Body"/>
      </w:pPr>
      <w:r>
        <w:rPr>
          <w:b/>
          <w:color w:val="00188F"/>
        </w:rPr>
        <w:t>Дополнительные определения:</w:t>
      </w:r>
    </w:p>
    <w:p w14:paraId="3909B63E" w14:textId="77777777" w:rsidR="000F62BF" w:rsidRPr="00373764" w:rsidRDefault="000F62BF" w:rsidP="000F62BF">
      <w:pPr>
        <w:pStyle w:val="ProductList-Body"/>
      </w:pPr>
      <w:r w:rsidRPr="00DD6A08">
        <w:t>«</w:t>
      </w:r>
      <w:r>
        <w:rPr>
          <w:b/>
          <w:color w:val="00188F"/>
        </w:rPr>
        <w:t>Коллекция</w:t>
      </w:r>
      <w:r w:rsidRPr="00DD6A08">
        <w:t>»</w:t>
      </w:r>
      <w:r>
        <w:t xml:space="preserve"> — это контейнер документов JSON и единица масштабирования для транзакций и запросов.</w:t>
      </w:r>
    </w:p>
    <w:p w14:paraId="44A14609" w14:textId="77777777" w:rsidR="000F62BF" w:rsidRPr="00373764" w:rsidRDefault="000F62BF" w:rsidP="000F62BF">
      <w:pPr>
        <w:pStyle w:val="ProductList-Body"/>
      </w:pPr>
      <w:r w:rsidRPr="00DD6A08">
        <w:t>«</w:t>
      </w:r>
      <w:r>
        <w:rPr>
          <w:b/>
          <w:color w:val="00188F"/>
        </w:rPr>
        <w:t>Потребленные единицы запроса</w:t>
      </w:r>
      <w:r w:rsidRPr="00DD6A08">
        <w:t>»</w:t>
      </w:r>
      <w:r>
        <w:t xml:space="preserve"> — это суммарное количество Единиц запроса, затраченных всеми запросами, которые обрабатывались Коллекцией Azure Cosmos DB в определенную секунду.</w:t>
      </w:r>
    </w:p>
    <w:p w14:paraId="7A08951E" w14:textId="77777777" w:rsidR="000F62BF" w:rsidRPr="00373764" w:rsidRDefault="000F62BF" w:rsidP="000F62BF">
      <w:pPr>
        <w:pStyle w:val="ProductList-Body"/>
        <w:spacing w:after="40"/>
      </w:pPr>
      <w:r w:rsidRPr="00DD6A08">
        <w:t>«</w:t>
      </w:r>
      <w:r>
        <w:rPr>
          <w:b/>
          <w:color w:val="00188F"/>
        </w:rPr>
        <w:t>Учетные записи базы данных</w:t>
      </w:r>
      <w:r w:rsidRPr="00DD6A08">
        <w:t>»</w:t>
      </w:r>
      <w:r>
        <w:t xml:space="preserve"> — это ресурс верхнего уровня модели ресурсов Azure Cosmos DB. Учетная запись базы данных Azure Cosmos DB содержит одну или более баз данных.</w:t>
      </w:r>
    </w:p>
    <w:p w14:paraId="364D9589" w14:textId="77777777" w:rsidR="000F62BF" w:rsidRPr="00373764" w:rsidRDefault="000F62BF" w:rsidP="000F62BF">
      <w:pPr>
        <w:pStyle w:val="ProductList-Body"/>
        <w:spacing w:after="40"/>
      </w:pPr>
      <w:r w:rsidRPr="00DD6A08">
        <w:t>«</w:t>
      </w:r>
      <w:r>
        <w:rPr>
          <w:b/>
          <w:color w:val="00188F"/>
        </w:rPr>
        <w:t>Невыполненные запросы</w:t>
      </w:r>
      <w:r w:rsidRPr="00DD6A08">
        <w:t>»</w:t>
      </w:r>
      <w:r>
        <w:t xml:space="preserve"> — это запросы, входящие в Общее количество запросов,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62BF" w:rsidRPr="009D0B2F" w14:paraId="43B8534D" w14:textId="77777777" w:rsidTr="0027320D">
        <w:trPr>
          <w:tblHeader/>
        </w:trPr>
        <w:tc>
          <w:tcPr>
            <w:tcW w:w="5400" w:type="dxa"/>
            <w:shd w:val="clear" w:color="auto" w:fill="0072C6"/>
          </w:tcPr>
          <w:p w14:paraId="596E8980" w14:textId="77777777" w:rsidR="000F62BF" w:rsidRPr="001A0074" w:rsidRDefault="000F62BF" w:rsidP="0027320D">
            <w:pPr>
              <w:pStyle w:val="ProductList-OfferingBody"/>
              <w:rPr>
                <w:color w:val="FFFFFF" w:themeColor="background1"/>
              </w:rPr>
            </w:pPr>
            <w:r>
              <w:rPr>
                <w:color w:val="FFFFFF" w:themeColor="background1"/>
              </w:rPr>
              <w:t>Операция</w:t>
            </w:r>
          </w:p>
        </w:tc>
        <w:tc>
          <w:tcPr>
            <w:tcW w:w="5400" w:type="dxa"/>
            <w:shd w:val="clear" w:color="auto" w:fill="0072C6"/>
          </w:tcPr>
          <w:p w14:paraId="009DE073" w14:textId="77777777" w:rsidR="000F62BF" w:rsidRPr="001A0074" w:rsidRDefault="000F62BF" w:rsidP="0027320D">
            <w:pPr>
              <w:pStyle w:val="ProductList-OfferingBody"/>
              <w:rPr>
                <w:color w:val="FFFFFF" w:themeColor="background1"/>
              </w:rPr>
            </w:pPr>
            <w:r>
              <w:rPr>
                <w:color w:val="FFFFFF" w:themeColor="background1"/>
              </w:rPr>
              <w:t>Максимальный верхний предел задержки обработки</w:t>
            </w:r>
          </w:p>
        </w:tc>
      </w:tr>
      <w:tr w:rsidR="000F62BF" w:rsidRPr="009D0B2F" w14:paraId="39154708" w14:textId="77777777" w:rsidTr="0027320D">
        <w:tc>
          <w:tcPr>
            <w:tcW w:w="5400" w:type="dxa"/>
          </w:tcPr>
          <w:p w14:paraId="11607B4E" w14:textId="77777777" w:rsidR="000F62BF" w:rsidRPr="0076238C" w:rsidRDefault="000F62BF" w:rsidP="0027320D">
            <w:pPr>
              <w:pStyle w:val="ProductList-OfferingBody"/>
            </w:pPr>
            <w:r>
              <w:t>Все операции с конфигурацией Учетной записи базы данных</w:t>
            </w:r>
          </w:p>
        </w:tc>
        <w:tc>
          <w:tcPr>
            <w:tcW w:w="5400" w:type="dxa"/>
          </w:tcPr>
          <w:p w14:paraId="3D672578" w14:textId="77777777" w:rsidR="000F62BF" w:rsidRPr="0076238C" w:rsidRDefault="000F62BF" w:rsidP="0027320D">
            <w:pPr>
              <w:pStyle w:val="ProductList-OfferingBody"/>
            </w:pPr>
            <w:r>
              <w:t>2 минуты</w:t>
            </w:r>
          </w:p>
        </w:tc>
      </w:tr>
      <w:tr w:rsidR="000F62BF" w:rsidRPr="009D0B2F" w14:paraId="6E7DD564" w14:textId="77777777" w:rsidTr="0027320D">
        <w:tc>
          <w:tcPr>
            <w:tcW w:w="5400" w:type="dxa"/>
          </w:tcPr>
          <w:p w14:paraId="0052E0F7" w14:textId="77777777" w:rsidR="000F62BF" w:rsidRPr="00CA3972" w:rsidRDefault="000F62BF" w:rsidP="0027320D">
            <w:pPr>
              <w:pStyle w:val="ProductList-OfferingBody"/>
            </w:pPr>
            <w:r>
              <w:t>Добавить новый Регион</w:t>
            </w:r>
          </w:p>
        </w:tc>
        <w:tc>
          <w:tcPr>
            <w:tcW w:w="5400" w:type="dxa"/>
          </w:tcPr>
          <w:p w14:paraId="068D1C28" w14:textId="77777777" w:rsidR="000F62BF" w:rsidRPr="00CA3972" w:rsidRDefault="000F62BF" w:rsidP="0027320D">
            <w:pPr>
              <w:pStyle w:val="ProductList-OfferingBody"/>
              <w:rPr>
                <w:rFonts w:ascii="Calibri" w:eastAsia="Times New Roman" w:hAnsi="Calibri"/>
              </w:rPr>
            </w:pPr>
            <w:r>
              <w:rPr>
                <w:rFonts w:ascii="Calibri" w:eastAsia="Times New Roman" w:hAnsi="Calibri"/>
              </w:rPr>
              <w:t>60 минут</w:t>
            </w:r>
          </w:p>
        </w:tc>
      </w:tr>
      <w:tr w:rsidR="000F62BF" w:rsidRPr="009D0B2F" w14:paraId="0C95937F" w14:textId="77777777" w:rsidTr="0027320D">
        <w:tc>
          <w:tcPr>
            <w:tcW w:w="5400" w:type="dxa"/>
          </w:tcPr>
          <w:p w14:paraId="6C7041A4" w14:textId="77777777" w:rsidR="000F62BF" w:rsidRPr="0076238C" w:rsidRDefault="000F62BF" w:rsidP="0027320D">
            <w:pPr>
              <w:pStyle w:val="ProductList-OfferingBody"/>
            </w:pPr>
            <w:r>
              <w:t>Ручной отказ</w:t>
            </w:r>
          </w:p>
        </w:tc>
        <w:tc>
          <w:tcPr>
            <w:tcW w:w="5400" w:type="dxa"/>
          </w:tcPr>
          <w:p w14:paraId="2993223F" w14:textId="77777777" w:rsidR="000F62BF" w:rsidRPr="0076238C" w:rsidRDefault="000F62BF" w:rsidP="0027320D">
            <w:pPr>
              <w:pStyle w:val="ProductList-OfferingBody"/>
            </w:pPr>
            <w:r>
              <w:t>5 минут</w:t>
            </w:r>
          </w:p>
        </w:tc>
      </w:tr>
      <w:tr w:rsidR="000F62BF" w:rsidRPr="009D0B2F" w14:paraId="0488B49A" w14:textId="77777777" w:rsidTr="0027320D">
        <w:tc>
          <w:tcPr>
            <w:tcW w:w="5400" w:type="dxa"/>
          </w:tcPr>
          <w:p w14:paraId="614822FC" w14:textId="77777777" w:rsidR="000F62BF" w:rsidRPr="0091163D" w:rsidRDefault="000F62BF" w:rsidP="0027320D">
            <w:pPr>
              <w:pStyle w:val="ProductList-OfferingBody"/>
            </w:pPr>
            <w:r>
              <w:t>Операции с ресурсом</w:t>
            </w:r>
          </w:p>
        </w:tc>
        <w:tc>
          <w:tcPr>
            <w:tcW w:w="5400" w:type="dxa"/>
          </w:tcPr>
          <w:p w14:paraId="27731210" w14:textId="77777777" w:rsidR="000F62BF" w:rsidRPr="00CA3972" w:rsidRDefault="000F62BF" w:rsidP="0027320D">
            <w:pPr>
              <w:pStyle w:val="ProductList-OfferingBody"/>
              <w:rPr>
                <w:rFonts w:ascii="Calibri" w:eastAsia="Times New Roman" w:hAnsi="Calibri"/>
              </w:rPr>
            </w:pPr>
            <w:r>
              <w:rPr>
                <w:rFonts w:ascii="Calibri" w:eastAsia="Times New Roman" w:hAnsi="Calibri"/>
              </w:rPr>
              <w:t>5 секунд</w:t>
            </w:r>
          </w:p>
        </w:tc>
      </w:tr>
      <w:tr w:rsidR="000F62BF" w:rsidRPr="009D0B2F" w14:paraId="34449AE3" w14:textId="77777777" w:rsidTr="0027320D">
        <w:tc>
          <w:tcPr>
            <w:tcW w:w="5400" w:type="dxa"/>
          </w:tcPr>
          <w:p w14:paraId="0B8521AF" w14:textId="77777777" w:rsidR="000F62BF" w:rsidRPr="0076238C" w:rsidRDefault="000F62BF" w:rsidP="0027320D">
            <w:pPr>
              <w:pStyle w:val="ProductList-OfferingBody"/>
            </w:pPr>
            <w:r>
              <w:t>Операции с носителями</w:t>
            </w:r>
          </w:p>
        </w:tc>
        <w:tc>
          <w:tcPr>
            <w:tcW w:w="5400" w:type="dxa"/>
          </w:tcPr>
          <w:p w14:paraId="0D69F0B9" w14:textId="77777777" w:rsidR="000F62BF" w:rsidRDefault="000F62BF" w:rsidP="0027320D">
            <w:pPr>
              <w:pStyle w:val="ProductList-OfferingBody"/>
            </w:pPr>
            <w:r>
              <w:t>60 секунд</w:t>
            </w:r>
          </w:p>
        </w:tc>
      </w:tr>
    </w:tbl>
    <w:p w14:paraId="46F6BA5A" w14:textId="77777777" w:rsidR="000F62BF" w:rsidRPr="00373764" w:rsidRDefault="000F62BF" w:rsidP="000F62BF">
      <w:pPr>
        <w:spacing w:after="0" w:line="240" w:lineRule="auto"/>
      </w:pPr>
      <w:r w:rsidRPr="00DD6A08">
        <w:rPr>
          <w:sz w:val="18"/>
        </w:rPr>
        <w:t>«</w:t>
      </w:r>
      <w:r>
        <w:rPr>
          <w:b/>
          <w:color w:val="00188F"/>
          <w:sz w:val="18"/>
        </w:rPr>
        <w:t>Подготовленные единицы запроса</w:t>
      </w:r>
      <w:r w:rsidRPr="00DD6A08">
        <w:rPr>
          <w:sz w:val="18"/>
        </w:rPr>
        <w:t>»</w:t>
      </w:r>
      <w:r>
        <w:rPr>
          <w:sz w:val="18"/>
        </w:rPr>
        <w:t xml:space="preserve"> — общее подготовленное количество Единиц запроса для соответствующей Коллекции Azure </w:t>
      </w:r>
      <w:r>
        <w:rPr>
          <w:rStyle w:val="ProductList-BodyChar"/>
        </w:rPr>
        <w:t>Cosmos DB</w:t>
      </w:r>
      <w:r>
        <w:rPr>
          <w:sz w:val="18"/>
        </w:rPr>
        <w:t xml:space="preserve"> за данную секунду.</w:t>
      </w:r>
    </w:p>
    <w:p w14:paraId="0257D7E8" w14:textId="77777777" w:rsidR="000F62BF" w:rsidRPr="00373764" w:rsidRDefault="000F62BF" w:rsidP="000F62BF">
      <w:pPr>
        <w:spacing w:after="0" w:line="240" w:lineRule="auto"/>
      </w:pPr>
      <w:r w:rsidRPr="00DD6A08">
        <w:rPr>
          <w:sz w:val="18"/>
        </w:rPr>
        <w:t>«</w:t>
      </w:r>
      <w:r>
        <w:rPr>
          <w:b/>
          <w:color w:val="00188F"/>
          <w:sz w:val="18"/>
        </w:rPr>
        <w:t>Ограниченные пропускной способностью запросы</w:t>
      </w:r>
      <w:r w:rsidRPr="00DD6A08">
        <w:rPr>
          <w:sz w:val="18"/>
        </w:rPr>
        <w:t>»</w:t>
      </w:r>
      <w:r>
        <w:rPr>
          <w:sz w:val="18"/>
        </w:rPr>
        <w:t xml:space="preserve"> — это запросы, ограниченные Коллекцией Azure Cosmos</w:t>
      </w:r>
      <w:r>
        <w:rPr>
          <w:rStyle w:val="ProductList-BodyChar"/>
        </w:rPr>
        <w:t xml:space="preserve"> DB</w:t>
      </w:r>
      <w:r>
        <w:rPr>
          <w:sz w:val="18"/>
        </w:rPr>
        <w:t>, после того как количество Потребленных единиц запроса превысило количество Подготовленных единиц запроса для раздела Коллекции в заданную секунду.</w:t>
      </w:r>
    </w:p>
    <w:p w14:paraId="7F027E26" w14:textId="77777777" w:rsidR="000F62BF" w:rsidRPr="00373764" w:rsidRDefault="000F62BF" w:rsidP="000F62BF">
      <w:pPr>
        <w:pStyle w:val="ProductList-Body"/>
      </w:pPr>
      <w:r w:rsidRPr="00DD6A08">
        <w:t>«</w:t>
      </w:r>
      <w:r>
        <w:rPr>
          <w:b/>
          <w:color w:val="00188F"/>
        </w:rPr>
        <w:t>Единицы запроса (RU)</w:t>
      </w:r>
      <w:r w:rsidRPr="00DD6A08">
        <w:t>»</w:t>
      </w:r>
      <w:r>
        <w:t xml:space="preserve"> — единицы измерения пропускной способности Azure Cosmos</w:t>
      </w:r>
      <w:r>
        <w:rPr>
          <w:rStyle w:val="ProductList-BodyChar"/>
        </w:rPr>
        <w:t xml:space="preserve"> DB</w:t>
      </w:r>
      <w:r>
        <w:t>.</w:t>
      </w:r>
    </w:p>
    <w:p w14:paraId="1DAE71B8" w14:textId="77777777" w:rsidR="000F62BF" w:rsidRPr="00373764" w:rsidRDefault="000F62BF" w:rsidP="000F62BF">
      <w:pPr>
        <w:pStyle w:val="ProductList-Body"/>
        <w:spacing w:after="40"/>
      </w:pPr>
      <w:r w:rsidRPr="00DD6A08">
        <w:t>«</w:t>
      </w:r>
      <w:r>
        <w:rPr>
          <w:b/>
          <w:color w:val="00188F"/>
        </w:rPr>
        <w:t>Ресурс</w:t>
      </w:r>
      <w:r w:rsidRPr="00DD6A08">
        <w:t>»</w:t>
      </w:r>
      <w:r>
        <w:t xml:space="preserve"> — это группа сущностей с универсальным кодом ресурса (URI), связанная с Учетной записью базы данных.</w:t>
      </w:r>
    </w:p>
    <w:p w14:paraId="484D5844" w14:textId="77777777" w:rsidR="000F62BF" w:rsidRPr="00373764" w:rsidRDefault="000F62BF" w:rsidP="000F62BF">
      <w:pPr>
        <w:pStyle w:val="ProductList-Body"/>
        <w:spacing w:after="40"/>
      </w:pPr>
      <w:r w:rsidRPr="00DD6A08">
        <w:t>«</w:t>
      </w:r>
      <w:r>
        <w:rPr>
          <w:b/>
          <w:color w:val="00188F"/>
        </w:rPr>
        <w:t>Успешные запросы</w:t>
      </w:r>
      <w:r w:rsidRPr="00DD6A08">
        <w:t>»</w:t>
      </w:r>
      <w:r>
        <w:t xml:space="preserve"> — Общее количество запросов за вычетом Невыполненных запросов.</w:t>
      </w:r>
    </w:p>
    <w:p w14:paraId="5A3FF9ED" w14:textId="77777777" w:rsidR="000F62BF" w:rsidRPr="00373764" w:rsidRDefault="000F62BF" w:rsidP="000F62BF">
      <w:pPr>
        <w:pStyle w:val="ProductList-Body"/>
      </w:pPr>
      <w:r w:rsidRPr="00DD6A08">
        <w:t>«</w:t>
      </w:r>
      <w:r>
        <w:rPr>
          <w:b/>
          <w:color w:val="00188F"/>
        </w:rPr>
        <w:t>Общее количество запросов</w:t>
      </w:r>
      <w:r w:rsidRPr="00DD6A08">
        <w:t>»</w:t>
      </w:r>
      <w:r>
        <w:t> — все запросы, включая Ограниченные пропускной способностью запросы и все Исключенные запросы, выданные в отношении Ресурсов в течение отрезка времени продолжительностью один час в рамках определенной подписки Azure на протяжении месяца выставления счетов.</w:t>
      </w:r>
    </w:p>
    <w:p w14:paraId="6363CF0A" w14:textId="77777777" w:rsidR="000F62BF" w:rsidRPr="00373764" w:rsidRDefault="000F62BF" w:rsidP="000F62BF">
      <w:pPr>
        <w:pStyle w:val="ProductList-Body"/>
      </w:pPr>
    </w:p>
    <w:p w14:paraId="070A9997" w14:textId="77777777" w:rsidR="000F62BF" w:rsidRPr="00373764" w:rsidRDefault="000F62BF" w:rsidP="000F62BF">
      <w:pPr>
        <w:pStyle w:val="ProductList-Body"/>
      </w:pPr>
      <w:r>
        <w:rPr>
          <w:b/>
          <w:color w:val="00188F"/>
        </w:rPr>
        <w:t>Соглашение об уровне обслуживания для обеспечения доступности</w:t>
      </w:r>
    </w:p>
    <w:p w14:paraId="3CB2D8FF" w14:textId="77777777" w:rsidR="000F62BF" w:rsidRPr="00373764" w:rsidRDefault="000F62BF" w:rsidP="000F62BF">
      <w:pPr>
        <w:pStyle w:val="ProductList-Body"/>
        <w:ind w:left="360"/>
      </w:pPr>
      <w:r w:rsidRPr="00DD6A08">
        <w:t>«</w:t>
      </w:r>
      <w:r>
        <w:rPr>
          <w:b/>
          <w:color w:val="0072C6"/>
        </w:rPr>
        <w:t>Частота ошибок</w:t>
      </w:r>
      <w:r w:rsidRPr="00DD6A08">
        <w:t>»</w:t>
      </w:r>
      <w:r>
        <w:t xml:space="preserve"> — общее количество Невыполненных запросов, разделенное на Общее количество запросов во всех Ресурсах в конкретной подписке на Azure за конкретный отрезок времени продолжительностью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343B8FBF" w14:textId="77777777" w:rsidR="000F62BF" w:rsidRPr="00373764" w:rsidRDefault="000F62BF" w:rsidP="000F62BF">
      <w:pPr>
        <w:pStyle w:val="ProductList-Body"/>
        <w:ind w:left="360"/>
      </w:pPr>
      <w:r w:rsidRPr="00DD6A08">
        <w:t>«</w:t>
      </w:r>
      <w:r>
        <w:rPr>
          <w:b/>
          <w:color w:val="0072C6"/>
        </w:rPr>
        <w:t>Средняя частота ошибок</w:t>
      </w:r>
      <w:r w:rsidRPr="00DD6A08">
        <w:t>»</w:t>
      </w:r>
      <w:r>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6C065572" w14:textId="77777777" w:rsidR="000F62BF" w:rsidRPr="00373764" w:rsidRDefault="000F62BF" w:rsidP="000F62BF">
      <w:pPr>
        <w:pStyle w:val="ProductList-Body"/>
      </w:pPr>
    </w:p>
    <w:p w14:paraId="4A08E60F" w14:textId="77777777" w:rsidR="000F62BF" w:rsidRPr="00373764" w:rsidRDefault="000F62BF" w:rsidP="000F62BF">
      <w:pPr>
        <w:pStyle w:val="ProductList-Body"/>
        <w:ind w:left="360"/>
      </w:pPr>
      <w:r w:rsidRPr="00DD6A08">
        <w:t>«</w:t>
      </w:r>
      <w:r>
        <w:rPr>
          <w:b/>
          <w:color w:val="0072C6"/>
        </w:rPr>
        <w:t>Процент времени работоспособности за месяц</w:t>
      </w:r>
      <w:r w:rsidRPr="00DD6A08">
        <w:t>»</w:t>
      </w:r>
      <w:r>
        <w:t> — для Службы Azure Cosmos</w:t>
      </w:r>
      <w:r>
        <w:rPr>
          <w:rStyle w:val="ProductList-BodyChar"/>
        </w:rPr>
        <w:t xml:space="preserve"> DB</w:t>
      </w:r>
      <w:r>
        <w:t xml:space="preserve"> рассчитывается так: из 100 % вычитается Средняя частота ошибок для конкретной подписки Microsoft Azure в месяце выставления счетов. Процент времени работоспособности за месяц представлен следующей формулой:</w:t>
      </w:r>
    </w:p>
    <w:p w14:paraId="526E99CD" w14:textId="77777777" w:rsidR="000F62BF" w:rsidRPr="00373764" w:rsidRDefault="000F62BF" w:rsidP="000F62BF">
      <w:pPr>
        <w:pStyle w:val="ProductList-Body"/>
      </w:pPr>
    </w:p>
    <w:p w14:paraId="780F2AD5" w14:textId="77777777" w:rsidR="000F62BF" w:rsidRPr="00373764" w:rsidRDefault="000F62BF" w:rsidP="000F62BF">
      <w:pPr>
        <w:pStyle w:val="ListParagraph"/>
      </w:pPr>
      <m:oMathPara>
        <m:oMath>
          <m:r>
            <m:rPr>
              <m:nor/>
            </m:rPr>
            <w:rPr>
              <w:rFonts w:ascii="Cambria Math" w:hAnsi="Cambria Math" w:cs="Tahoma"/>
              <w:i/>
              <w:sz w:val="18"/>
              <w:szCs w:val="18"/>
            </w:rPr>
            <m:t>100 % – Средняя частота ошибок</m:t>
          </m:r>
        </m:oMath>
      </m:oMathPara>
    </w:p>
    <w:p w14:paraId="78EB13A7" w14:textId="77777777" w:rsidR="000F62BF" w:rsidRPr="00373764" w:rsidRDefault="000F62BF" w:rsidP="000F62BF">
      <w:pPr>
        <w:pStyle w:val="ProductList-Body"/>
        <w:keepNext/>
        <w:ind w:left="360"/>
      </w:pPr>
      <w:r>
        <w:rPr>
          <w:b/>
          <w:color w:val="0072C6"/>
        </w:rPr>
        <w:t>Компенсация за обслуживание</w:t>
      </w:r>
      <w:r w:rsidRPr="009D5A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0C2CAE" w14:paraId="75556B30" w14:textId="77777777" w:rsidTr="0027320D">
        <w:trPr>
          <w:tblHeader/>
        </w:trPr>
        <w:tc>
          <w:tcPr>
            <w:tcW w:w="5220" w:type="dxa"/>
            <w:shd w:val="clear" w:color="auto" w:fill="0072C6"/>
          </w:tcPr>
          <w:p w14:paraId="6D5DEB9F" w14:textId="77777777" w:rsidR="000F62BF" w:rsidRPr="000C2CAE" w:rsidRDefault="000F62BF" w:rsidP="0027320D">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220" w:type="dxa"/>
            <w:shd w:val="clear" w:color="auto" w:fill="0072C6"/>
          </w:tcPr>
          <w:p w14:paraId="472519A3" w14:textId="77777777" w:rsidR="000F62BF" w:rsidRPr="000C2CAE" w:rsidRDefault="000F62BF" w:rsidP="0027320D">
            <w:pPr>
              <w:pStyle w:val="ProductList-OfferingBody"/>
              <w:jc w:val="center"/>
              <w:rPr>
                <w:color w:val="FFFFFF" w:themeColor="background1"/>
              </w:rPr>
            </w:pPr>
            <w:r>
              <w:rPr>
                <w:color w:val="FFFFFF" w:themeColor="background1"/>
              </w:rPr>
              <w:t>Компенсация за обслуживание</w:t>
            </w:r>
          </w:p>
        </w:tc>
      </w:tr>
      <w:tr w:rsidR="000F62BF" w:rsidRPr="000C2CAE" w14:paraId="728440D4" w14:textId="77777777" w:rsidTr="0027320D">
        <w:tc>
          <w:tcPr>
            <w:tcW w:w="5220" w:type="dxa"/>
          </w:tcPr>
          <w:p w14:paraId="68FDFCA2" w14:textId="77777777" w:rsidR="000F62BF" w:rsidRPr="00E75B02" w:rsidRDefault="000F62BF" w:rsidP="0027320D">
            <w:pPr>
              <w:pStyle w:val="ProductList-OfferingBody"/>
              <w:jc w:val="center"/>
              <w:rPr>
                <w:lang w:val="en-US"/>
              </w:rPr>
            </w:pPr>
            <w:r>
              <w:t>&lt; 99,99 </w:t>
            </w:r>
            <w:r>
              <w:rPr>
                <w:lang w:val="en-US"/>
              </w:rPr>
              <w:t>%</w:t>
            </w:r>
          </w:p>
        </w:tc>
        <w:tc>
          <w:tcPr>
            <w:tcW w:w="5220" w:type="dxa"/>
          </w:tcPr>
          <w:p w14:paraId="72D1B7C7" w14:textId="77777777" w:rsidR="000F62BF" w:rsidRPr="000C2CAE" w:rsidRDefault="000F62BF" w:rsidP="0027320D">
            <w:pPr>
              <w:pStyle w:val="ProductList-OfferingBody"/>
              <w:jc w:val="center"/>
            </w:pPr>
            <w:r>
              <w:t>10 </w:t>
            </w:r>
            <w:r>
              <w:rPr>
                <w:lang w:val="en-US"/>
              </w:rPr>
              <w:t>%</w:t>
            </w:r>
          </w:p>
        </w:tc>
      </w:tr>
      <w:tr w:rsidR="000F62BF" w:rsidRPr="000C2CAE" w14:paraId="7229B876" w14:textId="77777777" w:rsidTr="0027320D">
        <w:tc>
          <w:tcPr>
            <w:tcW w:w="5220" w:type="dxa"/>
          </w:tcPr>
          <w:p w14:paraId="56B808D0" w14:textId="77777777" w:rsidR="000F62BF" w:rsidRPr="000C2CAE" w:rsidRDefault="000F62BF" w:rsidP="0027320D">
            <w:pPr>
              <w:pStyle w:val="ProductList-OfferingBody"/>
              <w:jc w:val="center"/>
            </w:pPr>
            <w:r>
              <w:t>&lt; 99 </w:t>
            </w:r>
            <w:r>
              <w:rPr>
                <w:lang w:val="en-US"/>
              </w:rPr>
              <w:t>%</w:t>
            </w:r>
          </w:p>
        </w:tc>
        <w:tc>
          <w:tcPr>
            <w:tcW w:w="5220" w:type="dxa"/>
          </w:tcPr>
          <w:p w14:paraId="6D3700E1" w14:textId="77777777" w:rsidR="000F62BF" w:rsidRPr="000C2CAE" w:rsidRDefault="000F62BF" w:rsidP="0027320D">
            <w:pPr>
              <w:pStyle w:val="ProductList-OfferingBody"/>
              <w:jc w:val="center"/>
            </w:pPr>
            <w:r>
              <w:t>25 </w:t>
            </w:r>
            <w:r>
              <w:rPr>
                <w:lang w:val="en-US"/>
              </w:rPr>
              <w:t>%</w:t>
            </w:r>
          </w:p>
        </w:tc>
      </w:tr>
    </w:tbl>
    <w:p w14:paraId="45968978" w14:textId="77777777" w:rsidR="000F62BF" w:rsidRPr="00373764" w:rsidRDefault="000F62BF" w:rsidP="000F62BF">
      <w:pPr>
        <w:pStyle w:val="ProductList-Body"/>
      </w:pPr>
    </w:p>
    <w:p w14:paraId="3B248B26" w14:textId="77777777" w:rsidR="000F62BF" w:rsidRPr="00373764" w:rsidRDefault="000F62BF" w:rsidP="000F62BF">
      <w:pPr>
        <w:pStyle w:val="ProductList-Body"/>
        <w:tabs>
          <w:tab w:val="clear" w:pos="360"/>
        </w:tabs>
      </w:pPr>
      <w:r>
        <w:rPr>
          <w:b/>
          <w:color w:val="00188F"/>
        </w:rPr>
        <w:t>Соглашение об уровне обслуживания в отношении пропускной способности</w:t>
      </w:r>
    </w:p>
    <w:p w14:paraId="03FB0062" w14:textId="77777777" w:rsidR="000F62BF" w:rsidRPr="00373764" w:rsidRDefault="000F62BF" w:rsidP="000F62BF">
      <w:pPr>
        <w:pStyle w:val="ProductList-Body"/>
        <w:ind w:left="360"/>
      </w:pPr>
      <w:r w:rsidRPr="00DD6A08">
        <w:t>«</w:t>
      </w:r>
      <w:r>
        <w:rPr>
          <w:b/>
          <w:color w:val="0072C6"/>
        </w:rPr>
        <w:t>Невыполненные из-за недостаточной пропускной способности запросы</w:t>
      </w:r>
      <w:r w:rsidRPr="00DD6A08">
        <w:t>»</w:t>
      </w:r>
      <w:r>
        <w:t xml:space="preserve"> — это запросы, ограниченные Коллекцией Azure Cosmos</w:t>
      </w:r>
      <w:r>
        <w:rPr>
          <w:rStyle w:val="ProductList-BodyChar"/>
        </w:rPr>
        <w:t xml:space="preserve"> DB</w:t>
      </w:r>
      <w:r>
        <w:t xml:space="preserve"> так, что это привело к возникновению Кода ошибки, прежде чем количество Потребленных единиц запроса превысило количество Подготовленных единиц запроса для раздела Коллекции в заданную секунду.</w:t>
      </w:r>
    </w:p>
    <w:p w14:paraId="4F4A5F55" w14:textId="77777777" w:rsidR="000F62BF" w:rsidRPr="00373764" w:rsidRDefault="000F62BF" w:rsidP="000F62BF">
      <w:pPr>
        <w:pStyle w:val="ProductList-Body"/>
        <w:ind w:left="360"/>
      </w:pPr>
      <w:r w:rsidRPr="00DD6A08">
        <w:t>«</w:t>
      </w:r>
      <w:r>
        <w:rPr>
          <w:b/>
          <w:color w:val="0072C6"/>
        </w:rPr>
        <w:t>Частота ошибок</w:t>
      </w:r>
      <w:r w:rsidRPr="00DD6A08">
        <w:t>»</w:t>
      </w:r>
      <w:r>
        <w:t xml:space="preserve"> — общее количество Невыполненных из-за недостаточной пропускной способности запросов, разделенное на Общее количество запросов во всех Ресурсах в конкретной подписке на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73380E67" w14:textId="77777777" w:rsidR="000F62BF" w:rsidRPr="00373764" w:rsidRDefault="000F62BF" w:rsidP="000F62BF">
      <w:pPr>
        <w:pStyle w:val="ProductList-Body"/>
        <w:ind w:left="360"/>
      </w:pPr>
      <w:r w:rsidRPr="00DD6A08">
        <w:t>«</w:t>
      </w:r>
      <w:r>
        <w:rPr>
          <w:b/>
          <w:color w:val="0072C6"/>
        </w:rPr>
        <w:t>Средняя частота ошибок</w:t>
      </w:r>
      <w:r w:rsidRPr="00DD6A08">
        <w:t>»</w:t>
      </w:r>
      <w:r>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488D6D0B" w14:textId="77777777" w:rsidR="000F62BF" w:rsidRPr="00373764" w:rsidRDefault="000F62BF" w:rsidP="000F62BF">
      <w:pPr>
        <w:pStyle w:val="ProductList-Body"/>
        <w:ind w:left="360"/>
      </w:pPr>
    </w:p>
    <w:p w14:paraId="749D20ED" w14:textId="77777777" w:rsidR="000F62BF" w:rsidRPr="00373764" w:rsidRDefault="000F62BF" w:rsidP="000F62BF">
      <w:pPr>
        <w:pStyle w:val="ProductList-Body"/>
        <w:ind w:left="360"/>
      </w:pPr>
      <w:r w:rsidRPr="00DD6A08">
        <w:t>«</w:t>
      </w:r>
      <w:r>
        <w:rPr>
          <w:b/>
          <w:color w:val="0072C6"/>
        </w:rPr>
        <w:t>Процент пропускной способности за месяц</w:t>
      </w:r>
      <w:r w:rsidRPr="00DD6A08">
        <w:t>»</w:t>
      </w:r>
      <w:r>
        <w:t xml:space="preserve"> для Службы Azure Cosmos</w:t>
      </w:r>
      <w:r>
        <w:rPr>
          <w:rStyle w:val="ProductList-BodyChar"/>
        </w:rPr>
        <w:t xml:space="preserve"> DB</w:t>
      </w:r>
      <w:r>
        <w:t xml:space="preserve"> рассчитывается так: из 100 % вычитается Средняя частота ошибок для конкретной подписки Microsoft Azure в месяце выставления счетов. Процент пропускной способности за месяц представлен следующей формулой:</w:t>
      </w:r>
    </w:p>
    <w:p w14:paraId="4B050D72" w14:textId="77777777" w:rsidR="000F62BF" w:rsidRPr="00373764" w:rsidRDefault="000F62BF" w:rsidP="000F62BF">
      <w:pPr>
        <w:pStyle w:val="ProductList-Body"/>
        <w:ind w:left="360"/>
      </w:pPr>
    </w:p>
    <w:p w14:paraId="1BE1B73E" w14:textId="77777777" w:rsidR="000F62BF" w:rsidRPr="00373764" w:rsidRDefault="000F62BF" w:rsidP="000F62BF">
      <w:pPr>
        <w:pStyle w:val="ProductList-Body"/>
      </w:pPr>
      <m:oMathPara>
        <m:oMath>
          <m:r>
            <m:rPr>
              <m:nor/>
            </m:rPr>
            <w:rPr>
              <w:rFonts w:ascii="Cambria Math" w:hAnsi="Cambria Math" w:cs="Tahoma"/>
              <w:i/>
              <w:szCs w:val="18"/>
            </w:rPr>
            <m:t>100 % – Средняя частота ошибок</m:t>
          </m:r>
        </m:oMath>
      </m:oMathPara>
    </w:p>
    <w:p w14:paraId="3D3F7D6C" w14:textId="77777777" w:rsidR="000F62BF" w:rsidRPr="00373764" w:rsidRDefault="000F62BF" w:rsidP="000F62BF">
      <w:pPr>
        <w:pStyle w:val="ProductList-Body"/>
        <w:keepNext/>
        <w:ind w:left="360"/>
      </w:pPr>
      <w:r>
        <w:rPr>
          <w:b/>
          <w:color w:val="0072C6"/>
        </w:rPr>
        <w:t>Компенсация за обслуживание</w:t>
      </w:r>
      <w:r w:rsidRPr="009D5A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0C2CAE" w14:paraId="1C891491" w14:textId="77777777" w:rsidTr="0027320D">
        <w:trPr>
          <w:tblHeader/>
        </w:trPr>
        <w:tc>
          <w:tcPr>
            <w:tcW w:w="5220" w:type="dxa"/>
            <w:shd w:val="clear" w:color="auto" w:fill="0072C6"/>
          </w:tcPr>
          <w:p w14:paraId="47BB5F0B" w14:textId="77777777" w:rsidR="000F62BF" w:rsidRPr="000C2CAE" w:rsidRDefault="000F62BF" w:rsidP="0027320D">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220" w:type="dxa"/>
            <w:shd w:val="clear" w:color="auto" w:fill="0072C6"/>
          </w:tcPr>
          <w:p w14:paraId="7A39F56B" w14:textId="77777777" w:rsidR="000F62BF" w:rsidRPr="000C2CAE" w:rsidRDefault="000F62BF" w:rsidP="0027320D">
            <w:pPr>
              <w:pStyle w:val="ProductList-OfferingBody"/>
              <w:jc w:val="center"/>
              <w:rPr>
                <w:color w:val="FFFFFF" w:themeColor="background1"/>
              </w:rPr>
            </w:pPr>
            <w:r>
              <w:rPr>
                <w:color w:val="FFFFFF" w:themeColor="background1"/>
              </w:rPr>
              <w:t>Компенсация за обслуживание</w:t>
            </w:r>
          </w:p>
        </w:tc>
      </w:tr>
      <w:tr w:rsidR="000F62BF" w:rsidRPr="000C2CAE" w14:paraId="62648C3F" w14:textId="77777777" w:rsidTr="0027320D">
        <w:tc>
          <w:tcPr>
            <w:tcW w:w="5220" w:type="dxa"/>
          </w:tcPr>
          <w:p w14:paraId="51E6BA8B" w14:textId="77777777" w:rsidR="000F62BF" w:rsidRPr="000C2CAE" w:rsidRDefault="000F62BF" w:rsidP="0027320D">
            <w:pPr>
              <w:pStyle w:val="ProductList-OfferingBody"/>
              <w:jc w:val="center"/>
            </w:pPr>
            <w:r>
              <w:t>&lt; 99,99 </w:t>
            </w:r>
            <w:r>
              <w:rPr>
                <w:lang w:val="en-US"/>
              </w:rPr>
              <w:t>%</w:t>
            </w:r>
          </w:p>
        </w:tc>
        <w:tc>
          <w:tcPr>
            <w:tcW w:w="5220" w:type="dxa"/>
          </w:tcPr>
          <w:p w14:paraId="1B8F455C" w14:textId="77777777" w:rsidR="000F62BF" w:rsidRPr="000C2CAE" w:rsidRDefault="000F62BF" w:rsidP="0027320D">
            <w:pPr>
              <w:pStyle w:val="ProductList-OfferingBody"/>
              <w:jc w:val="center"/>
            </w:pPr>
            <w:r>
              <w:t>10 </w:t>
            </w:r>
            <w:r>
              <w:rPr>
                <w:lang w:val="en-US"/>
              </w:rPr>
              <w:t>%</w:t>
            </w:r>
          </w:p>
        </w:tc>
      </w:tr>
      <w:tr w:rsidR="000F62BF" w:rsidRPr="000C2CAE" w14:paraId="4502CCA2" w14:textId="77777777" w:rsidTr="0027320D">
        <w:tc>
          <w:tcPr>
            <w:tcW w:w="5220" w:type="dxa"/>
          </w:tcPr>
          <w:p w14:paraId="46654512" w14:textId="77777777" w:rsidR="000F62BF" w:rsidRPr="000C2CAE" w:rsidRDefault="000F62BF" w:rsidP="0027320D">
            <w:pPr>
              <w:pStyle w:val="ProductList-OfferingBody"/>
              <w:jc w:val="center"/>
            </w:pPr>
            <w:r>
              <w:t>&lt; 99 </w:t>
            </w:r>
            <w:r>
              <w:rPr>
                <w:lang w:val="en-US"/>
              </w:rPr>
              <w:t>%</w:t>
            </w:r>
          </w:p>
        </w:tc>
        <w:tc>
          <w:tcPr>
            <w:tcW w:w="5220" w:type="dxa"/>
          </w:tcPr>
          <w:p w14:paraId="3617AADE" w14:textId="77777777" w:rsidR="000F62BF" w:rsidRPr="000C2CAE" w:rsidRDefault="000F62BF" w:rsidP="0027320D">
            <w:pPr>
              <w:pStyle w:val="ProductList-OfferingBody"/>
              <w:jc w:val="center"/>
            </w:pPr>
            <w:r>
              <w:t>25 </w:t>
            </w:r>
            <w:r>
              <w:rPr>
                <w:lang w:val="en-US"/>
              </w:rPr>
              <w:t>%</w:t>
            </w:r>
          </w:p>
        </w:tc>
      </w:tr>
    </w:tbl>
    <w:p w14:paraId="17712F5B" w14:textId="77777777" w:rsidR="000F62BF" w:rsidRPr="00373764" w:rsidRDefault="000F62BF" w:rsidP="000F62BF">
      <w:pPr>
        <w:pStyle w:val="ProductList-Body"/>
      </w:pPr>
    </w:p>
    <w:p w14:paraId="6C327AFE" w14:textId="77777777" w:rsidR="000F62BF" w:rsidRPr="00373764" w:rsidRDefault="000F62BF" w:rsidP="000F62BF">
      <w:pPr>
        <w:pStyle w:val="ProductList-Body"/>
        <w:tabs>
          <w:tab w:val="clear" w:pos="360"/>
        </w:tabs>
      </w:pPr>
      <w:r>
        <w:rPr>
          <w:b/>
          <w:color w:val="00188F"/>
        </w:rPr>
        <w:t>Соглашение об уровне обслуживания в отношении соответствия</w:t>
      </w:r>
    </w:p>
    <w:p w14:paraId="67A5404E" w14:textId="77777777" w:rsidR="000F62BF" w:rsidRPr="00373764" w:rsidRDefault="000F62BF" w:rsidP="000F62BF">
      <w:pPr>
        <w:pStyle w:val="ProductList-Body"/>
        <w:ind w:left="360"/>
      </w:pPr>
      <w:r w:rsidRPr="00DD6A08">
        <w:t>«</w:t>
      </w:r>
      <w:r>
        <w:rPr>
          <w:b/>
          <w:color w:val="0072C6"/>
        </w:rPr>
        <w:t>K</w:t>
      </w:r>
      <w:r w:rsidRPr="00DD6A08">
        <w:t>»</w:t>
      </w:r>
      <w:r>
        <w:t> — число версий документа, считывания которого отстают от записи.</w:t>
      </w:r>
    </w:p>
    <w:p w14:paraId="49A0EF0A" w14:textId="77777777" w:rsidR="000F62BF" w:rsidRPr="00373764" w:rsidRDefault="000F62BF" w:rsidP="000F62BF">
      <w:pPr>
        <w:pStyle w:val="ProductList-Body"/>
        <w:ind w:left="360"/>
      </w:pPr>
      <w:r w:rsidRPr="00DD6A08">
        <w:t>«</w:t>
      </w:r>
      <w:r>
        <w:rPr>
          <w:b/>
          <w:color w:val="0072C6"/>
        </w:rPr>
        <w:t>T</w:t>
      </w:r>
      <w:r w:rsidRPr="00DD6A08">
        <w:t>»</w:t>
      </w:r>
      <w:r>
        <w:t> — это заданный интервал времени.</w:t>
      </w:r>
    </w:p>
    <w:p w14:paraId="3DFF3264" w14:textId="77777777" w:rsidR="000F62BF" w:rsidRPr="00373764" w:rsidRDefault="000F62BF" w:rsidP="000F62BF">
      <w:pPr>
        <w:pStyle w:val="ProductList-Body"/>
        <w:ind w:left="360"/>
      </w:pPr>
      <w:r w:rsidRPr="00DD6A08">
        <w:t>«</w:t>
      </w:r>
      <w:r>
        <w:rPr>
          <w:b/>
          <w:color w:val="0072C6"/>
        </w:rPr>
        <w:t>Уровень соответствия</w:t>
      </w:r>
      <w:r w:rsidRPr="00DD6A08">
        <w:t>»</w:t>
      </w:r>
      <w:r>
        <w:t> — это настройка для определенного запроса на считывание, обеспечивающая выполнение гарантий в отношении соответствия. В следующей таблице представлены гарантии, связанные с Уровнями соответствия.</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9D0B2F" w14:paraId="3F2F61FC" w14:textId="77777777" w:rsidTr="0027320D">
        <w:trPr>
          <w:tblHeader/>
        </w:trPr>
        <w:tc>
          <w:tcPr>
            <w:tcW w:w="5220" w:type="dxa"/>
            <w:shd w:val="clear" w:color="auto" w:fill="0072C6"/>
          </w:tcPr>
          <w:p w14:paraId="023D056B" w14:textId="77777777" w:rsidR="000F62BF" w:rsidRPr="00D03AC8" w:rsidRDefault="000F62BF" w:rsidP="0027320D">
            <w:pPr>
              <w:pStyle w:val="ProductList-OfferingBody"/>
              <w:rPr>
                <w:color w:val="FFFFFF" w:themeColor="background1"/>
                <w:szCs w:val="18"/>
              </w:rPr>
            </w:pPr>
            <w:r w:rsidRPr="00D03AC8">
              <w:rPr>
                <w:color w:val="FFFFFF" w:themeColor="background1"/>
                <w:szCs w:val="18"/>
              </w:rPr>
              <w:t>Уровень соответствия</w:t>
            </w:r>
          </w:p>
        </w:tc>
        <w:tc>
          <w:tcPr>
            <w:tcW w:w="5220" w:type="dxa"/>
            <w:shd w:val="clear" w:color="auto" w:fill="0072C6"/>
          </w:tcPr>
          <w:p w14:paraId="7A057A3D" w14:textId="77777777" w:rsidR="000F62BF" w:rsidRPr="00D03AC8" w:rsidRDefault="000F62BF" w:rsidP="0027320D">
            <w:pPr>
              <w:pStyle w:val="ProductList-OfferingBody"/>
              <w:rPr>
                <w:color w:val="FFFFFF" w:themeColor="background1"/>
                <w:szCs w:val="18"/>
              </w:rPr>
            </w:pPr>
            <w:r w:rsidRPr="00D03AC8">
              <w:rPr>
                <w:color w:val="FFFFFF" w:themeColor="background1"/>
                <w:szCs w:val="18"/>
              </w:rPr>
              <w:t>Гарантии соответствия</w:t>
            </w:r>
          </w:p>
        </w:tc>
      </w:tr>
      <w:tr w:rsidR="000F62BF" w:rsidRPr="009D0B2F" w14:paraId="4E95F8B2" w14:textId="77777777" w:rsidTr="0027320D">
        <w:tc>
          <w:tcPr>
            <w:tcW w:w="5220" w:type="dxa"/>
          </w:tcPr>
          <w:p w14:paraId="17CED9A4" w14:textId="77777777" w:rsidR="000F62BF" w:rsidRPr="00D03AC8" w:rsidRDefault="000F62BF" w:rsidP="0027320D">
            <w:pPr>
              <w:pStyle w:val="ProductList-OfferingBody"/>
              <w:rPr>
                <w:szCs w:val="18"/>
              </w:rPr>
            </w:pPr>
            <w:r w:rsidRPr="00D03AC8">
              <w:rPr>
                <w:szCs w:val="18"/>
              </w:rPr>
              <w:t>Строгие</w:t>
            </w:r>
          </w:p>
        </w:tc>
        <w:tc>
          <w:tcPr>
            <w:tcW w:w="5220" w:type="dxa"/>
          </w:tcPr>
          <w:p w14:paraId="75801AED" w14:textId="77777777" w:rsidR="000F62BF" w:rsidRPr="00D03AC8" w:rsidRDefault="000F62BF" w:rsidP="0027320D">
            <w:pPr>
              <w:pStyle w:val="ProductList-OfferingBody"/>
              <w:rPr>
                <w:szCs w:val="18"/>
              </w:rPr>
            </w:pPr>
            <w:r w:rsidRPr="00D03AC8">
              <w:rPr>
                <w:szCs w:val="18"/>
              </w:rPr>
              <w:t>Строгие</w:t>
            </w:r>
          </w:p>
        </w:tc>
      </w:tr>
      <w:tr w:rsidR="000F62BF" w:rsidRPr="009D0B2F" w14:paraId="47D0BAAA" w14:textId="77777777" w:rsidTr="0027320D">
        <w:tc>
          <w:tcPr>
            <w:tcW w:w="5220" w:type="dxa"/>
          </w:tcPr>
          <w:p w14:paraId="6A72B594" w14:textId="77777777" w:rsidR="000F62BF" w:rsidRPr="00D03AC8" w:rsidRDefault="000F62BF" w:rsidP="0027320D">
            <w:pPr>
              <w:pStyle w:val="ProductList-OfferingBody"/>
              <w:rPr>
                <w:szCs w:val="18"/>
              </w:rPr>
            </w:pPr>
            <w:r w:rsidRPr="00D03AC8">
              <w:rPr>
                <w:szCs w:val="18"/>
              </w:rPr>
              <w:t>Сеансы</w:t>
            </w:r>
          </w:p>
        </w:tc>
        <w:tc>
          <w:tcPr>
            <w:tcW w:w="5220" w:type="dxa"/>
          </w:tcPr>
          <w:p w14:paraId="4DACE4B4" w14:textId="77777777" w:rsidR="000F62BF" w:rsidRPr="00D03AC8" w:rsidRDefault="000F62BF" w:rsidP="0027320D">
            <w:pPr>
              <w:pStyle w:val="ProductList-OfferingBody"/>
              <w:rPr>
                <w:szCs w:val="18"/>
              </w:rPr>
            </w:pPr>
            <w:r w:rsidRPr="00D03AC8">
              <w:rPr>
                <w:rFonts w:ascii="Calibri" w:eastAsia="Times New Roman" w:hAnsi="Calibri"/>
                <w:szCs w:val="18"/>
              </w:rPr>
              <w:t>Считывание собственной записи (в пределах региона записи)</w:t>
            </w:r>
          </w:p>
          <w:p w14:paraId="7CCEA37B" w14:textId="77777777" w:rsidR="000F62BF" w:rsidRPr="00D03AC8" w:rsidRDefault="000F62BF" w:rsidP="0027320D">
            <w:pPr>
              <w:pStyle w:val="ProductList-Body"/>
              <w:rPr>
                <w:szCs w:val="18"/>
              </w:rPr>
            </w:pPr>
            <w:r w:rsidRPr="00D03AC8">
              <w:rPr>
                <w:szCs w:val="18"/>
              </w:rPr>
              <w:t>Монотонное считывание</w:t>
            </w:r>
          </w:p>
          <w:p w14:paraId="1E629A93" w14:textId="77777777" w:rsidR="000F62BF" w:rsidRPr="00D03AC8" w:rsidRDefault="000F62BF" w:rsidP="0027320D">
            <w:pPr>
              <w:pStyle w:val="ProductList-Body"/>
              <w:rPr>
                <w:szCs w:val="18"/>
              </w:rPr>
            </w:pPr>
            <w:r w:rsidRPr="00D03AC8">
              <w:rPr>
                <w:szCs w:val="18"/>
              </w:rPr>
              <w:t>Соответствующий префикс</w:t>
            </w:r>
          </w:p>
        </w:tc>
      </w:tr>
      <w:tr w:rsidR="000F62BF" w:rsidRPr="009D0B2F" w14:paraId="4F79D6A3" w14:textId="77777777" w:rsidTr="0027320D">
        <w:tc>
          <w:tcPr>
            <w:tcW w:w="5220" w:type="dxa"/>
          </w:tcPr>
          <w:p w14:paraId="2D95ED9E" w14:textId="77777777" w:rsidR="000F62BF" w:rsidRPr="00D03AC8" w:rsidRDefault="000F62BF" w:rsidP="0027320D">
            <w:pPr>
              <w:pStyle w:val="ProductList-OfferingBody"/>
              <w:rPr>
                <w:szCs w:val="18"/>
              </w:rPr>
            </w:pPr>
            <w:r w:rsidRPr="00D03AC8">
              <w:rPr>
                <w:szCs w:val="18"/>
              </w:rPr>
              <w:t>Ограниченное устаревание</w:t>
            </w:r>
          </w:p>
        </w:tc>
        <w:tc>
          <w:tcPr>
            <w:tcW w:w="5220" w:type="dxa"/>
          </w:tcPr>
          <w:p w14:paraId="6BC9826A" w14:textId="77777777" w:rsidR="000F62BF" w:rsidRPr="00D03AC8" w:rsidRDefault="000F62BF" w:rsidP="0027320D">
            <w:pPr>
              <w:pStyle w:val="ProductList-OfferingBody"/>
              <w:rPr>
                <w:szCs w:val="18"/>
              </w:rPr>
            </w:pPr>
            <w:r w:rsidRPr="00D03AC8">
              <w:rPr>
                <w:rFonts w:ascii="Calibri" w:eastAsia="Times New Roman" w:hAnsi="Calibri"/>
                <w:szCs w:val="18"/>
              </w:rPr>
              <w:t>Считывание собственной записи (в пределах региона записи)</w:t>
            </w:r>
          </w:p>
          <w:p w14:paraId="2C9D094E" w14:textId="77777777" w:rsidR="000F62BF" w:rsidRPr="00D03AC8" w:rsidRDefault="000F62BF" w:rsidP="0027320D">
            <w:pPr>
              <w:pStyle w:val="ProductList-Body"/>
              <w:rPr>
                <w:szCs w:val="18"/>
              </w:rPr>
            </w:pPr>
            <w:r w:rsidRPr="00D03AC8">
              <w:rPr>
                <w:szCs w:val="18"/>
              </w:rPr>
              <w:t>Монотонное считывание (в пределах региона)</w:t>
            </w:r>
          </w:p>
          <w:p w14:paraId="1F7AC549" w14:textId="77777777" w:rsidR="000F62BF" w:rsidRPr="00D03AC8" w:rsidRDefault="000F62BF" w:rsidP="0027320D">
            <w:pPr>
              <w:pStyle w:val="ProductList-OfferingBody"/>
              <w:rPr>
                <w:szCs w:val="18"/>
              </w:rPr>
            </w:pPr>
            <w:r w:rsidRPr="00D03AC8">
              <w:rPr>
                <w:szCs w:val="18"/>
              </w:rPr>
              <w:t>Соответствующий префикс</w:t>
            </w:r>
          </w:p>
          <w:p w14:paraId="43EF5417" w14:textId="77777777" w:rsidR="000F62BF" w:rsidRPr="00D03AC8" w:rsidRDefault="000F62BF" w:rsidP="0027320D">
            <w:pPr>
              <w:pStyle w:val="ProductList-Body"/>
              <w:rPr>
                <w:szCs w:val="18"/>
              </w:rPr>
            </w:pPr>
            <w:r w:rsidRPr="00D03AC8">
              <w:rPr>
                <w:szCs w:val="18"/>
              </w:rPr>
              <w:t>Граница устаревания &lt; K, T</w:t>
            </w:r>
          </w:p>
        </w:tc>
      </w:tr>
      <w:tr w:rsidR="000F62BF" w:rsidRPr="009D0B2F" w14:paraId="1B0E4E04" w14:textId="77777777" w:rsidTr="0027320D">
        <w:tc>
          <w:tcPr>
            <w:tcW w:w="5220" w:type="dxa"/>
          </w:tcPr>
          <w:p w14:paraId="102C14B8" w14:textId="77777777" w:rsidR="000F62BF" w:rsidRPr="00D03AC8" w:rsidRDefault="000F62BF" w:rsidP="0027320D">
            <w:pPr>
              <w:pStyle w:val="ProductList-OfferingBody"/>
              <w:rPr>
                <w:szCs w:val="18"/>
              </w:rPr>
            </w:pPr>
            <w:r w:rsidRPr="00D03AC8">
              <w:rPr>
                <w:szCs w:val="18"/>
              </w:rPr>
              <w:t>Соответствующий префикс</w:t>
            </w:r>
          </w:p>
        </w:tc>
        <w:tc>
          <w:tcPr>
            <w:tcW w:w="5220" w:type="dxa"/>
          </w:tcPr>
          <w:p w14:paraId="062380BC" w14:textId="77777777" w:rsidR="000F62BF" w:rsidRPr="00D03AC8" w:rsidRDefault="000F62BF" w:rsidP="0027320D">
            <w:pPr>
              <w:pStyle w:val="ProductList-OfferingBody"/>
              <w:rPr>
                <w:rFonts w:ascii="Calibri" w:eastAsia="Times New Roman" w:hAnsi="Calibri"/>
                <w:szCs w:val="18"/>
              </w:rPr>
            </w:pPr>
            <w:r w:rsidRPr="00D03AC8">
              <w:rPr>
                <w:rFonts w:ascii="Calibri" w:eastAsia="Times New Roman" w:hAnsi="Calibri"/>
                <w:szCs w:val="18"/>
              </w:rPr>
              <w:t>Соответствующий префикс</w:t>
            </w:r>
          </w:p>
        </w:tc>
      </w:tr>
      <w:tr w:rsidR="000F62BF" w:rsidRPr="009D0B2F" w14:paraId="42D38A69" w14:textId="77777777" w:rsidTr="0027320D">
        <w:tc>
          <w:tcPr>
            <w:tcW w:w="5220" w:type="dxa"/>
          </w:tcPr>
          <w:p w14:paraId="0ED3BF41" w14:textId="77777777" w:rsidR="000F62BF" w:rsidRPr="00D03AC8" w:rsidRDefault="000F62BF" w:rsidP="0027320D">
            <w:pPr>
              <w:pStyle w:val="ProductList-OfferingBody"/>
              <w:rPr>
                <w:szCs w:val="18"/>
              </w:rPr>
            </w:pPr>
            <w:r w:rsidRPr="00D03AC8">
              <w:rPr>
                <w:szCs w:val="18"/>
              </w:rPr>
              <w:t>Окончат.</w:t>
            </w:r>
          </w:p>
        </w:tc>
        <w:tc>
          <w:tcPr>
            <w:tcW w:w="5220" w:type="dxa"/>
          </w:tcPr>
          <w:p w14:paraId="6C5CE53F" w14:textId="77777777" w:rsidR="000F62BF" w:rsidRPr="00D03AC8" w:rsidRDefault="000F62BF" w:rsidP="0027320D">
            <w:pPr>
              <w:pStyle w:val="ProductList-OfferingBody"/>
              <w:rPr>
                <w:szCs w:val="18"/>
              </w:rPr>
            </w:pPr>
            <w:r w:rsidRPr="00D03AC8">
              <w:rPr>
                <w:szCs w:val="18"/>
              </w:rPr>
              <w:t>Окончат.</w:t>
            </w:r>
          </w:p>
        </w:tc>
      </w:tr>
    </w:tbl>
    <w:p w14:paraId="4871C6F8" w14:textId="77777777" w:rsidR="000F62BF" w:rsidRPr="00373764" w:rsidRDefault="000F62BF" w:rsidP="000F62BF">
      <w:pPr>
        <w:pStyle w:val="ProductList-Body"/>
        <w:ind w:left="360"/>
      </w:pPr>
      <w:r w:rsidRPr="00DD6A08">
        <w:t>«</w:t>
      </w:r>
      <w:r>
        <w:rPr>
          <w:b/>
          <w:color w:val="0072C6"/>
        </w:rPr>
        <w:t>Частота нарушений соответствия</w:t>
      </w:r>
      <w:r w:rsidRPr="00DD6A08">
        <w:t>»</w:t>
      </w:r>
      <w:r>
        <w:t> — это количество успешных запросов, которые не могли быть обработаны при выполнении гарантий в отношении соответствия, установленных для выбранного Уровня соответствия, разделенное на общее количество запросов по всем ресурсам в заданной подписке Azure в течение заданного часового интервала. Если Общее число запросов за конкретный часовой интервал равняется нулю, Частота нарушений соответствия для этого отрезка времени составляет 0 %.</w:t>
      </w:r>
    </w:p>
    <w:p w14:paraId="4FEAF65A" w14:textId="77777777" w:rsidR="000F62BF" w:rsidRPr="00373764" w:rsidRDefault="000F62BF" w:rsidP="000F62BF">
      <w:pPr>
        <w:pStyle w:val="ProductList-Body"/>
        <w:ind w:left="360"/>
      </w:pPr>
      <w:r w:rsidRPr="00DD6A08">
        <w:t>«</w:t>
      </w:r>
      <w:r>
        <w:rPr>
          <w:b/>
          <w:color w:val="0072C6"/>
        </w:rPr>
        <w:t>Средняя частота нарушений соответствия</w:t>
      </w:r>
      <w:r w:rsidRPr="00DD6A08">
        <w:t>»</w:t>
      </w:r>
      <w:r>
        <w:t xml:space="preserve"> в месяце выставления счета — это сумма значений Частоты нарушений соответствия для каждого часа в месяце выставления счета, разделенная на общее число часов в месяце выставления счета.</w:t>
      </w:r>
    </w:p>
    <w:p w14:paraId="03F9C7DF" w14:textId="77777777" w:rsidR="000F62BF" w:rsidRPr="00373764" w:rsidRDefault="000F62BF" w:rsidP="000F62BF">
      <w:pPr>
        <w:pStyle w:val="ProductList-Body"/>
        <w:ind w:left="360"/>
      </w:pPr>
    </w:p>
    <w:p w14:paraId="20755C14" w14:textId="77777777" w:rsidR="000F62BF" w:rsidRPr="00373764" w:rsidRDefault="000F62BF" w:rsidP="000F62BF">
      <w:pPr>
        <w:pStyle w:val="ProductList-Body"/>
        <w:ind w:left="360"/>
      </w:pPr>
      <w:r w:rsidRPr="00DD6A08">
        <w:t>«</w:t>
      </w:r>
      <w:r>
        <w:rPr>
          <w:b/>
          <w:color w:val="0072C6"/>
        </w:rPr>
        <w:t>Процент получения соответствия за месяц</w:t>
      </w:r>
      <w:r w:rsidRPr="00DD6A08">
        <w:t>»</w:t>
      </w:r>
      <w:r>
        <w:t xml:space="preserve"> для Службы Azure Cosmos</w:t>
      </w:r>
      <w:r>
        <w:rPr>
          <w:rStyle w:val="ProductList-BodyChar"/>
        </w:rPr>
        <w:t xml:space="preserve"> DB</w:t>
      </w:r>
      <w:r>
        <w:t xml:space="preserve"> рассчитывается так: из 100 % вычитается Средняя частота нарушений соответствия для конкретной подписки Microsoft Azure в месяце выставления счетов. </w:t>
      </w:r>
    </w:p>
    <w:p w14:paraId="515A293B" w14:textId="77777777" w:rsidR="000F62BF" w:rsidRPr="00373764" w:rsidRDefault="000F62BF" w:rsidP="000F62BF">
      <w:pPr>
        <w:pStyle w:val="ProductList-Body"/>
        <w:ind w:left="360"/>
      </w:pPr>
    </w:p>
    <w:p w14:paraId="0AEC9E98" w14:textId="77777777" w:rsidR="000F62BF" w:rsidRPr="00373764" w:rsidRDefault="000F62BF" w:rsidP="000F62BF">
      <w:pPr>
        <w:pStyle w:val="ProductList-Body"/>
        <w:ind w:left="360"/>
      </w:pPr>
      <w:r>
        <w:rPr>
          <w:b/>
          <w:color w:val="0072C6"/>
        </w:rPr>
        <w:t>Процент времени работоспособности за месяц</w:t>
      </w:r>
      <w:r>
        <w:t> — для Службы Azure Cosmos</w:t>
      </w:r>
      <w:r>
        <w:rPr>
          <w:rStyle w:val="ProductList-BodyChar"/>
        </w:rPr>
        <w:t xml:space="preserve"> DB</w:t>
      </w:r>
      <w:r>
        <w:t xml:space="preserve"> рассчитывается так: из 100 % вычитается Средняя частота ошибок для конкретной подписки Microsoft Azure в месяце выставления счетов. Процент пропускной способности за месяц представлен следующей формулой:</w:t>
      </w:r>
    </w:p>
    <w:p w14:paraId="328CDEBF" w14:textId="77777777" w:rsidR="000F62BF" w:rsidRPr="00373764" w:rsidRDefault="000F62BF" w:rsidP="000F62BF">
      <w:pPr>
        <w:pStyle w:val="ProductList-Body"/>
      </w:pPr>
    </w:p>
    <w:p w14:paraId="614A21B2" w14:textId="77777777" w:rsidR="000F62BF" w:rsidRPr="00373764" w:rsidRDefault="000F62BF" w:rsidP="000F62BF">
      <w:pPr>
        <w:pStyle w:val="ListParagraph"/>
      </w:pPr>
      <m:oMathPara>
        <m:oMath>
          <m:r>
            <m:rPr>
              <m:nor/>
            </m:rPr>
            <w:rPr>
              <w:rFonts w:ascii="Cambria Math" w:hAnsi="Cambria Math" w:cs="Tahoma"/>
              <w:i/>
              <w:sz w:val="18"/>
              <w:szCs w:val="18"/>
            </w:rPr>
            <m:t>100 % – Средняя частота нарушений соответствия</m:t>
          </m:r>
        </m:oMath>
      </m:oMathPara>
    </w:p>
    <w:p w14:paraId="73FBA179" w14:textId="77777777" w:rsidR="000F62BF" w:rsidRPr="00373764" w:rsidRDefault="000F62BF" w:rsidP="000F62BF">
      <w:pPr>
        <w:pStyle w:val="ProductList-Body"/>
        <w:keepNext/>
        <w:ind w:left="360"/>
      </w:pPr>
      <w:r>
        <w:rPr>
          <w:b/>
          <w:color w:val="0072C6"/>
        </w:rPr>
        <w:t>Компенсация за обслуживание</w:t>
      </w:r>
      <w:r w:rsidRPr="009D5A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0C2CAE" w14:paraId="2F69A5F8" w14:textId="77777777" w:rsidTr="0027320D">
        <w:trPr>
          <w:tblHeader/>
        </w:trPr>
        <w:tc>
          <w:tcPr>
            <w:tcW w:w="5220" w:type="dxa"/>
            <w:shd w:val="clear" w:color="auto" w:fill="0072C6"/>
          </w:tcPr>
          <w:p w14:paraId="176E89CF" w14:textId="77777777" w:rsidR="000F62BF" w:rsidRPr="000C2CAE" w:rsidRDefault="000F62BF" w:rsidP="0027320D">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220" w:type="dxa"/>
            <w:shd w:val="clear" w:color="auto" w:fill="0072C6"/>
          </w:tcPr>
          <w:p w14:paraId="06A97E94" w14:textId="77777777" w:rsidR="000F62BF" w:rsidRPr="000C2CAE" w:rsidRDefault="000F62BF" w:rsidP="0027320D">
            <w:pPr>
              <w:pStyle w:val="ProductList-OfferingBody"/>
              <w:jc w:val="center"/>
              <w:rPr>
                <w:color w:val="FFFFFF" w:themeColor="background1"/>
              </w:rPr>
            </w:pPr>
            <w:r>
              <w:rPr>
                <w:color w:val="FFFFFF" w:themeColor="background1"/>
              </w:rPr>
              <w:t>Компенсация за обслуживание</w:t>
            </w:r>
          </w:p>
        </w:tc>
      </w:tr>
      <w:tr w:rsidR="000F62BF" w:rsidRPr="000C2CAE" w14:paraId="55EE9C5E" w14:textId="77777777" w:rsidTr="0027320D">
        <w:tc>
          <w:tcPr>
            <w:tcW w:w="5220" w:type="dxa"/>
          </w:tcPr>
          <w:p w14:paraId="0310E966" w14:textId="77777777" w:rsidR="000F62BF" w:rsidRPr="000C2CAE" w:rsidRDefault="000F62BF" w:rsidP="0027320D">
            <w:pPr>
              <w:pStyle w:val="ProductList-OfferingBody"/>
              <w:jc w:val="center"/>
            </w:pPr>
            <w:r>
              <w:t>&lt; 99,99 </w:t>
            </w:r>
            <w:r>
              <w:rPr>
                <w:lang w:val="en-US"/>
              </w:rPr>
              <w:t>%</w:t>
            </w:r>
          </w:p>
        </w:tc>
        <w:tc>
          <w:tcPr>
            <w:tcW w:w="5220" w:type="dxa"/>
          </w:tcPr>
          <w:p w14:paraId="3AD69A6A" w14:textId="77777777" w:rsidR="000F62BF" w:rsidRPr="000C2CAE" w:rsidRDefault="000F62BF" w:rsidP="0027320D">
            <w:pPr>
              <w:pStyle w:val="ProductList-OfferingBody"/>
              <w:jc w:val="center"/>
            </w:pPr>
            <w:r>
              <w:t>10 </w:t>
            </w:r>
            <w:r>
              <w:rPr>
                <w:lang w:val="en-US"/>
              </w:rPr>
              <w:t>%</w:t>
            </w:r>
          </w:p>
        </w:tc>
      </w:tr>
      <w:tr w:rsidR="000F62BF" w:rsidRPr="000C2CAE" w14:paraId="024CF71D" w14:textId="77777777" w:rsidTr="0027320D">
        <w:tc>
          <w:tcPr>
            <w:tcW w:w="5220" w:type="dxa"/>
          </w:tcPr>
          <w:p w14:paraId="3DF1940C" w14:textId="77777777" w:rsidR="000F62BF" w:rsidRPr="000C2CAE" w:rsidRDefault="000F62BF" w:rsidP="0027320D">
            <w:pPr>
              <w:pStyle w:val="ProductList-OfferingBody"/>
              <w:jc w:val="center"/>
            </w:pPr>
            <w:r>
              <w:t>&lt; 99 </w:t>
            </w:r>
            <w:r>
              <w:rPr>
                <w:lang w:val="en-US"/>
              </w:rPr>
              <w:t>%</w:t>
            </w:r>
          </w:p>
        </w:tc>
        <w:tc>
          <w:tcPr>
            <w:tcW w:w="5220" w:type="dxa"/>
          </w:tcPr>
          <w:p w14:paraId="77C9584A" w14:textId="77777777" w:rsidR="000F62BF" w:rsidRPr="000C2CAE" w:rsidRDefault="000F62BF" w:rsidP="0027320D">
            <w:pPr>
              <w:pStyle w:val="ProductList-OfferingBody"/>
              <w:jc w:val="center"/>
            </w:pPr>
            <w:r>
              <w:t>25 </w:t>
            </w:r>
            <w:r>
              <w:rPr>
                <w:lang w:val="en-US"/>
              </w:rPr>
              <w:t>%</w:t>
            </w:r>
          </w:p>
        </w:tc>
      </w:tr>
    </w:tbl>
    <w:p w14:paraId="5DB0BA1F" w14:textId="77777777" w:rsidR="000F62BF" w:rsidRPr="00373764" w:rsidRDefault="000F62BF" w:rsidP="000F62BF">
      <w:pPr>
        <w:pStyle w:val="ProductList-Body"/>
      </w:pPr>
    </w:p>
    <w:p w14:paraId="5FE12602" w14:textId="77777777" w:rsidR="000F62BF" w:rsidRPr="00373764" w:rsidRDefault="000F62BF" w:rsidP="000F62BF">
      <w:pPr>
        <w:pStyle w:val="ProductList-Body"/>
        <w:tabs>
          <w:tab w:val="clear" w:pos="360"/>
        </w:tabs>
      </w:pPr>
      <w:r>
        <w:rPr>
          <w:b/>
          <w:color w:val="00188F"/>
        </w:rPr>
        <w:t>Соглашение об уровне обслуживания в отношении задержки</w:t>
      </w:r>
    </w:p>
    <w:p w14:paraId="5B7BF709" w14:textId="77777777" w:rsidR="000F62BF" w:rsidRPr="00373764" w:rsidRDefault="000F62BF" w:rsidP="000F62BF">
      <w:pPr>
        <w:pStyle w:val="ProductList-Body"/>
        <w:ind w:left="360"/>
      </w:pPr>
      <w:r w:rsidRPr="00DD6A08">
        <w:t>«</w:t>
      </w:r>
      <w:r>
        <w:rPr>
          <w:b/>
          <w:color w:val="0072C6"/>
        </w:rPr>
        <w:t>Приложение</w:t>
      </w:r>
      <w:r w:rsidRPr="00DD6A08">
        <w:t>»</w:t>
      </w:r>
      <w:r>
        <w:t xml:space="preserve"> — это приложение Azure Cosmos</w:t>
      </w:r>
      <w:r>
        <w:rPr>
          <w:rStyle w:val="ProductList-BodyChar"/>
        </w:rPr>
        <w:t xml:space="preserve"> DB</w:t>
      </w:r>
      <w:r>
        <w:t>, которое развернуто в локальном регионе Azure с использованием пакета SDK клиента Azure Cosmos</w:t>
      </w:r>
      <w:r>
        <w:rPr>
          <w:rStyle w:val="ProductList-BodyChar"/>
        </w:rPr>
        <w:t xml:space="preserve"> DB</w:t>
      </w:r>
      <w:r>
        <w:t>, настроенного с прямым подключением TCP для данной подписки Microsoft Azure в месяце выставления счета.</w:t>
      </w:r>
    </w:p>
    <w:p w14:paraId="3DC10C15" w14:textId="77777777" w:rsidR="000F62BF" w:rsidRPr="00373764" w:rsidRDefault="000F62BF" w:rsidP="000F62BF">
      <w:pPr>
        <w:pStyle w:val="ProductList-Body"/>
        <w:ind w:left="360"/>
      </w:pPr>
      <w:r w:rsidRPr="00DD6A08">
        <w:t>«</w:t>
      </w:r>
      <w:r>
        <w:rPr>
          <w:b/>
          <w:color w:val="0072C6"/>
        </w:rPr>
        <w:t>N</w:t>
      </w:r>
      <w:r w:rsidRPr="00DD6A08">
        <w:t>»</w:t>
      </w:r>
      <w:r>
        <w:t> — это количество Успешных запросов для данного Приложения, выполняющего операции считывания или записи документов с размером полезной нагрузки не более 1 КБ в заданный час.</w:t>
      </w:r>
    </w:p>
    <w:p w14:paraId="31F9461D" w14:textId="77777777" w:rsidR="000F62BF" w:rsidRPr="00373764" w:rsidRDefault="000F62BF" w:rsidP="000F62BF">
      <w:pPr>
        <w:pStyle w:val="ProductList-Body"/>
        <w:ind w:left="360"/>
      </w:pPr>
      <w:r w:rsidRPr="00DD6A08">
        <w:t>«</w:t>
      </w:r>
      <w:r>
        <w:rPr>
          <w:b/>
          <w:color w:val="0072C6"/>
        </w:rPr>
        <w:t>S</w:t>
      </w:r>
      <w:r w:rsidRPr="00DD6A08">
        <w:t>»</w:t>
      </w:r>
      <w:r>
        <w:t> — это множество сортированных по задержке в порядке возрастания значений времени обработки Успешных запросов для данного Приложения, выполняющего операции считывания или записи документов с размером полезной нагрузки не более 1 КБ в заданный час.</w:t>
      </w:r>
    </w:p>
    <w:p w14:paraId="4303A120" w14:textId="77777777" w:rsidR="000F62BF" w:rsidRPr="00373764" w:rsidRDefault="000F62BF" w:rsidP="000F62BF">
      <w:pPr>
        <w:pStyle w:val="ListParagraph"/>
        <w:ind w:left="360"/>
      </w:pPr>
      <w:r w:rsidRPr="00DD6A08">
        <w:rPr>
          <w:rStyle w:val="ProductList-BodyChar"/>
        </w:rPr>
        <w:t>«</w:t>
      </w:r>
      <w:r>
        <w:rPr>
          <w:rStyle w:val="ProductList-BodyChar"/>
          <w:b/>
          <w:color w:val="0072C6"/>
        </w:rPr>
        <w:t>Порядковое место</w:t>
      </w:r>
      <w:r w:rsidRPr="00DD6A08">
        <w:rPr>
          <w:rStyle w:val="ProductList-BodyChar"/>
        </w:rPr>
        <w:t>»</w:t>
      </w:r>
      <w:r>
        <w:rPr>
          <w:rStyle w:val="ProductList-BodyChar"/>
        </w:rPr>
        <w:t> — это 99-й процентиль, вычисленный с использованием метода ближайших соседей по следующей формуле</w:t>
      </w:r>
      <w:r>
        <w:t>:</w:t>
      </w:r>
    </w:p>
    <w:p w14:paraId="7D491340" w14:textId="77777777" w:rsidR="000F62BF" w:rsidRPr="00373764" w:rsidRDefault="000F62BF" w:rsidP="000F62BF">
      <w:pPr>
        <w:pStyle w:val="ListParagraph"/>
        <w:ind w:left="360"/>
      </w:pPr>
      <m:oMathPara>
        <m:oMath>
          <m:r>
            <m:rPr>
              <m:nor/>
            </m:rPr>
            <w:rPr>
              <w:rFonts w:ascii="Cambria Math" w:hAnsi="Cambria Math" w:cs="Tahoma"/>
              <w:i/>
              <w:sz w:val="18"/>
              <w:szCs w:val="18"/>
            </w:rPr>
            <m:t>Порядковое место</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77747B27" w14:textId="77777777" w:rsidR="000F62BF" w:rsidRPr="00373764" w:rsidRDefault="000F62BF" w:rsidP="000F62BF">
      <w:pPr>
        <w:pStyle w:val="ProductList-Body"/>
        <w:ind w:left="360"/>
      </w:pPr>
      <w:r w:rsidRPr="00DD6A08">
        <w:t>«</w:t>
      </w:r>
      <w:r>
        <w:rPr>
          <w:b/>
          <w:color w:val="0072C6"/>
        </w:rPr>
        <w:t>Задержка P99</w:t>
      </w:r>
      <w:r w:rsidRPr="00DD6A08">
        <w:t>»</w:t>
      </w:r>
      <w:r>
        <w:t> — это значение в порядковом месте S.</w:t>
      </w:r>
    </w:p>
    <w:p w14:paraId="4AA57F94" w14:textId="77777777" w:rsidR="000F62BF" w:rsidRPr="00373764" w:rsidRDefault="000F62BF" w:rsidP="000F62BF">
      <w:pPr>
        <w:pStyle w:val="ProductList-Body"/>
        <w:ind w:left="360"/>
      </w:pPr>
      <w:r w:rsidRPr="00DD6A08">
        <w:t>«</w:t>
      </w:r>
      <w:r>
        <w:rPr>
          <w:b/>
          <w:color w:val="0072C6"/>
        </w:rPr>
        <w:t>Часы избыточной задержки</w:t>
      </w:r>
      <w:r w:rsidRPr="00DD6A08">
        <w:t>»</w:t>
      </w:r>
      <w:r>
        <w:t> — это совокупное количество часовых интервалов, в течение которых Успешные запросы, отправленные Приложением, имели значение Задержки P99 не менее 10 мс для считывания документов и 15 мс для записи документов. Если число Успешных запросов за конкретный часовой интервал равняется нулю, Часы избыточной задержки для этого интервала также равны нулю.</w:t>
      </w:r>
    </w:p>
    <w:p w14:paraId="4A1C26B5" w14:textId="77777777" w:rsidR="000F62BF" w:rsidRPr="00373764" w:rsidRDefault="000F62BF" w:rsidP="000F62BF">
      <w:pPr>
        <w:pStyle w:val="ProductList-Body"/>
        <w:ind w:left="360"/>
      </w:pPr>
      <w:r w:rsidRPr="00DD6A08">
        <w:t>«</w:t>
      </w:r>
      <w:r>
        <w:rPr>
          <w:b/>
          <w:color w:val="0072C6"/>
        </w:rPr>
        <w:t>Средняя частота избыточной задержки</w:t>
      </w:r>
      <w:r w:rsidRPr="00DD6A08">
        <w:t>»</w:t>
      </w:r>
      <w:r>
        <w:t xml:space="preserve"> в месяце выставления счета — это сумма Часов избыточной задержки, разделенная на общее число часов в месяце выставления счета.</w:t>
      </w:r>
    </w:p>
    <w:p w14:paraId="3505D4B5" w14:textId="77777777" w:rsidR="000F62BF" w:rsidRPr="00373764" w:rsidRDefault="000F62BF" w:rsidP="000F62BF">
      <w:pPr>
        <w:pStyle w:val="ProductList-Body"/>
        <w:ind w:left="360"/>
      </w:pPr>
    </w:p>
    <w:p w14:paraId="3BBDED42" w14:textId="77777777" w:rsidR="000F62BF" w:rsidRPr="00373764" w:rsidRDefault="000F62BF" w:rsidP="000F62BF">
      <w:pPr>
        <w:pStyle w:val="ProductList-Body"/>
        <w:ind w:left="360"/>
      </w:pPr>
      <w:r w:rsidRPr="00DD6A08">
        <w:t>«</w:t>
      </w:r>
      <w:r>
        <w:rPr>
          <w:b/>
          <w:color w:val="0072C6"/>
        </w:rPr>
        <w:t>Процент получения задержки P99 за месяц</w:t>
      </w:r>
      <w:r w:rsidRPr="00DD6A08">
        <w:t>»</w:t>
      </w:r>
      <w:r>
        <w:t xml:space="preserve"> — для конкретного Приложения Azure Cosmos</w:t>
      </w:r>
      <w:r>
        <w:rPr>
          <w:rStyle w:val="ProductList-BodyChar"/>
        </w:rPr>
        <w:t xml:space="preserve"> DB</w:t>
      </w:r>
      <w:r>
        <w:t xml:space="preserve"> рассчитывается так: из 100 % вычитается Средняя частота избыточной задержки для конкретной подписки Microsoft Azure в месяце выставления счетов. Процент получения задержки P99 за месяц представлен следующей формулой:</w:t>
      </w:r>
    </w:p>
    <w:p w14:paraId="0043DE16" w14:textId="77777777" w:rsidR="000F62BF" w:rsidRPr="00F3526F" w:rsidRDefault="000F62BF" w:rsidP="000F62BF">
      <w:pPr>
        <w:pStyle w:val="ProductList-Body"/>
        <w:ind w:left="360"/>
      </w:pPr>
    </w:p>
    <w:p w14:paraId="46ABB50E" w14:textId="77777777" w:rsidR="000F62BF" w:rsidRPr="00373764" w:rsidRDefault="000F62BF" w:rsidP="000F62BF">
      <w:pPr>
        <w:pStyle w:val="ProductList-Body"/>
      </w:pPr>
      <m:oMathPara>
        <m:oMath>
          <m:r>
            <m:rPr>
              <m:nor/>
            </m:rPr>
            <w:rPr>
              <w:rFonts w:ascii="Cambria Math" w:hAnsi="Cambria Math" w:cs="Tahoma"/>
              <w:i/>
              <w:szCs w:val="18"/>
            </w:rPr>
            <m:t>100 % – Средняя частота избыточной задержки</m:t>
          </m:r>
        </m:oMath>
      </m:oMathPara>
    </w:p>
    <w:p w14:paraId="444DA35E" w14:textId="77777777" w:rsidR="000F62BF" w:rsidRPr="00373764" w:rsidRDefault="000F62BF" w:rsidP="000F62BF">
      <w:pPr>
        <w:pStyle w:val="ProductList-Body"/>
        <w:keepNext/>
        <w:ind w:left="360"/>
      </w:pPr>
      <w:r>
        <w:rPr>
          <w:b/>
          <w:color w:val="0072C6"/>
        </w:rPr>
        <w:t>Компенсация за обслуживание</w:t>
      </w:r>
      <w:r w:rsidRPr="009D5A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0C2CAE" w14:paraId="2488156D" w14:textId="77777777" w:rsidTr="0027320D">
        <w:trPr>
          <w:tblHeader/>
        </w:trPr>
        <w:tc>
          <w:tcPr>
            <w:tcW w:w="5220" w:type="dxa"/>
            <w:shd w:val="clear" w:color="auto" w:fill="0072C6"/>
          </w:tcPr>
          <w:p w14:paraId="718127BC" w14:textId="77777777" w:rsidR="000F62BF" w:rsidRPr="000C2CAE" w:rsidRDefault="000F62BF" w:rsidP="0027320D">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220" w:type="dxa"/>
            <w:shd w:val="clear" w:color="auto" w:fill="0072C6"/>
          </w:tcPr>
          <w:p w14:paraId="02DE484B" w14:textId="77777777" w:rsidR="000F62BF" w:rsidRPr="000C2CAE" w:rsidRDefault="000F62BF" w:rsidP="0027320D">
            <w:pPr>
              <w:pStyle w:val="ProductList-OfferingBody"/>
              <w:jc w:val="center"/>
              <w:rPr>
                <w:color w:val="FFFFFF" w:themeColor="background1"/>
              </w:rPr>
            </w:pPr>
            <w:r>
              <w:rPr>
                <w:color w:val="FFFFFF" w:themeColor="background1"/>
              </w:rPr>
              <w:t>Компенсация за обслуживание</w:t>
            </w:r>
          </w:p>
        </w:tc>
      </w:tr>
      <w:tr w:rsidR="000F62BF" w:rsidRPr="000C2CAE" w14:paraId="5EF5EE96" w14:textId="77777777" w:rsidTr="0027320D">
        <w:tc>
          <w:tcPr>
            <w:tcW w:w="5220" w:type="dxa"/>
          </w:tcPr>
          <w:p w14:paraId="13AAC893" w14:textId="77777777" w:rsidR="000F62BF" w:rsidRPr="000C2CAE" w:rsidRDefault="000F62BF" w:rsidP="0027320D">
            <w:pPr>
              <w:pStyle w:val="ProductList-OfferingBody"/>
              <w:jc w:val="center"/>
            </w:pPr>
            <w:r>
              <w:t>&lt; 99,99 %</w:t>
            </w:r>
          </w:p>
        </w:tc>
        <w:tc>
          <w:tcPr>
            <w:tcW w:w="5220" w:type="dxa"/>
          </w:tcPr>
          <w:p w14:paraId="19DD6EF2" w14:textId="77777777" w:rsidR="000F62BF" w:rsidRPr="000C2CAE" w:rsidRDefault="000F62BF" w:rsidP="0027320D">
            <w:pPr>
              <w:pStyle w:val="ProductList-OfferingBody"/>
              <w:jc w:val="center"/>
            </w:pPr>
            <w:r>
              <w:t>10 %</w:t>
            </w:r>
          </w:p>
        </w:tc>
      </w:tr>
      <w:tr w:rsidR="000F62BF" w:rsidRPr="000C2CAE" w14:paraId="60A201CC" w14:textId="77777777" w:rsidTr="0027320D">
        <w:tc>
          <w:tcPr>
            <w:tcW w:w="5220" w:type="dxa"/>
          </w:tcPr>
          <w:p w14:paraId="1BCEE4EF" w14:textId="77777777" w:rsidR="000F62BF" w:rsidRPr="000C2CAE" w:rsidRDefault="000F62BF" w:rsidP="0027320D">
            <w:pPr>
              <w:pStyle w:val="ProductList-OfferingBody"/>
              <w:jc w:val="center"/>
            </w:pPr>
            <w:r>
              <w:t>&lt; 99 %</w:t>
            </w:r>
          </w:p>
        </w:tc>
        <w:tc>
          <w:tcPr>
            <w:tcW w:w="5220" w:type="dxa"/>
          </w:tcPr>
          <w:p w14:paraId="6B3162A3" w14:textId="77777777" w:rsidR="000F62BF" w:rsidRPr="000C2CAE" w:rsidRDefault="000F62BF" w:rsidP="0027320D">
            <w:pPr>
              <w:pStyle w:val="ProductList-OfferingBody"/>
              <w:jc w:val="center"/>
            </w:pPr>
            <w:r>
              <w:t>25 %</w:t>
            </w:r>
          </w:p>
        </w:tc>
      </w:tr>
    </w:tbl>
    <w:p w14:paraId="422BCF3E" w14:textId="77777777" w:rsidR="000F62BF" w:rsidRPr="00373764" w:rsidRDefault="00510AEE" w:rsidP="000F62BF">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0F62BF">
          <w:rPr>
            <w:rStyle w:val="Hyperlink"/>
            <w:sz w:val="16"/>
            <w:szCs w:val="16"/>
          </w:rPr>
          <w:t>Оглавление</w:t>
        </w:r>
      </w:hyperlink>
      <w:r w:rsidR="000F62BF">
        <w:rPr>
          <w:sz w:val="16"/>
          <w:szCs w:val="16"/>
        </w:rPr>
        <w:t>/</w:t>
      </w:r>
      <w:hyperlink w:anchor="Определения" w:history="1">
        <w:r w:rsidR="000F62BF">
          <w:rPr>
            <w:rStyle w:val="Hyperlink"/>
            <w:sz w:val="16"/>
            <w:szCs w:val="16"/>
          </w:rPr>
          <w:t>Определения</w:t>
        </w:r>
      </w:hyperlink>
    </w:p>
    <w:p w14:paraId="52505512" w14:textId="6AF4C756" w:rsidR="00694E5D" w:rsidRPr="0051699C" w:rsidRDefault="00694E5D" w:rsidP="00054792">
      <w:pPr>
        <w:pStyle w:val="ProductList-Offering2Heading"/>
        <w:tabs>
          <w:tab w:val="clear" w:pos="360"/>
          <w:tab w:val="clear" w:pos="720"/>
          <w:tab w:val="clear" w:pos="1080"/>
        </w:tabs>
        <w:outlineLvl w:val="2"/>
      </w:pPr>
      <w:bookmarkStart w:id="102" w:name="_Toc496258747"/>
      <w:r>
        <w:t>Функции Azure</w:t>
      </w:r>
      <w:bookmarkEnd w:id="102"/>
    </w:p>
    <w:p w14:paraId="6EDC84C1" w14:textId="77777777" w:rsidR="00694E5D" w:rsidRPr="0051699C" w:rsidRDefault="00694E5D" w:rsidP="00694E5D">
      <w:pPr>
        <w:shd w:val="clear" w:color="auto" w:fill="FFFFFF"/>
        <w:spacing w:after="0" w:line="240" w:lineRule="auto"/>
      </w:pPr>
      <w:r>
        <w:rPr>
          <w:sz w:val="18"/>
          <w:szCs w:val="18"/>
        </w:rPr>
        <w:t>Для Приложений-функций, которые работают по Планам служб приложений, мы гарантируем выполнение связанных Функций на протяжении 99,95 % времени. Соглашение об уровне обслуживания не предоставляется для Приложений-функций, работающих по Планам с оплатой фактического использования.</w:t>
      </w:r>
    </w:p>
    <w:p w14:paraId="1CDDCB90" w14:textId="77777777" w:rsidR="00694E5D" w:rsidRPr="0051699C" w:rsidRDefault="00694E5D" w:rsidP="00694E5D">
      <w:pPr>
        <w:pStyle w:val="ProductList-Body"/>
      </w:pPr>
    </w:p>
    <w:p w14:paraId="03D71913" w14:textId="77777777" w:rsidR="00694E5D" w:rsidRPr="0051699C" w:rsidRDefault="00694E5D" w:rsidP="00694E5D">
      <w:pPr>
        <w:pStyle w:val="ProductList-Body"/>
      </w:pPr>
      <w:r>
        <w:rPr>
          <w:b/>
          <w:color w:val="00188F"/>
        </w:rPr>
        <w:t>Дополнительные определения</w:t>
      </w:r>
    </w:p>
    <w:p w14:paraId="6DE9A57F" w14:textId="77777777" w:rsidR="00694E5D" w:rsidRPr="0051699C" w:rsidRDefault="00694E5D" w:rsidP="00694E5D">
      <w:pPr>
        <w:spacing w:after="0"/>
      </w:pPr>
      <w:r>
        <w:rPr>
          <w:sz w:val="18"/>
        </w:rPr>
        <w:t>«</w:t>
      </w:r>
      <w:r>
        <w:rPr>
          <w:b/>
          <w:color w:val="00188F"/>
          <w:sz w:val="18"/>
        </w:rPr>
        <w:t>Минуты развертывания</w:t>
      </w:r>
      <w:r>
        <w:rPr>
          <w:sz w:val="18"/>
        </w:rPr>
        <w:t xml:space="preserve">» </w:t>
      </w:r>
      <w:r>
        <w:rPr>
          <w:sz w:val="18"/>
          <w:szCs w:val="18"/>
        </w:rPr>
        <w:t>— общее количество минут, в течение которых Приложение-функция доступно для запуска в месяце выставления счета. Минуты развертывания определяются на основе общего времени, в течение которого служба доступна для выполнения функций, и не соответствуют потенциальному количеству выполнений Функций, возможных в каком-либо месяце.</w:t>
      </w:r>
    </w:p>
    <w:p w14:paraId="377EF0CC" w14:textId="77777777" w:rsidR="00694E5D" w:rsidRPr="0051699C" w:rsidRDefault="00694E5D" w:rsidP="00694E5D">
      <w:pPr>
        <w:spacing w:after="0"/>
      </w:pPr>
      <w:r>
        <w:rPr>
          <w:sz w:val="18"/>
        </w:rPr>
        <w:t>«</w:t>
      </w:r>
      <w:r>
        <w:rPr>
          <w:b/>
          <w:color w:val="00188F"/>
          <w:sz w:val="18"/>
        </w:rPr>
        <w:t>Максимум доступных минут</w:t>
      </w:r>
      <w:r>
        <w:rPr>
          <w:sz w:val="18"/>
        </w:rPr>
        <w:t xml:space="preserve">» </w:t>
      </w:r>
      <w:r>
        <w:rPr>
          <w:sz w:val="18"/>
          <w:szCs w:val="18"/>
        </w:rPr>
        <w:t>— сумма всех Минут развертывания для всех Приложений-функций, развернутых Клиентом в рамках подписки Microsoft Azure, в месяце выставления счета.</w:t>
      </w:r>
    </w:p>
    <w:p w14:paraId="1BE89F19" w14:textId="77777777" w:rsidR="00694E5D" w:rsidRPr="0051699C" w:rsidRDefault="00694E5D" w:rsidP="00694E5D">
      <w:pPr>
        <w:spacing w:after="0"/>
      </w:pPr>
      <w:r>
        <w:rPr>
          <w:sz w:val="18"/>
        </w:rPr>
        <w:t>«</w:t>
      </w:r>
      <w:r>
        <w:rPr>
          <w:b/>
          <w:color w:val="00188F"/>
          <w:sz w:val="18"/>
        </w:rPr>
        <w:t>Приложение-функция</w:t>
      </w:r>
      <w:r>
        <w:rPr>
          <w:sz w:val="18"/>
        </w:rPr>
        <w:t>»</w:t>
      </w:r>
      <w:r>
        <w:rPr>
          <w:sz w:val="18"/>
          <w:szCs w:val="18"/>
        </w:rPr>
        <w:t xml:space="preserve"> — отдельная Функция, развернутая по Плану службы приложений с помощью соответствующего триггера.</w:t>
      </w:r>
    </w:p>
    <w:p w14:paraId="462C4584" w14:textId="77777777" w:rsidR="00694E5D" w:rsidRPr="0051699C" w:rsidRDefault="00694E5D" w:rsidP="00694E5D">
      <w:pPr>
        <w:spacing w:after="0"/>
      </w:pPr>
      <w:r>
        <w:rPr>
          <w:sz w:val="18"/>
        </w:rPr>
        <w:t>«</w:t>
      </w:r>
      <w:r>
        <w:rPr>
          <w:b/>
          <w:color w:val="00188F"/>
          <w:sz w:val="18"/>
        </w:rPr>
        <w:t>Время простоя</w:t>
      </w:r>
      <w:r>
        <w:rPr>
          <w:sz w:val="18"/>
        </w:rPr>
        <w:t>»</w:t>
      </w:r>
      <w:r>
        <w:rPr>
          <w:sz w:val="18"/>
          <w:szCs w:val="18"/>
        </w:rPr>
        <w:t xml:space="preserve"> — общее накопленное количество Минут развертывания, в течение которых Приложение-функция, развернутое клиентом в рамках подписки Microsoft Azure, было недоступно для запуска. Минута относится ко времени недоступности для определенного Приложения-функции, если в течение этой минуты отсутствует соединение между Планом служб приложений и Интернет-шлюзом Microsoft.</w:t>
      </w:r>
    </w:p>
    <w:p w14:paraId="2B73C514" w14:textId="77777777" w:rsidR="00694E5D" w:rsidRPr="0051699C" w:rsidRDefault="00694E5D" w:rsidP="00694E5D">
      <w:pPr>
        <w:pStyle w:val="ProductList-Body"/>
      </w:pPr>
    </w:p>
    <w:p w14:paraId="135C47DE" w14:textId="1E5CE62C" w:rsidR="00694E5D" w:rsidRPr="0051699C" w:rsidRDefault="00694E5D" w:rsidP="00694E5D">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который вычисляется по следующей формуле:</w:t>
      </w:r>
    </w:p>
    <w:p w14:paraId="563DBA95" w14:textId="77777777" w:rsidR="00694E5D" w:rsidRPr="0051699C" w:rsidRDefault="00694E5D" w:rsidP="00694E5D">
      <w:pPr>
        <w:pStyle w:val="ProductList-Body"/>
      </w:pPr>
    </w:p>
    <w:p w14:paraId="192BC30B" w14:textId="77777777" w:rsidR="00694E5D" w:rsidRPr="00F72A03" w:rsidRDefault="00510AEE" w:rsidP="00694E5D">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i/>
              <w:sz w:val="18"/>
              <w:szCs w:val="18"/>
            </w:rPr>
            <m:t xml:space="preserve"> </m:t>
          </m:r>
          <m:r>
            <m:rPr>
              <m:nor/>
            </m:rPr>
            <w:rPr>
              <w:rFonts w:ascii="Cambria Math" w:hAnsi="Cambria Math" w:cs="Tahoma"/>
              <w:iCs/>
              <w:sz w:val="18"/>
              <w:szCs w:val="18"/>
            </w:rPr>
            <m:t>x 100</m:t>
          </m:r>
        </m:oMath>
      </m:oMathPara>
    </w:p>
    <w:p w14:paraId="3EC7DAF2" w14:textId="77777777" w:rsidR="00EF785B" w:rsidRPr="006754D3" w:rsidRDefault="00EF785B" w:rsidP="00EF785B">
      <w:pPr>
        <w:pStyle w:val="ProductList-Body"/>
      </w:pPr>
      <w:r w:rsidRPr="006754D3">
        <w:rPr>
          <w:b/>
          <w:color w:val="00188F"/>
        </w:rPr>
        <w:t>Уровни обслуживания и 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9D0B2F" w14:paraId="120B4E4C" w14:textId="77777777" w:rsidTr="00EF785B">
        <w:trPr>
          <w:tblHeader/>
        </w:trPr>
        <w:tc>
          <w:tcPr>
            <w:tcW w:w="5400" w:type="dxa"/>
            <w:shd w:val="clear" w:color="auto" w:fill="0072C6"/>
          </w:tcPr>
          <w:p w14:paraId="2137541D" w14:textId="77777777" w:rsidR="00694E5D" w:rsidRPr="001A0074" w:rsidRDefault="00694E5D" w:rsidP="00EF785B">
            <w:pPr>
              <w:pStyle w:val="ProductList-OfferingBody"/>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A293C1" w14:textId="77777777" w:rsidR="00694E5D" w:rsidRPr="001A0074" w:rsidRDefault="00694E5D" w:rsidP="00EF785B">
            <w:pPr>
              <w:pStyle w:val="ProductList-OfferingBody"/>
              <w:rPr>
                <w:color w:val="FFFFFF" w:themeColor="background1"/>
              </w:rPr>
            </w:pPr>
            <w:r>
              <w:rPr>
                <w:color w:val="FFFFFF" w:themeColor="background1"/>
              </w:rPr>
              <w:t>Компенсация за обслуживание</w:t>
            </w:r>
          </w:p>
        </w:tc>
      </w:tr>
      <w:tr w:rsidR="00694E5D" w:rsidRPr="009D0B2F" w14:paraId="24472699" w14:textId="77777777" w:rsidTr="00EF785B">
        <w:tc>
          <w:tcPr>
            <w:tcW w:w="5400" w:type="dxa"/>
          </w:tcPr>
          <w:p w14:paraId="56C784C3" w14:textId="77777777" w:rsidR="00694E5D" w:rsidRPr="0076238C" w:rsidRDefault="00694E5D" w:rsidP="00EF785B">
            <w:pPr>
              <w:pStyle w:val="ProductList-OfferingBody"/>
              <w:jc w:val="center"/>
            </w:pPr>
            <w:r>
              <w:t>&lt; 99,95 %</w:t>
            </w:r>
          </w:p>
        </w:tc>
        <w:tc>
          <w:tcPr>
            <w:tcW w:w="5400" w:type="dxa"/>
          </w:tcPr>
          <w:p w14:paraId="3F3D0DCC" w14:textId="77777777" w:rsidR="00694E5D" w:rsidRPr="0076238C" w:rsidRDefault="00694E5D" w:rsidP="00EF785B">
            <w:pPr>
              <w:pStyle w:val="ProductList-OfferingBody"/>
              <w:jc w:val="center"/>
            </w:pPr>
            <w:r>
              <w:t>10 %</w:t>
            </w:r>
          </w:p>
        </w:tc>
      </w:tr>
      <w:tr w:rsidR="00694E5D" w:rsidRPr="009D0B2F" w14:paraId="4146B0CF" w14:textId="77777777" w:rsidTr="00EF785B">
        <w:tc>
          <w:tcPr>
            <w:tcW w:w="5400" w:type="dxa"/>
          </w:tcPr>
          <w:p w14:paraId="58A08D1A" w14:textId="77777777" w:rsidR="00694E5D" w:rsidRPr="0076238C" w:rsidRDefault="00694E5D" w:rsidP="00EF785B">
            <w:pPr>
              <w:pStyle w:val="ProductList-OfferingBody"/>
              <w:jc w:val="center"/>
            </w:pPr>
            <w:r>
              <w:t>&lt; 99 %</w:t>
            </w:r>
          </w:p>
        </w:tc>
        <w:tc>
          <w:tcPr>
            <w:tcW w:w="5400" w:type="dxa"/>
          </w:tcPr>
          <w:p w14:paraId="22521043" w14:textId="77777777" w:rsidR="00694E5D" w:rsidRPr="0076238C" w:rsidRDefault="00694E5D" w:rsidP="00EF785B">
            <w:pPr>
              <w:pStyle w:val="ProductList-OfferingBody"/>
              <w:jc w:val="center"/>
            </w:pPr>
            <w:r>
              <w:t>25 %</w:t>
            </w:r>
          </w:p>
        </w:tc>
      </w:tr>
    </w:tbl>
    <w:p w14:paraId="0277DA9E" w14:textId="77777777" w:rsidR="00694E5D" w:rsidRPr="00FB368F" w:rsidRDefault="00510AEE"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0B9E0958" w14:textId="77777777" w:rsidR="00054792" w:rsidRPr="00DE201A" w:rsidRDefault="00054792" w:rsidP="00054792">
      <w:pPr>
        <w:pStyle w:val="ProductList-Offering2Heading"/>
        <w:tabs>
          <w:tab w:val="clear" w:pos="360"/>
          <w:tab w:val="clear" w:pos="720"/>
          <w:tab w:val="clear" w:pos="1080"/>
        </w:tabs>
        <w:ind w:firstLine="180"/>
        <w:outlineLvl w:val="2"/>
      </w:pPr>
      <w:bookmarkStart w:id="103" w:name="_Toc484160665"/>
      <w:bookmarkStart w:id="104" w:name="_Toc496258748"/>
      <w:r>
        <w:t>Azure Monitor</w:t>
      </w:r>
      <w:bookmarkEnd w:id="103"/>
      <w:bookmarkEnd w:id="104"/>
    </w:p>
    <w:p w14:paraId="48D91D21" w14:textId="77777777" w:rsidR="00054792" w:rsidRPr="00DE201A" w:rsidRDefault="00054792" w:rsidP="00054792">
      <w:pPr>
        <w:pStyle w:val="ProductList-Body"/>
      </w:pPr>
      <w:r>
        <w:rPr>
          <w:b/>
          <w:color w:val="00188F"/>
        </w:rPr>
        <w:t>Дополнительные определения</w:t>
      </w:r>
    </w:p>
    <w:p w14:paraId="4C3F629D" w14:textId="77777777" w:rsidR="00054792" w:rsidRPr="00DE201A" w:rsidRDefault="00054792" w:rsidP="00054792">
      <w:pPr>
        <w:pStyle w:val="ProductList-Body"/>
      </w:pPr>
      <w:r>
        <w:t>«</w:t>
      </w:r>
      <w:r>
        <w:rPr>
          <w:b/>
          <w:color w:val="00188F"/>
        </w:rPr>
        <w:t>Группа действий</w:t>
      </w:r>
      <w:r>
        <w:t>» — набор действий, развернутый Клиентом в определенной подписке Microsoft Azure, которая определяет предпочтительные методы доставки уведомлений.</w:t>
      </w:r>
    </w:p>
    <w:p w14:paraId="36B702E4" w14:textId="77777777" w:rsidR="00054792" w:rsidRPr="00DE201A" w:rsidRDefault="00054792" w:rsidP="00054792">
      <w:pPr>
        <w:pStyle w:val="ProductList-Body"/>
      </w:pPr>
      <w:r>
        <w:t>«</w:t>
      </w:r>
      <w:r>
        <w:rPr>
          <w:b/>
          <w:color w:val="00188F"/>
        </w:rPr>
        <w:t>Минуты развертывания</w:t>
      </w:r>
      <w:r>
        <w:t>» — это общее количество минут, в течение которых определенная Группа действий была развернута Клиентом в подписке Microsoft Azure в месяце выставления счета.</w:t>
      </w:r>
    </w:p>
    <w:p w14:paraId="25F6C736" w14:textId="77777777" w:rsidR="00054792" w:rsidRPr="00054792" w:rsidRDefault="00054792" w:rsidP="00054792">
      <w:pPr>
        <w:pStyle w:val="ProductList-Body"/>
      </w:pPr>
      <w:r>
        <w:t>«</w:t>
      </w:r>
      <w:r>
        <w:rPr>
          <w:b/>
          <w:color w:val="00188F"/>
        </w:rPr>
        <w:t>Максимум доступных минут</w:t>
      </w:r>
      <w:r>
        <w:t>» — сумма всех Минут развертывания для всех Групп действий, развернутых Клиентом в рамках конкретной подписки Microsoft Azure, в месяце выставления счетов.</w:t>
      </w:r>
    </w:p>
    <w:p w14:paraId="0745290E" w14:textId="77777777" w:rsidR="00054792" w:rsidRPr="00DE201A" w:rsidRDefault="00054792" w:rsidP="00054792">
      <w:pPr>
        <w:pStyle w:val="ProductList-Body"/>
      </w:pPr>
    </w:p>
    <w:p w14:paraId="0344A7AD" w14:textId="77777777" w:rsidR="00054792" w:rsidRPr="00DE201A" w:rsidRDefault="00054792" w:rsidP="00054792">
      <w:pPr>
        <w:pStyle w:val="ProductList-Body"/>
      </w:pPr>
      <w:r>
        <w:rPr>
          <w:b/>
          <w:color w:val="00188F"/>
        </w:rPr>
        <w:t>Время простоя —</w:t>
      </w:r>
      <w:r>
        <w:t xml:space="preserve"> общее накопленное количество Минут развертывания, по всем Группам действий, в течение которых Группа действий была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7BE1440D" w14:textId="77777777" w:rsidR="00054792" w:rsidRPr="00DE201A" w:rsidRDefault="00054792" w:rsidP="00054792">
      <w:pPr>
        <w:pStyle w:val="ProductList-Body"/>
      </w:pPr>
    </w:p>
    <w:p w14:paraId="0BFCAD60" w14:textId="77777777" w:rsidR="00054792" w:rsidRPr="004E4302" w:rsidRDefault="00054792" w:rsidP="00054792">
      <w:pPr>
        <w:spacing w:after="0"/>
        <w:rPr>
          <w:sz w:val="18"/>
          <w:szCs w:val="18"/>
        </w:rPr>
      </w:pPr>
      <w:r w:rsidRPr="004E4302">
        <w:rPr>
          <w:b/>
          <w:color w:val="00188F"/>
          <w:sz w:val="18"/>
          <w:szCs w:val="18"/>
        </w:rPr>
        <w:t xml:space="preserve">Процент времени работоспособности за месяц — </w:t>
      </w:r>
      <w:r w:rsidRPr="004E4302">
        <w:rPr>
          <w:sz w:val="18"/>
          <w:szCs w:val="18"/>
        </w:rPr>
        <w:t>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работоспособности за месяц» представлен следующей формулой:</w:t>
      </w:r>
    </w:p>
    <w:p w14:paraId="7793EFA6" w14:textId="77777777" w:rsidR="00054792" w:rsidRPr="00DE201A" w:rsidRDefault="00054792" w:rsidP="00054792">
      <w:pPr>
        <w:pStyle w:val="ProductList-Body"/>
      </w:pPr>
    </w:p>
    <w:p w14:paraId="015DA0DB" w14:textId="77777777" w:rsidR="00054792" w:rsidRPr="00DE201A" w:rsidRDefault="00510AEE" w:rsidP="000547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F0943F" w14:textId="77777777" w:rsidR="00054792" w:rsidRPr="00DE201A" w:rsidRDefault="00054792" w:rsidP="00054792">
      <w:pPr>
        <w:pStyle w:val="ProductList-Body"/>
      </w:pPr>
    </w:p>
    <w:p w14:paraId="4B7438E9" w14:textId="77777777" w:rsidR="00054792" w:rsidRPr="00DE201A" w:rsidRDefault="00054792" w:rsidP="00054792">
      <w:pPr>
        <w:pStyle w:val="ProductList-Body"/>
      </w:pPr>
      <w:r>
        <w:rPr>
          <w:b/>
          <w:color w:val="00188F"/>
        </w:rPr>
        <w:t>Уровни обслуживания и 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9D0B2F" w14:paraId="6D70EA8D" w14:textId="77777777" w:rsidTr="00820C8A">
        <w:trPr>
          <w:trHeight w:val="249"/>
          <w:tblHeader/>
        </w:trPr>
        <w:tc>
          <w:tcPr>
            <w:tcW w:w="5400" w:type="dxa"/>
            <w:shd w:val="clear" w:color="auto" w:fill="0072C6"/>
          </w:tcPr>
          <w:p w14:paraId="44B829F8" w14:textId="77777777" w:rsidR="00054792" w:rsidRPr="001A0074" w:rsidRDefault="00054792" w:rsidP="00820C8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82EFB70" w14:textId="77777777" w:rsidR="00054792" w:rsidRPr="001A0074" w:rsidRDefault="00054792" w:rsidP="00820C8A">
            <w:pPr>
              <w:pStyle w:val="ProductList-OfferingBody"/>
              <w:jc w:val="center"/>
              <w:rPr>
                <w:color w:val="FFFFFF" w:themeColor="background1"/>
              </w:rPr>
            </w:pPr>
            <w:r>
              <w:rPr>
                <w:color w:val="FFFFFF" w:themeColor="background1"/>
              </w:rPr>
              <w:t>Компенсация за обслуживание</w:t>
            </w:r>
          </w:p>
        </w:tc>
      </w:tr>
      <w:tr w:rsidR="00054792" w:rsidRPr="009D0B2F" w14:paraId="70E86EF5" w14:textId="77777777" w:rsidTr="00820C8A">
        <w:trPr>
          <w:trHeight w:val="242"/>
        </w:trPr>
        <w:tc>
          <w:tcPr>
            <w:tcW w:w="5400" w:type="dxa"/>
          </w:tcPr>
          <w:p w14:paraId="1FE30E86" w14:textId="77777777" w:rsidR="00054792" w:rsidRPr="0076238C" w:rsidRDefault="00054792" w:rsidP="00820C8A">
            <w:pPr>
              <w:pStyle w:val="ProductList-OfferingBody"/>
              <w:jc w:val="center"/>
            </w:pPr>
            <w:r>
              <w:t>&lt; 99,9%</w:t>
            </w:r>
          </w:p>
        </w:tc>
        <w:tc>
          <w:tcPr>
            <w:tcW w:w="5400" w:type="dxa"/>
          </w:tcPr>
          <w:p w14:paraId="64B0E259" w14:textId="77777777" w:rsidR="00054792" w:rsidRPr="0076238C" w:rsidRDefault="00054792" w:rsidP="00820C8A">
            <w:pPr>
              <w:pStyle w:val="ProductList-OfferingBody"/>
              <w:jc w:val="center"/>
            </w:pPr>
            <w:r>
              <w:t>10%</w:t>
            </w:r>
          </w:p>
        </w:tc>
      </w:tr>
      <w:tr w:rsidR="00054792" w:rsidRPr="009D0B2F" w14:paraId="0A4DC1E4" w14:textId="77777777" w:rsidTr="00820C8A">
        <w:trPr>
          <w:trHeight w:val="249"/>
        </w:trPr>
        <w:tc>
          <w:tcPr>
            <w:tcW w:w="5400" w:type="dxa"/>
          </w:tcPr>
          <w:p w14:paraId="1FF5AC29" w14:textId="77777777" w:rsidR="00054792" w:rsidRPr="0076238C" w:rsidRDefault="00054792" w:rsidP="00820C8A">
            <w:pPr>
              <w:pStyle w:val="ProductList-OfferingBody"/>
              <w:jc w:val="center"/>
            </w:pPr>
            <w:r>
              <w:t>&lt; 99%</w:t>
            </w:r>
          </w:p>
        </w:tc>
        <w:tc>
          <w:tcPr>
            <w:tcW w:w="5400" w:type="dxa"/>
          </w:tcPr>
          <w:p w14:paraId="2EDA5DD0" w14:textId="77777777" w:rsidR="00054792" w:rsidRPr="0076238C" w:rsidRDefault="00054792" w:rsidP="00820C8A">
            <w:pPr>
              <w:pStyle w:val="ProductList-OfferingBody"/>
              <w:jc w:val="center"/>
            </w:pPr>
            <w:r>
              <w:t>25%</w:t>
            </w:r>
          </w:p>
        </w:tc>
      </w:tr>
    </w:tbl>
    <w:p w14:paraId="64140CAF" w14:textId="77777777" w:rsidR="00054792" w:rsidRPr="00DE201A" w:rsidRDefault="00510AEE" w:rsidP="00054792">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054792">
          <w:rPr>
            <w:rStyle w:val="Hyperlink"/>
            <w:sz w:val="16"/>
            <w:szCs w:val="16"/>
          </w:rPr>
          <w:t>Оглавление</w:t>
        </w:r>
      </w:hyperlink>
      <w:r w:rsidR="00054792">
        <w:rPr>
          <w:sz w:val="16"/>
          <w:szCs w:val="16"/>
        </w:rPr>
        <w:t>/</w:t>
      </w:r>
      <w:hyperlink w:anchor="Определения" w:history="1">
        <w:r w:rsidR="00054792">
          <w:rPr>
            <w:rStyle w:val="Hyperlink"/>
            <w:sz w:val="16"/>
            <w:szCs w:val="16"/>
          </w:rPr>
          <w:t>Определения</w:t>
        </w:r>
      </w:hyperlink>
    </w:p>
    <w:p w14:paraId="40FFDD1D" w14:textId="2DEBE4B3" w:rsidR="00341A2C" w:rsidRPr="0072127E" w:rsidRDefault="00341A2C" w:rsidP="00341A2C">
      <w:pPr>
        <w:pStyle w:val="ProductList-Offering2Heading"/>
        <w:tabs>
          <w:tab w:val="clear" w:pos="360"/>
          <w:tab w:val="clear" w:pos="720"/>
          <w:tab w:val="clear" w:pos="1080"/>
        </w:tabs>
        <w:outlineLvl w:val="2"/>
      </w:pPr>
      <w:bookmarkStart w:id="105" w:name="_Toc496258749"/>
      <w:r>
        <w:t>Центр безопасности Azure</w:t>
      </w:r>
      <w:bookmarkEnd w:id="105"/>
    </w:p>
    <w:p w14:paraId="32D28438" w14:textId="77777777" w:rsidR="00341A2C" w:rsidRPr="0072127E" w:rsidRDefault="00341A2C" w:rsidP="00341A2C">
      <w:pPr>
        <w:pStyle w:val="ProductList-Body"/>
      </w:pPr>
      <w:r>
        <w:rPr>
          <w:b/>
          <w:color w:val="00188F"/>
        </w:rPr>
        <w:t>Дополнительные определения</w:t>
      </w:r>
    </w:p>
    <w:p w14:paraId="51271449" w14:textId="77777777" w:rsidR="00341A2C" w:rsidRPr="0072127E" w:rsidRDefault="00341A2C" w:rsidP="00341A2C">
      <w:pPr>
        <w:pStyle w:val="ProductList-Body"/>
        <w:spacing w:after="40"/>
      </w:pPr>
      <w:r>
        <w:t>«</w:t>
      </w:r>
      <w:r>
        <w:rPr>
          <w:b/>
          <w:color w:val="00188F"/>
        </w:rPr>
        <w:t>Защищенный узел</w:t>
      </w:r>
      <w:r>
        <w:t>» — это ресурс Microsoft Azure resource, считающийся узлом в целях выставления счетов и настроенный для Центра безопасности Azure на уровне Standard.</w:t>
      </w:r>
    </w:p>
    <w:p w14:paraId="63421A58" w14:textId="77777777" w:rsidR="00341A2C" w:rsidRPr="0072127E" w:rsidRDefault="00341A2C" w:rsidP="00341A2C">
      <w:pPr>
        <w:pStyle w:val="ProductList-Body"/>
        <w:spacing w:after="40"/>
      </w:pPr>
      <w:r>
        <w:t>«</w:t>
      </w:r>
      <w:r>
        <w:rPr>
          <w:b/>
          <w:color w:val="00188F"/>
        </w:rPr>
        <w:t>Мониторинг безопасности</w:t>
      </w:r>
      <w:r>
        <w:t>» — это оценка Защищенного узла с целю получения показателей состояния системы безопасности, рекомендаций и предупреждений о безопасности, отображающихся в Центре безопасности Azure.</w:t>
      </w:r>
    </w:p>
    <w:p w14:paraId="79F99C66" w14:textId="77777777" w:rsidR="00341A2C" w:rsidRPr="0072127E" w:rsidRDefault="00341A2C" w:rsidP="00341A2C">
      <w:pPr>
        <w:pStyle w:val="ProductList-Body"/>
        <w:spacing w:after="40"/>
      </w:pPr>
      <w:r>
        <w:t>«</w:t>
      </w:r>
      <w:r>
        <w:rPr>
          <w:b/>
          <w:color w:val="00188F"/>
        </w:rPr>
        <w:t>Максимум доступных минут</w:t>
      </w:r>
      <w:r>
        <w:t>» — общее количество минут, в течение которых конкретный Защищенный узел был развернут и настроен на Мониторинг безопасности в месяце выставления счета.</w:t>
      </w:r>
    </w:p>
    <w:p w14:paraId="77F1ED9C" w14:textId="77777777" w:rsidR="00341A2C" w:rsidRPr="0072127E" w:rsidRDefault="00341A2C" w:rsidP="00341A2C">
      <w:r>
        <w:rPr>
          <w:sz w:val="18"/>
          <w:szCs w:val="18"/>
        </w:rPr>
        <w:t>«</w:t>
      </w:r>
      <w:r>
        <w:rPr>
          <w:b/>
          <w:color w:val="00188F"/>
          <w:sz w:val="18"/>
        </w:rPr>
        <w:t>Время простоя</w:t>
      </w:r>
      <w:r>
        <w:rPr>
          <w:sz w:val="18"/>
          <w:szCs w:val="18"/>
        </w:rPr>
        <w:t>»</w:t>
      </w:r>
      <w:r>
        <w:t xml:space="preserve"> </w:t>
      </w:r>
      <w:r>
        <w:rPr>
          <w:sz w:val="18"/>
        </w:rPr>
        <w:t>— общее накопленное количество минут в месяце выставления счета, в течение которых данные Мониторинга безопасности были недоступны для конкретного Защищенного узла. Минута относится ко времени недоступности для конкретного Защищенного узла, если результатом всех непрерывно повторяющихся попыток получить данные Мониторинга безопасности в течение этой минуты является либо Код ошибки, либо отсутствие Кода успешного завершения в течение двух минут.</w:t>
      </w:r>
    </w:p>
    <w:p w14:paraId="173583EB" w14:textId="716ED16D" w:rsidR="00341A2C" w:rsidRPr="0072127E" w:rsidRDefault="00341A2C" w:rsidP="00341A2C">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7B1286CA" w14:textId="7DB73D77" w:rsidR="00341A2C" w:rsidRDefault="00341A2C" w:rsidP="00341A2C">
      <w:pPr>
        <w:pStyle w:val="ProductList-Body"/>
        <w:rPr>
          <w:i/>
        </w:rPr>
      </w:pPr>
    </w:p>
    <w:p w14:paraId="2FAC38D6" w14:textId="556A4B7E" w:rsidR="00FE3783" w:rsidRPr="00FE3783" w:rsidRDefault="00510AEE" w:rsidP="00FE3783">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8020A" w14:textId="77777777" w:rsidR="00341A2C" w:rsidRPr="0072127E" w:rsidRDefault="00341A2C" w:rsidP="004742DE">
      <w:pPr>
        <w:pStyle w:val="ProductList-Body"/>
        <w:keepNext/>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9D0B2F" w14:paraId="69B4C6B9" w14:textId="77777777" w:rsidTr="00EF785B">
        <w:trPr>
          <w:tblHeader/>
        </w:trPr>
        <w:tc>
          <w:tcPr>
            <w:tcW w:w="5400" w:type="dxa"/>
            <w:shd w:val="clear" w:color="auto" w:fill="0072C6"/>
          </w:tcPr>
          <w:p w14:paraId="3E82FA39" w14:textId="77777777" w:rsidR="00341A2C" w:rsidRPr="001A0074" w:rsidRDefault="00341A2C" w:rsidP="00EF785B">
            <w:pPr>
              <w:pStyle w:val="ProductList-OfferingBody"/>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1C62636" w14:textId="77777777" w:rsidR="00341A2C" w:rsidRPr="001A0074" w:rsidRDefault="00341A2C" w:rsidP="00EF785B">
            <w:pPr>
              <w:pStyle w:val="ProductList-OfferingBody"/>
              <w:rPr>
                <w:color w:val="FFFFFF" w:themeColor="background1"/>
              </w:rPr>
            </w:pPr>
            <w:r>
              <w:rPr>
                <w:color w:val="FFFFFF" w:themeColor="background1"/>
              </w:rPr>
              <w:t>Кредит обслуживания</w:t>
            </w:r>
          </w:p>
        </w:tc>
      </w:tr>
      <w:tr w:rsidR="00341A2C" w:rsidRPr="009D0B2F" w14:paraId="25A1C48E" w14:textId="77777777" w:rsidTr="00EF785B">
        <w:tc>
          <w:tcPr>
            <w:tcW w:w="5400" w:type="dxa"/>
          </w:tcPr>
          <w:p w14:paraId="573890A1" w14:textId="77777777" w:rsidR="00341A2C" w:rsidRPr="0076238C" w:rsidRDefault="00341A2C" w:rsidP="00EF785B">
            <w:pPr>
              <w:pStyle w:val="ProductList-OfferingBody"/>
              <w:jc w:val="center"/>
            </w:pPr>
            <w:r>
              <w:t>&lt; 99,9 %</w:t>
            </w:r>
          </w:p>
        </w:tc>
        <w:tc>
          <w:tcPr>
            <w:tcW w:w="5400" w:type="dxa"/>
          </w:tcPr>
          <w:p w14:paraId="30116022" w14:textId="77777777" w:rsidR="00341A2C" w:rsidRPr="0076238C" w:rsidRDefault="00341A2C" w:rsidP="00EF785B">
            <w:pPr>
              <w:pStyle w:val="ProductList-OfferingBody"/>
              <w:jc w:val="center"/>
            </w:pPr>
            <w:r>
              <w:t>10%</w:t>
            </w:r>
          </w:p>
        </w:tc>
      </w:tr>
      <w:tr w:rsidR="00341A2C" w:rsidRPr="009D0B2F" w14:paraId="30AE99A8" w14:textId="77777777" w:rsidTr="00EF785B">
        <w:tc>
          <w:tcPr>
            <w:tcW w:w="5400" w:type="dxa"/>
          </w:tcPr>
          <w:p w14:paraId="49FE4B02" w14:textId="77777777" w:rsidR="00341A2C" w:rsidRPr="0076238C" w:rsidRDefault="00341A2C" w:rsidP="00EF785B">
            <w:pPr>
              <w:pStyle w:val="ProductList-OfferingBody"/>
              <w:jc w:val="center"/>
            </w:pPr>
            <w:r>
              <w:t>&lt; 99 %</w:t>
            </w:r>
          </w:p>
        </w:tc>
        <w:tc>
          <w:tcPr>
            <w:tcW w:w="5400" w:type="dxa"/>
          </w:tcPr>
          <w:p w14:paraId="3B907A3F" w14:textId="77777777" w:rsidR="00341A2C" w:rsidRPr="0076238C" w:rsidRDefault="00341A2C" w:rsidP="00EF785B">
            <w:pPr>
              <w:pStyle w:val="ProductList-OfferingBody"/>
              <w:jc w:val="center"/>
            </w:pPr>
            <w:r>
              <w:t>25%</w:t>
            </w:r>
          </w:p>
        </w:tc>
      </w:tr>
    </w:tbl>
    <w:p w14:paraId="7289CCC7" w14:textId="77777777" w:rsidR="00694E5D" w:rsidRPr="00FB368F" w:rsidRDefault="00510AEE"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0B6D807" w14:textId="3CF4FD4A" w:rsidR="00C35508" w:rsidRPr="00E637C9" w:rsidRDefault="00C35508" w:rsidP="008C267A">
      <w:pPr>
        <w:pStyle w:val="ProductList-Offering2Heading"/>
        <w:keepNext/>
        <w:tabs>
          <w:tab w:val="clear" w:pos="360"/>
          <w:tab w:val="clear" w:pos="720"/>
          <w:tab w:val="clear" w:pos="1080"/>
        </w:tabs>
        <w:outlineLvl w:val="2"/>
      </w:pPr>
      <w:bookmarkStart w:id="106" w:name="_Toc496258750"/>
      <w:bookmarkStart w:id="107" w:name="BatchService"/>
      <w:r>
        <w:t>Служба пакетов</w:t>
      </w:r>
      <w:bookmarkEnd w:id="99"/>
      <w:bookmarkEnd w:id="106"/>
    </w:p>
    <w:bookmarkEnd w:id="107"/>
    <w:p w14:paraId="718A426E"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60237783" w14:textId="77777777" w:rsidR="00C35508" w:rsidRPr="00E637C9" w:rsidRDefault="00C35508" w:rsidP="00C35508">
      <w:pPr>
        <w:pStyle w:val="ProductList-Body"/>
        <w:spacing w:after="40"/>
      </w:pPr>
      <w:r w:rsidRPr="00CC6D5C">
        <w:t>«</w:t>
      </w:r>
      <w:r>
        <w:rPr>
          <w:b/>
          <w:color w:val="00188F"/>
        </w:rPr>
        <w:t>Средняя частота ошибок</w:t>
      </w:r>
      <w:r w:rsidRPr="00CC6D5C">
        <w:t>»</w:t>
      </w:r>
      <w:r>
        <w:t xml:space="preserve">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w:t>
      </w:r>
    </w:p>
    <w:p w14:paraId="4BACB8AD" w14:textId="77777777" w:rsidR="00C35508" w:rsidRPr="00E637C9" w:rsidRDefault="00C35508" w:rsidP="00C35508">
      <w:pPr>
        <w:pStyle w:val="ProductList-Body"/>
      </w:pPr>
      <w:r>
        <w:t>«</w:t>
      </w:r>
      <w:r>
        <w:rPr>
          <w:b/>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количество запросов в конкретный отрезок времени продолжительностью в один час равняется нулю, то Частота ошибок для этого отрезка времени составляет 0%.</w:t>
      </w:r>
    </w:p>
    <w:p w14:paraId="3603C2AE" w14:textId="77777777" w:rsidR="00EF785B" w:rsidRPr="006754D3" w:rsidRDefault="00EF785B" w:rsidP="00EF785B">
      <w:pPr>
        <w:pStyle w:val="ProductList-Body"/>
        <w:spacing w:after="40"/>
      </w:pPr>
      <w:r w:rsidRPr="006754D3">
        <w:t>«</w:t>
      </w:r>
      <w:r w:rsidRPr="006754D3">
        <w:rPr>
          <w:b/>
          <w:color w:val="00188F"/>
        </w:rPr>
        <w:t>Исключенные запросы</w:t>
      </w:r>
      <w:r w:rsidRPr="006754D3">
        <w:t>» — запросы, результатом которых является код состояния HTTP в диапазоне 4xx, отличный от кода состояния HTTP 408.</w:t>
      </w:r>
    </w:p>
    <w:p w14:paraId="717167F5" w14:textId="2E490468" w:rsidR="00C35508" w:rsidRPr="00E637C9" w:rsidRDefault="00C35508" w:rsidP="00EF785B">
      <w:pPr>
        <w:pStyle w:val="ProductList-Body"/>
        <w:spacing w:after="40"/>
      </w:pPr>
      <w:r>
        <w:t>«</w:t>
      </w:r>
      <w:r>
        <w:rPr>
          <w:b/>
          <w:color w:val="00188F"/>
        </w:rPr>
        <w:t>Количество невыполненных запросов</w:t>
      </w:r>
      <w:r>
        <w:t>» — все запросы, которые входят в Общее количество запросов и возвращают Код ошибки, код состояния HTTP 408 или не возвращают код успешного завершения в течение 5 секунд.</w:t>
      </w:r>
    </w:p>
    <w:p w14:paraId="26AE21D5" w14:textId="77777777" w:rsidR="00C35508" w:rsidRPr="00E637C9" w:rsidRDefault="00C35508" w:rsidP="00C35508">
      <w:pPr>
        <w:pStyle w:val="ProductList-Body"/>
        <w:spacing w:after="40"/>
      </w:pPr>
      <w:r>
        <w:t>«</w:t>
      </w:r>
      <w:r>
        <w:rPr>
          <w:b/>
          <w:color w:val="00188F"/>
        </w:rPr>
        <w:t>Общее количество запросов</w:t>
      </w:r>
      <w:r>
        <w:t xml:space="preserve">» — общее число запросов REST API с проверкой подлинности, кроме Исключенных запросов, на выполнение операций в отношении Учетных записей пакетной службы, запускаемых за отрезок времени продолжительностью в один час в рамках определенной подписки Azure на протяжении месяца выставления счетов. </w:t>
      </w:r>
    </w:p>
    <w:p w14:paraId="2AFF37C7" w14:textId="77777777" w:rsidR="00C35508" w:rsidRPr="0083174E" w:rsidRDefault="00C35508" w:rsidP="00C35508">
      <w:pPr>
        <w:pStyle w:val="ProductList-Body"/>
        <w:rPr>
          <w:sz w:val="16"/>
          <w:szCs w:val="20"/>
        </w:rPr>
      </w:pPr>
    </w:p>
    <w:p w14:paraId="1DA7FCE9" w14:textId="7E89DE17" w:rsidR="00EF785B" w:rsidRPr="006754D3" w:rsidRDefault="00EF785B" w:rsidP="00EF785B">
      <w:pPr>
        <w:pStyle w:val="ProductList-Body"/>
      </w:pPr>
      <w:r w:rsidRPr="006754D3">
        <w:rPr>
          <w:b/>
          <w:color w:val="00188F"/>
        </w:rPr>
        <w:t>Процент времени работоспособности за месяц</w:t>
      </w:r>
      <w:r w:rsidR="008C6F79" w:rsidRPr="008C6F79">
        <w:rPr>
          <w:b/>
          <w:color w:val="00188F"/>
        </w:rPr>
        <w:t>:</w:t>
      </w:r>
      <w:r w:rsidRPr="006754D3">
        <w:t xml:space="preserve"> для Пакетной службы рассчитывается так: из 100 % вычитается Средняя частота ошибок для конкретной подписки Microsoft Azure в месяце выставления счетов. «Средняя частота ошибок»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Процент времени работоспособности за месяц представлен следующей формулой:</w:t>
      </w:r>
    </w:p>
    <w:p w14:paraId="509E3582" w14:textId="77777777" w:rsidR="00EF785B" w:rsidRPr="006754D3" w:rsidRDefault="00EF785B" w:rsidP="00EF785B">
      <w:pPr>
        <w:pStyle w:val="ProductList-Body"/>
      </w:pPr>
    </w:p>
    <w:p w14:paraId="6077A546" w14:textId="77777777" w:rsidR="00EF785B" w:rsidRPr="006754D3" w:rsidRDefault="00EF785B" w:rsidP="00EF785B">
      <w:pPr>
        <w:pStyle w:val="ListParagraph"/>
      </w:pPr>
      <m:oMathPara>
        <m:oMath>
          <m:r>
            <m:rPr>
              <m:nor/>
            </m:rPr>
            <w:rPr>
              <w:rFonts w:ascii="Cambria Math" w:hAnsi="Cambria Math" w:cs="Tahoma"/>
              <w:i/>
              <w:sz w:val="18"/>
              <w:szCs w:val="18"/>
            </w:rPr>
            <m:t>Процент времени работоспособности за месяц = 100 % – Средняя частота ошибок</m:t>
          </m:r>
        </m:oMath>
      </m:oMathPara>
    </w:p>
    <w:p w14:paraId="38C5B2AF"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0C2CAE" w14:paraId="50893366" w14:textId="77777777" w:rsidTr="00DB7626">
        <w:trPr>
          <w:tblHeader/>
        </w:trPr>
        <w:tc>
          <w:tcPr>
            <w:tcW w:w="5400" w:type="dxa"/>
            <w:shd w:val="clear" w:color="auto" w:fill="0072C6"/>
          </w:tcPr>
          <w:p w14:paraId="1364A48A" w14:textId="77777777" w:rsidR="00C35508" w:rsidRPr="000C2CAE"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709081E" w14:textId="77777777" w:rsidR="00C35508" w:rsidRPr="000C2CAE"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0C2CAE" w14:paraId="10266334" w14:textId="77777777" w:rsidTr="00DB7626">
        <w:tc>
          <w:tcPr>
            <w:tcW w:w="5400" w:type="dxa"/>
          </w:tcPr>
          <w:p w14:paraId="3A85BB5A" w14:textId="77777777" w:rsidR="00C35508" w:rsidRPr="000C2CAE" w:rsidRDefault="00C35508" w:rsidP="00C35508">
            <w:pPr>
              <w:pStyle w:val="ProductList-OfferingBody"/>
              <w:jc w:val="center"/>
            </w:pPr>
            <w:r>
              <w:t>&lt; 99,9%</w:t>
            </w:r>
          </w:p>
        </w:tc>
        <w:tc>
          <w:tcPr>
            <w:tcW w:w="5400" w:type="dxa"/>
          </w:tcPr>
          <w:p w14:paraId="377149BB" w14:textId="77777777" w:rsidR="00C35508" w:rsidRPr="000C2CAE" w:rsidRDefault="00C35508" w:rsidP="00C35508">
            <w:pPr>
              <w:pStyle w:val="ProductList-OfferingBody"/>
              <w:jc w:val="center"/>
            </w:pPr>
            <w:r>
              <w:t>10%</w:t>
            </w:r>
          </w:p>
        </w:tc>
      </w:tr>
      <w:tr w:rsidR="00C35508" w:rsidRPr="000C2CAE" w14:paraId="37974F36" w14:textId="77777777" w:rsidTr="00DB7626">
        <w:tc>
          <w:tcPr>
            <w:tcW w:w="5400" w:type="dxa"/>
          </w:tcPr>
          <w:p w14:paraId="2BB87452" w14:textId="77777777" w:rsidR="00C35508" w:rsidRPr="000C2CAE" w:rsidRDefault="00C35508" w:rsidP="00C35508">
            <w:pPr>
              <w:pStyle w:val="ProductList-OfferingBody"/>
              <w:jc w:val="center"/>
            </w:pPr>
            <w:r>
              <w:t>&lt; 99%</w:t>
            </w:r>
          </w:p>
        </w:tc>
        <w:tc>
          <w:tcPr>
            <w:tcW w:w="5400" w:type="dxa"/>
          </w:tcPr>
          <w:p w14:paraId="5E532AA1" w14:textId="77777777" w:rsidR="00C35508" w:rsidRPr="000C2CAE" w:rsidRDefault="00C35508" w:rsidP="00C35508">
            <w:pPr>
              <w:pStyle w:val="ProductList-OfferingBody"/>
              <w:jc w:val="center"/>
            </w:pPr>
            <w:r>
              <w:t>25%</w:t>
            </w:r>
          </w:p>
        </w:tc>
      </w:tr>
    </w:tbl>
    <w:bookmarkStart w:id="108" w:name="_Toc444249054"/>
    <w:bookmarkStart w:id="109" w:name="_Toc457806454"/>
    <w:bookmarkStart w:id="110" w:name="_Toc457812836"/>
    <w:p w14:paraId="11CC5549"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9148FA9" w14:textId="77777777" w:rsidR="00C31FFA" w:rsidRPr="00941D54" w:rsidRDefault="00C31FFA" w:rsidP="00C31FFA">
      <w:pPr>
        <w:pStyle w:val="ProductList-Offering2Heading"/>
        <w:tabs>
          <w:tab w:val="clear" w:pos="360"/>
          <w:tab w:val="clear" w:pos="720"/>
          <w:tab w:val="clear" w:pos="1080"/>
        </w:tabs>
        <w:outlineLvl w:val="2"/>
      </w:pPr>
      <w:bookmarkStart w:id="111" w:name="_Toc496258751"/>
      <w:r>
        <w:t>Служба архивации</w:t>
      </w:r>
      <w:bookmarkEnd w:id="108"/>
      <w:bookmarkEnd w:id="109"/>
      <w:bookmarkEnd w:id="110"/>
      <w:bookmarkEnd w:id="111"/>
    </w:p>
    <w:p w14:paraId="44D817C4" w14:textId="77777777" w:rsidR="00C31FFA" w:rsidRPr="00941D54" w:rsidRDefault="00C31FFA" w:rsidP="00C31FFA">
      <w:pPr>
        <w:pStyle w:val="ProductList-Body"/>
      </w:pPr>
      <w:r>
        <w:rPr>
          <w:b/>
          <w:color w:val="00188F"/>
        </w:rPr>
        <w:t>Дополнительные определения</w:t>
      </w:r>
    </w:p>
    <w:p w14:paraId="31149E15" w14:textId="77777777" w:rsidR="00C31FFA" w:rsidRPr="00941D54" w:rsidRDefault="00C31FFA" w:rsidP="00C31FFA">
      <w:pPr>
        <w:pStyle w:val="ProductList-Body"/>
        <w:spacing w:after="40"/>
      </w:pPr>
      <w:r>
        <w:t>«</w:t>
      </w:r>
      <w:r>
        <w:rPr>
          <w:b/>
          <w:color w:val="00188F"/>
        </w:rPr>
        <w:t>Резервное копирование</w:t>
      </w:r>
      <w:r>
        <w:t>» или «</w:t>
      </w:r>
      <w:r>
        <w:rPr>
          <w:b/>
          <w:color w:val="00188F"/>
        </w:rPr>
        <w:t>Архивация</w:t>
      </w:r>
      <w:r>
        <w:t>» – процесс копирования данных компьютера с зарегистрированного сервера в Резервное хранилище.</w:t>
      </w:r>
    </w:p>
    <w:p w14:paraId="7F016A56" w14:textId="77777777" w:rsidR="00C31FFA" w:rsidRPr="00941D54" w:rsidRDefault="00C31FFA" w:rsidP="00C31FFA">
      <w:pPr>
        <w:pStyle w:val="ProductList-Body"/>
        <w:spacing w:after="40"/>
      </w:pPr>
      <w:r>
        <w:t>«</w:t>
      </w:r>
      <w:r>
        <w:rPr>
          <w:b/>
          <w:color w:val="00188F"/>
        </w:rPr>
        <w:t>Агент архивации</w:t>
      </w:r>
      <w:r>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745955DB" w14:textId="77777777" w:rsidR="00C31FFA" w:rsidRPr="00941D54" w:rsidRDefault="00C31FFA" w:rsidP="00C31FFA">
      <w:pPr>
        <w:pStyle w:val="ProductList-Body"/>
        <w:spacing w:after="40"/>
      </w:pPr>
      <w:r>
        <w:t>«</w:t>
      </w:r>
      <w:r>
        <w:rPr>
          <w:b/>
          <w:color w:val="00188F"/>
        </w:rPr>
        <w:t>Резервное хранилище</w:t>
      </w:r>
      <w:r>
        <w:t>» – контейнер, в котором вы можете зарегистрировать один или несколько Защищаемых элементов для Резервного копирования.</w:t>
      </w:r>
    </w:p>
    <w:p w14:paraId="223FB310" w14:textId="77777777" w:rsidR="00C31FFA" w:rsidRPr="00941D54" w:rsidRDefault="00C31FFA" w:rsidP="00C31FFA">
      <w:pPr>
        <w:pStyle w:val="ProductList-Body"/>
        <w:spacing w:after="40"/>
      </w:pPr>
      <w:r>
        <w:t>«</w:t>
      </w:r>
      <w:r>
        <w:rPr>
          <w:b/>
          <w:color w:val="00188F"/>
        </w:rPr>
        <w:t>Минуты развертывания</w:t>
      </w:r>
      <w:r>
        <w:t>» – общее количество минут, в течение которых для Защищаемого элемента было запланировано Резервное копирование в Резервное хранилище.</w:t>
      </w:r>
    </w:p>
    <w:p w14:paraId="00C53413" w14:textId="77777777" w:rsidR="00C31FFA" w:rsidRPr="00941D54" w:rsidRDefault="00C31FFA" w:rsidP="00C31FFA">
      <w:pPr>
        <w:pStyle w:val="ProductList-Body"/>
        <w:spacing w:after="40"/>
      </w:pPr>
      <w:r>
        <w:t>«</w:t>
      </w:r>
      <w:r>
        <w:rPr>
          <w:b/>
          <w:color w:val="00188F"/>
        </w:rPr>
        <w:t>Ошибка</w:t>
      </w:r>
      <w:r>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286B666A" w14:textId="77777777" w:rsidR="00C31FFA" w:rsidRPr="00941D54" w:rsidRDefault="00C31FFA" w:rsidP="00C31FFA">
      <w:pPr>
        <w:pStyle w:val="ProductList-Body"/>
        <w:spacing w:after="40"/>
      </w:pPr>
      <w:r>
        <w:t>«</w:t>
      </w:r>
      <w:r>
        <w:rPr>
          <w:b/>
          <w:color w:val="00188F"/>
        </w:rPr>
        <w:t>Максимум доступных минут</w:t>
      </w:r>
      <w:r>
        <w:t>» – общая сумма Минут развертывания всех Защищаемых элементов в рамках конкретной подписки Microsoft Azure в месяце выставления счета.</w:t>
      </w:r>
    </w:p>
    <w:p w14:paraId="3B44BC1D" w14:textId="77777777" w:rsidR="00C31FFA" w:rsidRPr="00941D54" w:rsidRDefault="00C31FFA" w:rsidP="00C31FFA">
      <w:pPr>
        <w:pStyle w:val="ProductList-Body"/>
        <w:spacing w:after="40"/>
      </w:pPr>
      <w:r>
        <w:t>«</w:t>
      </w:r>
      <w:r>
        <w:rPr>
          <w:b/>
          <w:color w:val="00188F"/>
        </w:rPr>
        <w:t>Защищаемый элемент</w:t>
      </w:r>
      <w:r>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 разделе «Службы восстановления» на Портале управления.</w:t>
      </w:r>
    </w:p>
    <w:p w14:paraId="56F16E14" w14:textId="77777777" w:rsidR="00C31FFA" w:rsidRPr="00941D54" w:rsidRDefault="00C31FFA" w:rsidP="00C31FFA">
      <w:pPr>
        <w:pStyle w:val="ProductList-Body"/>
      </w:pPr>
      <w:r>
        <w:t>«</w:t>
      </w:r>
      <w:r>
        <w:rPr>
          <w:b/>
          <w:color w:val="00188F"/>
        </w:rPr>
        <w:t>Восстановление</w:t>
      </w:r>
      <w:r>
        <w:t xml:space="preserve">» – </w:t>
      </w:r>
      <w:r>
        <w:rPr>
          <w:b/>
          <w:color w:val="00188F"/>
        </w:rPr>
        <w:t>процесс</w:t>
      </w:r>
      <w:r>
        <w:t xml:space="preserve"> восстановления данных компьютера из Резервного хранилища на зарегистрированный сервер.</w:t>
      </w:r>
    </w:p>
    <w:p w14:paraId="0718C6A4" w14:textId="77777777" w:rsidR="00C31FFA" w:rsidRPr="00941D54" w:rsidRDefault="00C31FFA" w:rsidP="00C31FFA">
      <w:pPr>
        <w:pStyle w:val="ProductList-Body"/>
      </w:pPr>
    </w:p>
    <w:p w14:paraId="5C893F18" w14:textId="36E40C21" w:rsidR="00C31FFA" w:rsidRPr="00941D54" w:rsidRDefault="00C31FFA" w:rsidP="00C31FFA">
      <w:pPr>
        <w:pStyle w:val="ProductList-Body"/>
      </w:pPr>
      <w:r>
        <w:rPr>
          <w:b/>
          <w:color w:val="00188F"/>
        </w:rPr>
        <w:t>Время простоя</w:t>
      </w:r>
      <w:r w:rsidR="008C6F79">
        <w:t xml:space="preserve">: </w:t>
      </w:r>
      <w:r>
        <w:t>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18465A6E" w14:textId="77777777" w:rsidR="00C31FFA" w:rsidRPr="00941D54" w:rsidRDefault="00C31FFA" w:rsidP="00C31FFA">
      <w:pPr>
        <w:pStyle w:val="ProductList-Body"/>
      </w:pPr>
    </w:p>
    <w:p w14:paraId="5E07F837" w14:textId="77777777" w:rsidR="00C31FFA" w:rsidRPr="00941D54" w:rsidRDefault="00C31FFA" w:rsidP="00C31FFA">
      <w:pPr>
        <w:pStyle w:val="ProductList-Body"/>
      </w:pPr>
      <w:r>
        <w:t>«</w:t>
      </w: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72CA300B" w14:textId="77777777" w:rsidR="00C31FFA" w:rsidRPr="00941D54" w:rsidRDefault="00C31FFA" w:rsidP="00C31FFA">
      <w:pPr>
        <w:pStyle w:val="ProductList-Body"/>
      </w:pPr>
    </w:p>
    <w:p w14:paraId="51A1FC92" w14:textId="77777777" w:rsidR="00C31FFA" w:rsidRPr="00941D54" w:rsidRDefault="00510AEE" w:rsidP="00C31FF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36081" w14:textId="23B9F89F" w:rsidR="00C31FFA" w:rsidRPr="00941D54" w:rsidRDefault="00C31FFA" w:rsidP="00C31FFA">
      <w:pPr>
        <w:pStyle w:val="ProductList-Body"/>
      </w:pPr>
      <w:r>
        <w:rPr>
          <w:b/>
          <w:color w:val="00188F"/>
        </w:rPr>
        <w:t>Кредит обслуживания</w:t>
      </w:r>
      <w:r w:rsidR="008C6F79">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9D0B2F" w14:paraId="4CE38B57" w14:textId="77777777" w:rsidTr="00EF785B">
        <w:trPr>
          <w:tblHeader/>
        </w:trPr>
        <w:tc>
          <w:tcPr>
            <w:tcW w:w="5400" w:type="dxa"/>
            <w:shd w:val="clear" w:color="auto" w:fill="0072C6"/>
          </w:tcPr>
          <w:p w14:paraId="557A0B2E" w14:textId="77777777" w:rsidR="00C31FFA" w:rsidRPr="001A0074" w:rsidRDefault="00C31FFA"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60BC724" w14:textId="77777777" w:rsidR="00C31FFA" w:rsidRPr="001A0074" w:rsidRDefault="00C31FFA" w:rsidP="00EF785B">
            <w:pPr>
              <w:pStyle w:val="ProductList-OfferingBody"/>
              <w:jc w:val="center"/>
              <w:rPr>
                <w:color w:val="FFFFFF" w:themeColor="background1"/>
              </w:rPr>
            </w:pPr>
            <w:r>
              <w:rPr>
                <w:color w:val="FFFFFF" w:themeColor="background1"/>
              </w:rPr>
              <w:t>Кредит обслуживания</w:t>
            </w:r>
          </w:p>
        </w:tc>
      </w:tr>
      <w:tr w:rsidR="00C31FFA" w:rsidRPr="009D0B2F" w14:paraId="09B9790C" w14:textId="77777777" w:rsidTr="00EF785B">
        <w:tc>
          <w:tcPr>
            <w:tcW w:w="5400" w:type="dxa"/>
            <w:tcBorders>
              <w:bottom w:val="single" w:sz="4" w:space="0" w:color="000000" w:themeColor="text1"/>
            </w:tcBorders>
          </w:tcPr>
          <w:p w14:paraId="50656B96" w14:textId="77777777" w:rsidR="00C31FFA" w:rsidRPr="0076238C" w:rsidRDefault="00C31FFA" w:rsidP="00EF785B">
            <w:pPr>
              <w:pStyle w:val="ProductList-OfferingBody"/>
              <w:jc w:val="center"/>
            </w:pPr>
            <w:r>
              <w:t>&lt; 99,9 %</w:t>
            </w:r>
          </w:p>
        </w:tc>
        <w:tc>
          <w:tcPr>
            <w:tcW w:w="5400" w:type="dxa"/>
            <w:tcBorders>
              <w:bottom w:val="single" w:sz="4" w:space="0" w:color="000000" w:themeColor="text1"/>
            </w:tcBorders>
          </w:tcPr>
          <w:p w14:paraId="5DDD314F" w14:textId="77777777" w:rsidR="00C31FFA" w:rsidRPr="0076238C" w:rsidRDefault="00C31FFA" w:rsidP="00EF785B">
            <w:pPr>
              <w:pStyle w:val="ProductList-OfferingBody"/>
              <w:jc w:val="center"/>
            </w:pPr>
            <w:r>
              <w:t>10%</w:t>
            </w:r>
          </w:p>
        </w:tc>
      </w:tr>
      <w:tr w:rsidR="00C31FFA" w:rsidRPr="009D0B2F" w14:paraId="1BBBB322" w14:textId="77777777" w:rsidTr="00EF785B">
        <w:tc>
          <w:tcPr>
            <w:tcW w:w="5400" w:type="dxa"/>
            <w:tcBorders>
              <w:bottom w:val="single" w:sz="4" w:space="0" w:color="auto"/>
            </w:tcBorders>
          </w:tcPr>
          <w:p w14:paraId="2B657091" w14:textId="77777777" w:rsidR="00C31FFA" w:rsidRPr="0076238C" w:rsidRDefault="00C31FFA" w:rsidP="00EF785B">
            <w:pPr>
              <w:pStyle w:val="ProductList-OfferingBody"/>
              <w:jc w:val="center"/>
            </w:pPr>
            <w:r>
              <w:t>&lt; 99 %</w:t>
            </w:r>
          </w:p>
        </w:tc>
        <w:tc>
          <w:tcPr>
            <w:tcW w:w="5400" w:type="dxa"/>
            <w:tcBorders>
              <w:bottom w:val="single" w:sz="4" w:space="0" w:color="auto"/>
            </w:tcBorders>
          </w:tcPr>
          <w:p w14:paraId="6D9C2EC8" w14:textId="77777777" w:rsidR="00C31FFA" w:rsidRPr="0076238C" w:rsidRDefault="00C31FFA" w:rsidP="00EF785B">
            <w:pPr>
              <w:pStyle w:val="ProductList-OfferingBody"/>
              <w:jc w:val="center"/>
            </w:pPr>
            <w:r>
              <w:t>25%</w:t>
            </w:r>
          </w:p>
        </w:tc>
      </w:tr>
    </w:tbl>
    <w:p w14:paraId="74BCBAF1" w14:textId="77777777" w:rsidR="00694E5D" w:rsidRPr="00FB368F" w:rsidRDefault="00510AEE"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61B594C" w14:textId="04AD052C" w:rsidR="004D6553" w:rsidRPr="00D84AB2" w:rsidRDefault="004D6553" w:rsidP="004D6553">
      <w:pPr>
        <w:pStyle w:val="ProductList-Offering2Heading"/>
        <w:tabs>
          <w:tab w:val="clear" w:pos="360"/>
          <w:tab w:val="clear" w:pos="720"/>
          <w:tab w:val="clear" w:pos="1080"/>
        </w:tabs>
        <w:outlineLvl w:val="2"/>
        <w:rPr>
          <w:lang w:val="en-US" w:eastAsia="en-US" w:bidi="ar-SA"/>
        </w:rPr>
      </w:pPr>
      <w:bookmarkStart w:id="112" w:name="_Toc496258752"/>
      <w:r w:rsidRPr="00D84AB2">
        <w:rPr>
          <w:lang w:val="en-US" w:eastAsia="en-US" w:bidi="ar-SA"/>
        </w:rPr>
        <w:t>Службы BizTalk</w:t>
      </w:r>
      <w:bookmarkEnd w:id="112"/>
    </w:p>
    <w:p w14:paraId="35D38C56" w14:textId="77777777" w:rsidR="004D6553" w:rsidRPr="00FB368F" w:rsidRDefault="004D6553" w:rsidP="004D6553">
      <w:pPr>
        <w:pStyle w:val="ProductList-Body"/>
      </w:pPr>
      <w:r>
        <w:rPr>
          <w:b/>
          <w:color w:val="00188F"/>
        </w:rPr>
        <w:t>Дополнительные определения:</w:t>
      </w:r>
    </w:p>
    <w:p w14:paraId="0FBB91D1" w14:textId="77777777" w:rsidR="004D6553" w:rsidRPr="00FB368F" w:rsidRDefault="004D6553" w:rsidP="004D6553">
      <w:pPr>
        <w:pStyle w:val="ProductList-Body"/>
        <w:spacing w:after="40"/>
      </w:pPr>
      <w:r>
        <w:t>«</w:t>
      </w:r>
      <w:r>
        <w:rPr>
          <w:b/>
          <w:color w:val="00188F"/>
        </w:rPr>
        <w:t>Среда служб BizTalk</w:t>
      </w:r>
      <w:r>
        <w:t>» –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29D5B8D9" w14:textId="38983AA2" w:rsidR="004D6553" w:rsidRPr="00FB368F" w:rsidRDefault="004D6553" w:rsidP="004D6553">
      <w:pPr>
        <w:pStyle w:val="ProductList-Body"/>
        <w:spacing w:after="40"/>
      </w:pPr>
      <w:r>
        <w:t>«</w:t>
      </w:r>
      <w:r>
        <w:rPr>
          <w:b/>
          <w:color w:val="00188F"/>
        </w:rPr>
        <w:t>Минуты развертывания</w:t>
      </w:r>
      <w:r>
        <w:t>» – общее количество минут, в течение которых данная Среда служб BizTalk была развернута в Microsoft Azure в</w:t>
      </w:r>
      <w:r w:rsidR="00F35AA6">
        <w:rPr>
          <w:lang w:val="en-US"/>
        </w:rPr>
        <w:t> </w:t>
      </w:r>
      <w:r>
        <w:t>месяце выставления счета.</w:t>
      </w:r>
    </w:p>
    <w:p w14:paraId="07211FF9" w14:textId="77777777" w:rsidR="004D6553" w:rsidRPr="00FB368F" w:rsidRDefault="004D6553" w:rsidP="004D6553">
      <w:pPr>
        <w:pStyle w:val="ProductList-Body"/>
        <w:spacing w:after="40"/>
      </w:pPr>
      <w:r>
        <w:t>«</w:t>
      </w:r>
      <w:r>
        <w:rPr>
          <w:b/>
          <w:color w:val="00188F"/>
        </w:rPr>
        <w:t>Максимум доступных минут</w:t>
      </w:r>
      <w:r>
        <w:t>» – общая сумма Минут развертывания всех Сред служб BizTalk, развернутых вами в рамках конкретной подписки Microsoft Azure в месяце выставления счета.</w:t>
      </w:r>
    </w:p>
    <w:p w14:paraId="1CD43D58" w14:textId="77777777" w:rsidR="004D6553" w:rsidRPr="00FB368F" w:rsidRDefault="004D6553" w:rsidP="004D6553">
      <w:pPr>
        <w:pStyle w:val="ProductList-Body"/>
      </w:pPr>
      <w:r>
        <w:t>«</w:t>
      </w:r>
      <w:r>
        <w:rPr>
          <w:b/>
          <w:color w:val="00188F"/>
        </w:rPr>
        <w:t>Учетная запись для хранения данных мониторинга</w:t>
      </w:r>
      <w:r>
        <w:t>» – учетная запись Хранилища Azure, которая используется Службами BizTalk для хранения данных мониторинга, связанных с выполнением Служб BizTalk.</w:t>
      </w:r>
    </w:p>
    <w:p w14:paraId="2449B03E" w14:textId="77777777" w:rsidR="004D6553" w:rsidRPr="00FB368F" w:rsidRDefault="004D6553" w:rsidP="004D6553">
      <w:pPr>
        <w:pStyle w:val="ProductList-Body"/>
      </w:pPr>
    </w:p>
    <w:p w14:paraId="24FABF86" w14:textId="6615B21A" w:rsidR="004D6553" w:rsidRPr="00FB368F" w:rsidRDefault="004D6553" w:rsidP="004D6553">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7F20B195" w14:textId="77777777" w:rsidR="004D6553" w:rsidRPr="00FB368F" w:rsidRDefault="004D6553" w:rsidP="004D6553">
      <w:pPr>
        <w:pStyle w:val="ProductList-Body"/>
      </w:pPr>
    </w:p>
    <w:p w14:paraId="5AAF3D4C" w14:textId="695E7F8A" w:rsidR="004D6553" w:rsidRPr="00FB368F" w:rsidRDefault="004D6553" w:rsidP="004D6553">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FCF66FA" w14:textId="77777777" w:rsidR="004D6553" w:rsidRPr="00FB368F" w:rsidRDefault="004D6553" w:rsidP="004D6553">
      <w:pPr>
        <w:pStyle w:val="ProductList-Body"/>
      </w:pPr>
    </w:p>
    <w:p w14:paraId="22AE3A8C" w14:textId="503ECD57" w:rsidR="004D6553" w:rsidRPr="00FB368F" w:rsidRDefault="00510AEE"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24A6E04" w:rsidR="004D6553" w:rsidRPr="00FB368F" w:rsidRDefault="004D6553" w:rsidP="003F4562">
      <w:pPr>
        <w:pStyle w:val="ProductList-Body"/>
        <w:keepNext/>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DB762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61B78A5B" w14:textId="77777777" w:rsidTr="00DB7626">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DB7626">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ED1068">
      <w:pPr>
        <w:pStyle w:val="ProductList-Body"/>
      </w:pPr>
    </w:p>
    <w:p w14:paraId="152F4A7B" w14:textId="1C97E8E4" w:rsidR="004D6553" w:rsidRPr="00FB368F" w:rsidRDefault="004D6553" w:rsidP="004D6553">
      <w:pPr>
        <w:pStyle w:val="ProductList-Body"/>
      </w:pPr>
      <w:r>
        <w:rPr>
          <w:b/>
          <w:color w:val="00188F"/>
        </w:rPr>
        <w:t>Исключения из уровня обслуживания</w:t>
      </w:r>
      <w:r w:rsidRPr="0036686E">
        <w:rPr>
          <w:b/>
          <w:color w:val="00188F"/>
        </w:rPr>
        <w:t>:</w:t>
      </w:r>
      <w:r>
        <w:t xml:space="preserve">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58E06BA8" w14:textId="77777777" w:rsidR="004D6553" w:rsidRPr="00FB368F" w:rsidRDefault="004D6553" w:rsidP="004D6553">
      <w:pPr>
        <w:pStyle w:val="ProductList-Body"/>
      </w:pPr>
    </w:p>
    <w:p w14:paraId="2B2B37B8" w14:textId="0ACE3A03" w:rsidR="00DA6241" w:rsidRPr="00FB368F" w:rsidRDefault="004D6553" w:rsidP="004D6553">
      <w:pPr>
        <w:pStyle w:val="ProductList-Body"/>
      </w:pPr>
      <w:r>
        <w:rPr>
          <w:b/>
          <w:color w:val="00188F"/>
        </w:rPr>
        <w:t>Дополнительные условия</w:t>
      </w:r>
      <w:r w:rsidRPr="0036686E">
        <w:rPr>
          <w:b/>
          <w:color w:val="00188F"/>
        </w:rPr>
        <w:t>:</w:t>
      </w:r>
      <w:r>
        <w:t xml:space="preserve"> При подаче требования вы должны убедиться, что в Учетной записи для хранения данных мониторинга сохранены полные данные мониторинга и что эти данные доступны Microsoft.</w:t>
      </w:r>
    </w:p>
    <w:p w14:paraId="5C9E91A9" w14:textId="77777777" w:rsidR="00694E5D" w:rsidRPr="00FB368F" w:rsidRDefault="00510AEE"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34FB617B" w14:textId="57FA55B7" w:rsidR="004D6553" w:rsidRPr="0034758F" w:rsidRDefault="004D6553" w:rsidP="004D6553">
      <w:pPr>
        <w:pStyle w:val="ProductList-Offering2Heading"/>
        <w:tabs>
          <w:tab w:val="clear" w:pos="360"/>
          <w:tab w:val="clear" w:pos="720"/>
          <w:tab w:val="clear" w:pos="1080"/>
        </w:tabs>
        <w:outlineLvl w:val="2"/>
        <w:rPr>
          <w:lang w:eastAsia="en-US" w:bidi="ar-SA"/>
        </w:rPr>
      </w:pPr>
      <w:bookmarkStart w:id="113" w:name="_Toc496258753"/>
      <w:r w:rsidRPr="0034758F">
        <w:rPr>
          <w:lang w:eastAsia="en-US" w:bidi="ar-SA"/>
        </w:rPr>
        <w:t>Службы кэша</w:t>
      </w:r>
      <w:bookmarkEnd w:id="113"/>
    </w:p>
    <w:p w14:paraId="2AD7763D" w14:textId="77777777" w:rsidR="004D6553" w:rsidRPr="00FB368F" w:rsidRDefault="004D6553" w:rsidP="004D6553">
      <w:pPr>
        <w:pStyle w:val="ProductList-Body"/>
      </w:pPr>
      <w:r>
        <w:rPr>
          <w:b/>
          <w:color w:val="00188F"/>
        </w:rPr>
        <w:t>Дополнительные определения:</w:t>
      </w:r>
    </w:p>
    <w:p w14:paraId="0F306F3C" w14:textId="77777777" w:rsidR="004D6553" w:rsidRPr="00FB368F" w:rsidRDefault="004D6553" w:rsidP="007A24E0">
      <w:pPr>
        <w:pStyle w:val="ProductList-Body"/>
        <w:spacing w:after="40"/>
      </w:pPr>
      <w:r>
        <w:t>«</w:t>
      </w:r>
      <w:r>
        <w:rPr>
          <w:b/>
          <w:color w:val="00188F"/>
        </w:rPr>
        <w:t>Кэш</w:t>
      </w:r>
      <w:r>
        <w:t>» – развертывание Службы кэша, которое вы выполнили и для которого Конечные точки кэша указаны на вкладке «Кэш» на Портале управления.</w:t>
      </w:r>
    </w:p>
    <w:p w14:paraId="50281069" w14:textId="77777777" w:rsidR="004D6553" w:rsidRPr="00FB368F" w:rsidRDefault="004D6553" w:rsidP="007A24E0">
      <w:pPr>
        <w:pStyle w:val="ProductList-Body"/>
        <w:spacing w:after="40"/>
      </w:pPr>
      <w:r>
        <w:t>«</w:t>
      </w:r>
      <w:r>
        <w:rPr>
          <w:b/>
          <w:color w:val="00188F"/>
        </w:rPr>
        <w:t>Конечные точки кэша</w:t>
      </w:r>
      <w:r>
        <w:t>» – конечные точки, посредством которых можно получить доступ к Кэшу.</w:t>
      </w:r>
    </w:p>
    <w:p w14:paraId="2C0A6E27" w14:textId="77777777" w:rsidR="004D6553" w:rsidRPr="00FB368F" w:rsidRDefault="004D6553" w:rsidP="007A24E0">
      <w:pPr>
        <w:pStyle w:val="ProductList-Body"/>
        <w:spacing w:after="40"/>
      </w:pPr>
      <w:r>
        <w:t>«</w:t>
      </w:r>
      <w:r>
        <w:rPr>
          <w:b/>
          <w:color w:val="00188F"/>
        </w:rPr>
        <w:t>Минуты развертывания</w:t>
      </w:r>
      <w:r>
        <w:t>» – общее количество минут, в течение которых тот или иной Кэш был развернут в Microsoft Azure в месяце выставления счета.</w:t>
      </w:r>
    </w:p>
    <w:p w14:paraId="27309820" w14:textId="77777777" w:rsidR="004D6553" w:rsidRPr="00FB368F" w:rsidRDefault="004D6553" w:rsidP="004D6553">
      <w:pPr>
        <w:pStyle w:val="ProductList-Body"/>
      </w:pPr>
      <w:r>
        <w:t>«</w:t>
      </w:r>
      <w:r>
        <w:rPr>
          <w:b/>
          <w:color w:val="00188F"/>
        </w:rPr>
        <w:t>Максимум доступных минут</w:t>
      </w:r>
      <w:r>
        <w:t>» – сумма всех Минут развертывания во всех Кэшах, развернутых вами в рамках конкретной подписки Microsoft Azure в месяце выставления счета.</w:t>
      </w:r>
    </w:p>
    <w:p w14:paraId="55C6BD1B" w14:textId="77777777" w:rsidR="007A24E0" w:rsidRPr="00FB368F" w:rsidRDefault="007A24E0" w:rsidP="004D6553">
      <w:pPr>
        <w:pStyle w:val="ProductList-Body"/>
      </w:pPr>
    </w:p>
    <w:p w14:paraId="4854AF16" w14:textId="6880FF5C" w:rsidR="004D6553" w:rsidRPr="00FB368F" w:rsidRDefault="004D6553" w:rsidP="004D6553">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Кэшей, развернутых вами в рамках конкретной подписки Microsoft Azure, в течение которых Кэш был недоступен. Минута считается недоступной для определенного Кэша, если в течение этой минуты не было соединения между одной Конечной точкой кэша или более, связанными с Кэшем, и Интернет-шлюзом Microsoft.</w:t>
      </w:r>
    </w:p>
    <w:p w14:paraId="44518608" w14:textId="77777777" w:rsidR="007A24E0" w:rsidRPr="00FB368F" w:rsidRDefault="007A24E0" w:rsidP="004D6553">
      <w:pPr>
        <w:pStyle w:val="ProductList-Body"/>
      </w:pPr>
    </w:p>
    <w:p w14:paraId="73CDAEF0" w14:textId="37D15074" w:rsidR="004D6553" w:rsidRPr="00FB368F" w:rsidRDefault="004D6553" w:rsidP="004D6553">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34BD261F" w14:textId="77777777" w:rsidR="004D6553" w:rsidRPr="00FB368F" w:rsidRDefault="004D6553" w:rsidP="004D6553">
      <w:pPr>
        <w:pStyle w:val="ProductList-Body"/>
      </w:pPr>
    </w:p>
    <w:p w14:paraId="576C53B1" w14:textId="3F4DC40C" w:rsidR="004D6553" w:rsidRPr="00FB368F" w:rsidRDefault="00510AEE"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A696F9B" w:rsidR="004D6553" w:rsidRPr="00FB368F" w:rsidRDefault="004D6553" w:rsidP="00ED1068">
      <w:pPr>
        <w:pStyle w:val="ProductList-Body"/>
        <w:keepNext/>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DB7626">
        <w:trPr>
          <w:tblHeader/>
        </w:trPr>
        <w:tc>
          <w:tcPr>
            <w:tcW w:w="5400" w:type="dxa"/>
            <w:shd w:val="clear" w:color="auto" w:fill="0072C6"/>
          </w:tcPr>
          <w:p w14:paraId="5F63AEAA" w14:textId="77777777" w:rsidR="004D6553" w:rsidRPr="001A0074" w:rsidRDefault="004D6553"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E309F08" w14:textId="77777777" w:rsidR="004D6553" w:rsidRPr="001A0074" w:rsidRDefault="004D6553" w:rsidP="00ED1068">
            <w:pPr>
              <w:pStyle w:val="ProductList-OfferingBody"/>
              <w:keepNext/>
              <w:jc w:val="center"/>
              <w:rPr>
                <w:color w:val="FFFFFF" w:themeColor="background1"/>
              </w:rPr>
            </w:pPr>
            <w:r>
              <w:rPr>
                <w:color w:val="FFFFFF" w:themeColor="background1"/>
              </w:rPr>
              <w:t>Компенсация за обслуживание</w:t>
            </w:r>
          </w:p>
        </w:tc>
      </w:tr>
      <w:tr w:rsidR="007A24E0" w:rsidRPr="009D0B2F" w14:paraId="7CA4AF02" w14:textId="77777777" w:rsidTr="00DB7626">
        <w:tc>
          <w:tcPr>
            <w:tcW w:w="5400" w:type="dxa"/>
          </w:tcPr>
          <w:p w14:paraId="2857D7BC" w14:textId="40C30027" w:rsidR="007A24E0" w:rsidRPr="0076238C" w:rsidRDefault="007A24E0" w:rsidP="00ED1068">
            <w:pPr>
              <w:pStyle w:val="ProductList-OfferingBody"/>
              <w:keepNext/>
              <w:jc w:val="center"/>
            </w:pPr>
            <w:r>
              <w:t>&lt; 99,9%</w:t>
            </w:r>
          </w:p>
        </w:tc>
        <w:tc>
          <w:tcPr>
            <w:tcW w:w="5400" w:type="dxa"/>
          </w:tcPr>
          <w:p w14:paraId="4CFC0DA7" w14:textId="545BAD54" w:rsidR="007A24E0" w:rsidRPr="0076238C" w:rsidRDefault="007A24E0" w:rsidP="00ED1068">
            <w:pPr>
              <w:pStyle w:val="ProductList-OfferingBody"/>
              <w:keepNext/>
              <w:jc w:val="center"/>
            </w:pPr>
            <w:r>
              <w:t>10%</w:t>
            </w:r>
          </w:p>
        </w:tc>
      </w:tr>
      <w:tr w:rsidR="007A24E0" w:rsidRPr="009D0B2F" w14:paraId="2E089535" w14:textId="77777777" w:rsidTr="00DB7626">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CC8EA87" w:rsidR="004D6553" w:rsidRPr="00FB368F" w:rsidRDefault="004D6553" w:rsidP="007A24E0">
      <w:pPr>
        <w:pStyle w:val="ProductList-Body"/>
      </w:pPr>
      <w:r>
        <w:rPr>
          <w:b/>
          <w:color w:val="00188F"/>
        </w:rPr>
        <w:t>Исключения из уровня обслуживания</w:t>
      </w:r>
      <w:r w:rsidRPr="0036686E">
        <w:rPr>
          <w:b/>
          <w:color w:val="00188F"/>
        </w:rPr>
        <w:t>:</w:t>
      </w:r>
      <w:r>
        <w:t xml:space="preserve"> Уровни обслуживания и Компенсации за обслуживание применяются при использовании вами Службы кэша, в том числе Управляемой службы кэша Azure или уровня Standard Службы кэша Redis для Azure. На уровень Basic Службы кэша Redis для Azure данное Соглашение об уровне обслуживания не распространяется.</w:t>
      </w:r>
    </w:p>
    <w:p w14:paraId="733FD1C9" w14:textId="77777777" w:rsidR="00694E5D" w:rsidRPr="00FB368F" w:rsidRDefault="00510AEE"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64DBFC2B" w14:textId="426B586A" w:rsidR="007A24E0" w:rsidRPr="0034758F" w:rsidRDefault="007A24E0" w:rsidP="007A24E0">
      <w:pPr>
        <w:pStyle w:val="ProductList-Offering2Heading"/>
        <w:tabs>
          <w:tab w:val="clear" w:pos="360"/>
          <w:tab w:val="clear" w:pos="720"/>
          <w:tab w:val="clear" w:pos="1080"/>
        </w:tabs>
        <w:outlineLvl w:val="2"/>
        <w:rPr>
          <w:lang w:eastAsia="en-US" w:bidi="ar-SA"/>
        </w:rPr>
      </w:pPr>
      <w:bookmarkStart w:id="114" w:name="_Toc496258754"/>
      <w:r w:rsidRPr="0034758F">
        <w:rPr>
          <w:lang w:eastAsia="en-US" w:bidi="ar-SA"/>
        </w:rPr>
        <w:t xml:space="preserve">Служба </w:t>
      </w:r>
      <w:r w:rsidRPr="002D21B7">
        <w:rPr>
          <w:lang w:val="en-US" w:eastAsia="en-US" w:bidi="ar-SA"/>
        </w:rPr>
        <w:t>CDN</w:t>
      </w:r>
      <w:bookmarkEnd w:id="114"/>
    </w:p>
    <w:p w14:paraId="1E5528F3" w14:textId="2EAAFFED" w:rsidR="007A24E0" w:rsidRPr="00FB368F" w:rsidRDefault="007A24E0" w:rsidP="007A24E0">
      <w:pPr>
        <w:pStyle w:val="ProductList-Body"/>
      </w:pPr>
      <w:r>
        <w:rPr>
          <w:b/>
          <w:color w:val="00188F"/>
        </w:rPr>
        <w:t>Время простоя</w:t>
      </w:r>
      <w:r w:rsidR="008C6F79" w:rsidRPr="008C6F79">
        <w:rPr>
          <w:b/>
          <w:color w:val="00188F"/>
        </w:rPr>
        <w:t>:</w:t>
      </w:r>
      <w:r>
        <w:t xml:space="preserve"> Чтобы оценить Время простоя, Microsoft проверяет данные из всех используемых вами независимых систем измерения, применение которых является экономически обоснованным.</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Вы должны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 </w:t>
      </w:r>
    </w:p>
    <w:p w14:paraId="126332FD" w14:textId="21F82869" w:rsidR="007A24E0" w:rsidRPr="00FB368F" w:rsidRDefault="007A24E0" w:rsidP="009D33BA">
      <w:pPr>
        <w:pStyle w:val="ProductList-Body"/>
        <w:numPr>
          <w:ilvl w:val="0"/>
          <w:numId w:val="2"/>
        </w:numPr>
        <w:tabs>
          <w:tab w:val="clear" w:pos="720"/>
        </w:tabs>
        <w:ind w:left="720" w:hanging="360"/>
      </w:pPr>
      <w:r>
        <w:t>Тестовый файл размещается в вашей исходной точке (например, в учетной записи Хранилища Azure).</w:t>
      </w:r>
    </w:p>
    <w:p w14:paraId="02A7C212" w14:textId="4280C863" w:rsidR="007A24E0" w:rsidRPr="00FB368F" w:rsidRDefault="007A24E0" w:rsidP="009D33BA">
      <w:pPr>
        <w:pStyle w:val="ProductList-Body"/>
        <w:numPr>
          <w:ilvl w:val="0"/>
          <w:numId w:val="2"/>
        </w:numPr>
        <w:tabs>
          <w:tab w:val="clear" w:pos="720"/>
        </w:tabs>
        <w:ind w:left="720" w:hanging="360"/>
      </w:pPr>
      <w:r>
        <w:t>Операция GET получает файл через Службу CDN посредством запроса объекта для соответствующего имени узла доменного имени Microsoft Azure.</w:t>
      </w:r>
    </w:p>
    <w:p w14:paraId="78CCDBD1" w14:textId="61945D7F" w:rsidR="007A24E0" w:rsidRPr="00FB368F" w:rsidRDefault="007A24E0" w:rsidP="009D33BA">
      <w:pPr>
        <w:pStyle w:val="ProductList-Body"/>
        <w:numPr>
          <w:ilvl w:val="0"/>
          <w:numId w:val="2"/>
        </w:numPr>
        <w:tabs>
          <w:tab w:val="clear" w:pos="720"/>
        </w:tabs>
        <w:ind w:left="720" w:hanging="360"/>
      </w:pPr>
      <w:r>
        <w:t xml:space="preserve">Тестовый файл должен соответствовать следующим критериям. </w:t>
      </w:r>
    </w:p>
    <w:p w14:paraId="6619D25E" w14:textId="241DB209" w:rsidR="007A24E0" w:rsidRPr="00FB368F" w:rsidRDefault="007A24E0" w:rsidP="00E62D9C">
      <w:pPr>
        <w:pStyle w:val="ProductList-Body"/>
        <w:numPr>
          <w:ilvl w:val="0"/>
          <w:numId w:val="3"/>
        </w:numPr>
        <w:tabs>
          <w:tab w:val="clear" w:pos="360"/>
          <w:tab w:val="clear" w:pos="720"/>
        </w:tabs>
        <w:ind w:hanging="360"/>
      </w:pPr>
      <w:r>
        <w:t>Объект тестирования обеспечивает возможность кэширования посредством включения явных заголовков «Cache-control: public» или отсутствия заголовка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Объект тестирования представляет собой файл размером не меньше 50 КБ и не больше 1 МБ. </w:t>
      </w:r>
    </w:p>
    <w:p w14:paraId="5F40887D" w14:textId="61C123E3" w:rsidR="007A24E0" w:rsidRPr="00FB368F" w:rsidRDefault="007A24E0" w:rsidP="00E62D9C">
      <w:pPr>
        <w:pStyle w:val="ProductList-Body"/>
        <w:numPr>
          <w:ilvl w:val="0"/>
          <w:numId w:val="3"/>
        </w:numPr>
        <w:tabs>
          <w:tab w:val="clear" w:pos="360"/>
          <w:tab w:val="clear" w:pos="720"/>
        </w:tabs>
        <w:ind w:hanging="36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65349407" w14:textId="77777777" w:rsidR="007A24E0" w:rsidRPr="00FB368F" w:rsidRDefault="007A24E0" w:rsidP="007A24E0">
      <w:pPr>
        <w:pStyle w:val="ProductList-Body"/>
      </w:pPr>
    </w:p>
    <w:p w14:paraId="0CE53DA4" w14:textId="27445E82" w:rsidR="007A24E0" w:rsidRPr="00FB368F" w:rsidRDefault="007A24E0" w:rsidP="007A24E0">
      <w:pPr>
        <w:pStyle w:val="ProductList-Body"/>
      </w:pPr>
      <w:r>
        <w:rPr>
          <w:b/>
          <w:color w:val="00188F"/>
        </w:rPr>
        <w:t>Процент времени работоспособности за месяц</w:t>
      </w:r>
      <w:r w:rsidRPr="0036686E">
        <w:rPr>
          <w:b/>
          <w:color w:val="00188F"/>
        </w:rPr>
        <w:t>:</w:t>
      </w:r>
      <w:r>
        <w:t xml:space="preserve"> Процент транзакций HTTP, в ходе которых Служба CDN отвечает на запросы клиентов и</w:t>
      </w:r>
      <w:r w:rsidR="00633300">
        <w:rPr>
          <w:lang w:val="en-US"/>
        </w:rPr>
        <w:t> </w:t>
      </w:r>
      <w:r>
        <w:t>доставляет запрошенное содержимое без ошибок. Процент времени работоспособности за месяц для Службы CDN рассчитывается путем деления числа успешных доставок объекта на общее количество запросов (после удаления неверных данных).</w:t>
      </w:r>
    </w:p>
    <w:p w14:paraId="61EFF1D5" w14:textId="77777777" w:rsidR="007A24E0" w:rsidRPr="00FB368F" w:rsidRDefault="007A24E0" w:rsidP="007A24E0">
      <w:pPr>
        <w:pStyle w:val="ProductList-Body"/>
      </w:pPr>
    </w:p>
    <w:p w14:paraId="23A5294A" w14:textId="23660F1C" w:rsidR="007A24E0" w:rsidRPr="00FB368F" w:rsidRDefault="007A24E0" w:rsidP="00933A5C">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DB7626">
        <w:trPr>
          <w:tblHeader/>
        </w:trPr>
        <w:tc>
          <w:tcPr>
            <w:tcW w:w="5400" w:type="dxa"/>
            <w:shd w:val="clear" w:color="auto" w:fill="0072C6"/>
          </w:tcPr>
          <w:p w14:paraId="122DD2BA" w14:textId="77777777" w:rsidR="007A24E0" w:rsidRPr="001A0074" w:rsidRDefault="007A24E0" w:rsidP="00933A5C">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2F9F10E" w14:textId="77777777" w:rsidR="007A24E0" w:rsidRPr="001A0074" w:rsidRDefault="007A24E0" w:rsidP="00933A5C">
            <w:pPr>
              <w:pStyle w:val="ProductList-OfferingBody"/>
              <w:keepNext/>
              <w:jc w:val="center"/>
              <w:rPr>
                <w:color w:val="FFFFFF" w:themeColor="background1"/>
              </w:rPr>
            </w:pPr>
            <w:r>
              <w:rPr>
                <w:color w:val="FFFFFF" w:themeColor="background1"/>
              </w:rPr>
              <w:t>Компенсация за обслуживание</w:t>
            </w:r>
          </w:p>
        </w:tc>
      </w:tr>
      <w:tr w:rsidR="007A24E0" w:rsidRPr="009D0B2F" w14:paraId="4AF4B150" w14:textId="77777777" w:rsidTr="00DB7626">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DB7626">
        <w:tc>
          <w:tcPr>
            <w:tcW w:w="5400" w:type="dxa"/>
          </w:tcPr>
          <w:p w14:paraId="28432D92" w14:textId="57192B46" w:rsidR="007A24E0" w:rsidRPr="0076238C" w:rsidRDefault="007A24E0" w:rsidP="00124F73">
            <w:pPr>
              <w:pStyle w:val="ProductList-OfferingBody"/>
              <w:jc w:val="center"/>
            </w:pPr>
            <w:r>
              <w:t>&lt; 99</w:t>
            </w:r>
            <w:r w:rsidR="00C35508">
              <w:rPr>
                <w:lang w:val="en-US"/>
              </w:rPr>
              <w:t>,5</w:t>
            </w:r>
            <w:r>
              <w:t>%</w:t>
            </w:r>
          </w:p>
        </w:tc>
        <w:tc>
          <w:tcPr>
            <w:tcW w:w="5400" w:type="dxa"/>
          </w:tcPr>
          <w:p w14:paraId="3437F5E8" w14:textId="4C7A1803" w:rsidR="007A24E0" w:rsidRPr="0076238C" w:rsidRDefault="007A24E0" w:rsidP="00124F73">
            <w:pPr>
              <w:pStyle w:val="ProductList-OfferingBody"/>
              <w:jc w:val="center"/>
            </w:pPr>
            <w:r>
              <w:t>25%</w:t>
            </w:r>
          </w:p>
        </w:tc>
      </w:tr>
    </w:tbl>
    <w:p w14:paraId="7D506D17" w14:textId="77777777" w:rsidR="00694E5D" w:rsidRPr="00FB368F" w:rsidRDefault="00510AEE"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5DDF449" w14:textId="77777777" w:rsidR="00FE3783" w:rsidRPr="00815D37" w:rsidRDefault="00FE3783" w:rsidP="00FE3783">
      <w:pPr>
        <w:pStyle w:val="ProductList-Offering2Heading"/>
        <w:tabs>
          <w:tab w:val="clear" w:pos="360"/>
          <w:tab w:val="clear" w:pos="720"/>
          <w:tab w:val="clear" w:pos="1080"/>
        </w:tabs>
        <w:outlineLvl w:val="2"/>
      </w:pPr>
      <w:bookmarkStart w:id="115" w:name="_Toc457821545"/>
      <w:bookmarkStart w:id="116" w:name="CloudServices"/>
      <w:bookmarkStart w:id="117" w:name="_Toc480808119"/>
      <w:bookmarkStart w:id="118" w:name="_Toc477262568"/>
      <w:bookmarkStart w:id="119" w:name="_Toc496258755"/>
      <w:bookmarkStart w:id="120" w:name="_Toc450912769"/>
      <w:bookmarkStart w:id="121" w:name="_Toc421206038"/>
      <w:r>
        <w:t>Облачные службы</w:t>
      </w:r>
      <w:bookmarkEnd w:id="115"/>
      <w:bookmarkEnd w:id="116"/>
      <w:bookmarkEnd w:id="117"/>
      <w:bookmarkEnd w:id="118"/>
      <w:bookmarkEnd w:id="119"/>
    </w:p>
    <w:p w14:paraId="1EF16F43" w14:textId="77777777" w:rsidR="00FE3783" w:rsidRPr="00815D37" w:rsidRDefault="00FE3783" w:rsidP="00FE3783">
      <w:pPr>
        <w:pStyle w:val="ProductList-Body"/>
      </w:pPr>
      <w:r>
        <w:rPr>
          <w:b/>
          <w:color w:val="00188F"/>
        </w:rPr>
        <w:t>Дополнительные определения:</w:t>
      </w:r>
    </w:p>
    <w:p w14:paraId="2F461B02" w14:textId="77777777" w:rsidR="00FE3783" w:rsidRPr="00815D37" w:rsidRDefault="00FE3783" w:rsidP="00FE3783">
      <w:pPr>
        <w:pStyle w:val="ProductList-Body"/>
      </w:pPr>
      <w:r>
        <w:t>«</w:t>
      </w:r>
      <w:r>
        <w:rPr>
          <w:b/>
          <w:color w:val="00188F"/>
        </w:rPr>
        <w:t>Облачные службы</w:t>
      </w:r>
      <w:r>
        <w:t>» — группа вычислительных ресурсов, используемых для Веб-ролей и Рабочих ролей.</w:t>
      </w:r>
    </w:p>
    <w:p w14:paraId="2F86E203" w14:textId="77777777" w:rsidR="00FE3783" w:rsidRPr="00815D37" w:rsidRDefault="00FE3783" w:rsidP="00FE3783">
      <w:pPr>
        <w:pStyle w:val="ProductList-Body"/>
      </w:pPr>
      <w:r>
        <w:t>«</w:t>
      </w:r>
      <w:r>
        <w:rPr>
          <w:b/>
          <w:color w:val="00188F"/>
        </w:rPr>
        <w:t>Соединение экземпляров ролей</w:t>
      </w:r>
      <w:r>
        <w:t>» — двунаправленный сетевой трафик между экземпляром роли и другими IP-адресами с использованием сетевого протокола TCP или UDP, в котором экземпляр роли настроен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64994F1A" w14:textId="77777777" w:rsidR="00FE3783" w:rsidRPr="00815D37" w:rsidRDefault="00FE3783" w:rsidP="00FE3783">
      <w:pPr>
        <w:pStyle w:val="ProductList-Body"/>
      </w:pPr>
      <w:r>
        <w:t>«</w:t>
      </w:r>
      <w:r>
        <w:rPr>
          <w:b/>
          <w:color w:val="00188F"/>
        </w:rPr>
        <w:t>Максимум доступных минут</w:t>
      </w:r>
      <w:r>
        <w:t>» — общее накопленное количество минут в месяце выставления счета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Клиентом, до момента инициирования Клиентом действия, ведущего к прекращению работы Клиента или его удалению.</w:t>
      </w:r>
    </w:p>
    <w:p w14:paraId="687C7342" w14:textId="77777777" w:rsidR="00FE3783" w:rsidRPr="00815D37" w:rsidRDefault="00FE3783" w:rsidP="00FE3783">
      <w:pPr>
        <w:pStyle w:val="ProductList-Body"/>
      </w:pPr>
      <w:r>
        <w:t>«</w:t>
      </w:r>
      <w:r>
        <w:rPr>
          <w:b/>
          <w:color w:val="00188F"/>
        </w:rPr>
        <w:t>Клиент</w:t>
      </w:r>
      <w:r>
        <w:t>» — одна или несколько ролей, каждая из которых состоит из одного или нескольких экземпляров роли, развернутых в рамках одного пакета.</w:t>
      </w:r>
    </w:p>
    <w:p w14:paraId="095E8A84" w14:textId="77777777" w:rsidR="00FE3783" w:rsidRPr="00815D37" w:rsidRDefault="00FE3783" w:rsidP="00FE3783">
      <w:pPr>
        <w:pStyle w:val="ProductList-Body"/>
      </w:pPr>
      <w:r>
        <w:t>«</w:t>
      </w:r>
      <w:r>
        <w:rPr>
          <w:b/>
          <w:color w:val="00188F"/>
        </w:rPr>
        <w:t>Домен обновления</w:t>
      </w:r>
      <w:r>
        <w:t>» — группа экземпляров Microsoft Azure, к которой одновременно применяются обновления платформы.</w:t>
      </w:r>
    </w:p>
    <w:p w14:paraId="0AF48DC6" w14:textId="77777777" w:rsidR="00FE3783" w:rsidRPr="00815D37" w:rsidRDefault="00FE3783" w:rsidP="00FE3783">
      <w:pPr>
        <w:pStyle w:val="ProductList-Body"/>
      </w:pPr>
      <w:r>
        <w:t>«</w:t>
      </w:r>
      <w:r>
        <w:rPr>
          <w:b/>
          <w:color w:val="00188F"/>
        </w:rPr>
        <w:t>Веб-роль</w:t>
      </w:r>
      <w:r>
        <w:t>»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w:t>
      </w:r>
    </w:p>
    <w:p w14:paraId="62EF91A9" w14:textId="77777777" w:rsidR="00FE3783" w:rsidRPr="00815D37" w:rsidRDefault="00FE3783" w:rsidP="00FE3783">
      <w:pPr>
        <w:pStyle w:val="ProductList-Body"/>
      </w:pPr>
      <w:r w:rsidRPr="003D20D5">
        <w:t>«</w:t>
      </w:r>
      <w:r w:rsidRPr="003D20D5">
        <w:rPr>
          <w:b/>
          <w:color w:val="00188F"/>
        </w:rPr>
        <w:t>Рабочая роль</w:t>
      </w:r>
      <w:r w:rsidRPr="003D20D5">
        <w:t>» — запускаемый в среде выполнения Azure компонент Облачных служб, который используется при универсальной разработке и может выполнять фоновую обработку для Веб-роли.</w:t>
      </w:r>
    </w:p>
    <w:p w14:paraId="1BB3EB18" w14:textId="77777777" w:rsidR="00FE3783" w:rsidRPr="00815D37" w:rsidRDefault="00FE3783" w:rsidP="00FE3783">
      <w:pPr>
        <w:pStyle w:val="ProductList-Body"/>
      </w:pPr>
    </w:p>
    <w:p w14:paraId="604EC45E" w14:textId="77777777" w:rsidR="00FE3783" w:rsidRPr="00815D37" w:rsidRDefault="00FE3783" w:rsidP="00FE3783">
      <w:pPr>
        <w:pStyle w:val="ProductList-Body"/>
      </w:pPr>
      <w:r w:rsidRPr="003D20D5">
        <w:rPr>
          <w:b/>
          <w:color w:val="00188F"/>
        </w:rPr>
        <w:t>Время простоя —</w:t>
      </w:r>
      <w:r w:rsidRPr="003D20D5">
        <w:t xml:space="preserve"> общее накопленное количество минут, которые входят в Максимум доступных минут и в течение которых отсутствует Соединение экземпляров ролей.</w:t>
      </w:r>
    </w:p>
    <w:p w14:paraId="48D04362" w14:textId="77777777" w:rsidR="00FE3783" w:rsidRPr="00815D37" w:rsidRDefault="00FE3783" w:rsidP="00FE3783">
      <w:pPr>
        <w:pStyle w:val="ProductList-Body"/>
      </w:pPr>
    </w:p>
    <w:p w14:paraId="78B5DC64" w14:textId="77777777" w:rsidR="00FE3783" w:rsidRPr="00815D37" w:rsidRDefault="00FE3783" w:rsidP="00FE3783">
      <w:pPr>
        <w:pStyle w:val="ProductList-Body"/>
      </w:pPr>
      <w:r w:rsidRPr="003D20D5">
        <w:rPr>
          <w:b/>
          <w:color w:val="00188F"/>
        </w:rPr>
        <w:t>Процент времени работоспособности за месяц</w:t>
      </w:r>
      <w:r>
        <w:rPr>
          <w:b/>
          <w:color w:val="00188F"/>
        </w:rPr>
        <w:t xml:space="preserve"> —</w:t>
      </w:r>
      <w:r>
        <w:t xml:space="preserve"> п</w:t>
      </w:r>
      <w:r w:rsidRPr="003D20D5">
        <w:t>роцент времени работоспособности за месяц представлен следующей формулой:</w:t>
      </w:r>
    </w:p>
    <w:p w14:paraId="73D4E7B4" w14:textId="77777777" w:rsidR="00FE3783" w:rsidRPr="00815D37" w:rsidRDefault="00FE3783" w:rsidP="00FE3783">
      <w:pPr>
        <w:pStyle w:val="ProductList-Body"/>
      </w:pPr>
    </w:p>
    <w:p w14:paraId="49C9DC80" w14:textId="77777777" w:rsidR="00FE3783" w:rsidRPr="00996B5C" w:rsidRDefault="00FE3783" w:rsidP="00FE3783">
      <w:pPr>
        <w:pStyle w:val="ListParagraph"/>
        <w:rPr>
          <w:i/>
        </w:rPr>
      </w:pPr>
      <m:oMathPara>
        <m:oMath>
          <m:r>
            <m:rPr>
              <m:nor/>
            </m:rPr>
            <w:rPr>
              <w:rFonts w:ascii="Cambria Math" w:hAnsi="Cambria Math" w:cs="Tahoma"/>
              <w:i/>
              <w:sz w:val="18"/>
              <w:szCs w:val="18"/>
            </w:rPr>
            <m:t xml:space="preserve">Процент времени работоспособности за месяц </m:t>
          </m:r>
          <m:r>
            <m:rPr>
              <m:nor/>
            </m:rPr>
            <w:rPr>
              <w:rFonts w:ascii="Cambria Math" w:hAnsi="Cambria Math" w:cs="Tahoma"/>
              <w:sz w:val="18"/>
              <w:szCs w:val="18"/>
            </w:rPr>
            <m:t>=</m:t>
          </m:r>
          <m:r>
            <m:rPr>
              <m:nor/>
            </m:rPr>
            <w:rPr>
              <w:rFonts w:ascii="Cambria Math" w:hAnsi="Cambria Math" w:cs="Tahoma"/>
              <w:i/>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601CFAEE" w14:textId="77777777" w:rsidR="00FE3783" w:rsidRPr="00815D37" w:rsidRDefault="00FE3783" w:rsidP="00FE3783">
      <w:pPr>
        <w:pStyle w:val="ProductList-Body"/>
      </w:pPr>
      <w:r>
        <w:rPr>
          <w:b/>
          <w:color w:val="00188F"/>
        </w:rPr>
        <w:t>Компенсация за обслуживание</w:t>
      </w:r>
      <w:r w:rsidRPr="006C6A9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783" w:rsidRPr="009D0B2F" w14:paraId="6F928B24" w14:textId="77777777" w:rsidTr="00FE3783">
        <w:trPr>
          <w:tblHeader/>
        </w:trPr>
        <w:tc>
          <w:tcPr>
            <w:tcW w:w="5400" w:type="dxa"/>
            <w:shd w:val="clear" w:color="auto" w:fill="0072C6"/>
          </w:tcPr>
          <w:p w14:paraId="52D373E5" w14:textId="77777777" w:rsidR="00FE3783" w:rsidRPr="001A0074" w:rsidRDefault="00FE3783" w:rsidP="00FE378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5120690" w14:textId="77777777" w:rsidR="00FE3783" w:rsidRPr="001A0074" w:rsidRDefault="00FE3783" w:rsidP="00FE3783">
            <w:pPr>
              <w:pStyle w:val="ProductList-OfferingBody"/>
              <w:jc w:val="center"/>
              <w:rPr>
                <w:color w:val="FFFFFF" w:themeColor="background1"/>
              </w:rPr>
            </w:pPr>
            <w:r>
              <w:rPr>
                <w:color w:val="FFFFFF" w:themeColor="background1"/>
              </w:rPr>
              <w:t>Компенсация за обслуживание</w:t>
            </w:r>
          </w:p>
        </w:tc>
      </w:tr>
      <w:tr w:rsidR="00FE3783" w:rsidRPr="009D0B2F" w14:paraId="29858235" w14:textId="77777777" w:rsidTr="00FE3783">
        <w:tc>
          <w:tcPr>
            <w:tcW w:w="5400" w:type="dxa"/>
          </w:tcPr>
          <w:p w14:paraId="63F0D332" w14:textId="77777777" w:rsidR="00FE3783" w:rsidRPr="0076238C" w:rsidRDefault="00FE3783" w:rsidP="00FE3783">
            <w:pPr>
              <w:pStyle w:val="ProductList-OfferingBody"/>
              <w:jc w:val="center"/>
            </w:pPr>
            <w:r>
              <w:t>&lt; 99,95 %</w:t>
            </w:r>
          </w:p>
        </w:tc>
        <w:tc>
          <w:tcPr>
            <w:tcW w:w="5400" w:type="dxa"/>
          </w:tcPr>
          <w:p w14:paraId="28E30D64" w14:textId="77777777" w:rsidR="00FE3783" w:rsidRPr="0076238C" w:rsidRDefault="00FE3783" w:rsidP="00FE3783">
            <w:pPr>
              <w:pStyle w:val="ProductList-OfferingBody"/>
              <w:jc w:val="center"/>
            </w:pPr>
            <w:r w:rsidRPr="003D20D5">
              <w:t>10</w:t>
            </w:r>
            <w:r>
              <w:t> </w:t>
            </w:r>
            <w:r w:rsidRPr="003D20D5">
              <w:t>%</w:t>
            </w:r>
          </w:p>
        </w:tc>
      </w:tr>
      <w:tr w:rsidR="00FE3783" w:rsidRPr="009D0B2F" w14:paraId="47816C5D" w14:textId="77777777" w:rsidTr="00FE3783">
        <w:tc>
          <w:tcPr>
            <w:tcW w:w="5400" w:type="dxa"/>
          </w:tcPr>
          <w:p w14:paraId="01E0ECAC" w14:textId="77777777" w:rsidR="00FE3783" w:rsidRPr="0076238C" w:rsidRDefault="00FE3783" w:rsidP="00FE3783">
            <w:pPr>
              <w:pStyle w:val="ProductList-OfferingBody"/>
              <w:jc w:val="center"/>
            </w:pPr>
            <w:r>
              <w:t>&lt; 99 %</w:t>
            </w:r>
          </w:p>
        </w:tc>
        <w:tc>
          <w:tcPr>
            <w:tcW w:w="5400" w:type="dxa"/>
          </w:tcPr>
          <w:p w14:paraId="2CE4258D" w14:textId="77777777" w:rsidR="00FE3783" w:rsidRPr="0076238C" w:rsidRDefault="00FE3783" w:rsidP="00FE3783">
            <w:pPr>
              <w:pStyle w:val="ProductList-OfferingBody"/>
              <w:jc w:val="center"/>
            </w:pPr>
            <w:r>
              <w:t>25 %</w:t>
            </w:r>
          </w:p>
        </w:tc>
      </w:tr>
    </w:tbl>
    <w:p w14:paraId="4B2709F8" w14:textId="77777777" w:rsidR="00FE3783" w:rsidRPr="00815D37" w:rsidRDefault="00510AEE" w:rsidP="00FE3783">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FE3783">
          <w:rPr>
            <w:rStyle w:val="Hyperlink"/>
            <w:sz w:val="16"/>
            <w:szCs w:val="16"/>
          </w:rPr>
          <w:t>Оглавление</w:t>
        </w:r>
      </w:hyperlink>
      <w:r w:rsidR="00FE3783">
        <w:rPr>
          <w:sz w:val="16"/>
          <w:szCs w:val="16"/>
        </w:rPr>
        <w:t>/</w:t>
      </w:r>
      <w:hyperlink w:anchor="Определения" w:history="1">
        <w:r w:rsidR="00FE3783">
          <w:rPr>
            <w:rStyle w:val="Hyperlink"/>
            <w:sz w:val="16"/>
            <w:szCs w:val="16"/>
          </w:rPr>
          <w:t>Определения</w:t>
        </w:r>
      </w:hyperlink>
    </w:p>
    <w:p w14:paraId="43F68ACB" w14:textId="77777777" w:rsidR="00816CE8" w:rsidRPr="009B3DC1" w:rsidRDefault="00816CE8" w:rsidP="00816CE8">
      <w:pPr>
        <w:pStyle w:val="ProductList-Offering2Heading"/>
        <w:tabs>
          <w:tab w:val="clear" w:pos="360"/>
          <w:tab w:val="clear" w:pos="720"/>
          <w:tab w:val="clear" w:pos="1080"/>
        </w:tabs>
        <w:outlineLvl w:val="2"/>
      </w:pPr>
      <w:bookmarkStart w:id="122" w:name="_Toc496258756"/>
      <w:r>
        <w:t>Каталог данных</w:t>
      </w:r>
      <w:bookmarkEnd w:id="120"/>
      <w:bookmarkEnd w:id="122"/>
    </w:p>
    <w:p w14:paraId="64377658" w14:textId="77777777" w:rsidR="00816CE8" w:rsidRPr="009B3DC1" w:rsidRDefault="00816CE8" w:rsidP="00816CE8">
      <w:pPr>
        <w:pStyle w:val="ProductList-Body"/>
      </w:pPr>
      <w:r>
        <w:rPr>
          <w:b/>
          <w:color w:val="00188F"/>
        </w:rPr>
        <w:t>Дополнительные определения:</w:t>
      </w:r>
    </w:p>
    <w:p w14:paraId="3EC3FDB0" w14:textId="77777777" w:rsidR="00816CE8" w:rsidRPr="009B3DC1" w:rsidRDefault="00816CE8" w:rsidP="00816CE8">
      <w:pPr>
        <w:pStyle w:val="ProductList-Body"/>
      </w:pPr>
      <w:r>
        <w:t>«</w:t>
      </w:r>
      <w:r>
        <w:rPr>
          <w:b/>
          <w:color w:val="00188F"/>
        </w:rPr>
        <w:t>Минуты развертывания</w:t>
      </w:r>
      <w:r>
        <w:t xml:space="preserve">» </w:t>
      </w:r>
      <w:r w:rsidRPr="008C6F79">
        <w:t>—</w:t>
      </w:r>
      <w:r>
        <w:t xml:space="preserve"> общее количество минут, в течение которых Каталог данных был приобретенным в месяце выставления счета.</w:t>
      </w:r>
    </w:p>
    <w:p w14:paraId="7FE81C1B" w14:textId="77777777" w:rsidR="00816CE8" w:rsidRPr="009B3DC1" w:rsidRDefault="00816CE8" w:rsidP="00816CE8">
      <w:pPr>
        <w:pStyle w:val="ProductList-Body"/>
      </w:pPr>
    </w:p>
    <w:p w14:paraId="068B297B" w14:textId="77777777" w:rsidR="00816CE8" w:rsidRPr="009B3DC1" w:rsidRDefault="00816CE8" w:rsidP="00816CE8">
      <w:pPr>
        <w:pStyle w:val="ProductList-Body"/>
      </w:pPr>
      <w:r>
        <w:t>«</w:t>
      </w:r>
      <w:r>
        <w:rPr>
          <w:b/>
          <w:color w:val="00188F"/>
        </w:rPr>
        <w:t>Записи</w:t>
      </w:r>
      <w:r>
        <w:t xml:space="preserve">» </w:t>
      </w:r>
      <w:r w:rsidRPr="008C6F79">
        <w:t>—</w:t>
      </w:r>
      <w:r>
        <w:t xml:space="preserve"> это регистрация любого объекта в Каталоге данных (например, таблица, представление, показатель, кластер или отчет).</w:t>
      </w:r>
    </w:p>
    <w:p w14:paraId="23C2F5EE" w14:textId="77777777" w:rsidR="00816CE8" w:rsidRPr="009B3DC1" w:rsidRDefault="00816CE8" w:rsidP="00816CE8">
      <w:pPr>
        <w:pStyle w:val="ProductList-Body"/>
      </w:pPr>
      <w:r>
        <w:t>«</w:t>
      </w:r>
      <w:r>
        <w:rPr>
          <w:b/>
          <w:color w:val="00188F"/>
        </w:rPr>
        <w:t>Максимум доступных минут</w:t>
      </w:r>
      <w:r>
        <w:t>»</w:t>
      </w:r>
      <w:r>
        <w:rPr>
          <w:color w:val="000000" w:themeColor="text1"/>
        </w:rPr>
        <w:t xml:space="preserve"> </w:t>
      </w:r>
      <w:r w:rsidRPr="008C6F79">
        <w:rPr>
          <w:rFonts w:cs="Segoe UI"/>
          <w:color w:val="000000" w:themeColor="text1"/>
        </w:rPr>
        <w:t>—</w:t>
      </w:r>
      <w:r>
        <w:rPr>
          <w:rFonts w:cs="Segoe UI"/>
          <w:color w:val="000000" w:themeColor="text1"/>
        </w:rPr>
        <w:t xml:space="preserve"> общая сумма Минут развертывания Каталога данных в рамках конкретной подписки на Microsoft Azure в месяце выставления счета.</w:t>
      </w:r>
      <w:r>
        <w:rPr>
          <w:rFonts w:cs="Segoe UI"/>
          <w:b/>
          <w:bCs/>
          <w:color w:val="000000" w:themeColor="text1"/>
        </w:rPr>
        <w:t xml:space="preserve"> </w:t>
      </w:r>
    </w:p>
    <w:p w14:paraId="09615F51" w14:textId="77777777" w:rsidR="00816CE8" w:rsidRPr="009B3DC1" w:rsidRDefault="00816CE8" w:rsidP="00816CE8">
      <w:pPr>
        <w:pStyle w:val="ProductList-Body"/>
      </w:pPr>
    </w:p>
    <w:p w14:paraId="77924E36" w14:textId="4791112E" w:rsidR="00816CE8" w:rsidRPr="009B3DC1" w:rsidRDefault="00816CE8" w:rsidP="00816CE8">
      <w:pPr>
        <w:pStyle w:val="NormalWeb"/>
        <w:shd w:val="clear" w:color="auto" w:fill="FFFFFF"/>
        <w:spacing w:before="0" w:beforeAutospacing="0" w:after="0" w:afterAutospacing="0"/>
      </w:pPr>
      <w:r>
        <w:rPr>
          <w:rFonts w:asciiTheme="minorHAnsi" w:hAnsiTheme="minorHAnsi"/>
          <w:b/>
          <w:color w:val="00188F"/>
          <w:sz w:val="18"/>
        </w:rPr>
        <w:t>Время простоя</w:t>
      </w:r>
      <w:r w:rsidR="008C6F79" w:rsidRPr="008C6F79">
        <w:rPr>
          <w:rFonts w:asciiTheme="minorHAnsi" w:hAnsiTheme="minorHAnsi"/>
          <w:b/>
          <w:color w:val="00188F"/>
          <w:sz w:val="18"/>
        </w:rPr>
        <w:t>:</w:t>
      </w:r>
      <w:r>
        <w:rPr>
          <w:rFonts w:asciiTheme="minorHAnsi" w:hAnsiTheme="minorHAnsi"/>
          <w:sz w:val="18"/>
        </w:rPr>
        <w:t xml:space="preserve"> </w:t>
      </w:r>
      <w:r>
        <w:rPr>
          <w:rFonts w:asciiTheme="minorHAnsi" w:eastAsiaTheme="minorHAnsi" w:hAnsiTheme="minorHAnsi" w:cstheme="minorBidi"/>
          <w:sz w:val="18"/>
          <w:szCs w:val="22"/>
        </w:rPr>
        <w:t>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42CF58C4" w14:textId="77777777" w:rsidR="00816CE8" w:rsidRPr="009B3DC1" w:rsidRDefault="00816CE8" w:rsidP="00816CE8">
      <w:pPr>
        <w:pStyle w:val="ProductList-Body"/>
      </w:pPr>
    </w:p>
    <w:p w14:paraId="278D2774" w14:textId="77777777" w:rsidR="00816CE8" w:rsidRPr="009B3DC1" w:rsidRDefault="00816CE8" w:rsidP="00816CE8">
      <w:pPr>
        <w:pStyle w:val="ProductList-Body"/>
      </w:pPr>
      <w:r>
        <w:rPr>
          <w:b/>
          <w:color w:val="00188F"/>
        </w:rPr>
        <w:t>Процент времени работоспособности за месяц:</w:t>
      </w:r>
      <w:r>
        <w:t xml:space="preserve"> процент времени работоспособности за месяц вычисляется по следующей формуле:</w:t>
      </w:r>
    </w:p>
    <w:p w14:paraId="6D2F5538" w14:textId="77777777" w:rsidR="00816CE8" w:rsidRPr="009B3DC1" w:rsidRDefault="00816CE8" w:rsidP="00816CE8">
      <w:pPr>
        <w:pStyle w:val="ProductList-Body"/>
      </w:pPr>
    </w:p>
    <w:p w14:paraId="4BE53B81" w14:textId="77777777" w:rsidR="00816CE8" w:rsidRPr="009B3DC1" w:rsidRDefault="00510AEE" w:rsidP="00816CE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8AEF0" w14:textId="2D672CD7" w:rsidR="00816CE8" w:rsidRPr="009B3DC1" w:rsidRDefault="00816CE8" w:rsidP="00816CE8">
      <w:pPr>
        <w:pStyle w:val="ProductList-Body"/>
      </w:pPr>
      <w:r>
        <w:rPr>
          <w:b/>
          <w:color w:val="00188F"/>
        </w:rPr>
        <w:t>Компенсация за обслуживание</w:t>
      </w:r>
      <w:r w:rsidR="008C6F79">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7818FEC0" w14:textId="77777777" w:rsidTr="00EF785B">
        <w:trPr>
          <w:tblHeader/>
        </w:trPr>
        <w:tc>
          <w:tcPr>
            <w:tcW w:w="5400" w:type="dxa"/>
            <w:shd w:val="clear" w:color="auto" w:fill="0072C6"/>
          </w:tcPr>
          <w:p w14:paraId="17CBF652" w14:textId="77777777" w:rsidR="00816CE8" w:rsidRPr="001A0074" w:rsidRDefault="00816CE8"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6B5660F" w14:textId="77777777" w:rsidR="00816CE8" w:rsidRPr="001A0074" w:rsidRDefault="00816CE8" w:rsidP="00EF785B">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3718324C" w14:textId="77777777" w:rsidTr="00EF785B">
        <w:tc>
          <w:tcPr>
            <w:tcW w:w="5400" w:type="dxa"/>
          </w:tcPr>
          <w:p w14:paraId="71F1F984" w14:textId="77777777" w:rsidR="00816CE8" w:rsidRPr="0076238C" w:rsidRDefault="00816CE8" w:rsidP="00EF785B">
            <w:pPr>
              <w:pStyle w:val="ProductList-OfferingBody"/>
              <w:jc w:val="center"/>
            </w:pPr>
            <w:r>
              <w:t>&lt; 99,9 %</w:t>
            </w:r>
          </w:p>
        </w:tc>
        <w:tc>
          <w:tcPr>
            <w:tcW w:w="5400" w:type="dxa"/>
          </w:tcPr>
          <w:p w14:paraId="6AFE4133" w14:textId="77777777" w:rsidR="00816CE8" w:rsidRPr="0076238C" w:rsidRDefault="00816CE8" w:rsidP="00EF785B">
            <w:pPr>
              <w:pStyle w:val="ProductList-OfferingBody"/>
              <w:jc w:val="center"/>
            </w:pPr>
            <w:r>
              <w:t>10</w:t>
            </w:r>
            <w:r>
              <w:rPr>
                <w:lang w:val="en-US"/>
              </w:rPr>
              <w:t xml:space="preserve"> </w:t>
            </w:r>
            <w:r>
              <w:t>%</w:t>
            </w:r>
          </w:p>
        </w:tc>
      </w:tr>
      <w:tr w:rsidR="00816CE8" w:rsidRPr="009D0B2F" w14:paraId="14FF7C60" w14:textId="77777777" w:rsidTr="00EF785B">
        <w:tc>
          <w:tcPr>
            <w:tcW w:w="5400" w:type="dxa"/>
          </w:tcPr>
          <w:p w14:paraId="364E4F53" w14:textId="77777777" w:rsidR="00816CE8" w:rsidRPr="0076238C" w:rsidRDefault="00816CE8" w:rsidP="00EF785B">
            <w:pPr>
              <w:pStyle w:val="ProductList-OfferingBody"/>
              <w:jc w:val="center"/>
            </w:pPr>
            <w:r>
              <w:t>&lt; 99 %</w:t>
            </w:r>
          </w:p>
        </w:tc>
        <w:tc>
          <w:tcPr>
            <w:tcW w:w="5400" w:type="dxa"/>
          </w:tcPr>
          <w:p w14:paraId="7545E217" w14:textId="77777777" w:rsidR="00816CE8" w:rsidRPr="0076238C" w:rsidRDefault="00816CE8" w:rsidP="00EF785B">
            <w:pPr>
              <w:pStyle w:val="ProductList-OfferingBody"/>
              <w:jc w:val="center"/>
            </w:pPr>
            <w:r>
              <w:t>25</w:t>
            </w:r>
            <w:r>
              <w:rPr>
                <w:lang w:val="en-US"/>
              </w:rPr>
              <w:t xml:space="preserve"> </w:t>
            </w:r>
            <w:r>
              <w:t>%</w:t>
            </w:r>
          </w:p>
        </w:tc>
      </w:tr>
    </w:tbl>
    <w:p w14:paraId="7831E02A" w14:textId="77777777" w:rsidR="00694E5D" w:rsidRPr="00FB368F" w:rsidRDefault="00510AEE"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E28A08B" w14:textId="4648ED53" w:rsidR="00C9363E" w:rsidRPr="00BF480C" w:rsidRDefault="00C9363E" w:rsidP="00C9363E">
      <w:pPr>
        <w:pStyle w:val="ProductList-Offering2Heading"/>
        <w:tabs>
          <w:tab w:val="clear" w:pos="360"/>
          <w:tab w:val="clear" w:pos="720"/>
          <w:tab w:val="clear" w:pos="1080"/>
        </w:tabs>
        <w:outlineLvl w:val="2"/>
      </w:pPr>
      <w:bookmarkStart w:id="123" w:name="_Toc496258757"/>
      <w:r>
        <w:t>Фабрика данных — Выполнения действия</w:t>
      </w:r>
      <w:bookmarkEnd w:id="121"/>
      <w:bookmarkEnd w:id="123"/>
    </w:p>
    <w:p w14:paraId="219731C5" w14:textId="77777777" w:rsidR="00C9363E" w:rsidRPr="00BF480C" w:rsidRDefault="00C9363E" w:rsidP="00C9363E">
      <w:pPr>
        <w:pStyle w:val="ProductList-Body"/>
      </w:pPr>
      <w:r>
        <w:rPr>
          <w:b/>
          <w:color w:val="00188F"/>
        </w:rPr>
        <w:t>Дополнительные определения:</w:t>
      </w:r>
    </w:p>
    <w:p w14:paraId="405D2031" w14:textId="11F31398" w:rsidR="00C9363E" w:rsidRPr="00BF480C" w:rsidRDefault="008C6F79" w:rsidP="00C9363E">
      <w:pPr>
        <w:pStyle w:val="ProductList-Body"/>
      </w:pPr>
      <w:r w:rsidRPr="006754D3">
        <w:t>«</w:t>
      </w:r>
      <w:r w:rsidR="00C9363E">
        <w:rPr>
          <w:b/>
          <w:color w:val="00188F"/>
        </w:rPr>
        <w:t>Выполнение действия</w:t>
      </w:r>
      <w:r w:rsidRPr="006754D3">
        <w:t>»</w:t>
      </w:r>
      <w:r w:rsidR="00C9363E">
        <w:rPr>
          <w:b/>
          <w:color w:val="00188F"/>
        </w:rPr>
        <w:t xml:space="preserve"> </w:t>
      </w:r>
      <w:r w:rsidR="00C9363E">
        <w:t>— осуществление или попытка осуществления какого-либо действия</w:t>
      </w:r>
    </w:p>
    <w:p w14:paraId="4FA8D888" w14:textId="6C0ABD15" w:rsidR="00C9363E" w:rsidRPr="00BF480C" w:rsidRDefault="008C6F79" w:rsidP="00C9363E">
      <w:pPr>
        <w:pStyle w:val="ProductList-Body"/>
      </w:pPr>
      <w:r w:rsidRPr="006754D3">
        <w:t>«</w:t>
      </w:r>
      <w:r w:rsidR="00C9363E">
        <w:rPr>
          <w:b/>
          <w:color w:val="00188F"/>
        </w:rPr>
        <w:t>Отложенные выполнения действия</w:t>
      </w:r>
      <w:r w:rsidRPr="006754D3">
        <w:t>»</w:t>
      </w:r>
      <w:r w:rsidR="00C9363E">
        <w:t> —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1B87C65B" w14:textId="0807210E" w:rsidR="00C9363E" w:rsidRPr="00C9363E" w:rsidRDefault="008C6F79" w:rsidP="00C9363E">
      <w:pPr>
        <w:pStyle w:val="ProductList-Body"/>
      </w:pPr>
      <w:r w:rsidRPr="006754D3">
        <w:t>«</w:t>
      </w:r>
      <w:r w:rsidR="00C9363E">
        <w:rPr>
          <w:b/>
          <w:color w:val="00188F"/>
        </w:rPr>
        <w:t>Общее количество выполнений действия</w:t>
      </w:r>
      <w:r w:rsidRPr="006754D3">
        <w:t>»</w:t>
      </w:r>
      <w:r w:rsidR="00C9363E">
        <w:rPr>
          <w:b/>
          <w:color w:val="00188F"/>
        </w:rPr>
        <w:t xml:space="preserve"> </w:t>
      </w:r>
      <w:r w:rsidR="00C9363E">
        <w:rPr>
          <w:rFonts w:cs="Tahoma"/>
        </w:rPr>
        <w:t>— общее количество попыток Выполнения действия в течение месяца выставления счетов для определенной Подписки Microsoft Azure.</w:t>
      </w:r>
    </w:p>
    <w:p w14:paraId="42D14895" w14:textId="77777777" w:rsidR="00C9363E" w:rsidRPr="00BF480C" w:rsidRDefault="00C9363E" w:rsidP="00C9363E">
      <w:pPr>
        <w:pStyle w:val="ProductList-Body"/>
      </w:pPr>
    </w:p>
    <w:p w14:paraId="71DA4674" w14:textId="77777777" w:rsidR="00C9363E" w:rsidRPr="00BF480C" w:rsidRDefault="00C9363E" w:rsidP="00C9363E">
      <w:pPr>
        <w:pStyle w:val="ProductList-Body"/>
      </w:pPr>
      <w:r>
        <w:rPr>
          <w:b/>
          <w:color w:val="00188F"/>
        </w:rPr>
        <w:t>Процент времени работоспособности за месяц</w:t>
      </w:r>
      <w:r w:rsidRPr="00554568">
        <w:rPr>
          <w:b/>
          <w:color w:val="00188F"/>
        </w:rPr>
        <w:t xml:space="preserve">: </w:t>
      </w:r>
      <w:r>
        <w:t>Процент времени работоспособности за месяц вычисляется по следующей формуле:</w:t>
      </w:r>
    </w:p>
    <w:p w14:paraId="5DCDD789" w14:textId="77777777" w:rsidR="00C9363E" w:rsidRPr="00BF480C" w:rsidRDefault="00C9363E" w:rsidP="00C9363E">
      <w:pPr>
        <w:pStyle w:val="ProductList-Body"/>
      </w:pPr>
    </w:p>
    <w:p w14:paraId="3CD2854D" w14:textId="77777777" w:rsidR="00C9363E" w:rsidRPr="007E39CE" w:rsidRDefault="00510AEE" w:rsidP="00C9363E">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7350AF57" w14:textId="3B8BE4AE" w:rsidR="00C9363E" w:rsidRPr="00BF480C" w:rsidRDefault="00C9363E" w:rsidP="00341A2C">
      <w:pPr>
        <w:pStyle w:val="ProductList-Body"/>
        <w:keepNext/>
      </w:pPr>
      <w:r>
        <w:rPr>
          <w:b/>
          <w:color w:val="00188F"/>
        </w:rPr>
        <w:t>Компенсация за обслуживание</w:t>
      </w:r>
      <w:r w:rsidRPr="0055456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9D0B2F" w14:paraId="7AB344CE" w14:textId="77777777" w:rsidTr="00DB7626">
        <w:trPr>
          <w:tblHeader/>
        </w:trPr>
        <w:tc>
          <w:tcPr>
            <w:tcW w:w="5400" w:type="dxa"/>
            <w:shd w:val="clear" w:color="auto" w:fill="0072C6"/>
          </w:tcPr>
          <w:p w14:paraId="79638AAC"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ACBE23D"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10F9569E" w14:textId="77777777" w:rsidTr="00DB7626">
        <w:tc>
          <w:tcPr>
            <w:tcW w:w="5400" w:type="dxa"/>
          </w:tcPr>
          <w:p w14:paraId="4A637C69" w14:textId="77777777" w:rsidR="00C9363E" w:rsidRPr="0076238C" w:rsidRDefault="00C9363E" w:rsidP="00C9363E">
            <w:pPr>
              <w:pStyle w:val="ProductList-OfferingBody"/>
              <w:jc w:val="center"/>
            </w:pPr>
            <w:r>
              <w:t>&lt; 99,9 %</w:t>
            </w:r>
          </w:p>
        </w:tc>
        <w:tc>
          <w:tcPr>
            <w:tcW w:w="5400" w:type="dxa"/>
          </w:tcPr>
          <w:p w14:paraId="65A89F6F" w14:textId="77777777" w:rsidR="00C9363E" w:rsidRPr="0076238C" w:rsidRDefault="00C9363E" w:rsidP="00C9363E">
            <w:pPr>
              <w:pStyle w:val="ProductList-OfferingBody"/>
              <w:jc w:val="center"/>
            </w:pPr>
            <w:r>
              <w:t>10 %</w:t>
            </w:r>
          </w:p>
        </w:tc>
      </w:tr>
      <w:tr w:rsidR="00C9363E" w:rsidRPr="009D0B2F" w14:paraId="745056E2" w14:textId="77777777" w:rsidTr="00DB7626">
        <w:tc>
          <w:tcPr>
            <w:tcW w:w="5400" w:type="dxa"/>
          </w:tcPr>
          <w:p w14:paraId="487CB773" w14:textId="77777777" w:rsidR="00C9363E" w:rsidRPr="0076238C" w:rsidRDefault="00C9363E" w:rsidP="00C9363E">
            <w:pPr>
              <w:pStyle w:val="ProductList-OfferingBody"/>
              <w:jc w:val="center"/>
            </w:pPr>
            <w:r>
              <w:t>&lt; 99 %</w:t>
            </w:r>
          </w:p>
        </w:tc>
        <w:tc>
          <w:tcPr>
            <w:tcW w:w="5400" w:type="dxa"/>
          </w:tcPr>
          <w:p w14:paraId="73969EA0" w14:textId="77777777" w:rsidR="00C9363E" w:rsidRPr="0076238C" w:rsidRDefault="00C9363E" w:rsidP="00C9363E">
            <w:pPr>
              <w:pStyle w:val="ProductList-OfferingBody"/>
              <w:jc w:val="center"/>
            </w:pPr>
            <w:r>
              <w:t>25 %</w:t>
            </w:r>
          </w:p>
        </w:tc>
      </w:tr>
    </w:tbl>
    <w:bookmarkStart w:id="124" w:name="_Toc421206039"/>
    <w:p w14:paraId="47BF0BD7"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0AF68D75" w14:textId="77777777" w:rsidR="00C9363E" w:rsidRPr="00BF480C" w:rsidRDefault="00C9363E" w:rsidP="00C9363E">
      <w:pPr>
        <w:pStyle w:val="ProductList-Offering2Heading"/>
        <w:tabs>
          <w:tab w:val="clear" w:pos="360"/>
          <w:tab w:val="clear" w:pos="720"/>
          <w:tab w:val="clear" w:pos="1080"/>
        </w:tabs>
        <w:outlineLvl w:val="2"/>
      </w:pPr>
      <w:bookmarkStart w:id="125" w:name="_Toc496258758"/>
      <w:r>
        <w:t>Фабрика данных — Вызовы API</w:t>
      </w:r>
      <w:bookmarkEnd w:id="124"/>
      <w:bookmarkEnd w:id="125"/>
    </w:p>
    <w:p w14:paraId="47330C21" w14:textId="77777777" w:rsidR="00C9363E" w:rsidRPr="00BF480C" w:rsidRDefault="00C9363E" w:rsidP="00C9363E">
      <w:pPr>
        <w:pStyle w:val="ProductList-Body"/>
      </w:pPr>
      <w:r>
        <w:rPr>
          <w:b/>
          <w:color w:val="00188F"/>
        </w:rPr>
        <w:t>Дополнительные определения:</w:t>
      </w:r>
    </w:p>
    <w:p w14:paraId="5C7E5EAC" w14:textId="77777777" w:rsidR="00EF785B" w:rsidRPr="006754D3" w:rsidRDefault="00EF785B" w:rsidP="00EF785B">
      <w:pPr>
        <w:pStyle w:val="ProductList-Body"/>
      </w:pPr>
      <w:r w:rsidRPr="006754D3">
        <w:t>«</w:t>
      </w:r>
      <w:r w:rsidRPr="006754D3">
        <w:rPr>
          <w:b/>
          <w:color w:val="00188F"/>
        </w:rPr>
        <w:t>Исключенные запросы</w:t>
      </w:r>
      <w:r w:rsidRPr="006754D3">
        <w:t xml:space="preserve">» — набор запросов, результатом которых является код состояния HTTP 4xx, отличный от кода состояния HTTP 408. </w:t>
      </w:r>
    </w:p>
    <w:p w14:paraId="2205E70C" w14:textId="212BF50C" w:rsidR="00C9363E" w:rsidRPr="00BF480C" w:rsidRDefault="008C6F79" w:rsidP="00C9363E">
      <w:pPr>
        <w:pStyle w:val="ProductList-Body"/>
      </w:pPr>
      <w:r w:rsidRPr="006754D3">
        <w:t>«</w:t>
      </w:r>
      <w:r w:rsidR="00C9363E">
        <w:rPr>
          <w:b/>
          <w:color w:val="00188F"/>
        </w:rPr>
        <w:t>Невыполненные запросы</w:t>
      </w:r>
      <w:r w:rsidRPr="006754D3">
        <w:t>»</w:t>
      </w:r>
      <w:r w:rsidR="00C9363E">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577D8BCD" w14:textId="1F57D80A" w:rsidR="00C9363E" w:rsidRPr="00BF480C" w:rsidRDefault="008C6F79" w:rsidP="00C9363E">
      <w:pPr>
        <w:pStyle w:val="ProductList-Body"/>
      </w:pPr>
      <w:r w:rsidRPr="006754D3">
        <w:t>«</w:t>
      </w:r>
      <w:r w:rsidR="00C9363E">
        <w:rPr>
          <w:b/>
          <w:color w:val="00188F"/>
        </w:rPr>
        <w:t>Ресурсы</w:t>
      </w:r>
      <w:r w:rsidRPr="006754D3">
        <w:t>»</w:t>
      </w:r>
      <w:r w:rsidR="00C9363E">
        <w:t xml:space="preserve"> — конвейеры, наборы данных и связанные службы, созданные в Фабрике данных.</w:t>
      </w:r>
    </w:p>
    <w:p w14:paraId="06692C84" w14:textId="630ED672" w:rsidR="00C9363E" w:rsidRPr="00BF480C" w:rsidRDefault="008C6F79" w:rsidP="00C9363E">
      <w:pPr>
        <w:pStyle w:val="ProductList-Body"/>
      </w:pPr>
      <w:r w:rsidRPr="006754D3">
        <w:t>«</w:t>
      </w:r>
      <w:r w:rsidR="00C9363E">
        <w:rPr>
          <w:b/>
          <w:color w:val="00188F"/>
        </w:rPr>
        <w:t>Общее количество запросов</w:t>
      </w:r>
      <w:r w:rsidRPr="006754D3">
        <w:t>»</w:t>
      </w:r>
      <w:r w:rsidR="00C9363E">
        <w:t xml:space="preserve"> — все запросы, кроме Исключенных запросов, на выполнение операций в отношении Ресурсов в рамках активных конвейеров на протяжении месяца выставления счетов для конкретной подписки Microsoft Azure.</w:t>
      </w:r>
    </w:p>
    <w:p w14:paraId="48A35AFF" w14:textId="77777777" w:rsidR="00C9363E" w:rsidRPr="00BF480C" w:rsidRDefault="00C9363E" w:rsidP="00C9363E">
      <w:pPr>
        <w:pStyle w:val="ProductList-Body"/>
      </w:pPr>
    </w:p>
    <w:p w14:paraId="664F2E9A" w14:textId="6A9A3BC2" w:rsidR="00EF785B" w:rsidRPr="006754D3" w:rsidRDefault="008C6F79" w:rsidP="00EF785B">
      <w:pPr>
        <w:pStyle w:val="ProductList-Body"/>
      </w:pPr>
      <w:bookmarkStart w:id="126" w:name="_Toc464226303"/>
      <w:r w:rsidRPr="006754D3">
        <w:t>«</w:t>
      </w:r>
      <w:r w:rsidR="00EF785B" w:rsidRPr="006754D3">
        <w:rPr>
          <w:b/>
          <w:color w:val="00188F"/>
        </w:rPr>
        <w:t>Процент времени работоспособности за месяц</w:t>
      </w:r>
      <w:r w:rsidRPr="006754D3">
        <w:t>»</w:t>
      </w:r>
      <w:r w:rsidR="00EF785B" w:rsidRPr="006754D3">
        <w:t xml:space="preserve"> — вызовов API к Службам Фабрики данных рассчитывается так: из Общего количества запросов вычитаются Невыполненные запросы, затем выполняется деление на Общее количество запросов в месяце выставления счета для конкретной подписки Microsoft Azure. Процент времени работоспособности за месяц представлен следующей формулой:</w:t>
      </w:r>
    </w:p>
    <w:p w14:paraId="06BBA630" w14:textId="77777777" w:rsidR="00EF785B" w:rsidRPr="006754D3" w:rsidRDefault="00EF785B" w:rsidP="00EF785B">
      <w:pPr>
        <w:pStyle w:val="ProductList-Body"/>
      </w:pPr>
    </w:p>
    <w:p w14:paraId="67E3238D" w14:textId="77777777" w:rsidR="00EF785B" w:rsidRPr="00842F5F" w:rsidRDefault="00EF785B" w:rsidP="00EF785B">
      <w:pPr>
        <w:rPr>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(Общее количество запросов – Невыполненные запросы)</m:t>
              </m:r>
            </m:num>
            <m:den>
              <m:r>
                <m:rPr>
                  <m:nor/>
                </m:rPr>
                <w:rPr>
                  <w:rFonts w:ascii="Cambria Math" w:hAnsi="Cambria Math" w:cs="Tahoma"/>
                  <w:i/>
                  <w:iCs/>
                  <w:color w:val="000000" w:themeColor="text1"/>
                  <w:sz w:val="18"/>
                  <w:szCs w:val="18"/>
                </w:rPr>
                <m:t>Общее количество запросов</m:t>
              </m:r>
            </m:den>
          </m:f>
        </m:oMath>
      </m:oMathPara>
    </w:p>
    <w:p w14:paraId="0FD7C732" w14:textId="77777777" w:rsidR="00EF785B" w:rsidRPr="006754D3" w:rsidRDefault="00EF785B" w:rsidP="00EF785B">
      <w:pPr>
        <w:pStyle w:val="ProductList-Body"/>
      </w:pPr>
      <w:r w:rsidRPr="006754D3">
        <w:rPr>
          <w:b/>
          <w:color w:val="00188F"/>
        </w:rPr>
        <w:t>Компенсация за обслуживание</w:t>
      </w:r>
      <w:r w:rsidRPr="006754D3">
        <w:rPr>
          <w:b/>
        </w:rPr>
        <w:t>:</w:t>
      </w:r>
    </w:p>
    <w:p w14:paraId="64017D03" w14:textId="77777777" w:rsidR="00EF785B" w:rsidRPr="006754D3" w:rsidRDefault="00EF785B" w:rsidP="00EF785B">
      <w:pPr>
        <w:pStyle w:val="ProductList-Body"/>
      </w:pPr>
      <w:r w:rsidRPr="006754D3">
        <w:t>При использовании Клиентом вызовов API в рамках Службы Фабрики данных применяются следующие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6754D3" w14:paraId="6F3E5BD1" w14:textId="77777777" w:rsidTr="00EF785B">
        <w:trPr>
          <w:tblHeader/>
        </w:trPr>
        <w:tc>
          <w:tcPr>
            <w:tcW w:w="5400" w:type="dxa"/>
            <w:shd w:val="clear" w:color="auto" w:fill="0072C6"/>
          </w:tcPr>
          <w:p w14:paraId="2825D09B" w14:textId="77777777" w:rsidR="00EF785B" w:rsidRPr="006754D3" w:rsidRDefault="00EF785B" w:rsidP="00EF785B">
            <w:pPr>
              <w:pStyle w:val="ProductList-OfferingBody"/>
              <w:jc w:val="center"/>
              <w:rPr>
                <w:color w:val="FFFFFF" w:themeColor="background1"/>
              </w:rPr>
            </w:pPr>
            <w:r w:rsidRPr="006754D3">
              <w:rPr>
                <w:color w:val="FFFFFF" w:themeColor="background1"/>
              </w:rPr>
              <w:t>Процент времени работоспособности за месяц</w:t>
            </w:r>
          </w:p>
        </w:tc>
        <w:tc>
          <w:tcPr>
            <w:tcW w:w="5400" w:type="dxa"/>
            <w:shd w:val="clear" w:color="auto" w:fill="0072C6"/>
          </w:tcPr>
          <w:p w14:paraId="4DC08F18" w14:textId="77777777" w:rsidR="00EF785B" w:rsidRPr="006754D3" w:rsidRDefault="00EF785B" w:rsidP="00EF785B">
            <w:pPr>
              <w:pStyle w:val="ProductList-OfferingBody"/>
              <w:jc w:val="center"/>
              <w:rPr>
                <w:color w:val="FFFFFF" w:themeColor="background1"/>
              </w:rPr>
            </w:pPr>
            <w:r w:rsidRPr="006754D3">
              <w:rPr>
                <w:color w:val="FFFFFF" w:themeColor="background1"/>
              </w:rPr>
              <w:t>Компенсация за обслуживание</w:t>
            </w:r>
          </w:p>
        </w:tc>
      </w:tr>
      <w:tr w:rsidR="00EF785B" w:rsidRPr="006754D3" w14:paraId="7DD93508" w14:textId="77777777" w:rsidTr="00EF785B">
        <w:tc>
          <w:tcPr>
            <w:tcW w:w="5400" w:type="dxa"/>
          </w:tcPr>
          <w:p w14:paraId="4655416F" w14:textId="77777777" w:rsidR="00EF785B" w:rsidRPr="006754D3" w:rsidRDefault="00EF785B" w:rsidP="00EF785B">
            <w:pPr>
              <w:pStyle w:val="ProductList-OfferingBody"/>
              <w:jc w:val="center"/>
            </w:pPr>
            <w:r w:rsidRPr="006754D3">
              <w:t>&lt; 99,9%</w:t>
            </w:r>
          </w:p>
        </w:tc>
        <w:tc>
          <w:tcPr>
            <w:tcW w:w="5400" w:type="dxa"/>
          </w:tcPr>
          <w:p w14:paraId="4FBC175D" w14:textId="77777777" w:rsidR="00EF785B" w:rsidRPr="006754D3" w:rsidRDefault="00EF785B" w:rsidP="00EF785B">
            <w:pPr>
              <w:pStyle w:val="ProductList-OfferingBody"/>
              <w:jc w:val="center"/>
            </w:pPr>
            <w:r w:rsidRPr="006754D3">
              <w:t>10%</w:t>
            </w:r>
          </w:p>
        </w:tc>
      </w:tr>
      <w:tr w:rsidR="00EF785B" w:rsidRPr="006754D3" w14:paraId="72336F00" w14:textId="77777777" w:rsidTr="00EF785B">
        <w:tc>
          <w:tcPr>
            <w:tcW w:w="5400" w:type="dxa"/>
          </w:tcPr>
          <w:p w14:paraId="10D4637A" w14:textId="77777777" w:rsidR="00EF785B" w:rsidRPr="006754D3" w:rsidRDefault="00EF785B" w:rsidP="00EF785B">
            <w:pPr>
              <w:pStyle w:val="ProductList-OfferingBody"/>
              <w:jc w:val="center"/>
            </w:pPr>
            <w:r w:rsidRPr="006754D3">
              <w:t>&lt; 99%</w:t>
            </w:r>
          </w:p>
        </w:tc>
        <w:tc>
          <w:tcPr>
            <w:tcW w:w="5400" w:type="dxa"/>
          </w:tcPr>
          <w:p w14:paraId="3EF904A1" w14:textId="77777777" w:rsidR="00EF785B" w:rsidRPr="006754D3" w:rsidRDefault="00EF785B" w:rsidP="00EF785B">
            <w:pPr>
              <w:pStyle w:val="ProductList-OfferingBody"/>
              <w:jc w:val="center"/>
            </w:pPr>
            <w:r w:rsidRPr="006754D3">
              <w:t>25%</w:t>
            </w:r>
          </w:p>
        </w:tc>
      </w:tr>
    </w:tbl>
    <w:p w14:paraId="63B50F0D" w14:textId="77777777" w:rsidR="00694E5D" w:rsidRPr="00FB368F" w:rsidRDefault="00510AEE"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61140BB0" w14:textId="77777777" w:rsidR="0010766E" w:rsidRPr="00171176" w:rsidRDefault="0010766E" w:rsidP="00694E5D">
      <w:pPr>
        <w:pStyle w:val="ProductList-Offering2Heading"/>
        <w:keepNext/>
        <w:tabs>
          <w:tab w:val="clear" w:pos="360"/>
          <w:tab w:val="clear" w:pos="720"/>
          <w:tab w:val="clear" w:pos="1080"/>
        </w:tabs>
        <w:outlineLvl w:val="2"/>
      </w:pPr>
      <w:bookmarkStart w:id="127" w:name="_Toc496258759"/>
      <w:r>
        <w:t>Data Lake Analytics</w:t>
      </w:r>
      <w:bookmarkEnd w:id="126"/>
      <w:bookmarkEnd w:id="127"/>
    </w:p>
    <w:p w14:paraId="59115540" w14:textId="77777777" w:rsidR="0010766E" w:rsidRPr="00171176" w:rsidRDefault="0010766E" w:rsidP="00694E5D">
      <w:pPr>
        <w:pStyle w:val="ProductList-Body"/>
        <w:keepNext/>
      </w:pPr>
      <w:r>
        <w:rPr>
          <w:b/>
          <w:color w:val="00188F"/>
        </w:rPr>
        <w:t>Дополнительные определения:</w:t>
      </w:r>
    </w:p>
    <w:p w14:paraId="09004AD3" w14:textId="77777777" w:rsidR="0010766E" w:rsidRPr="00694E5D" w:rsidRDefault="0010766E" w:rsidP="0010766E">
      <w:pPr>
        <w:pStyle w:val="ProductList-Body"/>
        <w:rPr>
          <w:szCs w:val="18"/>
        </w:rPr>
      </w:pPr>
      <w:r w:rsidRPr="008C6F79">
        <w:rPr>
          <w:szCs w:val="18"/>
        </w:rPr>
        <w:t>«</w:t>
      </w:r>
      <w:r w:rsidRPr="00BA4DBE">
        <w:rPr>
          <w:b/>
          <w:color w:val="00188F"/>
          <w:szCs w:val="18"/>
        </w:rPr>
        <w:t>Общее количество операций</w:t>
      </w:r>
      <w:r w:rsidRPr="008C6F79">
        <w:rPr>
          <w:szCs w:val="18"/>
        </w:rPr>
        <w:t>»</w:t>
      </w:r>
      <w:r w:rsidRPr="00BA4DBE">
        <w:rPr>
          <w:szCs w:val="18"/>
        </w:rPr>
        <w:t> — общее число операций с проверкой подлинности, попытки выполнения которых предпринимаются в течение одного часа по всем учетным записям Data Lake Analytics в рамках определенной подписки Azure на протяж</w:t>
      </w:r>
      <w:r>
        <w:rPr>
          <w:szCs w:val="18"/>
        </w:rPr>
        <w:t>ении месяца выставления счетов.</w:t>
      </w:r>
    </w:p>
    <w:p w14:paraId="6B433A92" w14:textId="731EAB52" w:rsidR="0010766E" w:rsidRPr="00BA4DBE" w:rsidRDefault="0010766E" w:rsidP="0010766E">
      <w:pPr>
        <w:spacing w:after="0" w:line="240" w:lineRule="auto"/>
        <w:rPr>
          <w:sz w:val="18"/>
          <w:szCs w:val="18"/>
        </w:rPr>
      </w:pPr>
      <w:r w:rsidRPr="008C6F79">
        <w:rPr>
          <w:sz w:val="18"/>
          <w:szCs w:val="18"/>
        </w:rPr>
        <w:t>«</w:t>
      </w:r>
      <w:r w:rsidRPr="00BA4DBE">
        <w:rPr>
          <w:b/>
          <w:color w:val="00188F"/>
          <w:sz w:val="18"/>
          <w:szCs w:val="18"/>
        </w:rPr>
        <w:t>Невыполненные операции</w:t>
      </w:r>
      <w:r w:rsidRPr="008C6F79">
        <w:rPr>
          <w:sz w:val="18"/>
          <w:szCs w:val="18"/>
        </w:rPr>
        <w:t>»</w:t>
      </w:r>
      <w:r w:rsidRPr="00BA4DBE">
        <w:rPr>
          <w:sz w:val="18"/>
          <w:szCs w:val="18"/>
        </w:rPr>
        <w:t xml:space="preserve">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25 секунд для всех </w:t>
      </w:r>
      <w:r w:rsidRPr="0010766E">
        <w:rPr>
          <w:sz w:val="18"/>
          <w:szCs w:val="18"/>
        </w:rPr>
        <w:t xml:space="preserve">остальных </w:t>
      </w:r>
      <w:r w:rsidRPr="00BA4DBE">
        <w:rPr>
          <w:sz w:val="18"/>
          <w:szCs w:val="18"/>
        </w:rPr>
        <w:t>операций, плюс дополнительные 2 секунды на МБ для операций с полезной нагрузкой</w:t>
      </w:r>
      <w:r w:rsidRPr="00BA4DBE">
        <w:rPr>
          <w:rFonts w:eastAsia="Calibri" w:cs="Calibri"/>
          <w:sz w:val="18"/>
          <w:szCs w:val="18"/>
        </w:rPr>
        <w:t>.</w:t>
      </w:r>
    </w:p>
    <w:p w14:paraId="0D2ADC8B" w14:textId="0AA7BEBD" w:rsidR="0010766E" w:rsidRPr="00BA4DBE" w:rsidRDefault="0010766E" w:rsidP="0010766E">
      <w:pPr>
        <w:pStyle w:val="NormalWeb"/>
        <w:shd w:val="clear" w:color="auto" w:fill="FFFFFF"/>
        <w:spacing w:before="135" w:beforeAutospacing="0" w:after="0" w:afterAutospacing="0"/>
        <w:rPr>
          <w:rFonts w:asciiTheme="minorHAnsi" w:hAnsiTheme="minorHAnsi"/>
          <w:sz w:val="18"/>
          <w:szCs w:val="18"/>
        </w:rPr>
      </w:pPr>
      <w:r w:rsidRPr="008C6F79">
        <w:rPr>
          <w:rFonts w:asciiTheme="minorHAnsi" w:eastAsiaTheme="minorHAnsi" w:hAnsiTheme="minorHAnsi" w:cstheme="minorBidi"/>
          <w:sz w:val="18"/>
          <w:szCs w:val="18"/>
        </w:rPr>
        <w:t>«</w:t>
      </w:r>
      <w:r w:rsidRPr="00BA4DBE">
        <w:rPr>
          <w:rFonts w:asciiTheme="minorHAnsi" w:eastAsiaTheme="minorHAnsi" w:hAnsiTheme="minorHAnsi" w:cstheme="minorBidi"/>
          <w:b/>
          <w:color w:val="00188F"/>
          <w:sz w:val="18"/>
          <w:szCs w:val="18"/>
        </w:rPr>
        <w:t>Частота ошибок</w:t>
      </w:r>
      <w:r w:rsidRPr="008C6F79">
        <w:rPr>
          <w:rFonts w:asciiTheme="minorHAnsi" w:eastAsiaTheme="minorHAnsi" w:hAnsiTheme="minorHAnsi" w:cstheme="minorBidi"/>
          <w:sz w:val="18"/>
          <w:szCs w:val="18"/>
        </w:rPr>
        <w:t>»</w:t>
      </w:r>
      <w:r w:rsidRPr="00BA4DBE">
        <w:rPr>
          <w:rFonts w:asciiTheme="minorHAnsi" w:hAnsiTheme="minorHAnsi"/>
          <w:sz w:val="18"/>
          <w:szCs w:val="18"/>
        </w:rPr>
        <w:t xml:space="preserve"> </w:t>
      </w:r>
      <w:r w:rsidRPr="00BA4DBE">
        <w:rPr>
          <w:rFonts w:asciiTheme="minorHAnsi" w:eastAsiaTheme="minorHAnsi" w:hAnsiTheme="minorHAnsi" w:cstheme="minorBidi"/>
          <w:sz w:val="18"/>
          <w:szCs w:val="18"/>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продолжительностью в один час равно нулю, Частота ошибок для этого периода времени составляет 0 %.</w:t>
      </w:r>
    </w:p>
    <w:p w14:paraId="405B6A62" w14:textId="77777777" w:rsidR="0010766E" w:rsidRPr="00BA4DBE" w:rsidRDefault="0010766E" w:rsidP="0010766E">
      <w:pPr>
        <w:pStyle w:val="ProductList-Body"/>
        <w:rPr>
          <w:szCs w:val="18"/>
        </w:rPr>
      </w:pPr>
    </w:p>
    <w:p w14:paraId="0E0CF9B0" w14:textId="62B6089D" w:rsidR="0010766E" w:rsidRPr="00BA4DBE" w:rsidRDefault="0010766E" w:rsidP="0010766E">
      <w:pPr>
        <w:pStyle w:val="ProductList-Body"/>
        <w:rPr>
          <w:szCs w:val="18"/>
        </w:rPr>
      </w:pPr>
      <w:r w:rsidRPr="00BA4DBE">
        <w:rPr>
          <w:b/>
          <w:color w:val="00188F"/>
          <w:szCs w:val="18"/>
        </w:rPr>
        <w:t>Процент времени работоспособности за месяц</w:t>
      </w:r>
      <w:r w:rsidR="008C6F79" w:rsidRPr="008C6F79">
        <w:rPr>
          <w:b/>
          <w:color w:val="00188F"/>
          <w:szCs w:val="18"/>
        </w:rPr>
        <w:t>:</w:t>
      </w:r>
      <w:r w:rsidRPr="00BA4DBE">
        <w:rPr>
          <w:szCs w:val="18"/>
        </w:rPr>
        <w:t xml:space="preserve"> процент времени работоспособности за месяц вычисляется по следующей формуле:</w:t>
      </w:r>
    </w:p>
    <w:p w14:paraId="22D37E60" w14:textId="77777777" w:rsidR="0010766E" w:rsidRPr="00171176" w:rsidRDefault="0010766E" w:rsidP="0010766E">
      <w:pPr>
        <w:pStyle w:val="ProductList-Body"/>
      </w:pPr>
    </w:p>
    <w:p w14:paraId="26A3ED83" w14:textId="77777777" w:rsidR="0010766E" w:rsidRPr="00171176" w:rsidRDefault="0010766E" w:rsidP="0010766E">
      <w:pPr>
        <w:pStyle w:val="ListParagraph"/>
      </w:pPr>
      <m:oMathPara>
        <m:oMath>
          <m:r>
            <m:rPr>
              <m:nor/>
            </m:rPr>
            <w:rPr>
              <w:rFonts w:ascii="Cambria Math" w:hAnsi="Cambria Math" w:cs="Tahoma"/>
              <w:i/>
              <w:sz w:val="18"/>
              <w:szCs w:val="18"/>
            </w:rPr>
            <m:t>100 % – Средняя частота ошибок</m:t>
          </m:r>
        </m:oMath>
      </m:oMathPara>
    </w:p>
    <w:p w14:paraId="79DB7CC0" w14:textId="77777777" w:rsidR="0010766E" w:rsidRPr="00171176" w:rsidRDefault="0010766E" w:rsidP="0010766E">
      <w:pPr>
        <w:pStyle w:val="ProductList-Body"/>
        <w:keepNext/>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0C2CAE" w14:paraId="2FE9D17E" w14:textId="77777777" w:rsidTr="00EF785B">
        <w:trPr>
          <w:tblHeader/>
        </w:trPr>
        <w:tc>
          <w:tcPr>
            <w:tcW w:w="5400" w:type="dxa"/>
            <w:shd w:val="clear" w:color="auto" w:fill="0072C6"/>
          </w:tcPr>
          <w:p w14:paraId="744DBA7F" w14:textId="77777777" w:rsidR="0010766E" w:rsidRPr="000C2CAE" w:rsidRDefault="0010766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4F897F0" w14:textId="77777777" w:rsidR="0010766E" w:rsidRPr="000C2CAE" w:rsidRDefault="0010766E" w:rsidP="00EF785B">
            <w:pPr>
              <w:pStyle w:val="ProductList-OfferingBody"/>
              <w:jc w:val="center"/>
              <w:rPr>
                <w:color w:val="FFFFFF" w:themeColor="background1"/>
              </w:rPr>
            </w:pPr>
            <w:r>
              <w:rPr>
                <w:color w:val="FFFFFF" w:themeColor="background1"/>
              </w:rPr>
              <w:t>Компенсация за обслуживание</w:t>
            </w:r>
          </w:p>
        </w:tc>
      </w:tr>
      <w:tr w:rsidR="0010766E" w:rsidRPr="000C2CAE" w14:paraId="62F4B51E" w14:textId="77777777" w:rsidTr="00EF785B">
        <w:tc>
          <w:tcPr>
            <w:tcW w:w="5400" w:type="dxa"/>
          </w:tcPr>
          <w:p w14:paraId="3816998D" w14:textId="77777777" w:rsidR="0010766E" w:rsidRPr="000C2CAE" w:rsidRDefault="0010766E" w:rsidP="00EF785B">
            <w:pPr>
              <w:pStyle w:val="ProductList-OfferingBody"/>
              <w:jc w:val="center"/>
            </w:pPr>
            <w:r>
              <w:t>&lt; 99,9 %</w:t>
            </w:r>
          </w:p>
        </w:tc>
        <w:tc>
          <w:tcPr>
            <w:tcW w:w="5400" w:type="dxa"/>
          </w:tcPr>
          <w:p w14:paraId="560D9AB3" w14:textId="77777777" w:rsidR="0010766E" w:rsidRPr="000C2CAE" w:rsidRDefault="0010766E" w:rsidP="00EF785B">
            <w:pPr>
              <w:pStyle w:val="ProductList-OfferingBody"/>
              <w:jc w:val="center"/>
            </w:pPr>
            <w:r>
              <w:t>10</w:t>
            </w:r>
            <w:r>
              <w:rPr>
                <w:lang w:val="en-US"/>
              </w:rPr>
              <w:t> </w:t>
            </w:r>
            <w:r>
              <w:t>%</w:t>
            </w:r>
          </w:p>
        </w:tc>
      </w:tr>
      <w:tr w:rsidR="0010766E" w:rsidRPr="000C2CAE" w14:paraId="0D94D229" w14:textId="77777777" w:rsidTr="00EF785B">
        <w:tc>
          <w:tcPr>
            <w:tcW w:w="5400" w:type="dxa"/>
          </w:tcPr>
          <w:p w14:paraId="60D535E9" w14:textId="77777777" w:rsidR="0010766E" w:rsidRPr="000C2CAE" w:rsidRDefault="0010766E" w:rsidP="00EF785B">
            <w:pPr>
              <w:pStyle w:val="ProductList-OfferingBody"/>
              <w:jc w:val="center"/>
            </w:pPr>
            <w:r>
              <w:t>&lt; 99 %</w:t>
            </w:r>
          </w:p>
        </w:tc>
        <w:tc>
          <w:tcPr>
            <w:tcW w:w="5400" w:type="dxa"/>
          </w:tcPr>
          <w:p w14:paraId="6E8208B4" w14:textId="77777777" w:rsidR="0010766E" w:rsidRPr="000C2CAE" w:rsidRDefault="0010766E" w:rsidP="00EF785B">
            <w:pPr>
              <w:pStyle w:val="ProductList-OfferingBody"/>
              <w:jc w:val="center"/>
            </w:pPr>
            <w:r>
              <w:t>25</w:t>
            </w:r>
            <w:r>
              <w:rPr>
                <w:lang w:val="en-US"/>
              </w:rPr>
              <w:t> </w:t>
            </w:r>
            <w:r>
              <w:t>%</w:t>
            </w:r>
          </w:p>
        </w:tc>
      </w:tr>
    </w:tbl>
    <w:bookmarkStart w:id="128" w:name="_Toc464226304"/>
    <w:p w14:paraId="3926437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76088F9C" w14:textId="77777777" w:rsidR="0010766E" w:rsidRPr="00171176" w:rsidRDefault="0010766E" w:rsidP="008C267A">
      <w:pPr>
        <w:pStyle w:val="ProductList-Offering2Heading"/>
        <w:keepNext/>
        <w:tabs>
          <w:tab w:val="clear" w:pos="360"/>
          <w:tab w:val="clear" w:pos="720"/>
          <w:tab w:val="clear" w:pos="1080"/>
        </w:tabs>
        <w:outlineLvl w:val="2"/>
      </w:pPr>
      <w:bookmarkStart w:id="129" w:name="_Toc496258760"/>
      <w:r>
        <w:t>Data Lake Store</w:t>
      </w:r>
      <w:bookmarkEnd w:id="128"/>
      <w:bookmarkEnd w:id="129"/>
    </w:p>
    <w:p w14:paraId="417A43B1" w14:textId="77777777" w:rsidR="0010766E" w:rsidRPr="00171176" w:rsidRDefault="0010766E" w:rsidP="0010766E">
      <w:pPr>
        <w:pStyle w:val="ProductList-Body"/>
      </w:pPr>
      <w:r>
        <w:rPr>
          <w:b/>
          <w:color w:val="00188F"/>
        </w:rPr>
        <w:t>Дополнительные определения:</w:t>
      </w:r>
    </w:p>
    <w:p w14:paraId="0A83A60F" w14:textId="77777777" w:rsidR="0010766E" w:rsidRPr="00BA4DBE" w:rsidRDefault="0010766E" w:rsidP="0010766E">
      <w:pPr>
        <w:pStyle w:val="ProductList-Body"/>
        <w:rPr>
          <w:szCs w:val="18"/>
        </w:rPr>
      </w:pPr>
      <w:r w:rsidRPr="008C6F79">
        <w:rPr>
          <w:szCs w:val="18"/>
        </w:rPr>
        <w:t>«</w:t>
      </w:r>
      <w:r w:rsidRPr="00BA4DBE">
        <w:rPr>
          <w:b/>
          <w:color w:val="00188F"/>
          <w:szCs w:val="18"/>
        </w:rPr>
        <w:t>Общее количество операций</w:t>
      </w:r>
      <w:r w:rsidRPr="008C6F79">
        <w:rPr>
          <w:szCs w:val="18"/>
        </w:rPr>
        <w:t>»</w:t>
      </w:r>
      <w:r w:rsidRPr="00BA4DBE">
        <w:rPr>
          <w:szCs w:val="18"/>
        </w:rPr>
        <w:t> — общее число операций с проверкой подлинности, попытки выполнения которых предпринимаются в течение одного часа по всем учетным записям Data Lake Store в рамках определенной подписки Azure на протяжении месяца выставления счетов.</w:t>
      </w:r>
    </w:p>
    <w:p w14:paraId="77864F3C" w14:textId="77777777" w:rsidR="0010766E" w:rsidRPr="00BA4DBE" w:rsidRDefault="0010766E" w:rsidP="0010766E">
      <w:pPr>
        <w:spacing w:after="0" w:line="240" w:lineRule="auto"/>
        <w:rPr>
          <w:sz w:val="18"/>
          <w:szCs w:val="18"/>
        </w:rPr>
      </w:pPr>
      <w:r w:rsidRPr="008C6F79">
        <w:rPr>
          <w:sz w:val="18"/>
          <w:szCs w:val="18"/>
        </w:rPr>
        <w:t>«</w:t>
      </w:r>
      <w:r w:rsidRPr="00BA4DBE">
        <w:rPr>
          <w:b/>
          <w:color w:val="00188F"/>
          <w:sz w:val="18"/>
          <w:szCs w:val="18"/>
        </w:rPr>
        <w:t>Невыполненные операции</w:t>
      </w:r>
      <w:r w:rsidRPr="008C6F79">
        <w:rPr>
          <w:sz w:val="18"/>
          <w:szCs w:val="18"/>
        </w:rPr>
        <w:t>»</w:t>
      </w:r>
      <w:r w:rsidRPr="00BA4DBE">
        <w:rPr>
          <w:sz w:val="18"/>
          <w:szCs w:val="18"/>
        </w:rPr>
        <w:t xml:space="preserve">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 секунд на каждый файл для операций с несколькими файлами, 2 секунд на каждый МБ для операций по передаче данных и 2 секунд для всех остальных операций.</w:t>
      </w:r>
    </w:p>
    <w:p w14:paraId="769A9D11" w14:textId="77777777" w:rsidR="0010766E" w:rsidRPr="00BA4DBE" w:rsidRDefault="0010766E" w:rsidP="0010766E">
      <w:pPr>
        <w:pStyle w:val="NormalWeb"/>
        <w:shd w:val="clear" w:color="auto" w:fill="FFFFFF"/>
        <w:spacing w:before="135" w:beforeAutospacing="0" w:after="0" w:afterAutospacing="0"/>
        <w:rPr>
          <w:rFonts w:asciiTheme="minorHAnsi" w:hAnsiTheme="minorHAnsi"/>
          <w:sz w:val="18"/>
          <w:szCs w:val="18"/>
        </w:rPr>
      </w:pPr>
      <w:r w:rsidRPr="008C6F79">
        <w:rPr>
          <w:rFonts w:asciiTheme="minorHAnsi" w:eastAsiaTheme="minorHAnsi" w:hAnsiTheme="minorHAnsi" w:cstheme="minorBidi"/>
          <w:sz w:val="18"/>
          <w:szCs w:val="18"/>
        </w:rPr>
        <w:t>«</w:t>
      </w:r>
      <w:r w:rsidRPr="00BA4DBE">
        <w:rPr>
          <w:rFonts w:asciiTheme="minorHAnsi" w:eastAsiaTheme="minorHAnsi" w:hAnsiTheme="minorHAnsi" w:cstheme="minorBidi"/>
          <w:b/>
          <w:color w:val="00188F"/>
          <w:sz w:val="18"/>
          <w:szCs w:val="18"/>
        </w:rPr>
        <w:t>Частота ошибок</w:t>
      </w:r>
      <w:r w:rsidRPr="008C6F79">
        <w:rPr>
          <w:rFonts w:asciiTheme="minorHAnsi" w:eastAsiaTheme="minorHAnsi" w:hAnsiTheme="minorHAnsi" w:cstheme="minorBidi"/>
          <w:sz w:val="18"/>
          <w:szCs w:val="18"/>
        </w:rPr>
        <w:t>»</w:t>
      </w:r>
      <w:r w:rsidRPr="00BA4DBE">
        <w:rPr>
          <w:rFonts w:asciiTheme="minorHAnsi" w:hAnsiTheme="minorHAnsi"/>
          <w:sz w:val="18"/>
          <w:szCs w:val="18"/>
        </w:rPr>
        <w:t xml:space="preserve"> </w:t>
      </w:r>
      <w:r w:rsidRPr="00BA4DBE">
        <w:rPr>
          <w:rFonts w:asciiTheme="minorHAnsi" w:eastAsiaTheme="minorHAnsi" w:hAnsiTheme="minorHAnsi" w:cstheme="minorBidi"/>
          <w:sz w:val="18"/>
          <w:szCs w:val="18"/>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продолжительностью в один час равно нулю, Частота ошибок для этого периода времени составляет 0 %.</w:t>
      </w:r>
    </w:p>
    <w:p w14:paraId="24888126" w14:textId="58D115F7" w:rsidR="0010766E" w:rsidRPr="00BA4DBE" w:rsidRDefault="0010766E" w:rsidP="0010766E">
      <w:pPr>
        <w:pStyle w:val="ProductList-Body"/>
        <w:rPr>
          <w:szCs w:val="18"/>
        </w:rPr>
      </w:pPr>
      <w:r w:rsidRPr="00BA4DBE">
        <w:rPr>
          <w:b/>
          <w:color w:val="00188F"/>
          <w:szCs w:val="18"/>
        </w:rPr>
        <w:t>Процент времени работоспособности за месяц</w:t>
      </w:r>
      <w:r w:rsidR="008C6F79" w:rsidRPr="008C6F79">
        <w:rPr>
          <w:b/>
          <w:color w:val="00188F"/>
          <w:szCs w:val="18"/>
        </w:rPr>
        <w:t>:</w:t>
      </w:r>
      <w:r w:rsidRPr="00BA4DBE">
        <w:rPr>
          <w:szCs w:val="18"/>
        </w:rPr>
        <w:t xml:space="preserve"> процент времени работоспособности за месяц вычисляется по следующей формуле:</w:t>
      </w:r>
    </w:p>
    <w:p w14:paraId="23CF5EE8" w14:textId="77777777" w:rsidR="0010766E" w:rsidRPr="00BA4DBE" w:rsidRDefault="0010766E" w:rsidP="0010766E">
      <w:pPr>
        <w:pStyle w:val="ProductList-Body"/>
        <w:rPr>
          <w:szCs w:val="18"/>
        </w:rPr>
      </w:pPr>
    </w:p>
    <w:p w14:paraId="6578A46C" w14:textId="77777777" w:rsidR="0010766E" w:rsidRPr="00171176" w:rsidRDefault="0010766E" w:rsidP="0010766E">
      <w:pPr>
        <w:pStyle w:val="ListParagraph"/>
      </w:pPr>
      <m:oMathPara>
        <m:oMath>
          <m:r>
            <m:rPr>
              <m:nor/>
            </m:rPr>
            <w:rPr>
              <w:rFonts w:ascii="Cambria Math" w:hAnsi="Cambria Math" w:cs="Tahoma"/>
              <w:i/>
              <w:sz w:val="18"/>
              <w:szCs w:val="18"/>
            </w:rPr>
            <m:t xml:space="preserve">100 % – Средняя частота ошибок </m:t>
          </m:r>
        </m:oMath>
      </m:oMathPara>
    </w:p>
    <w:p w14:paraId="6048C1A3" w14:textId="77777777" w:rsidR="0010766E" w:rsidRPr="00171176" w:rsidRDefault="0010766E" w:rsidP="0010766E">
      <w:pPr>
        <w:pStyle w:val="ProductList-Body"/>
        <w:keepNext/>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0C2CAE" w14:paraId="167107ED" w14:textId="77777777" w:rsidTr="00EF785B">
        <w:trPr>
          <w:tblHeader/>
        </w:trPr>
        <w:tc>
          <w:tcPr>
            <w:tcW w:w="5400" w:type="dxa"/>
            <w:shd w:val="clear" w:color="auto" w:fill="0072C6"/>
          </w:tcPr>
          <w:p w14:paraId="62397476" w14:textId="77777777" w:rsidR="0010766E" w:rsidRPr="000C2CAE" w:rsidRDefault="0010766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135C26F" w14:textId="77777777" w:rsidR="0010766E" w:rsidRPr="000C2CAE" w:rsidRDefault="0010766E" w:rsidP="00EF785B">
            <w:pPr>
              <w:pStyle w:val="ProductList-OfferingBody"/>
              <w:jc w:val="center"/>
              <w:rPr>
                <w:color w:val="FFFFFF" w:themeColor="background1"/>
              </w:rPr>
            </w:pPr>
            <w:r>
              <w:rPr>
                <w:color w:val="FFFFFF" w:themeColor="background1"/>
              </w:rPr>
              <w:t>Компенсация за обслуживание</w:t>
            </w:r>
          </w:p>
        </w:tc>
      </w:tr>
      <w:tr w:rsidR="0010766E" w:rsidRPr="000C2CAE" w14:paraId="70F71A79" w14:textId="77777777" w:rsidTr="00EF785B">
        <w:tc>
          <w:tcPr>
            <w:tcW w:w="5400" w:type="dxa"/>
          </w:tcPr>
          <w:p w14:paraId="0949BC48" w14:textId="77777777" w:rsidR="0010766E" w:rsidRPr="000C2CAE" w:rsidRDefault="0010766E" w:rsidP="00EF785B">
            <w:pPr>
              <w:pStyle w:val="ProductList-OfferingBody"/>
              <w:jc w:val="center"/>
            </w:pPr>
            <w:r>
              <w:t>&lt; 99,9 %</w:t>
            </w:r>
          </w:p>
        </w:tc>
        <w:tc>
          <w:tcPr>
            <w:tcW w:w="5400" w:type="dxa"/>
          </w:tcPr>
          <w:p w14:paraId="6CC8DDEF" w14:textId="77777777" w:rsidR="0010766E" w:rsidRPr="000C2CAE" w:rsidRDefault="0010766E" w:rsidP="00EF785B">
            <w:pPr>
              <w:pStyle w:val="ProductList-OfferingBody"/>
              <w:jc w:val="center"/>
            </w:pPr>
            <w:r>
              <w:t>10</w:t>
            </w:r>
            <w:r>
              <w:rPr>
                <w:lang w:val="en-US"/>
              </w:rPr>
              <w:t> </w:t>
            </w:r>
            <w:r>
              <w:t>%</w:t>
            </w:r>
          </w:p>
        </w:tc>
      </w:tr>
      <w:tr w:rsidR="0010766E" w:rsidRPr="000C2CAE" w14:paraId="612E60B7" w14:textId="77777777" w:rsidTr="00EF785B">
        <w:tc>
          <w:tcPr>
            <w:tcW w:w="5400" w:type="dxa"/>
          </w:tcPr>
          <w:p w14:paraId="52BF8F83" w14:textId="77777777" w:rsidR="0010766E" w:rsidRPr="000C2CAE" w:rsidRDefault="0010766E" w:rsidP="00EF785B">
            <w:pPr>
              <w:pStyle w:val="ProductList-OfferingBody"/>
              <w:jc w:val="center"/>
            </w:pPr>
            <w:r>
              <w:t>&lt; 99 %</w:t>
            </w:r>
          </w:p>
        </w:tc>
        <w:tc>
          <w:tcPr>
            <w:tcW w:w="5400" w:type="dxa"/>
          </w:tcPr>
          <w:p w14:paraId="19F182AA" w14:textId="77777777" w:rsidR="0010766E" w:rsidRPr="000C2CAE" w:rsidRDefault="0010766E" w:rsidP="00EF785B">
            <w:pPr>
              <w:pStyle w:val="ProductList-OfferingBody"/>
              <w:jc w:val="center"/>
            </w:pPr>
            <w:r>
              <w:t>25</w:t>
            </w:r>
            <w:r>
              <w:rPr>
                <w:lang w:val="en-US"/>
              </w:rPr>
              <w:t> </w:t>
            </w:r>
            <w:r>
              <w:t>%</w:t>
            </w:r>
          </w:p>
        </w:tc>
      </w:tr>
    </w:tbl>
    <w:p w14:paraId="3FCF71C1" w14:textId="77777777" w:rsidR="00694E5D" w:rsidRPr="00FB368F" w:rsidRDefault="00510AEE"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2B432543" w14:textId="77777777" w:rsidR="00857562" w:rsidRPr="004B5B5A" w:rsidRDefault="00857562" w:rsidP="00857562">
      <w:pPr>
        <w:pStyle w:val="ProductList-Offering2Heading"/>
        <w:tabs>
          <w:tab w:val="clear" w:pos="360"/>
          <w:tab w:val="clear" w:pos="720"/>
          <w:tab w:val="clear" w:pos="1080"/>
        </w:tabs>
        <w:outlineLvl w:val="2"/>
      </w:pPr>
      <w:bookmarkStart w:id="130" w:name="_Toc457821550"/>
      <w:bookmarkStart w:id="131" w:name="_Toc489270886"/>
      <w:bookmarkStart w:id="132" w:name="_Toc487138047"/>
      <w:bookmarkStart w:id="133" w:name="_Toc496258761"/>
      <w:r>
        <w:t>Служба ExpressRoute</w:t>
      </w:r>
      <w:bookmarkEnd w:id="130"/>
      <w:bookmarkEnd w:id="131"/>
      <w:bookmarkEnd w:id="132"/>
      <w:bookmarkEnd w:id="133"/>
    </w:p>
    <w:p w14:paraId="49F955B4" w14:textId="77777777" w:rsidR="00857562" w:rsidRPr="004B5B5A" w:rsidRDefault="00857562" w:rsidP="00857562">
      <w:pPr>
        <w:pStyle w:val="ProductList-Body"/>
      </w:pPr>
      <w:r>
        <w:rPr>
          <w:b/>
          <w:color w:val="00188F"/>
        </w:rPr>
        <w:t>Дополнительные определения:</w:t>
      </w:r>
    </w:p>
    <w:p w14:paraId="7D59B679" w14:textId="77777777" w:rsidR="00857562" w:rsidRPr="004B5B5A" w:rsidRDefault="00857562" w:rsidP="00857562">
      <w:pPr>
        <w:pStyle w:val="ProductList-Body"/>
        <w:spacing w:after="40"/>
      </w:pPr>
      <w:r>
        <w:rPr>
          <w:b/>
          <w:color w:val="00188F"/>
        </w:rPr>
        <w:t>Выделенный канал</w:t>
      </w:r>
      <w:r>
        <w:t xml:space="preserve"> — это логическое представление канала связи, организованного посредством службы ExpressRoute между вашим предприятием и Microsoft Azure через поставщика услуг связи ExpressRoute, причем такие данные не передаются через общедоступные Интернет-каналы.</w:t>
      </w:r>
    </w:p>
    <w:p w14:paraId="75BA4939" w14:textId="77777777" w:rsidR="00857562" w:rsidRPr="004B5B5A" w:rsidRDefault="00857562" w:rsidP="00857562">
      <w:pPr>
        <w:pStyle w:val="ProductList-Body"/>
        <w:spacing w:after="40"/>
      </w:pPr>
      <w:r>
        <w:rPr>
          <w:b/>
          <w:color w:val="00188F"/>
        </w:rPr>
        <w:t>Максимум доступных минут</w:t>
      </w:r>
      <w:r>
        <w:t xml:space="preserve"> — общее количество минут, в течение которых данный Выделенный канал был подключен к одной или нескольким Виртуальным сетям в Microsoft Azure в месяце выставления счета для конкретной подписки Microsoft Azure.</w:t>
      </w:r>
    </w:p>
    <w:p w14:paraId="069806EC" w14:textId="77777777" w:rsidR="00857562" w:rsidRPr="004B5B5A" w:rsidRDefault="00857562" w:rsidP="00857562">
      <w:pPr>
        <w:pStyle w:val="ProductList-Body"/>
        <w:spacing w:after="40"/>
      </w:pPr>
      <w:r>
        <w:rPr>
          <w:b/>
          <w:color w:val="00188F"/>
        </w:rPr>
        <w:t>Виртуальная сеть</w:t>
      </w:r>
      <w:r>
        <w:t> — виртуальная частная сеть, включающая коллекцию пользовательских IP-адресов и подсетей, которые формируют пределы сети в Microsoft Azure.</w:t>
      </w:r>
    </w:p>
    <w:p w14:paraId="114E3EEA" w14:textId="77777777" w:rsidR="00857562" w:rsidRPr="004B5B5A" w:rsidRDefault="00857562" w:rsidP="00857562">
      <w:pPr>
        <w:pStyle w:val="ProductList-Body"/>
      </w:pPr>
      <w:r>
        <w:rPr>
          <w:b/>
          <w:color w:val="00188F"/>
        </w:rPr>
        <w:t>Шлюз VPN</w:t>
      </w:r>
      <w:r>
        <w:t> — шлюз, используемый для обеспечения распределенного соединения между Виртуальной сетью и локальной сетью клиента.</w:t>
      </w:r>
    </w:p>
    <w:p w14:paraId="01D04CCF" w14:textId="77777777" w:rsidR="00857562" w:rsidRPr="004B5B5A" w:rsidRDefault="00857562" w:rsidP="00857562">
      <w:pPr>
        <w:pStyle w:val="ProductList-Body"/>
      </w:pPr>
    </w:p>
    <w:p w14:paraId="2F1F64B6" w14:textId="77777777" w:rsidR="00857562" w:rsidRPr="004B5B5A" w:rsidRDefault="00857562" w:rsidP="00857562">
      <w:pPr>
        <w:pStyle w:val="ProductList-Body"/>
      </w:pPr>
      <w:r>
        <w:rPr>
          <w:b/>
          <w:color w:val="00188F"/>
        </w:rPr>
        <w:t>Время простоя</w:t>
      </w:r>
      <w:r>
        <w:t> — общее накопленное количество минут в месяце выставления счетов для конкретной подписки Microsoft Azure, в течение которых Выделенный канал недоступен. Минута относится ко времени недоступности для определенного Выделенного канала, если все ваши попытки в течение этой минуты установить соединение на уровне IP со Шлюзом VPN, связанным с Виртуальной сетью, завершались сбоем на протяжении более чем тридцати секунд.</w:t>
      </w:r>
    </w:p>
    <w:p w14:paraId="626766D8" w14:textId="77777777" w:rsidR="00857562" w:rsidRPr="004B5B5A" w:rsidRDefault="00857562" w:rsidP="00857562">
      <w:pPr>
        <w:pStyle w:val="ProductList-Body"/>
      </w:pPr>
    </w:p>
    <w:p w14:paraId="33E15D50" w14:textId="77777777" w:rsidR="00857562" w:rsidRPr="004B5B5A" w:rsidRDefault="00857562" w:rsidP="00857562">
      <w:pPr>
        <w:pStyle w:val="ProductList-Body"/>
      </w:pPr>
      <w:r>
        <w:rPr>
          <w:b/>
          <w:color w:val="00188F"/>
        </w:rPr>
        <w:t>Процент времени работоспособности за месяц</w:t>
      </w:r>
      <w:r>
        <w:t xml:space="preserve"> вычисляется по следующей формуле: </w:t>
      </w:r>
    </w:p>
    <w:p w14:paraId="67C58EAA" w14:textId="77777777" w:rsidR="00857562" w:rsidRPr="004B5B5A" w:rsidRDefault="00857562" w:rsidP="00857562">
      <w:pPr>
        <w:pStyle w:val="ProductList-Body"/>
      </w:pPr>
    </w:p>
    <w:p w14:paraId="20FF1056" w14:textId="77777777" w:rsidR="00857562" w:rsidRPr="004B5B5A" w:rsidRDefault="00510AEE" w:rsidP="0085756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228164" w14:textId="77777777" w:rsidR="00857562" w:rsidRPr="004B5B5A" w:rsidRDefault="00857562" w:rsidP="00857562">
      <w:pPr>
        <w:pStyle w:val="ProductList-Body"/>
      </w:pPr>
      <w:r>
        <w:rPr>
          <w:b/>
          <w:color w:val="00188F"/>
        </w:rPr>
        <w:t>Компенсация за обслуживание</w:t>
      </w:r>
      <w:r>
        <w:t xml:space="preserve"> При использовании Клиентом каждого Выделенного канала в рамках Службы ExpressRoute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7562" w:rsidRPr="009D0B2F" w14:paraId="5AE64532" w14:textId="77777777" w:rsidTr="00A247F4">
        <w:trPr>
          <w:tblHeader/>
        </w:trPr>
        <w:tc>
          <w:tcPr>
            <w:tcW w:w="5400" w:type="dxa"/>
            <w:shd w:val="clear" w:color="auto" w:fill="0072C6"/>
          </w:tcPr>
          <w:p w14:paraId="6ACAC479" w14:textId="77777777" w:rsidR="00857562" w:rsidRPr="001A0074" w:rsidRDefault="00857562" w:rsidP="00A247F4">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E04C91" w14:textId="77777777" w:rsidR="00857562" w:rsidRPr="001A0074" w:rsidRDefault="00857562" w:rsidP="00A247F4">
            <w:pPr>
              <w:pStyle w:val="ProductList-OfferingBody"/>
              <w:jc w:val="center"/>
              <w:rPr>
                <w:color w:val="FFFFFF" w:themeColor="background1"/>
              </w:rPr>
            </w:pPr>
            <w:r>
              <w:rPr>
                <w:color w:val="FFFFFF" w:themeColor="background1"/>
              </w:rPr>
              <w:t>Компенсация за обслуживание</w:t>
            </w:r>
          </w:p>
        </w:tc>
      </w:tr>
      <w:tr w:rsidR="00857562" w:rsidRPr="009D0B2F" w14:paraId="1BEC3009" w14:textId="77777777" w:rsidTr="00A247F4">
        <w:tc>
          <w:tcPr>
            <w:tcW w:w="5400" w:type="dxa"/>
          </w:tcPr>
          <w:p w14:paraId="4EF96601" w14:textId="77777777" w:rsidR="00857562" w:rsidRPr="0076238C" w:rsidRDefault="00857562" w:rsidP="00A247F4">
            <w:pPr>
              <w:pStyle w:val="ProductList-OfferingBody"/>
              <w:jc w:val="center"/>
            </w:pPr>
            <w:r>
              <w:t>&lt; 99,95</w:t>
            </w:r>
            <w:r>
              <w:rPr>
                <w:lang w:val="en-US"/>
              </w:rPr>
              <w:t xml:space="preserve"> </w:t>
            </w:r>
            <w:r>
              <w:t>%</w:t>
            </w:r>
          </w:p>
        </w:tc>
        <w:tc>
          <w:tcPr>
            <w:tcW w:w="5400" w:type="dxa"/>
          </w:tcPr>
          <w:p w14:paraId="50CB2235" w14:textId="77777777" w:rsidR="00857562" w:rsidRPr="0076238C" w:rsidRDefault="00857562" w:rsidP="00A247F4">
            <w:pPr>
              <w:pStyle w:val="ProductList-OfferingBody"/>
              <w:jc w:val="center"/>
            </w:pPr>
            <w:r>
              <w:t>10</w:t>
            </w:r>
            <w:r>
              <w:rPr>
                <w:lang w:val="en-US"/>
              </w:rPr>
              <w:t xml:space="preserve"> </w:t>
            </w:r>
            <w:r>
              <w:t>%</w:t>
            </w:r>
          </w:p>
        </w:tc>
      </w:tr>
      <w:tr w:rsidR="00857562" w:rsidRPr="009D0B2F" w14:paraId="731272AC" w14:textId="77777777" w:rsidTr="00A247F4">
        <w:tc>
          <w:tcPr>
            <w:tcW w:w="5400" w:type="dxa"/>
          </w:tcPr>
          <w:p w14:paraId="4EFB8882" w14:textId="77777777" w:rsidR="00857562" w:rsidRPr="0076238C" w:rsidRDefault="00857562" w:rsidP="00A247F4">
            <w:pPr>
              <w:pStyle w:val="ProductList-OfferingBody"/>
              <w:jc w:val="center"/>
            </w:pPr>
            <w:r>
              <w:t>&lt; 99</w:t>
            </w:r>
            <w:r>
              <w:rPr>
                <w:lang w:val="en-US"/>
              </w:rPr>
              <w:t xml:space="preserve"> </w:t>
            </w:r>
            <w:r>
              <w:t>%</w:t>
            </w:r>
          </w:p>
        </w:tc>
        <w:tc>
          <w:tcPr>
            <w:tcW w:w="5400" w:type="dxa"/>
          </w:tcPr>
          <w:p w14:paraId="22B0C8C2" w14:textId="77777777" w:rsidR="00857562" w:rsidRPr="0076238C" w:rsidRDefault="00857562" w:rsidP="00A247F4">
            <w:pPr>
              <w:pStyle w:val="ProductList-OfferingBody"/>
              <w:jc w:val="center"/>
            </w:pPr>
            <w:r>
              <w:t>25</w:t>
            </w:r>
            <w:r>
              <w:rPr>
                <w:lang w:val="en-US"/>
              </w:rPr>
              <w:t xml:space="preserve"> </w:t>
            </w:r>
            <w:r>
              <w:t>%</w:t>
            </w:r>
          </w:p>
        </w:tc>
      </w:tr>
    </w:tbl>
    <w:p w14:paraId="68C57E9C" w14:textId="77777777" w:rsidR="00694E5D" w:rsidRPr="00FB368F" w:rsidRDefault="00510AEE"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591728A4" w14:textId="0ABC0A3D" w:rsidR="000D29F0" w:rsidRPr="0034758F" w:rsidRDefault="000D29F0" w:rsidP="000D29F0">
      <w:pPr>
        <w:pStyle w:val="ProductList-Offering2Heading"/>
        <w:tabs>
          <w:tab w:val="clear" w:pos="360"/>
          <w:tab w:val="clear" w:pos="720"/>
          <w:tab w:val="clear" w:pos="1080"/>
        </w:tabs>
        <w:outlineLvl w:val="2"/>
        <w:rPr>
          <w:lang w:eastAsia="en-US" w:bidi="ar-SA"/>
        </w:rPr>
      </w:pPr>
      <w:bookmarkStart w:id="134" w:name="_Toc496258762"/>
      <w:r w:rsidRPr="0034758F">
        <w:rPr>
          <w:lang w:eastAsia="en-US" w:bidi="ar-SA"/>
        </w:rPr>
        <w:t xml:space="preserve">Служба </w:t>
      </w:r>
      <w:r w:rsidRPr="00EF35BB">
        <w:rPr>
          <w:lang w:val="en-US" w:eastAsia="en-US" w:bidi="ar-SA"/>
        </w:rPr>
        <w:t>HDInsight</w:t>
      </w:r>
      <w:bookmarkEnd w:id="134"/>
    </w:p>
    <w:p w14:paraId="687F02AD" w14:textId="77777777" w:rsidR="000D29F0" w:rsidRPr="00FB368F" w:rsidRDefault="000D29F0" w:rsidP="000D29F0">
      <w:pPr>
        <w:pStyle w:val="ProductList-Body"/>
      </w:pPr>
      <w:r>
        <w:rPr>
          <w:b/>
          <w:color w:val="00188F"/>
        </w:rPr>
        <w:t>Дополнительные определения:</w:t>
      </w:r>
    </w:p>
    <w:p w14:paraId="61901204" w14:textId="77777777" w:rsidR="000D29F0" w:rsidRPr="00FB368F" w:rsidRDefault="000D29F0" w:rsidP="000D29F0">
      <w:pPr>
        <w:pStyle w:val="ProductList-Body"/>
        <w:spacing w:after="40"/>
      </w:pPr>
      <w:r>
        <w:t>«</w:t>
      </w:r>
      <w:r>
        <w:rPr>
          <w:b/>
          <w:color w:val="00188F"/>
        </w:rPr>
        <w:t>Интернет-шлюз кластера</w:t>
      </w:r>
      <w:r>
        <w:t>» – группа виртуальных машин в Кластере HDInsight, использующих прокси-сервер для передачи всех запросов на соединение в Кластер.</w:t>
      </w:r>
    </w:p>
    <w:p w14:paraId="6F101DCF" w14:textId="77777777" w:rsidR="000D29F0" w:rsidRPr="00FB368F" w:rsidRDefault="000D29F0" w:rsidP="000D29F0">
      <w:pPr>
        <w:pStyle w:val="ProductList-Body"/>
        <w:spacing w:after="40"/>
      </w:pPr>
      <w:r>
        <w:t>«</w:t>
      </w:r>
      <w:r>
        <w:rPr>
          <w:b/>
          <w:color w:val="00188F"/>
        </w:rPr>
        <w:t>Минуты развертывания</w:t>
      </w:r>
      <w:r>
        <w:t>» – общее количество минут, в течение которых конкретный Кластер HDInsight был развернут в Microsoft Azure.</w:t>
      </w:r>
    </w:p>
    <w:p w14:paraId="58547FCA" w14:textId="77777777" w:rsidR="000D29F0" w:rsidRPr="00FB368F" w:rsidRDefault="000D29F0" w:rsidP="000D29F0">
      <w:pPr>
        <w:pStyle w:val="ProductList-Body"/>
        <w:spacing w:after="40"/>
      </w:pPr>
      <w:r>
        <w:t>«</w:t>
      </w:r>
      <w:r>
        <w:rPr>
          <w:b/>
          <w:color w:val="00188F"/>
        </w:rPr>
        <w:t>Кластер HDInsight</w:t>
      </w:r>
      <w:r>
        <w:t>» или «</w:t>
      </w:r>
      <w:r>
        <w:rPr>
          <w:b/>
          <w:color w:val="00188F"/>
        </w:rPr>
        <w:t>Кластер</w:t>
      </w:r>
      <w:r>
        <w:t>» – набор виртуальных машин, на которых запущен один экземпляр Службы HDInsight.</w:t>
      </w:r>
    </w:p>
    <w:p w14:paraId="3CB7504F" w14:textId="77777777" w:rsidR="000D29F0" w:rsidRPr="00FB368F" w:rsidRDefault="000D29F0" w:rsidP="000D29F0">
      <w:pPr>
        <w:pStyle w:val="ProductList-Body"/>
      </w:pPr>
      <w:r>
        <w:t>«</w:t>
      </w:r>
      <w:r>
        <w:rPr>
          <w:b/>
          <w:color w:val="00188F"/>
        </w:rPr>
        <w:t>Максимум доступных минут</w:t>
      </w:r>
      <w:r>
        <w:t>» – сумма всех Минут развертывания во всех Кластерах, развернутых вами в рамках конкретной подписки Microsoft Azure в месяце выставления счета.</w:t>
      </w:r>
    </w:p>
    <w:p w14:paraId="5E83F4D5" w14:textId="77777777" w:rsidR="000D29F0" w:rsidRPr="00FB368F" w:rsidRDefault="000D29F0" w:rsidP="000D29F0">
      <w:pPr>
        <w:pStyle w:val="ProductList-Body"/>
      </w:pPr>
    </w:p>
    <w:p w14:paraId="65AE924F" w14:textId="2076E4C1" w:rsidR="000D29F0" w:rsidRPr="00FB368F" w:rsidRDefault="000D29F0" w:rsidP="000D29F0">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 течение которых Служба HDInsight была недоступной.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4ED86412" w14:textId="77777777" w:rsidR="000D29F0" w:rsidRPr="00FB368F" w:rsidRDefault="000D29F0" w:rsidP="000D29F0">
      <w:pPr>
        <w:pStyle w:val="ProductList-Body"/>
      </w:pPr>
    </w:p>
    <w:p w14:paraId="752FCCD1" w14:textId="0C32928A" w:rsidR="000D29F0" w:rsidRPr="00FB368F" w:rsidRDefault="000D29F0" w:rsidP="000D29F0">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r w:rsidRPr="00D34251">
        <w:rPr>
          <w:b/>
          <w:color w:val="00188F"/>
        </w:rPr>
        <w:t>:</w:t>
      </w:r>
      <w:r>
        <w:t xml:space="preserve"> </w:t>
      </w:r>
    </w:p>
    <w:p w14:paraId="45D17240" w14:textId="77777777" w:rsidR="000D29F0" w:rsidRPr="00FB368F" w:rsidRDefault="000D29F0" w:rsidP="000D29F0">
      <w:pPr>
        <w:pStyle w:val="ProductList-Body"/>
      </w:pPr>
    </w:p>
    <w:p w14:paraId="0F18D2B3" w14:textId="126CB284" w:rsidR="000D29F0" w:rsidRPr="00FB368F" w:rsidRDefault="00510AEE"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1099E47" w:rsidR="000D29F0" w:rsidRPr="00FB368F" w:rsidRDefault="000D29F0" w:rsidP="000D29F0">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DB762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Компенсация за обслуживание</w:t>
            </w:r>
          </w:p>
        </w:tc>
      </w:tr>
      <w:tr w:rsidR="000D29F0" w:rsidRPr="009D0B2F" w14:paraId="263A97E8" w14:textId="77777777" w:rsidTr="00DB7626">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DB7626">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bookmarkStart w:id="135" w:name="_Toc441215731"/>
    <w:bookmarkStart w:id="136" w:name="_Toc421206043"/>
    <w:bookmarkStart w:id="137" w:name="_Toc412532194"/>
    <w:p w14:paraId="63948F4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96165B8" w14:textId="77777777" w:rsidR="00151BF5" w:rsidRPr="0005250E" w:rsidRDefault="00151BF5" w:rsidP="00151BF5">
      <w:pPr>
        <w:pStyle w:val="ProductList-Offering2Heading"/>
        <w:tabs>
          <w:tab w:val="clear" w:pos="360"/>
          <w:tab w:val="clear" w:pos="720"/>
          <w:tab w:val="clear" w:pos="1080"/>
        </w:tabs>
        <w:outlineLvl w:val="2"/>
      </w:pPr>
      <w:bookmarkStart w:id="138" w:name="_Toc496258763"/>
      <w:r>
        <w:t>HockeyApp</w:t>
      </w:r>
      <w:bookmarkEnd w:id="135"/>
      <w:bookmarkEnd w:id="138"/>
    </w:p>
    <w:p w14:paraId="18880E7A" w14:textId="77777777" w:rsidR="00151BF5" w:rsidRPr="0005250E" w:rsidRDefault="00151BF5" w:rsidP="00151BF5">
      <w:pPr>
        <w:pStyle w:val="ProductList-Body"/>
      </w:pPr>
      <w:r>
        <w:rPr>
          <w:b/>
          <w:color w:val="00188F"/>
        </w:rPr>
        <w:t>Дополнительные определения:</w:t>
      </w:r>
    </w:p>
    <w:p w14:paraId="36A00E80" w14:textId="77777777" w:rsidR="00151BF5" w:rsidRPr="0005250E" w:rsidRDefault="00151BF5" w:rsidP="00151BF5">
      <w:pPr>
        <w:pStyle w:val="ProductList-Body"/>
        <w:spacing w:after="40"/>
      </w:pPr>
      <w:r w:rsidRPr="00DB7626">
        <w:t>«</w:t>
      </w:r>
      <w:r>
        <w:rPr>
          <w:b/>
          <w:color w:val="00188F"/>
        </w:rPr>
        <w:t>Панель HockeyApp</w:t>
      </w:r>
      <w:r w:rsidRPr="00DB7626">
        <w:t>»</w:t>
      </w:r>
      <w:r>
        <w:t xml:space="preserve"> означает веб-интерфейс, предоставляемый разработчикам для просмотра и управления приложениями с помощью службы HockeyApp.</w:t>
      </w:r>
    </w:p>
    <w:p w14:paraId="35591679" w14:textId="77777777" w:rsidR="00151BF5" w:rsidRPr="0005250E" w:rsidRDefault="00151BF5" w:rsidP="00151BF5">
      <w:pPr>
        <w:pStyle w:val="ProductList-Body"/>
        <w:spacing w:after="40"/>
      </w:pPr>
      <w:r w:rsidRPr="00DB7626">
        <w:t>«</w:t>
      </w:r>
      <w:r>
        <w:rPr>
          <w:b/>
          <w:color w:val="00188F"/>
        </w:rPr>
        <w:t>Максимум доступных минут</w:t>
      </w:r>
      <w:r w:rsidRPr="00DB7626">
        <w:t>»</w:t>
      </w:r>
      <w:r>
        <w:t xml:space="preserve"> —общее количество минут в месяце выставления счета.</w:t>
      </w:r>
    </w:p>
    <w:p w14:paraId="35BFEEDC" w14:textId="77777777" w:rsidR="00151BF5" w:rsidRPr="0005250E" w:rsidRDefault="00151BF5" w:rsidP="00151BF5">
      <w:pPr>
        <w:pStyle w:val="ProductList-Body"/>
      </w:pPr>
    </w:p>
    <w:p w14:paraId="1F3B2BAA" w14:textId="52926904" w:rsidR="00151BF5" w:rsidRPr="0005250E" w:rsidRDefault="00151BF5" w:rsidP="00151BF5">
      <w:pPr>
        <w:pStyle w:val="ProductList-Body"/>
      </w:pPr>
      <w:r>
        <w:rPr>
          <w:b/>
          <w:color w:val="00188F"/>
        </w:rPr>
        <w:t>Время простоя</w:t>
      </w:r>
      <w:r w:rsidR="008C6F79" w:rsidRPr="008C6F79">
        <w:rPr>
          <w:b/>
          <w:color w:val="00188F"/>
        </w:rPr>
        <w:t>:</w:t>
      </w:r>
      <w:r>
        <w:t xml:space="preserve"> суммарное количество минут в месяце выставления счета, в течение которых служба HockeyApp была недоступна. Минута считается недоступной, если все непрерывные HTTP-обращения к панели HockeyApp или к HockeyApp API на протяжении такой минуты либо возвращают код ошибки, либо остаются без отклика в течение одной минуты. Применительно к HockeyApp API, HTTP-коды 408, 429, 500, 503 и 511 к ошибкам не относятся.</w:t>
      </w:r>
    </w:p>
    <w:p w14:paraId="3C06E602" w14:textId="77777777" w:rsidR="00151BF5" w:rsidRPr="0005250E" w:rsidRDefault="00151BF5" w:rsidP="00151BF5">
      <w:pPr>
        <w:pStyle w:val="ProductList-Body"/>
      </w:pPr>
    </w:p>
    <w:p w14:paraId="6FB2BEFA" w14:textId="6E3FB546" w:rsidR="00151BF5" w:rsidRPr="0005250E" w:rsidRDefault="00151BF5" w:rsidP="00151BF5">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37557E5F" w14:textId="77777777" w:rsidR="00151BF5" w:rsidRPr="0005250E" w:rsidRDefault="00151BF5" w:rsidP="00151BF5">
      <w:pPr>
        <w:pStyle w:val="ProductList-Body"/>
      </w:pPr>
    </w:p>
    <w:p w14:paraId="65DDDE99" w14:textId="77777777" w:rsidR="00151BF5" w:rsidRPr="0005250E" w:rsidRDefault="00510AEE" w:rsidP="00151BF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B1767E" w14:textId="3249E6A7" w:rsidR="00151BF5" w:rsidRPr="0005250E" w:rsidRDefault="00151BF5" w:rsidP="000F62BF">
      <w:pPr>
        <w:pStyle w:val="ProductList-Body"/>
        <w:keepNext/>
      </w:pPr>
      <w:r>
        <w:rPr>
          <w:b/>
          <w:color w:val="00188F"/>
        </w:rPr>
        <w:t>Компенсация за обслуживание</w:t>
      </w:r>
      <w:r w:rsidR="005C10BD">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7D36A73E" w14:textId="77777777" w:rsidTr="00DB7626">
        <w:trPr>
          <w:tblHeader/>
        </w:trPr>
        <w:tc>
          <w:tcPr>
            <w:tcW w:w="5400" w:type="dxa"/>
            <w:shd w:val="clear" w:color="auto" w:fill="0072C6"/>
          </w:tcPr>
          <w:p w14:paraId="321B6A42" w14:textId="77777777" w:rsidR="00151BF5" w:rsidRPr="001A0074" w:rsidRDefault="00151BF5" w:rsidP="00DB762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0C83F70" w14:textId="77777777" w:rsidR="00151BF5" w:rsidRPr="001A0074" w:rsidRDefault="00151BF5" w:rsidP="00DB7626">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0EF94A7C" w14:textId="77777777" w:rsidTr="00DB7626">
        <w:tc>
          <w:tcPr>
            <w:tcW w:w="5400" w:type="dxa"/>
          </w:tcPr>
          <w:p w14:paraId="34BAE385" w14:textId="77777777" w:rsidR="00151BF5" w:rsidRPr="0076238C" w:rsidRDefault="00151BF5" w:rsidP="00DB7626">
            <w:pPr>
              <w:pStyle w:val="ProductList-OfferingBody"/>
              <w:jc w:val="center"/>
            </w:pPr>
            <w:r>
              <w:t>&lt; 99,9 %</w:t>
            </w:r>
          </w:p>
        </w:tc>
        <w:tc>
          <w:tcPr>
            <w:tcW w:w="5400" w:type="dxa"/>
          </w:tcPr>
          <w:p w14:paraId="00B731AC" w14:textId="77777777" w:rsidR="00151BF5" w:rsidRPr="0076238C" w:rsidRDefault="00151BF5" w:rsidP="00DB7626">
            <w:pPr>
              <w:pStyle w:val="ProductList-OfferingBody"/>
              <w:jc w:val="center"/>
            </w:pPr>
            <w:r>
              <w:t>10</w:t>
            </w:r>
            <w:r>
              <w:rPr>
                <w:lang w:val="en-US"/>
              </w:rPr>
              <w:t> </w:t>
            </w:r>
            <w:r>
              <w:t>%</w:t>
            </w:r>
          </w:p>
        </w:tc>
      </w:tr>
      <w:tr w:rsidR="00151BF5" w:rsidRPr="009D0B2F" w14:paraId="01F9C416" w14:textId="77777777" w:rsidTr="00DB7626">
        <w:trPr>
          <w:trHeight w:val="80"/>
        </w:trPr>
        <w:tc>
          <w:tcPr>
            <w:tcW w:w="5400" w:type="dxa"/>
          </w:tcPr>
          <w:p w14:paraId="0CAB36F7" w14:textId="77777777" w:rsidR="00151BF5" w:rsidRPr="0076238C" w:rsidRDefault="00151BF5" w:rsidP="00DB7626">
            <w:pPr>
              <w:pStyle w:val="ProductList-OfferingBody"/>
              <w:jc w:val="center"/>
            </w:pPr>
            <w:r>
              <w:t>&lt; 99 %</w:t>
            </w:r>
          </w:p>
        </w:tc>
        <w:tc>
          <w:tcPr>
            <w:tcW w:w="5400" w:type="dxa"/>
          </w:tcPr>
          <w:p w14:paraId="1F685E63" w14:textId="77777777" w:rsidR="00151BF5" w:rsidRPr="0076238C" w:rsidRDefault="00151BF5" w:rsidP="00DB7626">
            <w:pPr>
              <w:pStyle w:val="ProductList-OfferingBody"/>
              <w:jc w:val="center"/>
            </w:pPr>
            <w:r>
              <w:t>25</w:t>
            </w:r>
            <w:r>
              <w:rPr>
                <w:lang w:val="en-US"/>
              </w:rPr>
              <w:t> </w:t>
            </w:r>
            <w:r>
              <w:t>%</w:t>
            </w:r>
          </w:p>
        </w:tc>
      </w:tr>
    </w:tbl>
    <w:bookmarkStart w:id="139" w:name="_Toc450912776"/>
    <w:bookmarkStart w:id="140" w:name="IoTHub"/>
    <w:p w14:paraId="364E4C64"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787230B" w14:textId="25EF7F59" w:rsidR="00816CE8" w:rsidRPr="009B3DC1" w:rsidRDefault="002A2D56" w:rsidP="00AF5843">
      <w:pPr>
        <w:pStyle w:val="ProductList-Offering2Heading"/>
        <w:keepNext/>
        <w:tabs>
          <w:tab w:val="clear" w:pos="360"/>
          <w:tab w:val="clear" w:pos="720"/>
          <w:tab w:val="clear" w:pos="1080"/>
        </w:tabs>
        <w:outlineLvl w:val="2"/>
      </w:pPr>
      <w:bookmarkStart w:id="141" w:name="_Toc496258764"/>
      <w:r w:rsidRPr="002A2D56">
        <w:t>ц</w:t>
      </w:r>
      <w:r w:rsidR="00816CE8">
        <w:t>ентр IoT</w:t>
      </w:r>
      <w:bookmarkEnd w:id="139"/>
      <w:bookmarkEnd w:id="141"/>
    </w:p>
    <w:bookmarkEnd w:id="140"/>
    <w:p w14:paraId="06581D37" w14:textId="77777777" w:rsidR="00816CE8" w:rsidRPr="009B3DC1" w:rsidRDefault="00816CE8" w:rsidP="00AF5843">
      <w:pPr>
        <w:pStyle w:val="ProductList-Body"/>
        <w:keepNext/>
      </w:pPr>
      <w:r>
        <w:rPr>
          <w:b/>
          <w:color w:val="00188F"/>
        </w:rPr>
        <w:t>Дополнительные определения:</w:t>
      </w:r>
    </w:p>
    <w:p w14:paraId="7D656DA4" w14:textId="2893C44B" w:rsidR="00816CE8" w:rsidRPr="009B3DC1" w:rsidRDefault="00816CE8" w:rsidP="002A2D56">
      <w:pPr>
        <w:pStyle w:val="ProductList-Body"/>
        <w:spacing w:after="40"/>
      </w:pPr>
      <w:r>
        <w:t>«</w:t>
      </w:r>
      <w:r>
        <w:rPr>
          <w:b/>
          <w:color w:val="00188F"/>
        </w:rPr>
        <w:t>Минуты развертывания</w:t>
      </w:r>
      <w:r>
        <w:t>» </w:t>
      </w:r>
      <w:r w:rsidRPr="008C6F79">
        <w:t>—</w:t>
      </w:r>
      <w:r>
        <w:t xml:space="preserve"> это общее количество минут, в течение которых определенный </w:t>
      </w:r>
      <w:r w:rsidR="002A2D56" w:rsidRPr="002A2D56">
        <w:t xml:space="preserve">центр </w:t>
      </w:r>
      <w:r>
        <w:t>IoT был развернут в Microsoft Azure в месяце выставления счета.</w:t>
      </w:r>
    </w:p>
    <w:p w14:paraId="372C224B" w14:textId="5892E8A8" w:rsidR="00816CE8" w:rsidRPr="009B3DC1" w:rsidRDefault="00816CE8" w:rsidP="002A2D56">
      <w:pPr>
        <w:pStyle w:val="ProductList-Body"/>
        <w:spacing w:after="40"/>
      </w:pPr>
      <w:r>
        <w:t>«</w:t>
      </w:r>
      <w:r>
        <w:rPr>
          <w:b/>
          <w:color w:val="00188F"/>
        </w:rPr>
        <w:t>Операции с удостоверениями устройств</w:t>
      </w:r>
      <w:r>
        <w:t>» </w:t>
      </w:r>
      <w:r w:rsidRPr="008C6F79">
        <w:t>—</w:t>
      </w:r>
      <w:r>
        <w:t xml:space="preserve"> это операции создания, чтения, обновления и удаления, которые выполняются в реестре удостоверений устройств в </w:t>
      </w:r>
      <w:r w:rsidR="002A2D56" w:rsidRPr="002A2D56">
        <w:t>центр</w:t>
      </w:r>
      <w:r>
        <w:t>е IoT.</w:t>
      </w:r>
    </w:p>
    <w:p w14:paraId="332C5882" w14:textId="57BBA19B" w:rsidR="00816CE8" w:rsidRPr="009B3DC1" w:rsidRDefault="00816CE8" w:rsidP="002A2D56">
      <w:pPr>
        <w:pStyle w:val="ProductList-Body"/>
      </w:pPr>
      <w:r>
        <w:t>«</w:t>
      </w:r>
      <w:r>
        <w:rPr>
          <w:b/>
          <w:color w:val="00188F"/>
        </w:rPr>
        <w:t>Максимум доступных минут</w:t>
      </w:r>
      <w:r>
        <w:t>» </w:t>
      </w:r>
      <w:r w:rsidRPr="008C6F79">
        <w:t>—</w:t>
      </w:r>
      <w:r>
        <w:t xml:space="preserve"> это сумма всех Минут развертывания во всех </w:t>
      </w:r>
      <w:r w:rsidR="002A2D56" w:rsidRPr="002A2D56">
        <w:t>центр</w:t>
      </w:r>
      <w:r>
        <w:t>ах IoT, развернутых в рамках конкретной подписки Microsoft Azure в месяце выставления счета.</w:t>
      </w:r>
    </w:p>
    <w:p w14:paraId="474C5515" w14:textId="2986A01F" w:rsidR="00816CE8" w:rsidRPr="009B3DC1" w:rsidRDefault="00816CE8" w:rsidP="002A2D56">
      <w:pPr>
        <w:pStyle w:val="ProductList-Body"/>
      </w:pPr>
      <w:r>
        <w:t>«</w:t>
      </w:r>
      <w:r>
        <w:rPr>
          <w:b/>
          <w:color w:val="00188F"/>
        </w:rPr>
        <w:t>Сообщение</w:t>
      </w:r>
      <w:r>
        <w:t>» </w:t>
      </w:r>
      <w:r w:rsidRPr="008C6F79">
        <w:t>—</w:t>
      </w:r>
      <w:r>
        <w:t xml:space="preserve"> это любое содержимое, отправленное развернутым </w:t>
      </w:r>
      <w:r w:rsidR="002A2D56" w:rsidRPr="002A2D56">
        <w:t>центр</w:t>
      </w:r>
      <w:r>
        <w:t xml:space="preserve">ом IoT на устройство, которое зарегистрировано в </w:t>
      </w:r>
      <w:r w:rsidR="002A2D56" w:rsidRPr="002A2D56">
        <w:t>центр</w:t>
      </w:r>
      <w:r>
        <w:t xml:space="preserve">е IoT, или полученное </w:t>
      </w:r>
      <w:r w:rsidR="002A2D56" w:rsidRPr="002A2D56">
        <w:t>центр</w:t>
      </w:r>
      <w:r>
        <w:t xml:space="preserve">ом IoT от зарегистрированного устройства по протоколу, который поддерживается службой. </w:t>
      </w:r>
    </w:p>
    <w:p w14:paraId="5668E902" w14:textId="77777777" w:rsidR="00816CE8" w:rsidRPr="009B3DC1" w:rsidRDefault="00816CE8" w:rsidP="00816CE8">
      <w:pPr>
        <w:pStyle w:val="ProductList-Body"/>
      </w:pPr>
    </w:p>
    <w:p w14:paraId="11BFDE87" w14:textId="01365D84" w:rsidR="00816CE8" w:rsidRPr="009B3DC1" w:rsidRDefault="00816CE8" w:rsidP="002A2D56">
      <w:pPr>
        <w:pStyle w:val="ProductList-Body"/>
      </w:pPr>
      <w:r>
        <w:rPr>
          <w:b/>
          <w:color w:val="00188F"/>
        </w:rPr>
        <w:t>Время простоя</w:t>
      </w:r>
      <w:r w:rsidR="008C6F79" w:rsidRPr="008C6F79">
        <w:rPr>
          <w:b/>
          <w:color w:val="00188F"/>
        </w:rPr>
        <w:t>:</w:t>
      </w:r>
      <w:r>
        <w:t xml:space="preserve"> Общее накопленное количество Минут развертывания во всех </w:t>
      </w:r>
      <w:r w:rsidR="002A2D56" w:rsidRPr="002A2D56">
        <w:t>центр</w:t>
      </w:r>
      <w:r>
        <w:t xml:space="preserve">ах IoT, развернутых в рамках конкретной подписки Microsoft Azure, в течение которых </w:t>
      </w:r>
      <w:r w:rsidR="002A2D56" w:rsidRPr="002A2D56">
        <w:t>центр</w:t>
      </w:r>
      <w:r>
        <w:t xml:space="preserve"> IoT был недоступен. Минута относится ко времени недоступности для определенного </w:t>
      </w:r>
      <w:r w:rsidR="002A2D56" w:rsidRPr="002A2D56">
        <w:t>центр</w:t>
      </w:r>
      <w:r>
        <w:t xml:space="preserve">а IoT, если результатом всех непрерывно повторяющихся попыток отправить или получить Сообщения или выполнить операции с удостоверениями устройств в </w:t>
      </w:r>
      <w:r w:rsidR="002A2D56" w:rsidRPr="002A2D56">
        <w:t>центр</w:t>
      </w:r>
      <w:r>
        <w:t>е IoT в течение этой минуты является либо возврат Кода ошибки, либо отсутствие Кода успешного завершения в течение пяти минут.</w:t>
      </w:r>
    </w:p>
    <w:p w14:paraId="08C88AA2" w14:textId="77777777" w:rsidR="00816CE8" w:rsidRPr="009B3DC1" w:rsidRDefault="00816CE8" w:rsidP="00816CE8">
      <w:pPr>
        <w:pStyle w:val="ProductList-Body"/>
      </w:pPr>
    </w:p>
    <w:p w14:paraId="107B1510" w14:textId="4A1C9CA5" w:rsidR="00816CE8" w:rsidRPr="009B3DC1" w:rsidRDefault="00816CE8" w:rsidP="00816CE8">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5CE3C0BB" w14:textId="77777777" w:rsidR="00816CE8" w:rsidRPr="009B3DC1" w:rsidRDefault="00816CE8" w:rsidP="00816CE8">
      <w:pPr>
        <w:pStyle w:val="ProductList-Body"/>
      </w:pPr>
    </w:p>
    <w:p w14:paraId="2865AF6F" w14:textId="77777777" w:rsidR="00816CE8" w:rsidRPr="009B3DC1" w:rsidRDefault="00510AEE" w:rsidP="00816CE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080592" w14:textId="2F6B2D19" w:rsidR="00816CE8" w:rsidRPr="009B3DC1" w:rsidRDefault="00816CE8" w:rsidP="00816CE8">
      <w:pPr>
        <w:pStyle w:val="ProductList-Body"/>
      </w:pPr>
      <w:r>
        <w:rPr>
          <w:b/>
          <w:color w:val="00188F"/>
        </w:rPr>
        <w:t>Компенсация за обслуживание</w:t>
      </w:r>
      <w:r w:rsidR="008C6F79">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53A43D77" w14:textId="77777777" w:rsidTr="00EF785B">
        <w:trPr>
          <w:tblHeader/>
        </w:trPr>
        <w:tc>
          <w:tcPr>
            <w:tcW w:w="5400" w:type="dxa"/>
            <w:shd w:val="clear" w:color="auto" w:fill="0072C6"/>
          </w:tcPr>
          <w:p w14:paraId="2ECAA07C" w14:textId="77777777" w:rsidR="00816CE8" w:rsidRPr="001A0074" w:rsidRDefault="00816CE8"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E7B84D9" w14:textId="77777777" w:rsidR="00816CE8" w:rsidRPr="001A0074" w:rsidRDefault="00816CE8" w:rsidP="00EF785B">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67608F93" w14:textId="77777777" w:rsidTr="00EF785B">
        <w:tc>
          <w:tcPr>
            <w:tcW w:w="5400" w:type="dxa"/>
          </w:tcPr>
          <w:p w14:paraId="5ED6E6C1" w14:textId="77777777" w:rsidR="00816CE8" w:rsidRPr="0076238C" w:rsidRDefault="00816CE8" w:rsidP="00EF785B">
            <w:pPr>
              <w:pStyle w:val="ProductList-OfferingBody"/>
              <w:jc w:val="center"/>
            </w:pPr>
            <w:r>
              <w:t>&lt; 99,9 %</w:t>
            </w:r>
          </w:p>
        </w:tc>
        <w:tc>
          <w:tcPr>
            <w:tcW w:w="5400" w:type="dxa"/>
          </w:tcPr>
          <w:p w14:paraId="755F62DC" w14:textId="77777777" w:rsidR="00816CE8" w:rsidRPr="0076238C" w:rsidRDefault="00816CE8" w:rsidP="00EF785B">
            <w:pPr>
              <w:pStyle w:val="ProductList-OfferingBody"/>
              <w:jc w:val="center"/>
            </w:pPr>
            <w:r>
              <w:t>10</w:t>
            </w:r>
            <w:r>
              <w:rPr>
                <w:lang w:val="en-US"/>
              </w:rPr>
              <w:t xml:space="preserve"> </w:t>
            </w:r>
            <w:r>
              <w:t>%</w:t>
            </w:r>
          </w:p>
        </w:tc>
      </w:tr>
      <w:tr w:rsidR="00816CE8" w:rsidRPr="009D0B2F" w14:paraId="3BBCD939" w14:textId="77777777" w:rsidTr="00EF785B">
        <w:tc>
          <w:tcPr>
            <w:tcW w:w="5400" w:type="dxa"/>
          </w:tcPr>
          <w:p w14:paraId="7E70EBC4" w14:textId="77777777" w:rsidR="00816CE8" w:rsidRPr="0076238C" w:rsidRDefault="00816CE8" w:rsidP="00EF785B">
            <w:pPr>
              <w:pStyle w:val="ProductList-OfferingBody"/>
              <w:jc w:val="center"/>
            </w:pPr>
            <w:r>
              <w:t>&lt; 99 %</w:t>
            </w:r>
          </w:p>
        </w:tc>
        <w:tc>
          <w:tcPr>
            <w:tcW w:w="5400" w:type="dxa"/>
          </w:tcPr>
          <w:p w14:paraId="4D11B796" w14:textId="77777777" w:rsidR="00816CE8" w:rsidRPr="0076238C" w:rsidRDefault="00816CE8" w:rsidP="00EF785B">
            <w:pPr>
              <w:pStyle w:val="ProductList-OfferingBody"/>
              <w:jc w:val="center"/>
            </w:pPr>
            <w:r>
              <w:t>25</w:t>
            </w:r>
            <w:r>
              <w:rPr>
                <w:lang w:val="en-US"/>
              </w:rPr>
              <w:t xml:space="preserve"> </w:t>
            </w:r>
            <w:r>
              <w:t>%</w:t>
            </w:r>
          </w:p>
        </w:tc>
      </w:tr>
    </w:tbl>
    <w:p w14:paraId="5FF8C301" w14:textId="77777777" w:rsidR="00694E5D" w:rsidRPr="00FB368F" w:rsidRDefault="00510AEE"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B4C20B4" w14:textId="47F608C4" w:rsidR="00C9363E" w:rsidRPr="00BF480C" w:rsidRDefault="00C9363E" w:rsidP="00341A2C">
      <w:pPr>
        <w:pStyle w:val="ProductList-Offering2Heading"/>
        <w:keepNext/>
        <w:tabs>
          <w:tab w:val="clear" w:pos="360"/>
          <w:tab w:val="clear" w:pos="720"/>
          <w:tab w:val="clear" w:pos="1080"/>
        </w:tabs>
        <w:outlineLvl w:val="2"/>
      </w:pPr>
      <w:bookmarkStart w:id="142" w:name="_Toc496258765"/>
      <w:r>
        <w:t>Хранилище ключей</w:t>
      </w:r>
      <w:bookmarkEnd w:id="136"/>
      <w:bookmarkEnd w:id="142"/>
    </w:p>
    <w:p w14:paraId="128F88AA" w14:textId="77777777" w:rsidR="00C9363E" w:rsidRPr="00BF480C" w:rsidRDefault="00C9363E" w:rsidP="00341A2C">
      <w:pPr>
        <w:pStyle w:val="ProductList-Body"/>
        <w:keepNext/>
      </w:pPr>
      <w:r>
        <w:rPr>
          <w:b/>
          <w:color w:val="00188F"/>
        </w:rPr>
        <w:t>Дополнительные определения:</w:t>
      </w:r>
    </w:p>
    <w:p w14:paraId="277A8B1F" w14:textId="77777777" w:rsidR="00C9363E" w:rsidRPr="00BF480C" w:rsidRDefault="00C9363E" w:rsidP="00C9363E">
      <w:pPr>
        <w:pStyle w:val="ProductList-Body"/>
        <w:spacing w:after="40"/>
      </w:pPr>
      <w:r>
        <w:t>«</w:t>
      </w:r>
      <w:r>
        <w:rPr>
          <w:b/>
          <w:color w:val="00188F"/>
        </w:rPr>
        <w:t>Минуты развертывания</w:t>
      </w:r>
      <w:r>
        <w:t>» — общее количество минут, в течение которых определенное хранилище ключей было развернуто в Microsoft Azure в месяце выставления счетов.</w:t>
      </w:r>
    </w:p>
    <w:p w14:paraId="2337E1EE" w14:textId="77777777" w:rsidR="00C9363E" w:rsidRPr="00BF480C" w:rsidRDefault="00C9363E" w:rsidP="00C9363E">
      <w:pPr>
        <w:pStyle w:val="ProductList-Body"/>
        <w:spacing w:after="40"/>
      </w:pPr>
      <w:r>
        <w:t>«</w:t>
      </w:r>
      <w:r>
        <w:rPr>
          <w:b/>
          <w:color w:val="00188F"/>
        </w:rPr>
        <w:t>Исключенные транзакции</w:t>
      </w:r>
      <w:r>
        <w:t>» — транзакции с целью создания, обновления или удаления хранилищ ключей, ключей или секретов.</w:t>
      </w:r>
    </w:p>
    <w:p w14:paraId="31E32DBF" w14:textId="77777777" w:rsidR="00C9363E" w:rsidRPr="00BF480C" w:rsidRDefault="00C9363E" w:rsidP="00C9363E">
      <w:pPr>
        <w:pStyle w:val="ProductList-Body"/>
      </w:pPr>
      <w:r>
        <w:t>«</w:t>
      </w:r>
      <w:r>
        <w:rPr>
          <w:b/>
          <w:color w:val="00188F"/>
        </w:rPr>
        <w:t>Максимум доступных минут</w:t>
      </w:r>
      <w:r>
        <w:t>» — общее число Минут развертывания всех Хранилищ ключей, развернутых вами в рамках конкретной подписки Microsoft Azure, в месяце выставления счетов.</w:t>
      </w:r>
    </w:p>
    <w:p w14:paraId="735EBA65" w14:textId="77777777" w:rsidR="00C9363E" w:rsidRPr="00BF480C" w:rsidRDefault="00C9363E" w:rsidP="00C9363E">
      <w:pPr>
        <w:pStyle w:val="ProductList-Body"/>
      </w:pPr>
    </w:p>
    <w:p w14:paraId="1421B5DF" w14:textId="77777777" w:rsidR="00C9363E" w:rsidRPr="00BF480C" w:rsidRDefault="00C9363E" w:rsidP="00C9363E">
      <w:pPr>
        <w:pStyle w:val="ProductList-Body"/>
      </w:pPr>
      <w:r>
        <w:rPr>
          <w:b/>
          <w:color w:val="00188F"/>
        </w:rPr>
        <w:t>Время простоя</w:t>
      </w:r>
      <w:r>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6C4AE52E" w14:textId="77777777" w:rsidR="00C9363E" w:rsidRPr="00BF480C" w:rsidRDefault="00C9363E" w:rsidP="00C9363E">
      <w:pPr>
        <w:pStyle w:val="ProductList-Body"/>
      </w:pPr>
    </w:p>
    <w:p w14:paraId="10470642" w14:textId="77777777" w:rsidR="00C9363E" w:rsidRPr="00BF480C" w:rsidRDefault="00C9363E" w:rsidP="00C9363E">
      <w:pPr>
        <w:pStyle w:val="ProductList-Body"/>
      </w:pPr>
      <w:r>
        <w:rPr>
          <w:b/>
          <w:color w:val="00188F"/>
        </w:rPr>
        <w:t>Процент времени работоспособности за месяц</w:t>
      </w:r>
      <w:r w:rsidRPr="002A1835">
        <w:rPr>
          <w:b/>
          <w:color w:val="00188F"/>
        </w:rPr>
        <w:t>:</w:t>
      </w:r>
      <w:r>
        <w:t xml:space="preserve"> Процент времени работоспособности за месяц вычисляется по следующей формуле: </w:t>
      </w:r>
    </w:p>
    <w:p w14:paraId="0FC7BEDD" w14:textId="77777777" w:rsidR="00C9363E" w:rsidRPr="00BF480C" w:rsidRDefault="00C9363E" w:rsidP="00C9363E">
      <w:pPr>
        <w:pStyle w:val="ProductList-Body"/>
      </w:pPr>
    </w:p>
    <w:p w14:paraId="7CF1D031" w14:textId="77777777" w:rsidR="00C9363E" w:rsidRPr="006553A7" w:rsidRDefault="00510AEE" w:rsidP="00C9363E">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CD292" w14:textId="77777777" w:rsidR="00C9363E" w:rsidRPr="00BF480C" w:rsidRDefault="00C9363E" w:rsidP="000F62BF">
      <w:pPr>
        <w:pStyle w:val="ProductList-Body"/>
        <w:keepNext/>
      </w:pPr>
      <w:r>
        <w:rPr>
          <w:b/>
          <w:color w:val="00188F"/>
        </w:rPr>
        <w:t>Компенсация за обслуживание</w:t>
      </w:r>
      <w:r w:rsidRPr="00611D2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9D0B2F" w14:paraId="62465B84" w14:textId="77777777" w:rsidTr="00DB7626">
        <w:trPr>
          <w:tblHeader/>
        </w:trPr>
        <w:tc>
          <w:tcPr>
            <w:tcW w:w="5400" w:type="dxa"/>
            <w:shd w:val="clear" w:color="auto" w:fill="0072C6"/>
          </w:tcPr>
          <w:p w14:paraId="43B72519"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41705CC"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03131714" w14:textId="77777777" w:rsidTr="00DB7626">
        <w:tc>
          <w:tcPr>
            <w:tcW w:w="5400" w:type="dxa"/>
          </w:tcPr>
          <w:p w14:paraId="4031D32F" w14:textId="77777777" w:rsidR="00C9363E" w:rsidRPr="0076238C" w:rsidRDefault="00C9363E" w:rsidP="00C9363E">
            <w:pPr>
              <w:pStyle w:val="ProductList-OfferingBody"/>
              <w:jc w:val="center"/>
            </w:pPr>
            <w:r>
              <w:t>&lt; 99,9 %</w:t>
            </w:r>
          </w:p>
        </w:tc>
        <w:tc>
          <w:tcPr>
            <w:tcW w:w="5400" w:type="dxa"/>
          </w:tcPr>
          <w:p w14:paraId="527F920E" w14:textId="77777777" w:rsidR="00C9363E" w:rsidRPr="0076238C" w:rsidRDefault="00C9363E" w:rsidP="00C9363E">
            <w:pPr>
              <w:pStyle w:val="ProductList-OfferingBody"/>
              <w:jc w:val="center"/>
            </w:pPr>
            <w:r>
              <w:t>10 %</w:t>
            </w:r>
          </w:p>
        </w:tc>
      </w:tr>
      <w:tr w:rsidR="00C9363E" w:rsidRPr="009D0B2F" w14:paraId="4D85C1FF" w14:textId="77777777" w:rsidTr="00DB7626">
        <w:tc>
          <w:tcPr>
            <w:tcW w:w="5400" w:type="dxa"/>
          </w:tcPr>
          <w:p w14:paraId="0E6914A3" w14:textId="77777777" w:rsidR="00C9363E" w:rsidRPr="0076238C" w:rsidRDefault="00C9363E" w:rsidP="00C9363E">
            <w:pPr>
              <w:pStyle w:val="ProductList-OfferingBody"/>
              <w:jc w:val="center"/>
            </w:pPr>
            <w:r>
              <w:t>&lt; 99 %</w:t>
            </w:r>
          </w:p>
        </w:tc>
        <w:tc>
          <w:tcPr>
            <w:tcW w:w="5400" w:type="dxa"/>
          </w:tcPr>
          <w:p w14:paraId="704977CC" w14:textId="77777777" w:rsidR="00C9363E" w:rsidRPr="0076238C" w:rsidRDefault="00C9363E" w:rsidP="00C9363E">
            <w:pPr>
              <w:pStyle w:val="ProductList-OfferingBody"/>
              <w:jc w:val="center"/>
            </w:pPr>
            <w:r>
              <w:t>25 %</w:t>
            </w:r>
          </w:p>
        </w:tc>
      </w:tr>
    </w:tbl>
    <w:bookmarkStart w:id="143" w:name="_Toc450912778"/>
    <w:bookmarkStart w:id="144" w:name="LogAnalytics"/>
    <w:p w14:paraId="7C0EB764"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05C3CC94" w14:textId="77777777" w:rsidR="00816CE8" w:rsidRPr="009B3DC1" w:rsidRDefault="00816CE8" w:rsidP="00816CE8">
      <w:pPr>
        <w:pStyle w:val="ProductList-Offering2Heading"/>
        <w:keepNext/>
        <w:tabs>
          <w:tab w:val="clear" w:pos="360"/>
          <w:tab w:val="clear" w:pos="720"/>
          <w:tab w:val="clear" w:pos="1080"/>
        </w:tabs>
        <w:outlineLvl w:val="2"/>
      </w:pPr>
      <w:bookmarkStart w:id="145" w:name="_Toc496258766"/>
      <w:r>
        <w:t>Служба Log Analytics</w:t>
      </w:r>
      <w:bookmarkEnd w:id="143"/>
      <w:bookmarkEnd w:id="145"/>
    </w:p>
    <w:bookmarkEnd w:id="144"/>
    <w:p w14:paraId="438C1093" w14:textId="77777777" w:rsidR="00816CE8" w:rsidRPr="009B3DC1" w:rsidRDefault="00816CE8" w:rsidP="00816CE8">
      <w:pPr>
        <w:pStyle w:val="ProductList-Body"/>
        <w:keepNext/>
      </w:pPr>
      <w:r>
        <w:rPr>
          <w:b/>
          <w:color w:val="00188F"/>
        </w:rPr>
        <w:t>Дополнительные определения</w:t>
      </w:r>
    </w:p>
    <w:p w14:paraId="6F64A3D4" w14:textId="77777777" w:rsidR="00816CE8" w:rsidRPr="009B3DC1" w:rsidRDefault="00816CE8" w:rsidP="00816CE8">
      <w:pPr>
        <w:pStyle w:val="ProductList-Body"/>
        <w:spacing w:after="40"/>
      </w:pPr>
      <w:r>
        <w:rPr>
          <w:b/>
          <w:color w:val="00188F"/>
        </w:rPr>
        <w:t>«Пакет»</w:t>
      </w:r>
      <w:r>
        <w:t> </w:t>
      </w:r>
      <w:r w:rsidRPr="008C6F79">
        <w:t>—</w:t>
      </w:r>
      <w:r>
        <w:t xml:space="preserve"> группа записей для Данных журнала, которые передаются в службу Log Analytics или считываются из хранилища этой службой в течение определенного периода времени. Пакеты, поставленные в очередь на индексирование, отображаются на Портале управления в разделе об использовании.</w:t>
      </w:r>
    </w:p>
    <w:p w14:paraId="02EDE059" w14:textId="77777777" w:rsidR="00816CE8" w:rsidRPr="009B3DC1" w:rsidRDefault="00816CE8" w:rsidP="00816CE8">
      <w:pPr>
        <w:pStyle w:val="ProductList-Body"/>
      </w:pPr>
      <w:r>
        <w:rPr>
          <w:b/>
          <w:color w:val="00188F"/>
        </w:rPr>
        <w:t xml:space="preserve">«Данные журнала» </w:t>
      </w:r>
      <w:r w:rsidRPr="008C6F79">
        <w:t>—</w:t>
      </w:r>
      <w:r>
        <w:t xml:space="preserve"> сведения, которые относятся к поддерживаемым событиям, например событиям IIS и Windows. Они регистрируются в журнале компьютером, для них служба Log Analytics настроена на обработку индексом Службы.</w:t>
      </w:r>
    </w:p>
    <w:p w14:paraId="7AC47232" w14:textId="77777777" w:rsidR="00816CE8" w:rsidRPr="009B3DC1" w:rsidRDefault="00816CE8" w:rsidP="00816CE8">
      <w:pPr>
        <w:pStyle w:val="ProductList-Body"/>
      </w:pPr>
      <w:r>
        <w:t>«</w:t>
      </w:r>
      <w:r>
        <w:rPr>
          <w:b/>
          <w:color w:val="00188F"/>
        </w:rPr>
        <w:t>Задержанные пакеты</w:t>
      </w:r>
      <w:r>
        <w:t>»</w:t>
      </w:r>
      <w:r>
        <w:rPr>
          <w:b/>
          <w:color w:val="00188F"/>
        </w:rPr>
        <w:t> </w:t>
      </w:r>
      <w:r w:rsidRPr="008C6F79">
        <w:t>—</w:t>
      </w:r>
      <w:r>
        <w:rPr>
          <w:b/>
          <w:color w:val="00188F"/>
        </w:rPr>
        <w:t xml:space="preserve"> </w:t>
      </w:r>
      <w:r>
        <w:rPr>
          <w:rFonts w:cs="Tahoma"/>
        </w:rPr>
        <w:t>общее число Пакетов в Общем количестве поставленных в очередь пакетов, которые не прошли индексирование в течение шести часов после того, как были поставлены в очередь.</w:t>
      </w:r>
    </w:p>
    <w:p w14:paraId="5D5DED63" w14:textId="77777777" w:rsidR="00816CE8" w:rsidRPr="009B3DC1" w:rsidRDefault="00816CE8" w:rsidP="00816CE8">
      <w:pPr>
        <w:pStyle w:val="ProductList-Body"/>
      </w:pPr>
      <w:r>
        <w:t>«</w:t>
      </w:r>
      <w:r>
        <w:rPr>
          <w:b/>
          <w:color w:val="00188F"/>
        </w:rPr>
        <w:t>Общее количество поставленных в очередь пакетов</w:t>
      </w:r>
      <w:r>
        <w:t>» </w:t>
      </w:r>
      <w:r w:rsidRPr="008C6F79">
        <w:t>—</w:t>
      </w:r>
      <w:r>
        <w:t xml:space="preserve"> </w:t>
      </w:r>
      <w:r>
        <w:rPr>
          <w:rFonts w:cs="Tahoma"/>
        </w:rPr>
        <w:t xml:space="preserve">общее количество Пакетов, поставленных в очередь на индексирование Службой </w:t>
      </w:r>
      <w:r>
        <w:t>Log Analytics</w:t>
      </w:r>
      <w:r>
        <w:rPr>
          <w:rFonts w:cs="Tahoma"/>
        </w:rPr>
        <w:t xml:space="preserve"> в течение конкретного месяца выставления счетов.</w:t>
      </w:r>
    </w:p>
    <w:p w14:paraId="7768DE3B" w14:textId="77777777" w:rsidR="00816CE8" w:rsidRPr="009B3DC1" w:rsidRDefault="00816CE8" w:rsidP="00816CE8">
      <w:pPr>
        <w:pStyle w:val="ProductList-Body"/>
      </w:pPr>
    </w:p>
    <w:p w14:paraId="7DB69958" w14:textId="1BEDBAE4" w:rsidR="00816CE8" w:rsidRPr="009B3DC1" w:rsidRDefault="00816CE8" w:rsidP="00816CE8">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6125B19D" w14:textId="77777777" w:rsidR="00816CE8" w:rsidRPr="009B3DC1" w:rsidRDefault="00816CE8" w:rsidP="00816CE8">
      <w:pPr>
        <w:pStyle w:val="ProductList-Body"/>
      </w:pPr>
    </w:p>
    <w:p w14:paraId="7E1BBC8F" w14:textId="77777777" w:rsidR="00816CE8" w:rsidRPr="001E73DA" w:rsidRDefault="00510AEE" w:rsidP="00816CE8">
      <w:pPr>
        <w:pStyle w:val="Heading4"/>
        <w:rPr>
          <w:i w:val="0"/>
        </w:rPr>
      </w:pPr>
      <m:oMathPara>
        <m:oMath>
          <m:f>
            <m:fPr>
              <m:ctrlPr>
                <w:rPr>
                  <w:rFonts w:ascii="Cambria Math" w:hAnsi="Cambria Math" w:cs="Tahoma"/>
                  <w:i w:val="0"/>
                  <w:color w:val="000000" w:themeColor="text1"/>
                  <w:sz w:val="18"/>
                  <w:szCs w:val="18"/>
                </w:rPr>
              </m:ctrlPr>
            </m:fPr>
            <m:num>
              <m:r>
                <m:rPr>
                  <m:nor/>
                </m:rPr>
                <w:rPr>
                  <w:rFonts w:ascii="Cambria Math" w:hAnsi="Cambria Math" w:cs="Tahoma"/>
                  <w:color w:val="000000" w:themeColor="text1"/>
                  <w:sz w:val="18"/>
                  <w:szCs w:val="18"/>
                </w:rPr>
                <m:t>Общее количество поставленных в очередь пакетов — Отложенные пакеты</m:t>
              </m:r>
            </m:num>
            <m:den>
              <m:r>
                <m:rPr>
                  <m:nor/>
                </m:rPr>
                <w:rPr>
                  <w:rFonts w:ascii="Cambria Math" w:hAnsi="Cambria Math" w:cs="Tahoma"/>
                  <w:color w:val="000000" w:themeColor="text1"/>
                  <w:sz w:val="18"/>
                  <w:szCs w:val="18"/>
                </w:rPr>
                <m:t>Общее количество поставленных в очередь пакетов</m:t>
              </m:r>
            </m:den>
          </m:f>
          <m:r>
            <w:rPr>
              <w:rFonts w:ascii="Cambria Math" w:hAnsi="Cambria Math" w:cs="Tahoma"/>
              <w:color w:val="000000" w:themeColor="text1"/>
              <w:sz w:val="18"/>
              <w:szCs w:val="18"/>
            </w:rPr>
            <m:t xml:space="preserve"> x 100</m:t>
          </m:r>
        </m:oMath>
      </m:oMathPara>
    </w:p>
    <w:p w14:paraId="091DA2B4" w14:textId="59559AA7" w:rsidR="00816CE8" w:rsidRPr="009B3DC1" w:rsidRDefault="00816CE8" w:rsidP="004742DE">
      <w:pPr>
        <w:pStyle w:val="ProductList-Body"/>
        <w:keepNext/>
      </w:pPr>
      <w:r>
        <w:rPr>
          <w:b/>
          <w:color w:val="00188F"/>
        </w:rPr>
        <w:t>Компенсация за обслуживание</w:t>
      </w:r>
      <w:r w:rsidR="004742DE">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53941AAD" w14:textId="77777777" w:rsidTr="00EF785B">
        <w:trPr>
          <w:tblHeader/>
        </w:trPr>
        <w:tc>
          <w:tcPr>
            <w:tcW w:w="5400" w:type="dxa"/>
            <w:shd w:val="clear" w:color="auto" w:fill="0072C6"/>
          </w:tcPr>
          <w:p w14:paraId="50F78478" w14:textId="77777777" w:rsidR="00816CE8" w:rsidRPr="001A0074" w:rsidRDefault="00816CE8"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2A1C875" w14:textId="77777777" w:rsidR="00816CE8" w:rsidRPr="001A0074" w:rsidRDefault="00816CE8" w:rsidP="00EF785B">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15AA7B9A" w14:textId="77777777" w:rsidTr="00EF785B">
        <w:tc>
          <w:tcPr>
            <w:tcW w:w="5400" w:type="dxa"/>
          </w:tcPr>
          <w:p w14:paraId="73D04772" w14:textId="77777777" w:rsidR="00816CE8" w:rsidRPr="0076238C" w:rsidRDefault="00816CE8" w:rsidP="00EF785B">
            <w:pPr>
              <w:pStyle w:val="ProductList-OfferingBody"/>
              <w:jc w:val="center"/>
            </w:pPr>
            <w:r>
              <w:t>&lt; 99,9 %</w:t>
            </w:r>
          </w:p>
        </w:tc>
        <w:tc>
          <w:tcPr>
            <w:tcW w:w="5400" w:type="dxa"/>
          </w:tcPr>
          <w:p w14:paraId="1851D023" w14:textId="77777777" w:rsidR="00816CE8" w:rsidRPr="0076238C" w:rsidRDefault="00816CE8" w:rsidP="00EF785B">
            <w:pPr>
              <w:pStyle w:val="ProductList-OfferingBody"/>
              <w:jc w:val="center"/>
            </w:pPr>
            <w:r>
              <w:t>10</w:t>
            </w:r>
            <w:r>
              <w:rPr>
                <w:lang w:val="en-US"/>
              </w:rPr>
              <w:t xml:space="preserve"> </w:t>
            </w:r>
            <w:r>
              <w:t>%</w:t>
            </w:r>
          </w:p>
        </w:tc>
      </w:tr>
      <w:tr w:rsidR="00816CE8" w:rsidRPr="009D0B2F" w14:paraId="705F7CB6" w14:textId="77777777" w:rsidTr="00EF785B">
        <w:tc>
          <w:tcPr>
            <w:tcW w:w="5400" w:type="dxa"/>
          </w:tcPr>
          <w:p w14:paraId="48546EDA" w14:textId="77777777" w:rsidR="00816CE8" w:rsidRPr="0076238C" w:rsidRDefault="00816CE8" w:rsidP="00EF785B">
            <w:pPr>
              <w:pStyle w:val="ProductList-OfferingBody"/>
              <w:jc w:val="center"/>
            </w:pPr>
            <w:r>
              <w:t>&lt; 99 %</w:t>
            </w:r>
          </w:p>
        </w:tc>
        <w:tc>
          <w:tcPr>
            <w:tcW w:w="5400" w:type="dxa"/>
          </w:tcPr>
          <w:p w14:paraId="6A2D8BF7" w14:textId="77777777" w:rsidR="00816CE8" w:rsidRPr="0076238C" w:rsidRDefault="00816CE8" w:rsidP="00EF785B">
            <w:pPr>
              <w:pStyle w:val="ProductList-OfferingBody"/>
              <w:jc w:val="center"/>
            </w:pPr>
            <w:r>
              <w:t>25</w:t>
            </w:r>
            <w:r>
              <w:rPr>
                <w:lang w:val="en-US"/>
              </w:rPr>
              <w:t xml:space="preserve"> </w:t>
            </w:r>
            <w:r>
              <w:t>%</w:t>
            </w:r>
          </w:p>
        </w:tc>
      </w:tr>
    </w:tbl>
    <w:p w14:paraId="650F5D0F" w14:textId="77777777" w:rsidR="00694E5D" w:rsidRPr="00FB368F" w:rsidRDefault="00510AEE"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67DC7B0F" w14:textId="77777777" w:rsidR="00341A2C" w:rsidRPr="0072127E" w:rsidRDefault="00341A2C" w:rsidP="00341A2C">
      <w:pPr>
        <w:pStyle w:val="ProductList-Offering2Heading"/>
        <w:keepNext/>
        <w:tabs>
          <w:tab w:val="clear" w:pos="360"/>
          <w:tab w:val="clear" w:pos="720"/>
          <w:tab w:val="clear" w:pos="1080"/>
        </w:tabs>
        <w:outlineLvl w:val="2"/>
      </w:pPr>
      <w:bookmarkStart w:id="146" w:name="_Toc496258767"/>
      <w:r>
        <w:t>Приложения логики</w:t>
      </w:r>
      <w:bookmarkEnd w:id="146"/>
      <w:r>
        <w:t xml:space="preserve"> </w:t>
      </w:r>
    </w:p>
    <w:p w14:paraId="1069DDF2" w14:textId="77777777" w:rsidR="00341A2C" w:rsidRPr="0072127E" w:rsidRDefault="00341A2C" w:rsidP="00341A2C">
      <w:pPr>
        <w:pStyle w:val="ProductList-Body"/>
        <w:keepNext/>
      </w:pPr>
      <w:r>
        <w:rPr>
          <w:b/>
          <w:color w:val="00188F"/>
        </w:rPr>
        <w:t>Дополнительные определения</w:t>
      </w:r>
    </w:p>
    <w:p w14:paraId="48744B2E" w14:textId="77777777" w:rsidR="00341A2C" w:rsidRPr="0072127E" w:rsidRDefault="00341A2C" w:rsidP="00341A2C">
      <w:pPr>
        <w:pStyle w:val="ProductList-Body"/>
        <w:spacing w:after="40"/>
      </w:pPr>
      <w:r>
        <w:t>«</w:t>
      </w:r>
      <w:r>
        <w:rPr>
          <w:b/>
          <w:color w:val="00188F"/>
        </w:rPr>
        <w:t>Минуты развертывания</w:t>
      </w:r>
      <w:r>
        <w:t xml:space="preserve">» — общее количество минут, в течение которых конкретное Приложение логики было настроено для работы в Microsoft Azure в месяце выставления счетов. Минуты развертывания подсчитываются с момента создания Приложения логики или инициирования Клиентом действия, ведущего к запуску Приложения логики, до момента инициирования Клиентом действия, ведущего к прекращению работы Приложения логики или его удалению. </w:t>
      </w:r>
    </w:p>
    <w:p w14:paraId="3074FB61" w14:textId="77777777" w:rsidR="00341A2C" w:rsidRPr="0072127E" w:rsidRDefault="00341A2C" w:rsidP="00341A2C">
      <w:pPr>
        <w:spacing w:line="240" w:lineRule="auto"/>
      </w:pPr>
      <w:r>
        <w:rPr>
          <w:sz w:val="18"/>
          <w:szCs w:val="18"/>
        </w:rPr>
        <w:t>«</w:t>
      </w:r>
      <w:r>
        <w:rPr>
          <w:b/>
          <w:color w:val="00188F"/>
          <w:sz w:val="18"/>
        </w:rPr>
        <w:t>Максимум доступных минут</w:t>
      </w:r>
      <w:r>
        <w:rPr>
          <w:sz w:val="18"/>
          <w:szCs w:val="18"/>
        </w:rPr>
        <w:t>»</w:t>
      </w:r>
      <w:r>
        <w:rPr>
          <w:b/>
          <w:color w:val="00188F"/>
        </w:rPr>
        <w:t xml:space="preserve"> </w:t>
      </w:r>
      <w:r>
        <w:rPr>
          <w:sz w:val="18"/>
        </w:rPr>
        <w:t>— сумма всех Минут развертывания для всех Приложений логики, развернутых Клиентом в рамках конкретной подписки Microsoft Azure, в месяце выставления счетов.</w:t>
      </w:r>
    </w:p>
    <w:p w14:paraId="12DC7FA6" w14:textId="77777777" w:rsidR="00341A2C" w:rsidRPr="0072127E" w:rsidRDefault="00341A2C" w:rsidP="00341A2C">
      <w:pPr>
        <w:pStyle w:val="ProductList-Body"/>
      </w:pPr>
      <w:r>
        <w:t>«</w:t>
      </w:r>
      <w:r>
        <w:rPr>
          <w:b/>
          <w:color w:val="00188F"/>
        </w:rPr>
        <w:t>Время простоя</w:t>
      </w:r>
      <w:r>
        <w:t>»</w:t>
      </w:r>
      <w:r>
        <w:rPr>
          <w:b/>
          <w:color w:val="00188F"/>
        </w:rPr>
        <w:t xml:space="preserve"> </w:t>
      </w:r>
      <w:r>
        <w:t>— общее накопленное количество Минут развертывания всех Приложений логики, развернутых Клиентом в рамках конкретной подписки Microsoft Azure, в течение которых Приложение логики было недоступным. Минута относится ко времени недоступности для определенного Приложения логики, если в течение этой минуты отсутствует соединение между Приложением логики и Интернет-шлюзом Microsoft.</w:t>
      </w:r>
    </w:p>
    <w:p w14:paraId="3019BAC1" w14:textId="77777777" w:rsidR="00341A2C" w:rsidRPr="00341A2C" w:rsidRDefault="00341A2C" w:rsidP="00341A2C">
      <w:pPr>
        <w:pStyle w:val="ProductList-Body"/>
      </w:pPr>
    </w:p>
    <w:p w14:paraId="661E4179" w14:textId="476C1FCD" w:rsidR="00341A2C" w:rsidRDefault="00341A2C" w:rsidP="00341A2C">
      <w:pPr>
        <w:pStyle w:val="ProductList-Body"/>
      </w:pPr>
      <w:r>
        <w:t>«</w:t>
      </w: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1A0CCD5F" w14:textId="77777777" w:rsidR="00FE3783" w:rsidRPr="0072127E" w:rsidRDefault="00FE3783" w:rsidP="00341A2C">
      <w:pPr>
        <w:pStyle w:val="ProductList-Body"/>
      </w:pPr>
    </w:p>
    <w:p w14:paraId="237BE5C2" w14:textId="06F32297" w:rsidR="00FE3783" w:rsidRPr="00FE3783" w:rsidRDefault="00510AEE" w:rsidP="00FE3783">
      <w:pPr>
        <w:pStyle w:val="ListParagraph"/>
        <w:ind w:left="0"/>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29968A" w14:textId="0B2C4501" w:rsidR="00341A2C" w:rsidRPr="0072127E" w:rsidRDefault="00341A2C" w:rsidP="00341A2C">
      <w:pPr>
        <w:pStyle w:val="ProductList-Body"/>
        <w:keepNext/>
      </w:pPr>
      <w:r>
        <w:rPr>
          <w:b/>
          <w:color w:val="00188F"/>
        </w:rPr>
        <w:t>Кредит обслуживания</w:t>
      </w:r>
      <w:r w:rsidR="004742DE">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9D0B2F" w14:paraId="31B2B0BD" w14:textId="77777777" w:rsidTr="00EF785B">
        <w:trPr>
          <w:tblHeader/>
        </w:trPr>
        <w:tc>
          <w:tcPr>
            <w:tcW w:w="5400" w:type="dxa"/>
            <w:shd w:val="clear" w:color="auto" w:fill="0072C6"/>
          </w:tcPr>
          <w:p w14:paraId="4880E634" w14:textId="77777777" w:rsidR="00341A2C" w:rsidRPr="001A0074" w:rsidRDefault="00341A2C"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40C29F7" w14:textId="77777777" w:rsidR="00341A2C" w:rsidRPr="001A0074" w:rsidRDefault="00341A2C" w:rsidP="00EF785B">
            <w:pPr>
              <w:pStyle w:val="ProductList-OfferingBody"/>
              <w:jc w:val="center"/>
              <w:rPr>
                <w:color w:val="FFFFFF" w:themeColor="background1"/>
              </w:rPr>
            </w:pPr>
            <w:r>
              <w:rPr>
                <w:color w:val="FFFFFF" w:themeColor="background1"/>
              </w:rPr>
              <w:t>Кредит обслуживания</w:t>
            </w:r>
          </w:p>
        </w:tc>
      </w:tr>
      <w:tr w:rsidR="00341A2C" w:rsidRPr="009D0B2F" w14:paraId="1C108832" w14:textId="77777777" w:rsidTr="00EF785B">
        <w:tc>
          <w:tcPr>
            <w:tcW w:w="5400" w:type="dxa"/>
          </w:tcPr>
          <w:p w14:paraId="2F330B7E" w14:textId="77777777" w:rsidR="00341A2C" w:rsidRPr="0076238C" w:rsidRDefault="00341A2C" w:rsidP="00EF785B">
            <w:pPr>
              <w:pStyle w:val="ProductList-OfferingBody"/>
              <w:jc w:val="center"/>
            </w:pPr>
            <w:r>
              <w:t>&lt; 99,9 %</w:t>
            </w:r>
          </w:p>
        </w:tc>
        <w:tc>
          <w:tcPr>
            <w:tcW w:w="5400" w:type="dxa"/>
          </w:tcPr>
          <w:p w14:paraId="544CA987" w14:textId="77777777" w:rsidR="00341A2C" w:rsidRPr="0076238C" w:rsidRDefault="00341A2C" w:rsidP="00EF785B">
            <w:pPr>
              <w:pStyle w:val="ProductList-OfferingBody"/>
              <w:jc w:val="center"/>
            </w:pPr>
            <w:r>
              <w:t>10%</w:t>
            </w:r>
          </w:p>
        </w:tc>
      </w:tr>
      <w:tr w:rsidR="00341A2C" w:rsidRPr="009D0B2F" w14:paraId="44EE03BE" w14:textId="77777777" w:rsidTr="00EF785B">
        <w:tc>
          <w:tcPr>
            <w:tcW w:w="5400" w:type="dxa"/>
          </w:tcPr>
          <w:p w14:paraId="4145AC13" w14:textId="77777777" w:rsidR="00341A2C" w:rsidRPr="0076238C" w:rsidRDefault="00341A2C" w:rsidP="00EF785B">
            <w:pPr>
              <w:pStyle w:val="ProductList-OfferingBody"/>
              <w:jc w:val="center"/>
            </w:pPr>
            <w:r>
              <w:t>&lt; 99 %</w:t>
            </w:r>
          </w:p>
        </w:tc>
        <w:tc>
          <w:tcPr>
            <w:tcW w:w="5400" w:type="dxa"/>
          </w:tcPr>
          <w:p w14:paraId="28E71A70" w14:textId="77777777" w:rsidR="00341A2C" w:rsidRPr="0076238C" w:rsidRDefault="00341A2C" w:rsidP="00EF785B">
            <w:pPr>
              <w:pStyle w:val="ProductList-OfferingBody"/>
              <w:jc w:val="center"/>
            </w:pPr>
            <w:r>
              <w:t>25%</w:t>
            </w:r>
          </w:p>
        </w:tc>
      </w:tr>
    </w:tbl>
    <w:p w14:paraId="3D2CFB6A" w14:textId="77777777" w:rsidR="00694E5D" w:rsidRPr="00FB368F" w:rsidRDefault="00510AEE"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1EF72638" w14:textId="76831E69" w:rsidR="000D29F0" w:rsidRPr="00C9363E" w:rsidRDefault="000D29F0" w:rsidP="000D29F0">
      <w:pPr>
        <w:pStyle w:val="ProductList-Offering2Heading"/>
        <w:tabs>
          <w:tab w:val="clear" w:pos="360"/>
          <w:tab w:val="clear" w:pos="720"/>
          <w:tab w:val="clear" w:pos="1080"/>
        </w:tabs>
        <w:outlineLvl w:val="2"/>
        <w:rPr>
          <w:szCs w:val="28"/>
          <w:lang w:eastAsia="en-US" w:bidi="ar-SA"/>
        </w:rPr>
      </w:pPr>
      <w:bookmarkStart w:id="147" w:name="_Toc496258768"/>
      <w:r w:rsidRPr="00C9363E">
        <w:rPr>
          <w:szCs w:val="28"/>
          <w:lang w:eastAsia="en-US" w:bidi="ar-SA"/>
        </w:rPr>
        <w:t>Машинное обучение – Служба выполнения пакетов (</w:t>
      </w:r>
      <w:r w:rsidRPr="00C9363E">
        <w:rPr>
          <w:szCs w:val="28"/>
          <w:lang w:val="en-US" w:eastAsia="en-US" w:bidi="ar-SA"/>
        </w:rPr>
        <w:t>BES</w:t>
      </w:r>
      <w:r w:rsidRPr="00C9363E">
        <w:rPr>
          <w:szCs w:val="28"/>
          <w:lang w:eastAsia="en-US" w:bidi="ar-SA"/>
        </w:rPr>
        <w:t xml:space="preserve">) и Служба по управлению </w:t>
      </w:r>
      <w:r w:rsidRPr="00C9363E">
        <w:rPr>
          <w:szCs w:val="28"/>
          <w:lang w:val="en-US" w:eastAsia="en-US" w:bidi="ar-SA"/>
        </w:rPr>
        <w:t>API</w:t>
      </w:r>
      <w:bookmarkEnd w:id="137"/>
      <w:bookmarkEnd w:id="147"/>
    </w:p>
    <w:p w14:paraId="27EAF63E" w14:textId="77777777" w:rsidR="000D29F0" w:rsidRPr="00FB368F" w:rsidRDefault="000D29F0" w:rsidP="000D29F0">
      <w:pPr>
        <w:pStyle w:val="ProductList-Body"/>
      </w:pPr>
      <w:r>
        <w:rPr>
          <w:b/>
          <w:color w:val="00188F"/>
        </w:rPr>
        <w:t>Дополнительные определения</w:t>
      </w:r>
      <w:r w:rsidRPr="00D34251">
        <w:rPr>
          <w:b/>
          <w:color w:val="00188F"/>
        </w:rPr>
        <w:t>:</w:t>
      </w:r>
    </w:p>
    <w:p w14:paraId="7BF57DB7" w14:textId="77777777" w:rsidR="000D29F0" w:rsidRPr="00F84DEF" w:rsidRDefault="000D29F0" w:rsidP="000D29F0">
      <w:pPr>
        <w:pStyle w:val="ProductList-Body"/>
        <w:spacing w:after="40"/>
        <w:rPr>
          <w:spacing w:val="-1"/>
        </w:rPr>
      </w:pPr>
      <w:r w:rsidRPr="00F84DEF">
        <w:rPr>
          <w:spacing w:val="-1"/>
        </w:rPr>
        <w:t>«</w:t>
      </w:r>
      <w:r w:rsidRPr="00F84DEF">
        <w:rPr>
          <w:b/>
          <w:color w:val="00188F"/>
          <w:spacing w:val="-1"/>
        </w:rPr>
        <w:t>Невыполненные транзакции</w:t>
      </w:r>
      <w:r w:rsidRPr="00F84DEF">
        <w:rPr>
          <w:spacing w:val="-1"/>
        </w:rPr>
        <w:t xml:space="preserve">» – все запросы, которые входят в Общее число попыток транзакции и для которых возвращается Код ошибки. </w:t>
      </w:r>
    </w:p>
    <w:p w14:paraId="13E4C37A" w14:textId="2909D94B" w:rsidR="000D29F0" w:rsidRPr="00FB368F" w:rsidRDefault="000D29F0" w:rsidP="000D29F0">
      <w:pPr>
        <w:pStyle w:val="ProductList-Body"/>
      </w:pPr>
      <w:r>
        <w:t>«</w:t>
      </w:r>
      <w:r>
        <w:rPr>
          <w:b/>
          <w:color w:val="00188F"/>
        </w:rPr>
        <w:t>Общее число попыток транзакции</w:t>
      </w:r>
      <w:r>
        <w:t xml:space="preserve">» – общее количество запросов REST BES и управления API с проверкой подлинности, которые вы осуществили в месяце выставления счета для конкретной подписки Microsoft Azure. </w:t>
      </w:r>
    </w:p>
    <w:p w14:paraId="43A9EBAF" w14:textId="77777777" w:rsidR="009D33BA" w:rsidRPr="00D8506E" w:rsidRDefault="009D33BA" w:rsidP="000D29F0">
      <w:pPr>
        <w:pStyle w:val="ProductList-Body"/>
        <w:rPr>
          <w:b/>
          <w:color w:val="00188F"/>
        </w:rPr>
      </w:pPr>
    </w:p>
    <w:p w14:paraId="28DF8E6B" w14:textId="79E1E15E" w:rsidR="000D29F0" w:rsidRPr="00FB368F" w:rsidRDefault="000D29F0" w:rsidP="000D29F0">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367708C" w14:textId="77777777" w:rsidR="000D29F0" w:rsidRPr="00694E5D" w:rsidRDefault="000D29F0" w:rsidP="000D29F0">
      <w:pPr>
        <w:pStyle w:val="ProductList-Body"/>
        <w:rPr>
          <w:szCs w:val="16"/>
        </w:rPr>
      </w:pPr>
    </w:p>
    <w:p w14:paraId="356BD28C" w14:textId="1C0DADC8" w:rsidR="000D29F0" w:rsidRPr="00FB368F" w:rsidRDefault="00510AEE"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2FFF9BB1" w14:textId="698FCC28" w:rsidR="000D29F0" w:rsidRPr="00FB368F" w:rsidRDefault="000D29F0" w:rsidP="000D29F0">
      <w:pPr>
        <w:pStyle w:val="ProductList-Body"/>
      </w:pPr>
      <w:r>
        <w:rPr>
          <w:b/>
          <w:color w:val="00188F"/>
        </w:rPr>
        <w:t>Компенсация за обслуживание</w:t>
      </w:r>
      <w:r w:rsidRPr="00D34251">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DB762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Компенсация за обслуживание</w:t>
            </w:r>
          </w:p>
        </w:tc>
      </w:tr>
      <w:tr w:rsidR="000D29F0" w:rsidRPr="009D0B2F" w14:paraId="28480754" w14:textId="77777777" w:rsidTr="00DB7626">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DB7626">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AE07EC" w:rsidRDefault="000D29F0" w:rsidP="000D29F0">
      <w:pPr>
        <w:pStyle w:val="ProductList-Body"/>
        <w:rPr>
          <w:sz w:val="16"/>
          <w:szCs w:val="16"/>
        </w:rPr>
      </w:pPr>
    </w:p>
    <w:p w14:paraId="6C9A3E69" w14:textId="7E8C1AE7" w:rsidR="000D29F0" w:rsidRPr="00FB368F" w:rsidRDefault="000D29F0" w:rsidP="000D29F0">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BES Машинного обучения и Службы управления API применяются следующие Уровни обслуживания и Компенсации за обслуживание. На уровень Free Машинного обучения данное Соглашение об уровне обслуживания не распространяется.</w:t>
      </w:r>
    </w:p>
    <w:p w14:paraId="3EA646AC" w14:textId="77777777" w:rsidR="00694E5D" w:rsidRPr="00FB368F" w:rsidRDefault="00510AEE"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189C3326" w14:textId="45965C62" w:rsidR="008E5959" w:rsidRPr="00C9363E" w:rsidRDefault="008E5959" w:rsidP="008E5959">
      <w:pPr>
        <w:pStyle w:val="ProductList-Offering2Heading"/>
        <w:tabs>
          <w:tab w:val="clear" w:pos="360"/>
          <w:tab w:val="clear" w:pos="720"/>
          <w:tab w:val="clear" w:pos="1080"/>
        </w:tabs>
        <w:outlineLvl w:val="2"/>
        <w:rPr>
          <w:szCs w:val="28"/>
          <w:lang w:eastAsia="en-US" w:bidi="ar-SA"/>
        </w:rPr>
      </w:pPr>
      <w:bookmarkStart w:id="148" w:name="_Toc496258769"/>
      <w:r w:rsidRPr="00C9363E">
        <w:rPr>
          <w:szCs w:val="28"/>
          <w:lang w:eastAsia="en-US" w:bidi="ar-SA"/>
        </w:rPr>
        <w:t>Машинное обучение – Служба ответа на запросы (</w:t>
      </w:r>
      <w:r w:rsidRPr="00C9363E">
        <w:rPr>
          <w:szCs w:val="28"/>
          <w:lang w:val="en-US" w:eastAsia="en-US" w:bidi="ar-SA"/>
        </w:rPr>
        <w:t>RRS</w:t>
      </w:r>
      <w:r w:rsidRPr="00C9363E">
        <w:rPr>
          <w:szCs w:val="28"/>
          <w:lang w:eastAsia="en-US" w:bidi="ar-SA"/>
        </w:rPr>
        <w:t>)</w:t>
      </w:r>
      <w:bookmarkEnd w:id="148"/>
    </w:p>
    <w:p w14:paraId="3B62E769"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5C54803C" w14:textId="77777777" w:rsidR="008E5959" w:rsidRPr="00FB368F" w:rsidRDefault="008E5959" w:rsidP="008E5959">
      <w:pPr>
        <w:pStyle w:val="ProductList-Body"/>
        <w:spacing w:after="40"/>
      </w:pPr>
      <w:r>
        <w:t>«</w:t>
      </w:r>
      <w:r>
        <w:rPr>
          <w:b/>
          <w:color w:val="00188F"/>
        </w:rPr>
        <w:t>Невыполненные транзакции</w:t>
      </w:r>
      <w:r>
        <w:t xml:space="preserve">» – все запросы, которые входят в Общее число попыток транзакции и для которых возвращается Код ошибки. </w:t>
      </w:r>
    </w:p>
    <w:p w14:paraId="30C85683" w14:textId="3C049E07" w:rsidR="008E5959" w:rsidRPr="00FB368F" w:rsidRDefault="008E5959" w:rsidP="008E5959">
      <w:pPr>
        <w:pStyle w:val="ProductList-Body"/>
      </w:pPr>
      <w:r>
        <w:t>«</w:t>
      </w:r>
      <w:r>
        <w:rPr>
          <w:b/>
          <w:color w:val="00188F"/>
        </w:rPr>
        <w:t>Общее число попыток транзакции</w:t>
      </w:r>
      <w:r>
        <w:t>» – общее количество запросов REST RRS и управления API с проверкой подлинности, которые вы осуществили в месяце выставления счета для конкретной подписки Microsoft Azure.</w:t>
      </w:r>
    </w:p>
    <w:p w14:paraId="10ABBBD4" w14:textId="77777777" w:rsidR="008E5959" w:rsidRPr="00AE07EC" w:rsidRDefault="008E5959" w:rsidP="008E5959">
      <w:pPr>
        <w:pStyle w:val="ProductList-Body"/>
        <w:rPr>
          <w:sz w:val="16"/>
          <w:szCs w:val="16"/>
        </w:rPr>
      </w:pPr>
    </w:p>
    <w:p w14:paraId="27517E7F" w14:textId="182F578D"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7C6E96BD" w14:textId="77777777" w:rsidR="008E5959" w:rsidRPr="00694E5D" w:rsidRDefault="008E5959" w:rsidP="008E5959">
      <w:pPr>
        <w:pStyle w:val="ProductList-Body"/>
        <w:rPr>
          <w:szCs w:val="16"/>
        </w:rPr>
      </w:pPr>
    </w:p>
    <w:p w14:paraId="3999D13D" w14:textId="58DC8B51" w:rsidR="008E5959" w:rsidRPr="00FB368F" w:rsidRDefault="00510AEE" w:rsidP="00341A2C">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CFCDF4F" w14:textId="54758187" w:rsidR="008E5959" w:rsidRPr="00FB368F" w:rsidRDefault="008E5959" w:rsidP="00933A5C">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DB7626">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591D335A" w14:textId="77777777" w:rsidTr="00DB7626">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DB7626">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AE07EC" w:rsidRDefault="008E5959" w:rsidP="008E5959">
      <w:pPr>
        <w:pStyle w:val="ProductList-Body"/>
        <w:rPr>
          <w:sz w:val="16"/>
          <w:szCs w:val="16"/>
        </w:rPr>
      </w:pPr>
    </w:p>
    <w:p w14:paraId="4E250286" w14:textId="2F8A72B0" w:rsidR="008E5959" w:rsidRPr="00FB368F" w:rsidRDefault="008E5959" w:rsidP="008E5959">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RRS Машинного обучения и Службы управления API применяются следующие Уровни обслуживания и Компенсации за обслуживание. На уровень Free Машинного обучения данное Соглашение об уровне обслуживания не распространяется.</w:t>
      </w:r>
    </w:p>
    <w:bookmarkStart w:id="149" w:name="_Toc425256432"/>
    <w:p w14:paraId="55ECF342"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6C3492EA" w14:textId="77777777" w:rsidR="00C35508" w:rsidRPr="00E637C9" w:rsidRDefault="00C35508" w:rsidP="00DB7626">
      <w:pPr>
        <w:pStyle w:val="ProductList-Offering2Heading"/>
        <w:keepNext/>
        <w:tabs>
          <w:tab w:val="clear" w:pos="360"/>
          <w:tab w:val="clear" w:pos="720"/>
          <w:tab w:val="clear" w:pos="1080"/>
        </w:tabs>
        <w:outlineLvl w:val="2"/>
      </w:pPr>
      <w:bookmarkStart w:id="150" w:name="_Toc496258770"/>
      <w:r>
        <w:t>Службы мультимедиа — Служба защиты содержимого</w:t>
      </w:r>
      <w:bookmarkEnd w:id="149"/>
      <w:bookmarkEnd w:id="150"/>
    </w:p>
    <w:p w14:paraId="37F510B9" w14:textId="77777777" w:rsidR="00C35508" w:rsidRPr="00E637C9" w:rsidRDefault="00C35508" w:rsidP="00DB7626">
      <w:pPr>
        <w:pStyle w:val="ProductList-Body"/>
        <w:keepNext/>
      </w:pPr>
      <w:r>
        <w:rPr>
          <w:b/>
          <w:color w:val="00188F"/>
        </w:rPr>
        <w:t>Дополнительные определения</w:t>
      </w:r>
      <w:r w:rsidRPr="00871C20">
        <w:rPr>
          <w:b/>
          <w:color w:val="00188F"/>
        </w:rPr>
        <w:t>:</w:t>
      </w:r>
    </w:p>
    <w:p w14:paraId="4F8F4A78" w14:textId="77777777" w:rsidR="00C35508" w:rsidRPr="00E637C9" w:rsidRDefault="00C35508" w:rsidP="00C35508">
      <w:pPr>
        <w:pStyle w:val="ProductList-Body"/>
        <w:spacing w:after="40"/>
      </w:pPr>
      <w:r>
        <w:t>«</w:t>
      </w:r>
      <w:r>
        <w:rPr>
          <w:b/>
          <w:color w:val="00188F"/>
        </w:rPr>
        <w:t>Невыполненные транзакции</w:t>
      </w:r>
      <w:r>
        <w:t xml:space="preserve">»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 </w:t>
      </w:r>
    </w:p>
    <w:p w14:paraId="4728BF73" w14:textId="77777777" w:rsidR="00C35508" w:rsidRPr="00E637C9" w:rsidRDefault="00C35508" w:rsidP="00C35508">
      <w:pPr>
        <w:pStyle w:val="ProductList-Body"/>
      </w:pPr>
      <w:r>
        <w:t>«</w:t>
      </w:r>
      <w:r>
        <w:rPr>
          <w:b/>
          <w:color w:val="00188F"/>
        </w:rPr>
        <w:t>Общее число попыток транзакции</w:t>
      </w:r>
      <w:r>
        <w:t>» — общее количество Запросов действующих ключей, которые вы осуществили в течение месяца выставления счета для отдельной подписки Azure.</w:t>
      </w:r>
    </w:p>
    <w:p w14:paraId="0145812A" w14:textId="77777777" w:rsidR="00C35508" w:rsidRPr="00E637C9" w:rsidRDefault="00C35508" w:rsidP="00C35508">
      <w:pPr>
        <w:pStyle w:val="ProductList-Body"/>
      </w:pPr>
      <w:r w:rsidRPr="00CC6D5C">
        <w:rPr>
          <w:iCs/>
        </w:rPr>
        <w:t>«</w:t>
      </w:r>
      <w:r>
        <w:rPr>
          <w:b/>
          <w:iCs/>
          <w:color w:val="00188F"/>
        </w:rPr>
        <w:t>Запросы допустимых ключей</w:t>
      </w:r>
      <w:r w:rsidRPr="00CC6D5C">
        <w:rPr>
          <w:iCs/>
        </w:rPr>
        <w:t>»</w:t>
      </w:r>
      <w:r>
        <w:t> — все запросы, направленные в Службу защиты содержимого и касающиеся существующих ключей содержимого в Службе мультимедиа Клиента.</w:t>
      </w:r>
      <w:r w:rsidRPr="00E637C9">
        <w:t xml:space="preserve"> </w:t>
      </w:r>
    </w:p>
    <w:p w14:paraId="6278C853" w14:textId="77777777" w:rsidR="00C35508" w:rsidRPr="00E637C9" w:rsidRDefault="00C35508" w:rsidP="00C35508">
      <w:pPr>
        <w:pStyle w:val="ProductList-Body"/>
      </w:pPr>
    </w:p>
    <w:p w14:paraId="4EAA0E77" w14:textId="530AA74B" w:rsidR="00C35508"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AC0D6D7" w14:textId="77777777" w:rsidR="00AF5843" w:rsidRPr="00E637C9" w:rsidRDefault="00AF5843" w:rsidP="00C35508">
      <w:pPr>
        <w:pStyle w:val="ProductList-Body"/>
      </w:pPr>
    </w:p>
    <w:p w14:paraId="45AB0DF8" w14:textId="77777777" w:rsidR="00C35508" w:rsidRPr="0083174E" w:rsidRDefault="00510AEE" w:rsidP="00933A5C">
      <w:pPr>
        <w:pStyle w:val="Heading4"/>
        <w:spacing w:before="0" w:after="160"/>
        <w:rPr>
          <w:rFonts w:ascii="Cambria Math" w:eastAsiaTheme="minorHAnsi" w:hAnsi="Cambria Math" w:cs="Tahoma"/>
          <w:iCs w:val="0"/>
          <w:color w:val="auto"/>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Общее число попыток транзакции – Невыполненные транзакции</m:t>
              </m:r>
            </m:num>
            <m:den>
              <m:r>
                <m:rPr>
                  <m:nor/>
                </m:rPr>
                <w:rPr>
                  <w:rFonts w:ascii="Cambria Math" w:eastAsiaTheme="minorHAnsi" w:hAnsi="Cambria Math" w:cs="Tahoma"/>
                  <w:color w:val="auto"/>
                  <w:sz w:val="18"/>
                  <w:szCs w:val="18"/>
                </w:rPr>
                <m:t>Общее число попыток транзакции</m:t>
              </m:r>
            </m:den>
          </m:f>
          <m:r>
            <w:rPr>
              <w:rFonts w:ascii="Cambria Math" w:eastAsiaTheme="minorHAnsi" w:hAnsi="Cambria Math" w:cs="Tahoma"/>
              <w:color w:val="auto"/>
              <w:sz w:val="18"/>
              <w:szCs w:val="18"/>
            </w:rPr>
            <m:t xml:space="preserve"> x 100</m:t>
          </m:r>
        </m:oMath>
      </m:oMathPara>
    </w:p>
    <w:p w14:paraId="4E43BC08"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0E83E1D7" w14:textId="77777777" w:rsidTr="00DB7626">
        <w:trPr>
          <w:tblHeader/>
        </w:trPr>
        <w:tc>
          <w:tcPr>
            <w:tcW w:w="5400" w:type="dxa"/>
            <w:shd w:val="clear" w:color="auto" w:fill="0072C6"/>
          </w:tcPr>
          <w:p w14:paraId="1791700D"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18460D7"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3124A9E2" w14:textId="77777777" w:rsidTr="00DB7626">
        <w:tc>
          <w:tcPr>
            <w:tcW w:w="5400" w:type="dxa"/>
          </w:tcPr>
          <w:p w14:paraId="747B9E63" w14:textId="77777777" w:rsidR="00C35508" w:rsidRPr="0076238C" w:rsidRDefault="00C35508" w:rsidP="00C35508">
            <w:pPr>
              <w:pStyle w:val="ProductList-OfferingBody"/>
              <w:jc w:val="center"/>
            </w:pPr>
            <w:r>
              <w:t>&lt; 99,9%</w:t>
            </w:r>
          </w:p>
        </w:tc>
        <w:tc>
          <w:tcPr>
            <w:tcW w:w="5400" w:type="dxa"/>
          </w:tcPr>
          <w:p w14:paraId="45783F64" w14:textId="77777777" w:rsidR="00C35508" w:rsidRPr="0076238C" w:rsidRDefault="00C35508" w:rsidP="00C35508">
            <w:pPr>
              <w:pStyle w:val="ProductList-OfferingBody"/>
              <w:jc w:val="center"/>
            </w:pPr>
            <w:r>
              <w:t>10%</w:t>
            </w:r>
          </w:p>
        </w:tc>
      </w:tr>
      <w:tr w:rsidR="00C35508" w:rsidRPr="009D0B2F" w14:paraId="7E2F8812" w14:textId="77777777" w:rsidTr="00DB7626">
        <w:tc>
          <w:tcPr>
            <w:tcW w:w="5400" w:type="dxa"/>
          </w:tcPr>
          <w:p w14:paraId="669612AC" w14:textId="77777777" w:rsidR="00C35508" w:rsidRPr="0076238C" w:rsidRDefault="00C35508" w:rsidP="00C35508">
            <w:pPr>
              <w:pStyle w:val="ProductList-OfferingBody"/>
              <w:jc w:val="center"/>
            </w:pPr>
            <w:r>
              <w:t>&lt; 99%</w:t>
            </w:r>
          </w:p>
        </w:tc>
        <w:tc>
          <w:tcPr>
            <w:tcW w:w="5400" w:type="dxa"/>
          </w:tcPr>
          <w:p w14:paraId="26574CF1" w14:textId="77777777" w:rsidR="00C35508" w:rsidRPr="0076238C" w:rsidRDefault="00C35508" w:rsidP="00C35508">
            <w:pPr>
              <w:pStyle w:val="ProductList-OfferingBody"/>
              <w:jc w:val="center"/>
            </w:pPr>
            <w:r>
              <w:t>25%</w:t>
            </w:r>
          </w:p>
        </w:tc>
      </w:tr>
    </w:tbl>
    <w:p w14:paraId="29D55E89" w14:textId="77777777" w:rsidR="00694E5D" w:rsidRPr="00FB368F" w:rsidRDefault="00510AEE"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318859A" w14:textId="4E898CFA" w:rsidR="008E5959" w:rsidRPr="00C9363E" w:rsidRDefault="008E5959" w:rsidP="008E5959">
      <w:pPr>
        <w:pStyle w:val="ProductList-Offering2Heading"/>
        <w:tabs>
          <w:tab w:val="clear" w:pos="360"/>
          <w:tab w:val="clear" w:pos="720"/>
          <w:tab w:val="clear" w:pos="1080"/>
        </w:tabs>
        <w:outlineLvl w:val="2"/>
        <w:rPr>
          <w:szCs w:val="28"/>
          <w:lang w:eastAsia="en-US" w:bidi="ar-SA"/>
        </w:rPr>
      </w:pPr>
      <w:bookmarkStart w:id="151" w:name="_Toc496258771"/>
      <w:r w:rsidRPr="00C9363E">
        <w:rPr>
          <w:szCs w:val="28"/>
          <w:lang w:eastAsia="en-US" w:bidi="ar-SA"/>
        </w:rPr>
        <w:t>Службы мультимедиа – Служба кодирования</w:t>
      </w:r>
      <w:bookmarkEnd w:id="151"/>
    </w:p>
    <w:p w14:paraId="6ECA46E0"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1E44CD17" w14:textId="77777777" w:rsidR="008E5959" w:rsidRPr="00FB368F" w:rsidRDefault="008E5959" w:rsidP="008E5959">
      <w:pPr>
        <w:pStyle w:val="ProductList-Body"/>
        <w:spacing w:after="40"/>
      </w:pPr>
      <w:r>
        <w:t>«</w:t>
      </w:r>
      <w:r>
        <w:rPr>
          <w:b/>
          <w:color w:val="00188F"/>
        </w:rPr>
        <w:t>Кодирование</w:t>
      </w:r>
      <w:r>
        <w:t>» – обработка файлов мультимедиа для конкретной подписки в соответствии с настройками Задач служб мультимедиа.</w:t>
      </w:r>
    </w:p>
    <w:p w14:paraId="507CBB87" w14:textId="77777777" w:rsidR="008E5959" w:rsidRPr="00FB368F" w:rsidRDefault="008E5959" w:rsidP="008E5959">
      <w:pPr>
        <w:pStyle w:val="ProductList-Body"/>
        <w:spacing w:after="40"/>
      </w:pPr>
      <w:r>
        <w:t>«</w:t>
      </w:r>
      <w:r>
        <w:rPr>
          <w:b/>
          <w:color w:val="00188F"/>
        </w:rPr>
        <w:t>Невыполненные транзакции</w:t>
      </w:r>
      <w:r>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корпорацией Microsoft.</w:t>
      </w:r>
    </w:p>
    <w:p w14:paraId="5C331184" w14:textId="77777777" w:rsidR="008E5959" w:rsidRPr="00FB368F" w:rsidRDefault="008E5959" w:rsidP="008E5959">
      <w:pPr>
        <w:pStyle w:val="ProductList-Body"/>
        <w:spacing w:after="40"/>
      </w:pPr>
      <w:r>
        <w:t>«</w:t>
      </w:r>
      <w:r>
        <w:rPr>
          <w:b/>
          <w:color w:val="00188F"/>
        </w:rPr>
        <w:t>Служба мультимедиа</w:t>
      </w:r>
      <w:r>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2E33EF3D" w14:textId="77777777" w:rsidR="008E5959" w:rsidRPr="00FB368F" w:rsidRDefault="008E5959" w:rsidP="008E5959">
      <w:pPr>
        <w:pStyle w:val="ProductList-Body"/>
        <w:spacing w:after="40"/>
      </w:pPr>
      <w:r>
        <w:t>«</w:t>
      </w:r>
      <w:r>
        <w:rPr>
          <w:b/>
          <w:color w:val="00188F"/>
        </w:rPr>
        <w:t>Задача служб мультимедиа</w:t>
      </w:r>
      <w:r>
        <w:t>» – отдельная операция обработки мультимедиа согласно вашим настройкам. К операциям обработки мультимедиа относятся кодирование и преобразование файлов мультимедиа.</w:t>
      </w:r>
    </w:p>
    <w:p w14:paraId="1110132B" w14:textId="6D5E94CA" w:rsidR="008E5959" w:rsidRPr="00FB368F" w:rsidRDefault="008E5959" w:rsidP="008E5959">
      <w:pPr>
        <w:pStyle w:val="ProductList-Body"/>
      </w:pPr>
      <w:r>
        <w:t>«</w:t>
      </w:r>
      <w:r>
        <w:rPr>
          <w:b/>
          <w:color w:val="00188F"/>
        </w:rPr>
        <w:t>Общее число попыток транзакции</w:t>
      </w:r>
      <w:r>
        <w:t>» – общее количество запросов REST API с проверкой подлинности в отношении Службы мультимедиа, которые вы осуществили в месяце выставления счета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28772CF4" w14:textId="77777777" w:rsidR="008E5959" w:rsidRPr="00AE07EC" w:rsidRDefault="008E5959" w:rsidP="008E5959">
      <w:pPr>
        <w:pStyle w:val="ProductList-Body"/>
        <w:rPr>
          <w:sz w:val="16"/>
          <w:szCs w:val="16"/>
        </w:rPr>
      </w:pPr>
    </w:p>
    <w:p w14:paraId="30BC1F94" w14:textId="607EF4D4"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C144B21" w14:textId="77777777" w:rsidR="008E5959" w:rsidRPr="00694E5D" w:rsidRDefault="008E5959" w:rsidP="008E5959">
      <w:pPr>
        <w:pStyle w:val="ProductList-Body"/>
        <w:rPr>
          <w:szCs w:val="16"/>
        </w:rPr>
      </w:pPr>
    </w:p>
    <w:p w14:paraId="71930D13" w14:textId="0C5BB2DE" w:rsidR="008E5959" w:rsidRPr="00FB368F" w:rsidRDefault="00510AEE" w:rsidP="00AF5843">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316974CF" w14:textId="26603DEF" w:rsidR="008E5959" w:rsidRPr="00FB368F" w:rsidRDefault="008E5959" w:rsidP="00ED1068">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DB7626">
        <w:trPr>
          <w:tblHeader/>
        </w:trPr>
        <w:tc>
          <w:tcPr>
            <w:tcW w:w="5400" w:type="dxa"/>
            <w:shd w:val="clear" w:color="auto" w:fill="0072C6"/>
          </w:tcPr>
          <w:p w14:paraId="35B2FA0C" w14:textId="77777777" w:rsidR="008E5959" w:rsidRPr="001A0074" w:rsidRDefault="008E5959"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E2F77D3" w14:textId="77777777" w:rsidR="008E5959" w:rsidRPr="001A0074" w:rsidRDefault="008E5959" w:rsidP="00ED1068">
            <w:pPr>
              <w:pStyle w:val="ProductList-OfferingBody"/>
              <w:keepNext/>
              <w:jc w:val="center"/>
              <w:rPr>
                <w:color w:val="FFFFFF" w:themeColor="background1"/>
              </w:rPr>
            </w:pPr>
            <w:r>
              <w:rPr>
                <w:color w:val="FFFFFF" w:themeColor="background1"/>
              </w:rPr>
              <w:t>Компенсация за обслуживание</w:t>
            </w:r>
          </w:p>
        </w:tc>
      </w:tr>
      <w:tr w:rsidR="008E5959" w:rsidRPr="009D0B2F" w14:paraId="352DC07E" w14:textId="77777777" w:rsidTr="00DB7626">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DB7626">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66C17D49" w14:textId="77777777" w:rsidR="00694E5D" w:rsidRPr="00FB368F" w:rsidRDefault="00510AEE"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1746A640" w14:textId="4B60E437" w:rsidR="00731669" w:rsidRPr="00C9363E" w:rsidRDefault="00731669" w:rsidP="00731669">
      <w:pPr>
        <w:pStyle w:val="ProductList-Offering2Heading"/>
        <w:tabs>
          <w:tab w:val="clear" w:pos="360"/>
          <w:tab w:val="clear" w:pos="720"/>
          <w:tab w:val="clear" w:pos="1080"/>
        </w:tabs>
        <w:outlineLvl w:val="2"/>
        <w:rPr>
          <w:szCs w:val="28"/>
          <w:lang w:val="en-US" w:eastAsia="en-US" w:bidi="ar-SA"/>
        </w:rPr>
      </w:pPr>
      <w:bookmarkStart w:id="152" w:name="_Toc496258772"/>
      <w:r w:rsidRPr="00C9363E">
        <w:rPr>
          <w:szCs w:val="28"/>
          <w:lang w:val="en-US" w:eastAsia="en-US" w:bidi="ar-SA"/>
        </w:rPr>
        <w:t>Службы мультимедиа – Служба индексатора</w:t>
      </w:r>
      <w:bookmarkEnd w:id="152"/>
    </w:p>
    <w:p w14:paraId="178F1FE2" w14:textId="77777777" w:rsidR="00C8675E" w:rsidRPr="00FB368F" w:rsidRDefault="00731669" w:rsidP="00C8675E">
      <w:pPr>
        <w:pStyle w:val="ProductList-Body"/>
      </w:pPr>
      <w:r>
        <w:rPr>
          <w:b/>
          <w:color w:val="00188F"/>
        </w:rPr>
        <w:t>Дополнительные определения</w:t>
      </w:r>
      <w:r w:rsidRPr="00D34251">
        <w:rPr>
          <w:b/>
          <w:color w:val="00188F"/>
        </w:rPr>
        <w:t>:</w:t>
      </w:r>
    </w:p>
    <w:p w14:paraId="120376D8" w14:textId="77777777" w:rsidR="000C2CAE" w:rsidRPr="00FB368F" w:rsidRDefault="000C2CAE" w:rsidP="000C2CAE">
      <w:pPr>
        <w:pStyle w:val="ProductList-Body"/>
        <w:spacing w:after="40"/>
      </w:pPr>
      <w:r>
        <w:t>«</w:t>
      </w:r>
      <w:r>
        <w:rPr>
          <w:b/>
          <w:color w:val="00188F"/>
        </w:rPr>
        <w:t>Зарезервированная единица кодирования</w:t>
      </w:r>
      <w:r>
        <w:t>» – зарезервированные единицы кодирования, приобретенные клиентом в учетной записи Служб мультимедиа Azure.</w:t>
      </w:r>
    </w:p>
    <w:p w14:paraId="1F97E8CC" w14:textId="77777777" w:rsidR="00F839F2" w:rsidRDefault="00F839F2" w:rsidP="00F839F2">
      <w:pPr>
        <w:pStyle w:val="ProductList-Body"/>
      </w:pPr>
      <w:r>
        <w:t>«</w:t>
      </w:r>
      <w:r>
        <w:rPr>
          <w:b/>
          <w:color w:val="00188F"/>
        </w:rPr>
        <w:t>Невыполненные транзакции</w:t>
      </w:r>
      <w:r>
        <w:t xml:space="preserve">» — группа Заданий индексатора, входящих в Общее число попыток транзакции, которые a) не завершаются в течение времени, втрое превышающего продолжительность файла ввода, или b) обработка которых не начинается в течение 5 минут с момента, когда Зарезервированная единица кодирования становится доступной для использования Заданием индексатора. </w:t>
      </w:r>
    </w:p>
    <w:p w14:paraId="6D8D0140" w14:textId="77777777" w:rsidR="00F839F2" w:rsidRDefault="00F839F2" w:rsidP="00F839F2">
      <w:pPr>
        <w:pStyle w:val="ProductList-Body"/>
      </w:pPr>
      <w:r>
        <w:t>«</w:t>
      </w:r>
      <w:r>
        <w:rPr>
          <w:b/>
          <w:bCs/>
          <w:color w:val="00188F"/>
        </w:rPr>
        <w:t>Задание индексатора</w:t>
      </w:r>
      <w:r>
        <w:t>» – Задание служб мультимедиа, сконфигурированное для индексирования файла ввода в формате MP3 (с минимальной продолжительностью в 5 минут).</w:t>
      </w:r>
    </w:p>
    <w:p w14:paraId="7CE37EDB" w14:textId="27BD08A6" w:rsidR="00731669" w:rsidRPr="00FB368F" w:rsidRDefault="00731669" w:rsidP="00F839F2">
      <w:pPr>
        <w:pStyle w:val="ProductList-Body"/>
      </w:pPr>
      <w:r>
        <w:t>«</w:t>
      </w:r>
      <w:r>
        <w:rPr>
          <w:b/>
          <w:color w:val="00188F"/>
        </w:rPr>
        <w:t>Общее число попыток транзакции</w:t>
      </w:r>
      <w:r>
        <w:t>» – общее количество Заданий индексатора, попытки выполнения которых совершались Клиентом с</w:t>
      </w:r>
      <w:r w:rsidR="002C2EEC">
        <w:rPr>
          <w:lang w:val="en-US"/>
        </w:rPr>
        <w:t> </w:t>
      </w:r>
      <w:r>
        <w:t>использованием Зарезервированной единицы кодирования в месяце выставления счета для отдельной подписки.</w:t>
      </w:r>
    </w:p>
    <w:p w14:paraId="3E868627" w14:textId="77777777" w:rsidR="00731669" w:rsidRPr="007C47FF" w:rsidRDefault="00731669" w:rsidP="00731669">
      <w:pPr>
        <w:pStyle w:val="ProductList-Body"/>
        <w:rPr>
          <w:sz w:val="16"/>
          <w:szCs w:val="16"/>
        </w:rPr>
      </w:pPr>
    </w:p>
    <w:p w14:paraId="49D563E7" w14:textId="4308D3F9" w:rsidR="00731669" w:rsidRPr="00FB368F" w:rsidRDefault="00731669" w:rsidP="0073166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A6677AD" w14:textId="77777777" w:rsidR="00731669" w:rsidRPr="00694E5D" w:rsidRDefault="00731669" w:rsidP="00731669">
      <w:pPr>
        <w:pStyle w:val="ProductList-Body"/>
        <w:rPr>
          <w:szCs w:val="16"/>
        </w:rPr>
      </w:pPr>
    </w:p>
    <w:p w14:paraId="6809EAC2" w14:textId="7962522E" w:rsidR="00731669" w:rsidRPr="00FB368F" w:rsidRDefault="00510AEE" w:rsidP="000F62BF">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F7FF62E" w14:textId="02C07116" w:rsidR="00731669" w:rsidRPr="00FB368F" w:rsidRDefault="00731669" w:rsidP="000F62BF">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DB7626">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Компенсация за обслуживание</w:t>
            </w:r>
          </w:p>
        </w:tc>
      </w:tr>
      <w:tr w:rsidR="00731669" w:rsidRPr="000C2CAE" w14:paraId="488AEE60" w14:textId="77777777" w:rsidTr="00DB7626">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DB7626">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bookmarkStart w:id="153" w:name="_Toc413757510"/>
    <w:p w14:paraId="7781E81A"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E62CB43" w14:textId="77777777" w:rsidR="00ED1068" w:rsidRPr="00C9363E" w:rsidRDefault="00ED1068" w:rsidP="00C31FFA">
      <w:pPr>
        <w:pStyle w:val="ProductList-Offering2Heading"/>
        <w:keepNext/>
        <w:tabs>
          <w:tab w:val="clear" w:pos="360"/>
        </w:tabs>
        <w:outlineLvl w:val="2"/>
        <w:rPr>
          <w:szCs w:val="28"/>
        </w:rPr>
      </w:pPr>
      <w:bookmarkStart w:id="154" w:name="_Toc496258773"/>
      <w:r w:rsidRPr="00C9363E">
        <w:rPr>
          <w:szCs w:val="28"/>
        </w:rPr>
        <w:t>Службы Media Services — Динамические каналы</w:t>
      </w:r>
      <w:bookmarkEnd w:id="153"/>
      <w:bookmarkEnd w:id="154"/>
    </w:p>
    <w:p w14:paraId="4F1C820F" w14:textId="77777777" w:rsidR="00ED1068" w:rsidRDefault="00ED1068" w:rsidP="00ED1068">
      <w:pPr>
        <w:pStyle w:val="ProductList-Body"/>
        <w:rPr>
          <w:szCs w:val="18"/>
        </w:rPr>
      </w:pPr>
      <w:r>
        <w:rPr>
          <w:b/>
          <w:color w:val="00188F"/>
          <w:szCs w:val="18"/>
        </w:rPr>
        <w:t xml:space="preserve">Дополнительные </w:t>
      </w:r>
      <w:bookmarkStart w:id="155" w:name="определения"/>
      <w:r>
        <w:rPr>
          <w:b/>
          <w:color w:val="00188F"/>
          <w:szCs w:val="18"/>
        </w:rPr>
        <w:t>определения</w:t>
      </w:r>
      <w:bookmarkEnd w:id="155"/>
      <w:r>
        <w:rPr>
          <w:b/>
          <w:bCs/>
          <w:szCs w:val="18"/>
        </w:rPr>
        <w:t>:</w:t>
      </w:r>
    </w:p>
    <w:p w14:paraId="13B6668C" w14:textId="77777777" w:rsidR="00ED1068" w:rsidRDefault="00ED1068" w:rsidP="00ED1068">
      <w:pPr>
        <w:pStyle w:val="ProductList-Body"/>
        <w:spacing w:after="40"/>
        <w:rPr>
          <w:szCs w:val="18"/>
        </w:rPr>
      </w:pPr>
      <w:r>
        <w:rPr>
          <w:szCs w:val="18"/>
        </w:rPr>
        <w:t>«</w:t>
      </w:r>
      <w:r>
        <w:rPr>
          <w:b/>
          <w:color w:val="00188F"/>
          <w:szCs w:val="18"/>
        </w:rPr>
        <w:t>Канал распространения</w:t>
      </w:r>
      <w:r>
        <w:rPr>
          <w:szCs w:val="18"/>
        </w:rPr>
        <w:t xml:space="preserve">» — конечная точка в рамках Службы мультимедиа, которая настроена на получение данных мультимедиа. </w:t>
      </w:r>
    </w:p>
    <w:p w14:paraId="5788CE51" w14:textId="77777777" w:rsidR="00ED1068" w:rsidRDefault="00ED1068" w:rsidP="00ED1068">
      <w:pPr>
        <w:pStyle w:val="ProductList-Body"/>
        <w:rPr>
          <w:szCs w:val="18"/>
        </w:rPr>
      </w:pPr>
      <w:r>
        <w:rPr>
          <w:szCs w:val="18"/>
        </w:rPr>
        <w:t>«</w:t>
      </w:r>
      <w:r>
        <w:rPr>
          <w:b/>
          <w:color w:val="00188F"/>
          <w:szCs w:val="18"/>
        </w:rPr>
        <w:t>Минуты развертывания</w:t>
      </w:r>
      <w:r>
        <w:rPr>
          <w:szCs w:val="18"/>
        </w:rP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месяце выставления счета.</w:t>
      </w:r>
    </w:p>
    <w:p w14:paraId="365FE1E0" w14:textId="77777777" w:rsidR="00ED1068" w:rsidRDefault="00ED1068" w:rsidP="00ED1068">
      <w:pPr>
        <w:pStyle w:val="ProductList-Body"/>
        <w:rPr>
          <w:szCs w:val="18"/>
        </w:rPr>
      </w:pPr>
      <w:r>
        <w:rPr>
          <w:szCs w:val="18"/>
        </w:rPr>
        <w:t>«</w:t>
      </w:r>
      <w:r>
        <w:rPr>
          <w:b/>
          <w:color w:val="00188F"/>
          <w:szCs w:val="18"/>
        </w:rPr>
        <w:t>Максимум доступных минут</w:t>
      </w:r>
      <w:r>
        <w:rPr>
          <w:szCs w:val="18"/>
        </w:rPr>
        <w:t>» — общая сумма Минут развертывания всех Каналов распространения, приобретенных и выделенных для Службы мультимедиа, в месяце выставления счета.</w:t>
      </w:r>
    </w:p>
    <w:p w14:paraId="17693029" w14:textId="77777777" w:rsidR="00ED1068" w:rsidRDefault="00ED1068" w:rsidP="00ED1068">
      <w:pPr>
        <w:pStyle w:val="ProductList-Body"/>
        <w:spacing w:after="40"/>
        <w:rPr>
          <w:szCs w:val="18"/>
        </w:rPr>
      </w:pPr>
      <w:r>
        <w:rPr>
          <w:szCs w:val="18"/>
        </w:rPr>
        <w:t>«</w:t>
      </w:r>
      <w:r>
        <w:rPr>
          <w:b/>
          <w:color w:val="00188F"/>
          <w:szCs w:val="18"/>
        </w:rPr>
        <w:t>Служба мультимедиа</w:t>
      </w:r>
      <w:r>
        <w:rPr>
          <w:szCs w:val="18"/>
        </w:rPr>
        <w:t xml:space="preserve">» —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 </w:t>
      </w:r>
    </w:p>
    <w:p w14:paraId="396949F2" w14:textId="77777777" w:rsidR="00ED1068" w:rsidRDefault="00ED1068" w:rsidP="00ED1068">
      <w:pPr>
        <w:pStyle w:val="ProductList-Body"/>
        <w:spacing w:after="40"/>
        <w:rPr>
          <w:szCs w:val="18"/>
        </w:rPr>
      </w:pPr>
    </w:p>
    <w:p w14:paraId="17469378" w14:textId="3CCF5396" w:rsidR="00ED1068" w:rsidRDefault="00ED1068" w:rsidP="00F839F2">
      <w:pPr>
        <w:pStyle w:val="ProductList-Body"/>
        <w:spacing w:after="40"/>
        <w:rPr>
          <w:szCs w:val="18"/>
        </w:rPr>
      </w:pPr>
      <w:r>
        <w:rPr>
          <w:b/>
          <w:color w:val="00188F"/>
          <w:szCs w:val="18"/>
        </w:rPr>
        <w:t>Время простоя</w:t>
      </w:r>
      <w:r w:rsidR="00F839F2" w:rsidRPr="00D8506E">
        <w:rPr>
          <w:b/>
          <w:color w:val="00188F"/>
          <w:szCs w:val="18"/>
        </w:rPr>
        <w:t>:</w:t>
      </w:r>
      <w:r>
        <w:rPr>
          <w:szCs w:val="18"/>
        </w:rPr>
        <w:t xml:space="preserve"> — </w:t>
      </w:r>
      <w:r w:rsidR="00F839F2">
        <w:t>О</w:t>
      </w:r>
      <w:r>
        <w:rPr>
          <w:szCs w:val="18"/>
        </w:rPr>
        <w:t>бщее накопленное количество Минут развертывания, в течение которых Служба динамических каналов была недоступной.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0994322C" w14:textId="77777777" w:rsidR="00ED1068" w:rsidRDefault="00ED1068" w:rsidP="00ED1068">
      <w:pPr>
        <w:pStyle w:val="ProductList-Body"/>
        <w:rPr>
          <w:szCs w:val="18"/>
        </w:rPr>
      </w:pPr>
    </w:p>
    <w:p w14:paraId="155571B7" w14:textId="77777777" w:rsidR="00ED1068" w:rsidRPr="00D8506E" w:rsidRDefault="00ED1068" w:rsidP="00ED1068">
      <w:pPr>
        <w:pStyle w:val="ProductList-Body"/>
        <w:rPr>
          <w:szCs w:val="18"/>
        </w:rPr>
      </w:pPr>
      <w:r>
        <w:rPr>
          <w:b/>
          <w:color w:val="00188F"/>
          <w:szCs w:val="18"/>
        </w:rPr>
        <w:t>Процент времени работоспособности за месяц</w:t>
      </w:r>
      <w:r>
        <w:rPr>
          <w:b/>
          <w:bCs/>
          <w:szCs w:val="18"/>
        </w:rPr>
        <w:t>:</w:t>
      </w:r>
      <w:r>
        <w:rPr>
          <w:szCs w:val="18"/>
        </w:rPr>
        <w:t xml:space="preserve"> Месячный процент времени работоспособности вычисляется по следующей формуле:</w:t>
      </w:r>
    </w:p>
    <w:p w14:paraId="09F84802" w14:textId="77777777" w:rsidR="00ED1068" w:rsidRPr="00D8506E" w:rsidRDefault="00ED1068" w:rsidP="00ED1068">
      <w:pPr>
        <w:pStyle w:val="ProductList-Body"/>
        <w:rPr>
          <w:szCs w:val="18"/>
        </w:rPr>
      </w:pPr>
    </w:p>
    <w:p w14:paraId="37F70CC4" w14:textId="77777777" w:rsidR="00ED1068" w:rsidRDefault="00510AEE" w:rsidP="00933A5C">
      <w:pPr>
        <w:pStyle w:val="ProductList-Body"/>
        <w:spacing w:after="160"/>
        <w:rPr>
          <w:szCs w:val="18"/>
        </w:rPr>
      </w:pPr>
      <m:oMathPara>
        <m:oMath>
          <m:f>
            <m:fPr>
              <m:ctrlPr>
                <w:rPr>
                  <w:rFonts w:ascii="Cambria Math" w:hAnsi="Cambria Math" w:cs="Tahoma"/>
                  <w:i/>
                  <w:szCs w:val="18"/>
                </w:rPr>
              </m:ctrlPr>
            </m:fPr>
            <m:num>
              <m:r>
                <m:rPr>
                  <m:nor/>
                </m:rPr>
                <w:rPr>
                  <w:rFonts w:ascii="Cambria Math" w:hAnsi="Cambria Math"/>
                  <w:i/>
                  <w:iCs/>
                  <w:szCs w:val="18"/>
                </w:rPr>
                <m:t>Максимум доступных минут — Время простоя</m:t>
              </m:r>
            </m:num>
            <m:den>
              <m:r>
                <m:rPr>
                  <m:nor/>
                </m:rPr>
                <w:rPr>
                  <w:rFonts w:ascii="Cambria Math" w:hAnsi="Cambria Math"/>
                  <w:i/>
                  <w:iCs/>
                  <w:szCs w:val="18"/>
                </w:rPr>
                <m:t>Максимум доступных минут</m:t>
              </m:r>
            </m:den>
          </m:f>
          <m:r>
            <m:rPr>
              <m:nor/>
            </m:rPr>
            <w:rPr>
              <w:rFonts w:ascii="Cambria Math" w:hAnsi="Cambria Math" w:cs="Tahoma"/>
              <w:szCs w:val="18"/>
            </w:rPr>
            <m:t xml:space="preserve"> </m:t>
          </m:r>
          <m:r>
            <m:rPr>
              <m:nor/>
            </m:rPr>
            <w:rPr>
              <w:rFonts w:ascii="Cambria Math" w:hAnsi="Cambria Math" w:cs="Calibri"/>
              <w:szCs w:val="18"/>
            </w:rPr>
            <m:t>x</m:t>
          </m:r>
          <m:r>
            <m:rPr>
              <m:nor/>
            </m:rPr>
            <w:rPr>
              <w:rFonts w:ascii="Cambria Math" w:hAnsi="Cambria Math" w:cs="Tahoma"/>
              <w:szCs w:val="18"/>
            </w:rPr>
            <m:t xml:space="preserve"> 100</m:t>
          </m:r>
        </m:oMath>
      </m:oMathPara>
    </w:p>
    <w:p w14:paraId="34DBD90C" w14:textId="77777777" w:rsidR="00ED1068" w:rsidRDefault="00ED1068" w:rsidP="00ED1068">
      <w:pPr>
        <w:pStyle w:val="ProductList-Body"/>
        <w:rPr>
          <w:szCs w:val="18"/>
          <w:lang w:val="en-US"/>
        </w:rPr>
      </w:pPr>
      <w:r>
        <w:rPr>
          <w:b/>
          <w:color w:val="00188F"/>
          <w:szCs w:val="18"/>
        </w:rPr>
        <w:t>Компенсация за обслуживание</w:t>
      </w:r>
      <w:r>
        <w:rPr>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068" w14:paraId="403ACF99"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2273ED" w14:textId="77777777" w:rsidR="00ED1068" w:rsidRDefault="00ED1068">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651BE" w14:textId="77777777" w:rsidR="00ED1068" w:rsidRDefault="00ED1068">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ED1068" w14:paraId="30F86D80"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AF7CD" w14:textId="77777777" w:rsidR="00ED1068" w:rsidRDefault="00ED106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13770" w14:textId="77777777" w:rsidR="00ED1068" w:rsidRDefault="00ED1068">
            <w:pPr>
              <w:pStyle w:val="ProductList-OfferingBody"/>
              <w:spacing w:line="256" w:lineRule="auto"/>
              <w:jc w:val="center"/>
            </w:pPr>
            <w:r>
              <w:t>10%</w:t>
            </w:r>
          </w:p>
        </w:tc>
      </w:tr>
      <w:tr w:rsidR="00ED1068" w14:paraId="6E49F54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D889D" w14:textId="77777777" w:rsidR="00ED1068" w:rsidRDefault="00ED106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EC2F4" w14:textId="77777777" w:rsidR="00ED1068" w:rsidRDefault="00ED1068">
            <w:pPr>
              <w:pStyle w:val="ProductList-OfferingBody"/>
              <w:spacing w:line="256" w:lineRule="auto"/>
              <w:jc w:val="center"/>
            </w:pPr>
            <w:r>
              <w:t>25%</w:t>
            </w:r>
          </w:p>
        </w:tc>
      </w:tr>
    </w:tbl>
    <w:p w14:paraId="7CE39881" w14:textId="77777777" w:rsidR="00694E5D" w:rsidRPr="00FB368F" w:rsidRDefault="00510AEE"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4ACAFAF" w14:textId="007759A0" w:rsidR="008E5959" w:rsidRPr="00C9363E" w:rsidRDefault="008E5959" w:rsidP="00341A2C">
      <w:pPr>
        <w:pStyle w:val="ProductList-Offering2Heading"/>
        <w:keepNext/>
        <w:tabs>
          <w:tab w:val="clear" w:pos="360"/>
          <w:tab w:val="clear" w:pos="720"/>
          <w:tab w:val="clear" w:pos="1080"/>
        </w:tabs>
        <w:outlineLvl w:val="2"/>
        <w:rPr>
          <w:szCs w:val="28"/>
          <w:lang w:val="en-US" w:eastAsia="en-US" w:bidi="ar-SA"/>
        </w:rPr>
      </w:pPr>
      <w:bookmarkStart w:id="156" w:name="_Toc496258774"/>
      <w:r w:rsidRPr="00C9363E">
        <w:rPr>
          <w:szCs w:val="28"/>
          <w:lang w:val="en-US" w:eastAsia="en-US" w:bidi="ar-SA"/>
        </w:rPr>
        <w:t>Службы мультимедиа – Служба потоковой передачи</w:t>
      </w:r>
      <w:bookmarkEnd w:id="156"/>
    </w:p>
    <w:p w14:paraId="5FDC8F09" w14:textId="77777777" w:rsidR="008E5959" w:rsidRPr="00FB368F" w:rsidRDefault="008E5959" w:rsidP="00341A2C">
      <w:pPr>
        <w:pStyle w:val="ProductList-Body"/>
        <w:keepNext/>
      </w:pPr>
      <w:r>
        <w:rPr>
          <w:b/>
          <w:color w:val="00188F"/>
        </w:rPr>
        <w:t>Дополнительные определения</w:t>
      </w:r>
      <w:r w:rsidRPr="00D34251">
        <w:rPr>
          <w:b/>
          <w:color w:val="00188F"/>
        </w:rPr>
        <w:t>:</w:t>
      </w:r>
    </w:p>
    <w:p w14:paraId="00769501" w14:textId="77777777" w:rsidR="008E5959" w:rsidRPr="00FB368F" w:rsidRDefault="008E5959" w:rsidP="008E5959">
      <w:pPr>
        <w:pStyle w:val="ProductList-Body"/>
        <w:spacing w:after="40"/>
      </w:pPr>
      <w:r>
        <w:t>«</w:t>
      </w:r>
      <w:r>
        <w:rPr>
          <w:b/>
          <w:color w:val="00188F"/>
        </w:rPr>
        <w:t>Минуты развертывания</w:t>
      </w:r>
      <w:r>
        <w:t>» – общее количество минут, в течение которых данная Единица потоковой передачи являлась приобретенной и выделенной для Службы мультимедиа в месяце выставления счета.</w:t>
      </w:r>
    </w:p>
    <w:p w14:paraId="603EEA34" w14:textId="77777777" w:rsidR="008E5959" w:rsidRPr="00FB368F" w:rsidRDefault="008E5959" w:rsidP="008E5959">
      <w:pPr>
        <w:pStyle w:val="ProductList-Body"/>
        <w:spacing w:after="40"/>
      </w:pPr>
      <w:r>
        <w:t>«</w:t>
      </w:r>
      <w:r>
        <w:rPr>
          <w:b/>
          <w:color w:val="00188F"/>
        </w:rPr>
        <w:t>Максимум доступных минут</w:t>
      </w:r>
      <w:r>
        <w:t>» – общая сумма Минут развертывания всех Единиц потоковой передачи, приобретенных и выделенных для Службы мультимедиа в месяце выставления счета.</w:t>
      </w:r>
    </w:p>
    <w:p w14:paraId="68ABB87D" w14:textId="77777777" w:rsidR="008E5959" w:rsidRPr="00FB368F" w:rsidRDefault="008E5959" w:rsidP="008E5959">
      <w:pPr>
        <w:pStyle w:val="ProductList-Body"/>
        <w:spacing w:after="40"/>
      </w:pPr>
      <w:r>
        <w:t>«</w:t>
      </w:r>
      <w:r>
        <w:rPr>
          <w:b/>
          <w:color w:val="00188F"/>
        </w:rPr>
        <w:t>Служба мультимедиа</w:t>
      </w:r>
      <w:r>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1ED1726C" w14:textId="77777777" w:rsidR="008E5959" w:rsidRPr="00FB368F" w:rsidRDefault="008E5959" w:rsidP="008E5959">
      <w:pPr>
        <w:pStyle w:val="ProductList-Body"/>
        <w:spacing w:after="40"/>
      </w:pPr>
      <w:r>
        <w:t>«</w:t>
      </w:r>
      <w:r>
        <w:rPr>
          <w:b/>
          <w:color w:val="00188F"/>
        </w:rPr>
        <w:t>Запрос службы мультимедиа</w:t>
      </w:r>
      <w:r>
        <w:t>» – запрос, направленный в вашу Службу мультимедиа.</w:t>
      </w:r>
    </w:p>
    <w:p w14:paraId="641F58FF" w14:textId="77777777" w:rsidR="008E5959" w:rsidRPr="00FB368F" w:rsidRDefault="008E5959" w:rsidP="008E5959">
      <w:pPr>
        <w:pStyle w:val="ProductList-Body"/>
        <w:spacing w:after="40"/>
      </w:pPr>
      <w:r>
        <w:t>«</w:t>
      </w:r>
      <w:r>
        <w:rPr>
          <w:b/>
          <w:color w:val="00188F"/>
        </w:rPr>
        <w:t>Единица потоковой передачи</w:t>
      </w:r>
      <w:r>
        <w:t>» – единица выделенной пропускной способности для исходящих данных, которую вы приобрели для Службы мультимедиа.</w:t>
      </w:r>
    </w:p>
    <w:p w14:paraId="21A61E95" w14:textId="1F578E3A" w:rsidR="008E5959" w:rsidRPr="00FB368F" w:rsidRDefault="008E5959" w:rsidP="008E5959">
      <w:pPr>
        <w:pStyle w:val="ProductList-Body"/>
      </w:pPr>
      <w:r>
        <w:t>«</w:t>
      </w:r>
      <w:r>
        <w:rPr>
          <w:b/>
          <w:color w:val="00188F"/>
        </w:rPr>
        <w:t>Действительные запросы служб мультимедиа</w:t>
      </w:r>
      <w:r>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w:t>
      </w:r>
      <w:r w:rsidR="003449F7">
        <w:rPr>
          <w:lang w:val="en-US"/>
        </w:rPr>
        <w:t> </w:t>
      </w:r>
      <w:r>
        <w:t>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Выделенной полосы пропускания.</w:t>
      </w:r>
    </w:p>
    <w:p w14:paraId="1D9D4C69" w14:textId="77777777" w:rsidR="008E5959" w:rsidRPr="007C47FF" w:rsidRDefault="008E5959" w:rsidP="008E5959">
      <w:pPr>
        <w:pStyle w:val="ProductList-Body"/>
        <w:rPr>
          <w:sz w:val="16"/>
          <w:szCs w:val="16"/>
        </w:rPr>
      </w:pPr>
    </w:p>
    <w:p w14:paraId="3B5D3868" w14:textId="59965D0E" w:rsidR="008E5959" w:rsidRPr="00FB368F" w:rsidRDefault="008E5959" w:rsidP="008E5959">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 течение которых Служба потоковой передачи была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368921CD" w14:textId="77777777" w:rsidR="008E5959" w:rsidRPr="007C47FF" w:rsidRDefault="008E5959" w:rsidP="008E5959">
      <w:pPr>
        <w:pStyle w:val="ProductList-Body"/>
        <w:rPr>
          <w:sz w:val="16"/>
          <w:szCs w:val="16"/>
        </w:rPr>
      </w:pPr>
    </w:p>
    <w:p w14:paraId="0249CA2C" w14:textId="787CBCD2"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r w:rsidRPr="00D34251">
        <w:rPr>
          <w:b/>
          <w:color w:val="00188F"/>
        </w:rPr>
        <w:t>:</w:t>
      </w:r>
    </w:p>
    <w:p w14:paraId="63DDAC09" w14:textId="77777777" w:rsidR="008E5959" w:rsidRPr="00694E5D" w:rsidRDefault="008E5959" w:rsidP="008E5959">
      <w:pPr>
        <w:pStyle w:val="ProductList-Body"/>
        <w:rPr>
          <w:szCs w:val="16"/>
        </w:rPr>
      </w:pPr>
    </w:p>
    <w:p w14:paraId="4A1DBC00" w14:textId="5A88E45D" w:rsidR="008E5959" w:rsidRPr="00FB368F" w:rsidRDefault="00510AEE" w:rsidP="00C31FFA">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1C2179A" w14:textId="08A209A6" w:rsidR="008E5959" w:rsidRPr="00FB368F" w:rsidRDefault="008E5959" w:rsidP="00C31FFA">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DB7626">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29D3CCE6" w14:textId="77777777" w:rsidTr="00DB7626">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DB7626">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bookmarkStart w:id="157" w:name="_Toc425256437"/>
    <w:bookmarkStart w:id="158" w:name="_Toc430180052"/>
    <w:p w14:paraId="58F56CD4"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4E27B105" w14:textId="77777777" w:rsidR="00EF785B" w:rsidRPr="006754D3" w:rsidRDefault="00EF785B" w:rsidP="00EF785B">
      <w:pPr>
        <w:pStyle w:val="ProductList-Offering2Heading"/>
        <w:tabs>
          <w:tab w:val="clear" w:pos="360"/>
          <w:tab w:val="clear" w:pos="720"/>
          <w:tab w:val="clear" w:pos="1080"/>
        </w:tabs>
        <w:spacing w:before="0" w:after="0"/>
        <w:outlineLvl w:val="2"/>
      </w:pPr>
      <w:bookmarkStart w:id="159" w:name="_Toc468346589"/>
      <w:bookmarkStart w:id="160" w:name="MicrosoftCognitiveServices"/>
      <w:bookmarkStart w:id="161" w:name="_Toc477262589"/>
      <w:bookmarkStart w:id="162" w:name="_Toc496258775"/>
      <w:r w:rsidRPr="006754D3">
        <w:t>Службы Microsoft Cognitive Services</w:t>
      </w:r>
      <w:bookmarkEnd w:id="159"/>
      <w:bookmarkEnd w:id="160"/>
      <w:bookmarkEnd w:id="161"/>
      <w:bookmarkEnd w:id="162"/>
    </w:p>
    <w:p w14:paraId="63BEF2B8" w14:textId="77777777" w:rsidR="00EF785B" w:rsidRPr="006754D3" w:rsidRDefault="00EF785B" w:rsidP="00EF785B">
      <w:pPr>
        <w:pStyle w:val="ProductList-Body"/>
      </w:pPr>
      <w:r w:rsidRPr="006754D3">
        <w:rPr>
          <w:b/>
          <w:color w:val="00188F"/>
        </w:rPr>
        <w:t>Дополнительные определения</w:t>
      </w:r>
    </w:p>
    <w:p w14:paraId="2F7257E2" w14:textId="77777777" w:rsidR="00EF785B" w:rsidRPr="00442729" w:rsidRDefault="00EF785B" w:rsidP="00EF785B">
      <w:pPr>
        <w:pStyle w:val="NormalWeb"/>
        <w:spacing w:before="0" w:beforeAutospacing="0" w:after="0" w:afterAutospacing="0"/>
        <w:rPr>
          <w:rFonts w:asciiTheme="minorHAnsi" w:hAnsiTheme="minorHAnsi"/>
          <w:sz w:val="18"/>
          <w:szCs w:val="18"/>
        </w:rPr>
      </w:pPr>
      <w:r w:rsidRPr="008C6F79">
        <w:rPr>
          <w:rFonts w:asciiTheme="minorHAnsi" w:eastAsiaTheme="minorHAnsi" w:hAnsiTheme="minorHAnsi" w:cstheme="minorBidi"/>
          <w:sz w:val="18"/>
          <w:szCs w:val="18"/>
        </w:rPr>
        <w:t>«</w:t>
      </w:r>
      <w:r w:rsidRPr="00442729">
        <w:rPr>
          <w:rFonts w:asciiTheme="minorHAnsi" w:eastAsiaTheme="minorHAnsi" w:hAnsiTheme="minorHAnsi" w:cstheme="minorBidi"/>
          <w:b/>
          <w:color w:val="00188F"/>
          <w:sz w:val="18"/>
          <w:szCs w:val="18"/>
        </w:rPr>
        <w:t>Общее число попыток транзакции</w:t>
      </w:r>
      <w:r w:rsidRPr="008C6F79">
        <w:rPr>
          <w:rFonts w:asciiTheme="minorHAnsi" w:eastAsiaTheme="minorHAnsi" w:hAnsiTheme="minorHAnsi" w:cstheme="minorBidi"/>
          <w:sz w:val="18"/>
          <w:szCs w:val="18"/>
        </w:rPr>
        <w:t>»</w:t>
      </w:r>
      <w:r w:rsidRPr="00442729">
        <w:rPr>
          <w:rFonts w:asciiTheme="minorHAnsi" w:hAnsiTheme="minorHAnsi"/>
          <w:sz w:val="18"/>
          <w:szCs w:val="18"/>
        </w:rPr>
        <w:t xml:space="preserve"> </w:t>
      </w:r>
      <w:r w:rsidRPr="00442729">
        <w:rPr>
          <w:rFonts w:asciiTheme="minorHAnsi" w:eastAsiaTheme="minorHAnsi" w:hAnsiTheme="minorHAnsi" w:cstheme="minorBidi"/>
          <w:sz w:val="18"/>
          <w:szCs w:val="18"/>
        </w:rPr>
        <w:t>— общее количество запросов API с проверкой подлинности, которые Клиент осуществил в течение месяца выставления счета для API конкретной Когнитивной службы.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50A2472D" w14:textId="77777777" w:rsidR="00EF785B" w:rsidRPr="00442729" w:rsidRDefault="00EF785B" w:rsidP="00EF785B">
      <w:pPr>
        <w:pStyle w:val="NormalWeb"/>
        <w:spacing w:before="0" w:beforeAutospacing="0" w:after="0" w:afterAutospacing="0"/>
        <w:rPr>
          <w:rFonts w:asciiTheme="minorHAnsi" w:hAnsiTheme="minorHAnsi"/>
          <w:sz w:val="18"/>
          <w:szCs w:val="18"/>
        </w:rPr>
      </w:pPr>
      <w:r w:rsidRPr="008C6F79">
        <w:rPr>
          <w:rFonts w:asciiTheme="minorHAnsi" w:eastAsiaTheme="minorHAnsi" w:hAnsiTheme="minorHAnsi" w:cstheme="minorBidi"/>
          <w:sz w:val="18"/>
          <w:szCs w:val="18"/>
        </w:rPr>
        <w:t>«</w:t>
      </w:r>
      <w:r w:rsidRPr="00442729">
        <w:rPr>
          <w:rFonts w:asciiTheme="minorHAnsi" w:eastAsiaTheme="minorHAnsi" w:hAnsiTheme="minorHAnsi" w:cstheme="minorBidi"/>
          <w:b/>
          <w:color w:val="00188F"/>
          <w:sz w:val="18"/>
          <w:szCs w:val="18"/>
        </w:rPr>
        <w:t>Неудачные попытки транзакций</w:t>
      </w:r>
      <w:r w:rsidRPr="008C6F79">
        <w:rPr>
          <w:rFonts w:asciiTheme="minorHAnsi" w:eastAsiaTheme="minorHAnsi" w:hAnsiTheme="minorHAnsi" w:cstheme="minorBidi"/>
          <w:sz w:val="18"/>
          <w:szCs w:val="18"/>
        </w:rPr>
        <w:t>»</w:t>
      </w:r>
      <w:r w:rsidRPr="00442729">
        <w:rPr>
          <w:rFonts w:asciiTheme="minorHAnsi" w:hAnsiTheme="minorHAnsi"/>
          <w:sz w:val="18"/>
          <w:szCs w:val="18"/>
        </w:rPr>
        <w:t xml:space="preserve"> </w:t>
      </w:r>
      <w:r w:rsidRPr="00442729">
        <w:rPr>
          <w:rFonts w:asciiTheme="minorHAnsi" w:eastAsiaTheme="minorHAnsi" w:hAnsiTheme="minorHAnsi" w:cstheme="minorBidi"/>
          <w:sz w:val="18"/>
          <w:szCs w:val="18"/>
        </w:rPr>
        <w:t>— это все запросы API Cognitive Services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7C916D86" w14:textId="77777777" w:rsidR="00EF785B" w:rsidRPr="00442729" w:rsidRDefault="00EF785B" w:rsidP="00EF785B">
      <w:pPr>
        <w:pStyle w:val="NormalWeb"/>
        <w:spacing w:before="0" w:beforeAutospacing="0" w:after="0" w:afterAutospacing="0"/>
        <w:rPr>
          <w:rFonts w:asciiTheme="minorHAnsi" w:hAnsiTheme="minorHAnsi"/>
          <w:sz w:val="18"/>
          <w:szCs w:val="18"/>
        </w:rPr>
      </w:pPr>
      <w:r w:rsidRPr="00442729">
        <w:rPr>
          <w:rFonts w:asciiTheme="minorHAnsi" w:hAnsiTheme="minorHAnsi" w:cstheme="minorHAnsi"/>
          <w:sz w:val="18"/>
          <w:szCs w:val="18"/>
        </w:rPr>
        <w:t xml:space="preserve"> </w:t>
      </w:r>
    </w:p>
    <w:p w14:paraId="7223A842" w14:textId="77777777" w:rsidR="00EF785B" w:rsidRPr="00442729" w:rsidRDefault="00EF785B" w:rsidP="00EF785B">
      <w:pPr>
        <w:pStyle w:val="NormalWeb"/>
        <w:spacing w:before="0" w:beforeAutospacing="0" w:after="0" w:afterAutospacing="0"/>
        <w:rPr>
          <w:rFonts w:asciiTheme="minorHAnsi" w:hAnsiTheme="minorHAnsi"/>
          <w:sz w:val="18"/>
          <w:szCs w:val="18"/>
        </w:rPr>
      </w:pPr>
      <w:r w:rsidRPr="008C6F79">
        <w:rPr>
          <w:rFonts w:asciiTheme="minorHAnsi" w:eastAsiaTheme="minorHAnsi" w:hAnsiTheme="minorHAnsi" w:cstheme="minorHAnsi"/>
          <w:sz w:val="18"/>
          <w:szCs w:val="18"/>
        </w:rPr>
        <w:t>«</w:t>
      </w:r>
      <w:r w:rsidRPr="00442729">
        <w:rPr>
          <w:rFonts w:asciiTheme="minorHAnsi" w:eastAsiaTheme="minorHAnsi" w:hAnsiTheme="minorHAnsi" w:cstheme="minorHAnsi"/>
          <w:b/>
          <w:color w:val="00188F"/>
          <w:sz w:val="18"/>
          <w:szCs w:val="18"/>
        </w:rPr>
        <w:t>Процент времени работоспособности за месяц</w:t>
      </w:r>
      <w:r w:rsidRPr="008C6F79">
        <w:rPr>
          <w:rFonts w:asciiTheme="minorHAnsi" w:eastAsiaTheme="minorHAnsi" w:hAnsiTheme="minorHAnsi" w:cstheme="minorHAnsi"/>
          <w:sz w:val="18"/>
          <w:szCs w:val="18"/>
        </w:rPr>
        <w:t>»</w:t>
      </w:r>
      <w:r w:rsidRPr="00442729">
        <w:rPr>
          <w:rFonts w:asciiTheme="minorHAnsi" w:hAnsiTheme="minorHAnsi" w:cstheme="minorHAnsi"/>
          <w:sz w:val="18"/>
          <w:szCs w:val="18"/>
        </w:rPr>
        <w:t xml:space="preserve"> </w:t>
      </w:r>
      <w:r w:rsidRPr="00442729">
        <w:rPr>
          <w:rFonts w:asciiTheme="minorHAnsi" w:eastAsiaTheme="minorHAnsi" w:hAnsiTheme="minorHAnsi" w:cstheme="minorHAnsi"/>
          <w:sz w:val="18"/>
          <w:szCs w:val="18"/>
        </w:rPr>
        <w:t>для каждой службы API рассчитывается так: из Общего числа попыток транзакции вычитается количество Невыполненных транзакций, затем выполняется деление на Общее число попыток транзакции в месяце выставления счета для конкретной подписки API. Процент времени работоспособности за месяц представлен следующей формулой</w:t>
      </w:r>
      <w:r w:rsidRPr="00442729">
        <w:rPr>
          <w:rFonts w:asciiTheme="minorHAnsi" w:hAnsiTheme="minorHAnsi" w:cstheme="minorHAnsi"/>
          <w:sz w:val="18"/>
          <w:szCs w:val="18"/>
        </w:rPr>
        <w:t>:</w:t>
      </w:r>
    </w:p>
    <w:p w14:paraId="5CFAF279" w14:textId="77777777" w:rsidR="00EF785B" w:rsidRPr="00442729" w:rsidRDefault="00EF785B" w:rsidP="00EF785B">
      <w:pPr>
        <w:pStyle w:val="NormalWeb"/>
        <w:spacing w:before="0" w:beforeAutospacing="0" w:after="0" w:afterAutospacing="0"/>
        <w:rPr>
          <w:rFonts w:asciiTheme="minorHAnsi" w:hAnsiTheme="minorHAnsi"/>
          <w:sz w:val="18"/>
          <w:szCs w:val="18"/>
        </w:rPr>
      </w:pPr>
      <w:r w:rsidRPr="00442729">
        <w:rPr>
          <w:rFonts w:asciiTheme="minorHAnsi" w:hAnsiTheme="minorHAnsi" w:cstheme="minorHAnsi"/>
          <w:sz w:val="18"/>
          <w:szCs w:val="18"/>
        </w:rPr>
        <w:t>Процент времени работоспособности за месяц = (Общее число попыток транзакции – количество Невыполненных транзакций) / Общее число попыток транзакции * 100</w:t>
      </w:r>
    </w:p>
    <w:p w14:paraId="2234E799" w14:textId="77777777" w:rsidR="00EF785B" w:rsidRPr="006754D3" w:rsidRDefault="00EF785B" w:rsidP="00EF785B">
      <w:pPr>
        <w:pStyle w:val="ProductList-Body"/>
      </w:pPr>
    </w:p>
    <w:p w14:paraId="62A591AD" w14:textId="77777777" w:rsidR="00EF785B" w:rsidRPr="006754D3" w:rsidRDefault="00EF785B" w:rsidP="00EF785B">
      <w:pPr>
        <w:rPr>
          <w:i/>
          <w:iCs/>
        </w:rPr>
      </w:pPr>
      <m:oMathPara>
        <m:oMath>
          <m:r>
            <w:rPr>
              <w:rFonts w:ascii="Cambria Math" w:hAnsi="Cambria Math" w:cs="Tahoma"/>
              <w:sz w:val="18"/>
              <w:szCs w:val="18"/>
            </w:rPr>
            <m:t xml:space="preserve"> </m:t>
          </m:r>
          <m:r>
            <m:rPr>
              <m:nor/>
            </m:rPr>
            <w:rPr>
              <w:rFonts w:ascii="Cambria Math" w:hAnsi="Cambria Math" w:cs="Tahoma"/>
              <w:i/>
              <w:iCs/>
              <w:sz w:val="18"/>
              <w:szCs w:val="18"/>
            </w:rPr>
            <m:t xml:space="preserve">Процент времени работоспособности за месяц % = </m:t>
          </m:r>
          <m:f>
            <m:fPr>
              <m:ctrlPr>
                <w:rPr>
                  <w:rFonts w:ascii="Cambria Math" w:hAnsi="Cambria Math" w:cs="Tahoma"/>
                  <w:i/>
                  <w:iCs/>
                  <w:color w:val="000000" w:themeColor="text1"/>
                  <w:sz w:val="18"/>
                  <w:szCs w:val="18"/>
                </w:rPr>
              </m:ctrlPr>
            </m:fPr>
            <m:num>
              <m:eqArr>
                <m:eqArrPr>
                  <m:ctrlPr>
                    <w:rPr>
                      <w:rFonts w:ascii="Cambria Math" w:hAnsi="Cambria Math" w:cs="Tahoma"/>
                      <w:i/>
                      <w:iCs/>
                      <w:color w:val="000000" w:themeColor="text1"/>
                      <w:sz w:val="18"/>
                      <w:szCs w:val="18"/>
                    </w:rPr>
                  </m:ctrlPr>
                </m:eqArrPr>
                <m:e>
                  <m:r>
                    <m:rPr>
                      <m:nor/>
                    </m:rPr>
                    <w:rPr>
                      <w:rFonts w:ascii="Cambria Math" w:hAnsi="Cambria Math" w:cs="Tahoma"/>
                      <w:i/>
                      <w:iCs/>
                      <w:color w:val="000000" w:themeColor="text1"/>
                      <w:sz w:val="18"/>
                      <w:szCs w:val="18"/>
                    </w:rPr>
                    <m:t>(Общее количество попыток транзакций –</m:t>
                  </m:r>
                </m:e>
                <m:e>
                  <m:r>
                    <m:rPr>
                      <m:nor/>
                    </m:rPr>
                    <w:rPr>
                      <w:rFonts w:ascii="Cambria Math" w:hAnsi="Cambria Math" w:cs="Tahoma"/>
                      <w:i/>
                      <w:iCs/>
                      <w:color w:val="000000" w:themeColor="text1"/>
                      <w:sz w:val="18"/>
                      <w:szCs w:val="18"/>
                    </w:rPr>
                    <m:t xml:space="preserve"> Неудачные попытки транзакций)</m:t>
                  </m:r>
                </m:e>
              </m:eqAr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04D2836D" w14:textId="77777777" w:rsidR="00EF785B" w:rsidRPr="005246AD" w:rsidRDefault="00EF785B" w:rsidP="00EF785B">
      <w:pPr>
        <w:pStyle w:val="NormalWeb"/>
        <w:spacing w:before="0" w:beforeAutospacing="0" w:after="0" w:afterAutospacing="0"/>
        <w:rPr>
          <w:rFonts w:asciiTheme="minorHAnsi" w:hAnsiTheme="minorHAnsi"/>
          <w:sz w:val="18"/>
          <w:szCs w:val="18"/>
        </w:rPr>
      </w:pPr>
      <w:r w:rsidRPr="005246AD">
        <w:rPr>
          <w:rFonts w:asciiTheme="minorHAnsi" w:hAnsiTheme="minorHAnsi" w:cstheme="minorHAnsi"/>
          <w:b/>
          <w:color w:val="00188F"/>
          <w:sz w:val="18"/>
          <w:szCs w:val="18"/>
        </w:rPr>
        <w:t>Компенсация за обслуживание</w:t>
      </w:r>
    </w:p>
    <w:p w14:paraId="1B089D74" w14:textId="77777777" w:rsidR="00EF785B" w:rsidRPr="005246AD" w:rsidRDefault="00EF785B" w:rsidP="00EF785B">
      <w:pPr>
        <w:pStyle w:val="NormalWeb"/>
        <w:spacing w:before="0" w:beforeAutospacing="0" w:after="0" w:afterAutospacing="0"/>
        <w:rPr>
          <w:rFonts w:asciiTheme="minorHAnsi" w:hAnsiTheme="minorHAnsi"/>
          <w:sz w:val="18"/>
          <w:szCs w:val="18"/>
        </w:rPr>
      </w:pPr>
      <w:r w:rsidRPr="005246AD">
        <w:rPr>
          <w:rFonts w:asciiTheme="minorHAnsi" w:eastAsiaTheme="minorHAnsi" w:hAnsiTheme="minorHAnsi" w:cstheme="minorHAnsi"/>
          <w:sz w:val="18"/>
          <w:szCs w:val="18"/>
        </w:rPr>
        <w:t xml:space="preserve">Для API служб Cognitive Services применяются следующие Уровни обслуживания и Компенсации за обслуживание: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5246AD" w14:paraId="7AA13CDF" w14:textId="77777777" w:rsidTr="00EF785B">
        <w:trPr>
          <w:tblHeader/>
        </w:trPr>
        <w:tc>
          <w:tcPr>
            <w:tcW w:w="5400" w:type="dxa"/>
            <w:shd w:val="clear" w:color="auto" w:fill="0072C6"/>
          </w:tcPr>
          <w:p w14:paraId="348D2F1A" w14:textId="77777777" w:rsidR="00EF785B" w:rsidRPr="005246AD" w:rsidRDefault="00EF785B" w:rsidP="00EF785B">
            <w:pPr>
              <w:pStyle w:val="ProductList-OfferingBody"/>
              <w:spacing w:before="0" w:after="0"/>
              <w:jc w:val="center"/>
              <w:rPr>
                <w:color w:val="FFFFFF" w:themeColor="background1"/>
              </w:rPr>
            </w:pPr>
            <w:r w:rsidRPr="005246AD">
              <w:rPr>
                <w:color w:val="FFFFFF" w:themeColor="background1"/>
              </w:rPr>
              <w:t>Процент времени работоспособности за месяц</w:t>
            </w:r>
          </w:p>
        </w:tc>
        <w:tc>
          <w:tcPr>
            <w:tcW w:w="5400" w:type="dxa"/>
            <w:shd w:val="clear" w:color="auto" w:fill="0072C6"/>
          </w:tcPr>
          <w:p w14:paraId="2754C89F" w14:textId="77777777" w:rsidR="00EF785B" w:rsidRPr="005246AD" w:rsidRDefault="00EF785B" w:rsidP="00EF785B">
            <w:pPr>
              <w:pStyle w:val="ProductList-OfferingBody"/>
              <w:spacing w:before="0" w:after="0"/>
              <w:jc w:val="center"/>
              <w:rPr>
                <w:color w:val="FFFFFF" w:themeColor="background1"/>
              </w:rPr>
            </w:pPr>
            <w:r w:rsidRPr="005246AD">
              <w:rPr>
                <w:color w:val="FFFFFF" w:themeColor="background1"/>
              </w:rPr>
              <w:t>Компенсация за обслуживание</w:t>
            </w:r>
          </w:p>
        </w:tc>
      </w:tr>
      <w:tr w:rsidR="00EF785B" w:rsidRPr="005246AD" w14:paraId="4BC2D4B2" w14:textId="77777777" w:rsidTr="00EF785B">
        <w:tc>
          <w:tcPr>
            <w:tcW w:w="5400" w:type="dxa"/>
          </w:tcPr>
          <w:p w14:paraId="16A9314C" w14:textId="77777777" w:rsidR="00EF785B" w:rsidRPr="005246AD" w:rsidRDefault="00EF785B" w:rsidP="00EF785B">
            <w:pPr>
              <w:pStyle w:val="ProductList-OfferingBody"/>
              <w:spacing w:before="0" w:after="0"/>
              <w:jc w:val="center"/>
            </w:pPr>
            <w:r w:rsidRPr="005246AD">
              <w:t>&lt; 99,9 %</w:t>
            </w:r>
          </w:p>
        </w:tc>
        <w:tc>
          <w:tcPr>
            <w:tcW w:w="5400" w:type="dxa"/>
          </w:tcPr>
          <w:p w14:paraId="73D4F4DE" w14:textId="77777777" w:rsidR="00EF785B" w:rsidRPr="005246AD" w:rsidRDefault="00EF785B" w:rsidP="00EF785B">
            <w:pPr>
              <w:pStyle w:val="ProductList-OfferingBody"/>
              <w:spacing w:before="0" w:after="0"/>
              <w:jc w:val="center"/>
            </w:pPr>
            <w:r w:rsidRPr="005246AD">
              <w:t>10%</w:t>
            </w:r>
          </w:p>
        </w:tc>
      </w:tr>
      <w:tr w:rsidR="00EF785B" w:rsidRPr="005246AD" w14:paraId="1FF0A519" w14:textId="77777777" w:rsidTr="00EF785B">
        <w:tc>
          <w:tcPr>
            <w:tcW w:w="5400" w:type="dxa"/>
          </w:tcPr>
          <w:p w14:paraId="0C6687CF" w14:textId="77777777" w:rsidR="00EF785B" w:rsidRPr="005246AD" w:rsidRDefault="00EF785B" w:rsidP="00EF785B">
            <w:pPr>
              <w:pStyle w:val="ProductList-OfferingBody"/>
              <w:spacing w:before="0" w:after="0"/>
              <w:jc w:val="center"/>
            </w:pPr>
            <w:r w:rsidRPr="005246AD">
              <w:t>&lt; 99 %</w:t>
            </w:r>
          </w:p>
        </w:tc>
        <w:tc>
          <w:tcPr>
            <w:tcW w:w="5400" w:type="dxa"/>
          </w:tcPr>
          <w:p w14:paraId="5474CD31" w14:textId="77777777" w:rsidR="00EF785B" w:rsidRPr="005246AD" w:rsidRDefault="00EF785B" w:rsidP="00EF785B">
            <w:pPr>
              <w:pStyle w:val="ProductList-OfferingBody"/>
              <w:spacing w:before="0" w:after="0"/>
              <w:jc w:val="center"/>
            </w:pPr>
            <w:r w:rsidRPr="005246AD">
              <w:t>25%</w:t>
            </w:r>
          </w:p>
        </w:tc>
      </w:tr>
    </w:tbl>
    <w:p w14:paraId="6DFA70D1" w14:textId="77777777" w:rsidR="00EF785B" w:rsidRPr="005246AD" w:rsidRDefault="00EF785B" w:rsidP="00EF785B">
      <w:pPr>
        <w:pStyle w:val="NormalWeb"/>
        <w:spacing w:before="0" w:beforeAutospacing="0" w:after="0" w:afterAutospacing="0"/>
        <w:rPr>
          <w:rFonts w:asciiTheme="minorHAnsi" w:hAnsiTheme="minorHAnsi"/>
          <w:sz w:val="18"/>
          <w:szCs w:val="18"/>
        </w:rPr>
      </w:pPr>
    </w:p>
    <w:p w14:paraId="3BC6FFBB" w14:textId="77777777" w:rsidR="00EF785B" w:rsidRPr="005246AD" w:rsidRDefault="00EF785B" w:rsidP="00EF785B">
      <w:pPr>
        <w:pStyle w:val="ProductList-Body"/>
        <w:rPr>
          <w:szCs w:val="18"/>
        </w:rPr>
      </w:pPr>
      <w:r w:rsidRPr="005246AD">
        <w:rPr>
          <w:b/>
          <w:color w:val="00188F"/>
          <w:szCs w:val="18"/>
        </w:rPr>
        <w:t>Исключения из уровня обслуживания</w:t>
      </w:r>
      <w:r w:rsidRPr="005246AD">
        <w:rPr>
          <w:b/>
          <w:szCs w:val="18"/>
        </w:rPr>
        <w:t>:</w:t>
      </w:r>
      <w:r w:rsidRPr="005246AD">
        <w:rPr>
          <w:szCs w:val="18"/>
        </w:rPr>
        <w:t xml:space="preserve"> Для бесплатного уровня или ознакомительных предложений Соглашение об уровне обслуживания не предоставляется.</w:t>
      </w:r>
    </w:p>
    <w:p w14:paraId="5C4D81DF" w14:textId="77777777" w:rsidR="00EF785B" w:rsidRPr="006754D3" w:rsidRDefault="00510AEE" w:rsidP="00EF785B">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EF785B" w:rsidRPr="006754D3">
          <w:rPr>
            <w:rStyle w:val="Hyperlink"/>
            <w:sz w:val="16"/>
            <w:szCs w:val="16"/>
          </w:rPr>
          <w:t>Оглавление</w:t>
        </w:r>
      </w:hyperlink>
      <w:r w:rsidR="00EF785B" w:rsidRPr="006754D3">
        <w:rPr>
          <w:sz w:val="16"/>
          <w:szCs w:val="16"/>
        </w:rPr>
        <w:t>/</w:t>
      </w:r>
      <w:hyperlink w:anchor="Definitions" w:history="1">
        <w:r w:rsidR="00EF785B">
          <w:rPr>
            <w:rStyle w:val="Hyperlink"/>
            <w:sz w:val="16"/>
            <w:szCs w:val="16"/>
          </w:rPr>
          <w:t>определения</w:t>
        </w:r>
      </w:hyperlink>
    </w:p>
    <w:p w14:paraId="3570A848" w14:textId="2829FEFA" w:rsidR="005B4EE1" w:rsidRPr="00E35A89" w:rsidRDefault="005B4EE1" w:rsidP="005B4EE1">
      <w:pPr>
        <w:pStyle w:val="ProductList-Offering2Heading"/>
        <w:tabs>
          <w:tab w:val="clear" w:pos="360"/>
          <w:tab w:val="clear" w:pos="720"/>
          <w:tab w:val="clear" w:pos="1080"/>
        </w:tabs>
        <w:outlineLvl w:val="2"/>
      </w:pPr>
      <w:bookmarkStart w:id="163" w:name="_Toc496258776"/>
      <w:r>
        <w:t xml:space="preserve">Mobile </w:t>
      </w:r>
      <w:bookmarkEnd w:id="157"/>
      <w:r>
        <w:t>Engagement</w:t>
      </w:r>
      <w:bookmarkEnd w:id="158"/>
      <w:bookmarkEnd w:id="163"/>
    </w:p>
    <w:p w14:paraId="3DF4AF4B" w14:textId="77777777" w:rsidR="005B4EE1" w:rsidRPr="00E35A89" w:rsidRDefault="005B4EE1" w:rsidP="005B4EE1">
      <w:pPr>
        <w:pStyle w:val="ProductList-Body"/>
      </w:pPr>
      <w:r>
        <w:rPr>
          <w:b/>
          <w:bCs/>
          <w:color w:val="00188F"/>
        </w:rPr>
        <w:t>Дополнительные определения</w:t>
      </w:r>
      <w:r w:rsidRPr="00F12AAD">
        <w:rPr>
          <w:b/>
          <w:bCs/>
          <w:color w:val="00188F"/>
        </w:rPr>
        <w:t>.</w:t>
      </w:r>
    </w:p>
    <w:p w14:paraId="6EF5B89E" w14:textId="77777777" w:rsidR="005B4EE1" w:rsidRPr="00E35A89" w:rsidRDefault="005B4EE1" w:rsidP="005B4EE1">
      <w:pPr>
        <w:pStyle w:val="ProductList-Body"/>
        <w:spacing w:after="40"/>
      </w:pPr>
      <w:r>
        <w:t>«</w:t>
      </w:r>
      <w:r>
        <w:rPr>
          <w:b/>
          <w:color w:val="00188F"/>
        </w:rPr>
        <w:t>Средняя частота ошибок</w:t>
      </w:r>
      <w:r>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63B88693" w14:textId="77777777" w:rsidR="005B4EE1" w:rsidRPr="00E35A89" w:rsidRDefault="005B4EE1" w:rsidP="005B4EE1">
      <w:pPr>
        <w:pStyle w:val="ProductList-Body"/>
        <w:spacing w:after="40"/>
      </w:pPr>
      <w:r>
        <w:t>«</w:t>
      </w:r>
      <w:r>
        <w:rPr>
          <w:b/>
          <w:bCs/>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390F94F0" w14:textId="77777777" w:rsidR="005B4EE1" w:rsidRPr="00DB7626" w:rsidRDefault="005B4EE1" w:rsidP="005B4EE1">
      <w:pPr>
        <w:pStyle w:val="ProductList-Body"/>
        <w:spacing w:after="40"/>
      </w:pPr>
      <w:r>
        <w:t>«</w:t>
      </w:r>
      <w:r>
        <w:rPr>
          <w:b/>
          <w:bCs/>
          <w:color w:val="00188F"/>
        </w:rPr>
        <w:t>Исключенные запросы</w:t>
      </w:r>
      <w:r>
        <w:t>» – набор запросов REST API, результатом которых является код состояния HTTP 4xx, отличный от кода состояния HTTP 408.</w:t>
      </w:r>
    </w:p>
    <w:p w14:paraId="25D1855E" w14:textId="77777777" w:rsidR="005B4EE1" w:rsidRPr="00DB7626" w:rsidRDefault="005B4EE1" w:rsidP="005B4EE1">
      <w:pPr>
        <w:pStyle w:val="ProductList-Body"/>
        <w:spacing w:after="40"/>
      </w:pPr>
      <w:r>
        <w:t>«</w:t>
      </w:r>
      <w:r>
        <w:rPr>
          <w:b/>
          <w:bCs/>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w:t>
      </w:r>
    </w:p>
    <w:p w14:paraId="71F63A3E" w14:textId="77777777" w:rsidR="005B4EE1" w:rsidRPr="0085398C" w:rsidRDefault="005B4EE1" w:rsidP="005B4EE1">
      <w:pPr>
        <w:pStyle w:val="ProductList-Body"/>
        <w:spacing w:after="40"/>
        <w:rPr>
          <w:lang w:val="en-US"/>
        </w:rPr>
      </w:pPr>
      <w:r w:rsidRPr="0085398C">
        <w:rPr>
          <w:lang w:val="en-US"/>
        </w:rPr>
        <w:t>«</w:t>
      </w:r>
      <w:r>
        <w:rPr>
          <w:b/>
          <w:bCs/>
          <w:color w:val="00188F"/>
        </w:rPr>
        <w:t>Приложение</w:t>
      </w:r>
      <w:r w:rsidRPr="0085398C">
        <w:rPr>
          <w:b/>
          <w:bCs/>
          <w:color w:val="00188F"/>
          <w:lang w:val="en-US"/>
        </w:rPr>
        <w:t xml:space="preserve"> </w:t>
      </w:r>
      <w:r w:rsidRPr="004F5D89">
        <w:rPr>
          <w:b/>
          <w:bCs/>
          <w:color w:val="00188F"/>
          <w:lang w:val="fr-FR"/>
        </w:rPr>
        <w:t>Mobile</w:t>
      </w:r>
      <w:r w:rsidRPr="0085398C">
        <w:rPr>
          <w:b/>
          <w:bCs/>
          <w:color w:val="00188F"/>
          <w:lang w:val="en-US"/>
        </w:rPr>
        <w:t xml:space="preserve"> </w:t>
      </w:r>
      <w:r w:rsidRPr="004F5D89">
        <w:rPr>
          <w:b/>
          <w:bCs/>
          <w:color w:val="00188F"/>
          <w:lang w:val="fr-FR"/>
        </w:rPr>
        <w:t>Engagement</w:t>
      </w:r>
      <w:r w:rsidRPr="0085398C">
        <w:rPr>
          <w:lang w:val="en-US"/>
        </w:rPr>
        <w:t xml:space="preserve">» – </w:t>
      </w:r>
      <w:r>
        <w:t>экземпляр</w:t>
      </w:r>
      <w:r w:rsidRPr="0085398C">
        <w:rPr>
          <w:lang w:val="en-US"/>
        </w:rPr>
        <w:t xml:space="preserve"> </w:t>
      </w:r>
      <w:r>
        <w:t>службы</w:t>
      </w:r>
      <w:r w:rsidRPr="0085398C">
        <w:rPr>
          <w:lang w:val="en-US"/>
        </w:rPr>
        <w:t xml:space="preserve"> </w:t>
      </w:r>
      <w:r w:rsidRPr="004F5D89">
        <w:rPr>
          <w:lang w:val="fr-FR"/>
        </w:rPr>
        <w:t>Azure</w:t>
      </w:r>
      <w:r w:rsidRPr="0085398C">
        <w:rPr>
          <w:lang w:val="en-US"/>
        </w:rPr>
        <w:t xml:space="preserve"> </w:t>
      </w:r>
      <w:r w:rsidRPr="004F5D89">
        <w:rPr>
          <w:lang w:val="fr-FR"/>
        </w:rPr>
        <w:t>Mobile</w:t>
      </w:r>
      <w:r w:rsidRPr="0085398C">
        <w:rPr>
          <w:lang w:val="en-US"/>
        </w:rPr>
        <w:t xml:space="preserve"> </w:t>
      </w:r>
      <w:r w:rsidRPr="004F5D89">
        <w:rPr>
          <w:lang w:val="fr-FR"/>
        </w:rPr>
        <w:t>Engagement</w:t>
      </w:r>
      <w:r w:rsidRPr="0085398C">
        <w:rPr>
          <w:lang w:val="en-US"/>
        </w:rPr>
        <w:t>.</w:t>
      </w:r>
    </w:p>
    <w:p w14:paraId="0E25473A" w14:textId="77777777" w:rsidR="005B4EE1" w:rsidRPr="00DB7626" w:rsidRDefault="005B4EE1" w:rsidP="005B4EE1">
      <w:pPr>
        <w:pStyle w:val="ProductList-Body"/>
        <w:spacing w:after="40"/>
      </w:pPr>
      <w:r>
        <w:t>«</w:t>
      </w:r>
      <w:r>
        <w:rPr>
          <w:b/>
          <w:bCs/>
          <w:color w:val="00188F"/>
        </w:rPr>
        <w:t>Общее количество запросов</w:t>
      </w:r>
      <w:r>
        <w:t>» — общее количество запросов REST API с проверкой подлинности, кроме Исключенных запросов, отправленных в Приложения Mobile Engagement, в конкретной подписке Azure в месяце выставления счета.</w:t>
      </w:r>
    </w:p>
    <w:p w14:paraId="472A225C" w14:textId="77777777" w:rsidR="005B4EE1" w:rsidRPr="00E35A89" w:rsidRDefault="005B4EE1" w:rsidP="005B4EE1">
      <w:pPr>
        <w:pStyle w:val="ProductList-Body"/>
        <w:spacing w:after="40"/>
      </w:pPr>
    </w:p>
    <w:p w14:paraId="3674F64B" w14:textId="08DC350C" w:rsidR="005B4EE1" w:rsidRDefault="005B4EE1" w:rsidP="00694E5D">
      <w:pPr>
        <w:pStyle w:val="ProductList-Body"/>
      </w:pPr>
      <w:r>
        <w:rPr>
          <w:b/>
          <w:color w:val="00188F"/>
        </w:rPr>
        <w:t>Процент времени работоспособности за меся</w:t>
      </w:r>
      <w:r w:rsidRPr="00355254">
        <w:rPr>
          <w:b/>
          <w:color w:val="00188F"/>
        </w:rPr>
        <w:t>ц</w:t>
      </w:r>
      <w:r w:rsidR="008C6F79" w:rsidRPr="008C6F79">
        <w:rPr>
          <w:b/>
          <w:color w:val="00188F"/>
        </w:rPr>
        <w:t>:</w:t>
      </w:r>
      <w:r>
        <w:t xml:space="preserve"> Процент времени работоспособности за месяц вычисляется по следующей формуле:</w:t>
      </w:r>
    </w:p>
    <w:p w14:paraId="0C534846" w14:textId="77777777" w:rsidR="00694E5D" w:rsidRPr="00E35A89" w:rsidRDefault="00694E5D" w:rsidP="00694E5D">
      <w:pPr>
        <w:pStyle w:val="ProductList-Body"/>
      </w:pPr>
    </w:p>
    <w:p w14:paraId="4019710A" w14:textId="77777777" w:rsidR="005B4EE1" w:rsidRPr="00E35A89" w:rsidRDefault="005B4EE1" w:rsidP="005B4EE1">
      <w:pPr>
        <w:pStyle w:val="ProductList-Body"/>
        <w:spacing w:after="40"/>
        <w:ind w:left="360" w:firstLine="360"/>
      </w:pPr>
      <m:oMathPara>
        <m:oMath>
          <m:r>
            <m:rPr>
              <m:nor/>
            </m:rPr>
            <w:rPr>
              <w:rFonts w:ascii="Cambria Math" w:hAnsi="Cambria Math" w:cs="Tahoma"/>
              <w:color w:val="000000" w:themeColor="text1"/>
              <w:szCs w:val="18"/>
            </w:rPr>
            <m:t xml:space="preserve">100 % – </m:t>
          </m:r>
          <m:r>
            <m:rPr>
              <m:nor/>
            </m:rPr>
            <w:rPr>
              <w:rFonts w:ascii="Cambria Math" w:hAnsi="Cambria Math" w:cs="Tahoma"/>
              <w:i/>
              <w:color w:val="000000" w:themeColor="text1"/>
              <w:szCs w:val="18"/>
            </w:rPr>
            <m:t>Средняя частота ошибок</m:t>
          </m:r>
        </m:oMath>
      </m:oMathPara>
    </w:p>
    <w:p w14:paraId="2B1265A6" w14:textId="77777777" w:rsidR="005B4EE1" w:rsidRPr="00E35A89" w:rsidRDefault="005B4EE1" w:rsidP="005B4EE1">
      <w:pPr>
        <w:pStyle w:val="ProductList-Body"/>
      </w:pPr>
    </w:p>
    <w:p w14:paraId="7BD2630C" w14:textId="77777777" w:rsidR="005B4EE1" w:rsidRPr="00E35A89" w:rsidRDefault="005B4EE1" w:rsidP="005B4EE1">
      <w:pPr>
        <w:pStyle w:val="ProductList-Body"/>
      </w:pPr>
      <w:r>
        <w:rPr>
          <w:b/>
          <w:bCs/>
          <w:color w:val="00188F"/>
        </w:rPr>
        <w:t>Компенсация за обслуживание:</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5B4EE1" w14:paraId="4C51252A" w14:textId="77777777" w:rsidTr="00DB7626">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512ECA14" w14:textId="77777777" w:rsidR="005B4EE1" w:rsidRDefault="005B4EE1" w:rsidP="000D6791">
            <w:pPr>
              <w:pStyle w:val="ProductList-OfferingBody"/>
              <w:spacing w:line="252" w:lineRule="auto"/>
              <w:jc w:val="center"/>
              <w:rPr>
                <w:color w:val="FFFFFF"/>
              </w:rPr>
            </w:pPr>
            <w:r>
              <w:rPr>
                <w:color w:val="FFFFFF"/>
              </w:rPr>
              <w:t>Процент времени работоспособности за месяц</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0B0B51E3" w14:textId="77777777" w:rsidR="005B4EE1" w:rsidRDefault="005B4EE1" w:rsidP="000D6791">
            <w:pPr>
              <w:pStyle w:val="ProductList-OfferingBody"/>
              <w:spacing w:line="252" w:lineRule="auto"/>
              <w:jc w:val="center"/>
              <w:rPr>
                <w:color w:val="FFFFFF"/>
              </w:rPr>
            </w:pPr>
            <w:r>
              <w:rPr>
                <w:color w:val="FFFFFF"/>
              </w:rPr>
              <w:t>Компенсация за обслуживание</w:t>
            </w:r>
          </w:p>
        </w:tc>
      </w:tr>
      <w:tr w:rsidR="005B4EE1" w14:paraId="01272CEB" w14:textId="77777777" w:rsidTr="00DB7626">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600BA2D5" w14:textId="0F0E4CC3" w:rsidR="005B4EE1" w:rsidRDefault="00816CE8" w:rsidP="000D6791">
            <w:pPr>
              <w:pStyle w:val="ProductList-OfferingBody"/>
              <w:spacing w:line="252" w:lineRule="auto"/>
              <w:jc w:val="center"/>
            </w:pPr>
            <w:r>
              <w:t>&lt; 99,9</w:t>
            </w:r>
            <w:r w:rsidR="005B4EE1">
              <w:t> %</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3972B8C5" w14:textId="77777777" w:rsidR="005B4EE1" w:rsidRDefault="005B4EE1" w:rsidP="000D6791">
            <w:pPr>
              <w:pStyle w:val="ProductList-OfferingBody"/>
              <w:spacing w:line="252" w:lineRule="auto"/>
              <w:jc w:val="center"/>
            </w:pPr>
            <w:r>
              <w:t>10</w:t>
            </w:r>
            <w:r>
              <w:rPr>
                <w:lang w:val="en-US"/>
              </w:rPr>
              <w:t xml:space="preserve"> </w:t>
            </w:r>
            <w:r>
              <w:t>%</w:t>
            </w:r>
          </w:p>
        </w:tc>
      </w:tr>
      <w:tr w:rsidR="005B4EE1" w14:paraId="3C36BFB5" w14:textId="77777777" w:rsidTr="00DB7626">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6F2F48F" w14:textId="77777777" w:rsidR="005B4EE1" w:rsidRDefault="005B4EE1" w:rsidP="000D6791">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19CECD7" w14:textId="77777777" w:rsidR="005B4EE1" w:rsidRDefault="005B4EE1" w:rsidP="000D6791">
            <w:pPr>
              <w:pStyle w:val="ProductList-OfferingBody"/>
              <w:spacing w:line="252" w:lineRule="auto"/>
              <w:jc w:val="center"/>
            </w:pPr>
            <w:r>
              <w:t>25</w:t>
            </w:r>
            <w:r>
              <w:rPr>
                <w:lang w:val="en-US"/>
              </w:rPr>
              <w:t xml:space="preserve"> </w:t>
            </w:r>
            <w:r>
              <w:t>%</w:t>
            </w:r>
          </w:p>
        </w:tc>
      </w:tr>
    </w:tbl>
    <w:p w14:paraId="1C3352A8" w14:textId="77777777" w:rsidR="005B4EE1" w:rsidRPr="00DB7626" w:rsidRDefault="005B4EE1" w:rsidP="005B4EE1">
      <w:pPr>
        <w:pStyle w:val="ProductList-Body"/>
        <w:spacing w:after="40"/>
      </w:pPr>
      <w:r>
        <w:t>На уровень «Free Mobile Engagement» данное Соглашение об уровне обслуживания не распространяется.</w:t>
      </w:r>
    </w:p>
    <w:p w14:paraId="040D3573" w14:textId="77777777" w:rsidR="00694E5D" w:rsidRPr="00FB368F" w:rsidRDefault="00510AEE"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839ABA0" w14:textId="3F3CCB4D" w:rsidR="007F3377" w:rsidRPr="00DB7626" w:rsidRDefault="007F3377" w:rsidP="007F3377">
      <w:pPr>
        <w:pStyle w:val="ProductList-Offering2Heading"/>
        <w:tabs>
          <w:tab w:val="clear" w:pos="360"/>
          <w:tab w:val="clear" w:pos="720"/>
          <w:tab w:val="clear" w:pos="1080"/>
        </w:tabs>
        <w:outlineLvl w:val="2"/>
        <w:rPr>
          <w:szCs w:val="28"/>
          <w:lang w:eastAsia="en-US" w:bidi="ar-SA"/>
        </w:rPr>
      </w:pPr>
      <w:bookmarkStart w:id="164" w:name="_Toc496258777"/>
      <w:r w:rsidRPr="00DB7626">
        <w:rPr>
          <w:szCs w:val="28"/>
          <w:lang w:eastAsia="en-US" w:bidi="ar-SA"/>
        </w:rPr>
        <w:t>Мобильные службы</w:t>
      </w:r>
      <w:bookmarkEnd w:id="164"/>
    </w:p>
    <w:p w14:paraId="163F2D44" w14:textId="77777777" w:rsidR="000550C1" w:rsidRDefault="000550C1" w:rsidP="000550C1">
      <w:pPr>
        <w:pStyle w:val="ProductList-Body"/>
      </w:pPr>
      <w:r>
        <w:rPr>
          <w:b/>
          <w:color w:val="00188F"/>
        </w:rPr>
        <w:t>Дополнительные определения</w:t>
      </w:r>
      <w:r>
        <w:t>:</w:t>
      </w:r>
    </w:p>
    <w:p w14:paraId="10B8346A" w14:textId="77777777" w:rsidR="000550C1" w:rsidRDefault="000550C1" w:rsidP="000550C1">
      <w:pPr>
        <w:pStyle w:val="ProductList-Body"/>
        <w:spacing w:after="40"/>
      </w:pPr>
      <w:r>
        <w:t>«</w:t>
      </w:r>
      <w:r>
        <w:rPr>
          <w:b/>
          <w:color w:val="00188F"/>
        </w:rPr>
        <w:t>Невыполненные транзакции</w:t>
      </w:r>
      <w:r>
        <w:t>»</w:t>
      </w:r>
      <w:r>
        <w:rPr>
          <w:rFonts w:eastAsia="Times New Roman"/>
        </w:rPr>
        <w:t> — все запросы API, которые входят в Общее число попыток транзакции и которые не возвращают Код успешного завершения, либо возвращают Код ошибки.</w:t>
      </w:r>
    </w:p>
    <w:p w14:paraId="05BF8E85" w14:textId="77777777" w:rsidR="000550C1" w:rsidRDefault="000550C1" w:rsidP="000550C1">
      <w:pPr>
        <w:pStyle w:val="ProductList-Body"/>
      </w:pPr>
      <w:r>
        <w:t>«</w:t>
      </w:r>
      <w:r>
        <w:rPr>
          <w:b/>
          <w:color w:val="00188F"/>
        </w:rPr>
        <w:t>Общее число попыток транзакции</w:t>
      </w:r>
      <w:r>
        <w:t>»</w:t>
      </w:r>
      <w:r>
        <w:rPr>
          <w:rFonts w:eastAsia="Times New Roman"/>
        </w:rPr>
        <w:t> — общее число запросов API, сделанных к Azure Mobile Services в месяце выставления счетов для конкретной подписки Microsoft Azure, для которой запущены Azure Mobile Services.</w:t>
      </w:r>
    </w:p>
    <w:p w14:paraId="00BFCDE9" w14:textId="77777777" w:rsidR="007F3377" w:rsidRPr="00FB368F" w:rsidRDefault="007F3377" w:rsidP="007F3377">
      <w:pPr>
        <w:pStyle w:val="ProductList-Body"/>
      </w:pPr>
    </w:p>
    <w:p w14:paraId="594B26C7" w14:textId="0BCBF43F" w:rsidR="007F3377" w:rsidRPr="00FB368F" w:rsidRDefault="007F3377" w:rsidP="007F337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31B96E8" w14:textId="77777777" w:rsidR="007F3377" w:rsidRPr="00FB368F" w:rsidRDefault="007F3377" w:rsidP="007F3377">
      <w:pPr>
        <w:pStyle w:val="ProductList-Body"/>
      </w:pPr>
    </w:p>
    <w:p w14:paraId="447915D4" w14:textId="37799E26" w:rsidR="007F3377" w:rsidRPr="00FB368F" w:rsidRDefault="00510AEE"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4472DCB" w14:textId="1FCCB20D" w:rsidR="007F3377" w:rsidRPr="00FB368F" w:rsidRDefault="007F3377" w:rsidP="007F337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DB7626">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Компенсация за обслуживание</w:t>
            </w:r>
          </w:p>
        </w:tc>
      </w:tr>
      <w:tr w:rsidR="007F3377" w:rsidRPr="009D0B2F" w14:paraId="438926C7" w14:textId="77777777" w:rsidTr="00DB7626">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DB7626">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044E821F" w:rsidR="008E5959" w:rsidRPr="00FB368F" w:rsidRDefault="007F3377" w:rsidP="008E5959">
      <w:pPr>
        <w:pStyle w:val="ProductList-Body"/>
      </w:pPr>
      <w:r>
        <w:rPr>
          <w:b/>
          <w:color w:val="00188F"/>
        </w:rPr>
        <w:t>Исключения из уровня обслуживания</w:t>
      </w:r>
      <w:r w:rsidRPr="00D34251">
        <w:rPr>
          <w:b/>
          <w:color w:val="00188F"/>
        </w:rPr>
        <w:t>:</w:t>
      </w:r>
      <w:r>
        <w:t xml:space="preserve"> При использовании вами уровней Standard и Premium Мобильных служб применяются следующие Уровни обслуживания и Компенсации за обслуживание. На уровень Free Мобильных служб данное Соглашение об уровне обслуживания не распространяется.</w:t>
      </w:r>
    </w:p>
    <w:p w14:paraId="041924EF" w14:textId="77777777" w:rsidR="00694E5D" w:rsidRPr="00FB368F" w:rsidRDefault="00510AEE"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E0CDD0B" w14:textId="077E0BD9" w:rsidR="00ED14D9" w:rsidRPr="00694E5D" w:rsidRDefault="00ED14D9" w:rsidP="00ED14D9">
      <w:pPr>
        <w:pStyle w:val="ProductList-Offering2Heading"/>
        <w:tabs>
          <w:tab w:val="clear" w:pos="360"/>
          <w:tab w:val="clear" w:pos="720"/>
          <w:tab w:val="clear" w:pos="1080"/>
        </w:tabs>
        <w:outlineLvl w:val="2"/>
        <w:rPr>
          <w:szCs w:val="28"/>
          <w:lang w:eastAsia="en-US" w:bidi="ar-SA"/>
        </w:rPr>
      </w:pPr>
      <w:bookmarkStart w:id="165" w:name="_Toc496258778"/>
      <w:r w:rsidRPr="00C9363E">
        <w:rPr>
          <w:szCs w:val="28"/>
          <w:lang w:val="en-US" w:eastAsia="en-US" w:bidi="ar-SA"/>
        </w:rPr>
        <w:t>RemoteApp</w:t>
      </w:r>
      <w:bookmarkEnd w:id="165"/>
    </w:p>
    <w:p w14:paraId="3E88B6DA" w14:textId="77777777" w:rsidR="00ED14D9" w:rsidRPr="00FB368F" w:rsidRDefault="00ED14D9" w:rsidP="00ED14D9">
      <w:pPr>
        <w:pStyle w:val="ProductList-Body"/>
      </w:pPr>
      <w:r>
        <w:rPr>
          <w:b/>
          <w:color w:val="00188F"/>
        </w:rPr>
        <w:t>Дополнительные определения</w:t>
      </w:r>
      <w:r w:rsidRPr="00D34251">
        <w:rPr>
          <w:b/>
          <w:color w:val="00188F"/>
        </w:rPr>
        <w:t>:</w:t>
      </w:r>
    </w:p>
    <w:p w14:paraId="4030C8E5" w14:textId="77777777" w:rsidR="00ED14D9" w:rsidRPr="00FB368F" w:rsidRDefault="00ED14D9" w:rsidP="00ED14D9">
      <w:pPr>
        <w:pStyle w:val="ProductList-Body"/>
        <w:spacing w:after="40"/>
      </w:pPr>
      <w:r>
        <w:t>«</w:t>
      </w:r>
      <w:r>
        <w:rPr>
          <w:b/>
          <w:color w:val="00188F"/>
        </w:rPr>
        <w:t>Приложение</w:t>
      </w:r>
      <w:r>
        <w:t>» – программное приложение, настроенное для потоковой передачи данных на устройство через Службу RemoteApp.</w:t>
      </w:r>
    </w:p>
    <w:p w14:paraId="2A97C180" w14:textId="59B249A0" w:rsidR="00ED14D9" w:rsidRPr="00FB368F" w:rsidRDefault="00ED14D9" w:rsidP="00ED14D9">
      <w:pPr>
        <w:pStyle w:val="ProductList-Body"/>
        <w:spacing w:after="40"/>
      </w:pPr>
      <w:r>
        <w:t>«</w:t>
      </w:r>
      <w:r>
        <w:rPr>
          <w:b/>
          <w:color w:val="00188F"/>
        </w:rPr>
        <w:t>Максимум доступных минут</w:t>
      </w:r>
      <w:r>
        <w:t>» – сумма всех Минут пользовательских приложений всех Пользователей, которым предоставлялся доступ к</w:t>
      </w:r>
      <w:r w:rsidR="00D46E0F">
        <w:rPr>
          <w:lang w:val="en-US"/>
        </w:rPr>
        <w:t> </w:t>
      </w:r>
      <w:r>
        <w:t>одному или нескольким Приложениям в рамках конкретной подписки Microsoft Azure в месяце выставления счета.</w:t>
      </w:r>
    </w:p>
    <w:p w14:paraId="1AE709D8" w14:textId="77777777" w:rsidR="00ED14D9" w:rsidRPr="00FB368F" w:rsidRDefault="00ED14D9" w:rsidP="00ED14D9">
      <w:pPr>
        <w:pStyle w:val="ProductList-Body"/>
        <w:spacing w:after="40"/>
      </w:pPr>
      <w:r>
        <w:t>«</w:t>
      </w:r>
      <w:r>
        <w:rPr>
          <w:b/>
          <w:color w:val="00188F"/>
        </w:rPr>
        <w:t>Пользователь</w:t>
      </w:r>
      <w:r>
        <w:t>» – конкретная учетная запись пользователя, с помощью которой в Приложении можно выполнять потоковую передачу через Службу RemoteApp, как указано на Портале управления.</w:t>
      </w:r>
    </w:p>
    <w:p w14:paraId="2C715BBE" w14:textId="77777777" w:rsidR="00ED14D9" w:rsidRPr="00FB368F" w:rsidRDefault="00ED14D9" w:rsidP="00ED14D9">
      <w:pPr>
        <w:pStyle w:val="ProductList-Body"/>
      </w:pPr>
      <w:r>
        <w:t>«</w:t>
      </w:r>
      <w:r>
        <w:rPr>
          <w:b/>
          <w:color w:val="00188F"/>
        </w:rPr>
        <w:t>Минуты пользовательских приложений</w:t>
      </w:r>
      <w:r>
        <w:t>» – общее количество минут в месяце выставления счета, в течение которых вы предоставляли Пользователю доступ к Приложению.</w:t>
      </w:r>
    </w:p>
    <w:p w14:paraId="14DB0B4F" w14:textId="77777777" w:rsidR="00ED14D9" w:rsidRPr="000D6791" w:rsidRDefault="00ED14D9" w:rsidP="00ED14D9">
      <w:pPr>
        <w:pStyle w:val="ProductList-Body"/>
        <w:rPr>
          <w:szCs w:val="18"/>
        </w:rPr>
      </w:pPr>
    </w:p>
    <w:p w14:paraId="2D105194" w14:textId="41EEF423" w:rsidR="00ED14D9" w:rsidRPr="00FB368F" w:rsidRDefault="00ED14D9" w:rsidP="00ED14D9">
      <w:pPr>
        <w:pStyle w:val="ProductList-Body"/>
      </w:pPr>
      <w:r>
        <w:rPr>
          <w:b/>
          <w:color w:val="00188F"/>
        </w:rPr>
        <w:t>Время простоя</w:t>
      </w:r>
      <w:r w:rsidRPr="00D34251">
        <w:rPr>
          <w:b/>
          <w:color w:val="00188F"/>
        </w:rPr>
        <w:t>:</w:t>
      </w:r>
      <w:r>
        <w:t xml:space="preserve"> Общее накопленное количество Минут пользователя, в течение которых Служба RemoteApp была недоступной. Минута относится ко времени недоступности для определенного Пользователя, если в течение этой минуты Пользователь не имел возможности установить соединение с Приложением.</w:t>
      </w:r>
    </w:p>
    <w:p w14:paraId="122AF3E3" w14:textId="77777777" w:rsidR="00ED14D9" w:rsidRPr="000D6791" w:rsidRDefault="00ED14D9" w:rsidP="00ED14D9">
      <w:pPr>
        <w:pStyle w:val="ProductList-Body"/>
        <w:rPr>
          <w:szCs w:val="18"/>
        </w:rPr>
      </w:pPr>
    </w:p>
    <w:p w14:paraId="07B1C278" w14:textId="0718AE19" w:rsidR="00FB2E57" w:rsidRPr="00FB368F" w:rsidRDefault="00ED14D9"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497E3462" w14:textId="77777777" w:rsidR="00FB2E57" w:rsidRPr="000D6791" w:rsidRDefault="00FB2E57" w:rsidP="00FB2E57">
      <w:pPr>
        <w:pStyle w:val="ProductList-Body"/>
        <w:rPr>
          <w:szCs w:val="18"/>
        </w:rPr>
      </w:pPr>
    </w:p>
    <w:p w14:paraId="09AC75B0" w14:textId="13C388CA" w:rsidR="00FB2E57" w:rsidRPr="00FB368F" w:rsidRDefault="00510AEE"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C519977" w:rsidR="00ED14D9" w:rsidRPr="00FB368F" w:rsidRDefault="00ED14D9" w:rsidP="000F62BF">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ED14D9" w:rsidRPr="009D0B2F" w14:paraId="3F13B110" w14:textId="77777777" w:rsidTr="00DB7626">
        <w:trPr>
          <w:tblHeader/>
        </w:trPr>
        <w:tc>
          <w:tcPr>
            <w:tcW w:w="5400" w:type="dxa"/>
            <w:shd w:val="clear" w:color="auto" w:fill="0072C6"/>
          </w:tcPr>
          <w:p w14:paraId="524D5B23" w14:textId="77777777" w:rsidR="00ED14D9" w:rsidRPr="001A0074" w:rsidRDefault="00ED14D9"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CAE2022" w14:textId="77777777" w:rsidR="00ED14D9" w:rsidRPr="001A0074" w:rsidRDefault="00ED14D9" w:rsidP="000550C1">
            <w:pPr>
              <w:pStyle w:val="ProductList-OfferingBody"/>
              <w:jc w:val="center"/>
              <w:rPr>
                <w:color w:val="FFFFFF" w:themeColor="background1"/>
              </w:rPr>
            </w:pPr>
            <w:r>
              <w:rPr>
                <w:color w:val="FFFFFF" w:themeColor="background1"/>
              </w:rPr>
              <w:t>Компенсация за обслуживание</w:t>
            </w:r>
          </w:p>
        </w:tc>
      </w:tr>
      <w:tr w:rsidR="00ED14D9" w:rsidRPr="009D0B2F" w14:paraId="633FDC23" w14:textId="77777777" w:rsidTr="00DB7626">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DB7626">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0D6791" w:rsidRDefault="00ED14D9" w:rsidP="00ED14D9">
      <w:pPr>
        <w:pStyle w:val="ProductList-Body"/>
        <w:rPr>
          <w:szCs w:val="18"/>
        </w:rPr>
      </w:pPr>
    </w:p>
    <w:p w14:paraId="701A14AE" w14:textId="08E1027D" w:rsidR="00ED14D9" w:rsidRPr="00FB368F" w:rsidRDefault="00ED14D9" w:rsidP="00ED14D9">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w:t>
      </w:r>
      <w:r>
        <w:rPr>
          <w:szCs w:val="18"/>
        </w:rPr>
        <w:t>RemoteApp применяются следующие Уровни обслуживания и Компенсации за обслуживание. Данное Соглашение об уровне обслуживания не распространяется на бесплатное пробное использование RemoteApp</w:t>
      </w:r>
      <w:r>
        <w:t>.</w:t>
      </w:r>
    </w:p>
    <w:bookmarkStart w:id="166" w:name="_Toc464226323"/>
    <w:p w14:paraId="35CA88FD"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674363FB" w14:textId="77777777" w:rsidR="0010766E" w:rsidRPr="00171176" w:rsidRDefault="0010766E" w:rsidP="0010766E">
      <w:pPr>
        <w:pStyle w:val="ProductList-Offering2Heading"/>
        <w:tabs>
          <w:tab w:val="clear" w:pos="360"/>
          <w:tab w:val="clear" w:pos="720"/>
          <w:tab w:val="clear" w:pos="1080"/>
        </w:tabs>
        <w:outlineLvl w:val="2"/>
      </w:pPr>
      <w:bookmarkStart w:id="167" w:name="_Toc496258779"/>
      <w:r>
        <w:t>SAP HANA on Azure</w:t>
      </w:r>
      <w:bookmarkEnd w:id="166"/>
      <w:bookmarkEnd w:id="167"/>
    </w:p>
    <w:p w14:paraId="1F5F924A" w14:textId="77777777" w:rsidR="0010766E" w:rsidRPr="00710523" w:rsidRDefault="0010766E" w:rsidP="0010766E">
      <w:pPr>
        <w:pStyle w:val="ProductList-Body"/>
        <w:rPr>
          <w:szCs w:val="18"/>
        </w:rPr>
      </w:pPr>
      <w:r w:rsidRPr="00710523">
        <w:rPr>
          <w:b/>
          <w:color w:val="00188F"/>
          <w:szCs w:val="18"/>
        </w:rPr>
        <w:t>Дополнительные определения</w:t>
      </w:r>
    </w:p>
    <w:p w14:paraId="307BEF42" w14:textId="77777777" w:rsidR="0010766E" w:rsidRPr="00710523" w:rsidRDefault="0010766E" w:rsidP="0010766E">
      <w:pPr>
        <w:spacing w:after="0" w:line="252" w:lineRule="auto"/>
        <w:rPr>
          <w:sz w:val="18"/>
          <w:szCs w:val="18"/>
        </w:rPr>
      </w:pPr>
      <w:r w:rsidRPr="008C6F79">
        <w:rPr>
          <w:sz w:val="18"/>
          <w:szCs w:val="18"/>
        </w:rPr>
        <w:t>«</w:t>
      </w:r>
      <w:r w:rsidRPr="00710523">
        <w:rPr>
          <w:b/>
          <w:color w:val="00188F"/>
          <w:sz w:val="18"/>
          <w:szCs w:val="18"/>
        </w:rPr>
        <w:t>Пара высокой доступности</w:t>
      </w:r>
      <w:r w:rsidRPr="008C6F79">
        <w:rPr>
          <w:sz w:val="18"/>
          <w:szCs w:val="18"/>
        </w:rPr>
        <w:t>»</w:t>
      </w:r>
      <w:r w:rsidRPr="00710523">
        <w:rPr>
          <w:sz w:val="18"/>
          <w:szCs w:val="18"/>
        </w:rPr>
        <w:t xml:space="preserve"> — два или более идентичных больших экземпляров SAP HANA on Azure, развернутых в одном регионе и настроенных клиентом для репликации системы на уровне приложений. Клиент обязан указать Microsoft входящие в Пару высокой доступности экземпляры на этапе процесса проектирования архитектуры.</w:t>
      </w:r>
    </w:p>
    <w:p w14:paraId="1D9690AB" w14:textId="77777777" w:rsidR="0010766E" w:rsidRPr="00710523" w:rsidRDefault="0010766E" w:rsidP="0010766E">
      <w:pPr>
        <w:spacing w:after="0" w:line="252" w:lineRule="auto"/>
        <w:rPr>
          <w:sz w:val="18"/>
          <w:szCs w:val="18"/>
        </w:rPr>
      </w:pPr>
      <w:r w:rsidRPr="008C6F79">
        <w:rPr>
          <w:sz w:val="18"/>
          <w:szCs w:val="18"/>
        </w:rPr>
        <w:t>«</w:t>
      </w:r>
      <w:r w:rsidRPr="00710523">
        <w:rPr>
          <w:b/>
          <w:color w:val="00188F"/>
          <w:sz w:val="18"/>
          <w:szCs w:val="18"/>
        </w:rPr>
        <w:t>Соединение с SAP HANA on Azure</w:t>
      </w:r>
      <w:r w:rsidRPr="008C6F79">
        <w:rPr>
          <w:sz w:val="18"/>
          <w:szCs w:val="18"/>
        </w:rPr>
        <w:t>»</w:t>
      </w:r>
      <w:r w:rsidRPr="00710523">
        <w:rPr>
          <w:sz w:val="18"/>
          <w:szCs w:val="18"/>
        </w:rPr>
        <w:t xml:space="preserve"> — двунаправленный сетевой трафик между большим экземпляром SAP HANA on Azure и другими IP</w:t>
      </w:r>
      <w:r w:rsidRPr="00C11853">
        <w:rPr>
          <w:sz w:val="18"/>
          <w:szCs w:val="18"/>
        </w:rPr>
        <w:t>­</w:t>
      </w:r>
      <w:r w:rsidRPr="00710523">
        <w:rPr>
          <w:sz w:val="18"/>
          <w:szCs w:val="18"/>
        </w:rPr>
        <w:t>адресами с использованием сетевого протокола TCP или UDP, в котором экземпляр настроен для разрешенного трафика. IP-адресами могут быть IP-адреса в той же виртуальной сети, что и виртуальная машина, или общедоступные маршрутизируемые IP-адреса.</w:t>
      </w:r>
    </w:p>
    <w:p w14:paraId="3438B3DB" w14:textId="77777777" w:rsidR="0010766E" w:rsidRPr="00710523" w:rsidRDefault="0010766E" w:rsidP="0010766E">
      <w:pPr>
        <w:spacing w:after="0" w:line="252" w:lineRule="auto"/>
        <w:rPr>
          <w:sz w:val="18"/>
          <w:szCs w:val="18"/>
        </w:rPr>
      </w:pPr>
      <w:r w:rsidRPr="008C6F79">
        <w:rPr>
          <w:sz w:val="18"/>
          <w:szCs w:val="18"/>
        </w:rPr>
        <w:t>«</w:t>
      </w:r>
      <w:r w:rsidRPr="00710523">
        <w:rPr>
          <w:b/>
          <w:color w:val="00188F"/>
          <w:sz w:val="18"/>
          <w:szCs w:val="18"/>
        </w:rPr>
        <w:t>Максимум доступных минут</w:t>
      </w:r>
      <w:r w:rsidRPr="008C6F79">
        <w:rPr>
          <w:sz w:val="18"/>
          <w:szCs w:val="18"/>
        </w:rPr>
        <w:t>»</w:t>
      </w:r>
      <w:r w:rsidRPr="00710523">
        <w:rPr>
          <w:sz w:val="18"/>
          <w:szCs w:val="18"/>
        </w:rPr>
        <w:t xml:space="preserve"> — общее накопленное количество минут в месяце выставления счетов для всех экземпляров SAP HANA on Azure, развернутых в одной и той же Паре высокой доступности. Максимум доступных минут рассчитывается с момента запуска двух или более экземпляров в одной и той же Паре высокой доступности в результате действия, инициированного Клиентом, до момента инициирования Клиентом действия, ведущего к прекращению работы этих экземпляров.</w:t>
      </w:r>
    </w:p>
    <w:p w14:paraId="7E58BA30" w14:textId="77777777" w:rsidR="0010766E" w:rsidRPr="00710523" w:rsidRDefault="0010766E" w:rsidP="0010766E">
      <w:pPr>
        <w:spacing w:after="0" w:line="252" w:lineRule="auto"/>
        <w:rPr>
          <w:sz w:val="18"/>
          <w:szCs w:val="18"/>
        </w:rPr>
      </w:pPr>
    </w:p>
    <w:p w14:paraId="2CEBB747" w14:textId="77777777" w:rsidR="0010766E" w:rsidRPr="00710523" w:rsidRDefault="0010766E" w:rsidP="0010766E">
      <w:pPr>
        <w:spacing w:after="0" w:line="252" w:lineRule="auto"/>
        <w:rPr>
          <w:sz w:val="18"/>
          <w:szCs w:val="18"/>
        </w:rPr>
      </w:pPr>
      <w:r w:rsidRPr="008C6F79">
        <w:rPr>
          <w:sz w:val="18"/>
          <w:szCs w:val="18"/>
        </w:rPr>
        <w:t>«</w:t>
      </w:r>
      <w:r w:rsidRPr="00710523">
        <w:rPr>
          <w:b/>
          <w:color w:val="00188F"/>
          <w:sz w:val="18"/>
          <w:szCs w:val="18"/>
        </w:rPr>
        <w:t>Время простоя</w:t>
      </w:r>
      <w:r w:rsidRPr="008C6F79">
        <w:rPr>
          <w:sz w:val="18"/>
          <w:szCs w:val="18"/>
        </w:rPr>
        <w:t>»</w:t>
      </w:r>
      <w:r w:rsidRPr="00710523">
        <w:rPr>
          <w:sz w:val="18"/>
          <w:szCs w:val="18"/>
        </w:rPr>
        <w:t xml:space="preserve"> — общее накопленное количество минут, которые входят в Максимум доступных минут и в течение которых отсутствует Соединение с SAP HANA on Azure.</w:t>
      </w:r>
    </w:p>
    <w:p w14:paraId="69E2F1BD" w14:textId="77777777" w:rsidR="0010766E" w:rsidRPr="00710523" w:rsidRDefault="0010766E" w:rsidP="0010766E">
      <w:pPr>
        <w:pStyle w:val="ProductList-Body"/>
        <w:rPr>
          <w:szCs w:val="18"/>
        </w:rPr>
      </w:pPr>
    </w:p>
    <w:p w14:paraId="4260BC6C" w14:textId="77777777" w:rsidR="0010766E" w:rsidRPr="00710523" w:rsidRDefault="0010766E" w:rsidP="0010766E">
      <w:pPr>
        <w:pStyle w:val="ProductList-Body"/>
        <w:rPr>
          <w:szCs w:val="18"/>
        </w:rPr>
      </w:pPr>
      <w:r w:rsidRPr="00710523">
        <w:rPr>
          <w:b/>
          <w:color w:val="00188F"/>
          <w:szCs w:val="18"/>
        </w:rPr>
        <w:t>Процент времени работоспособности за месяц</w:t>
      </w:r>
      <w:r w:rsidRPr="00710523">
        <w:rPr>
          <w:szCs w:val="18"/>
        </w:rPr>
        <w:t> — процент времени работоспособности за месяц вычисляется по следующей формуле:</w:t>
      </w:r>
    </w:p>
    <w:p w14:paraId="14295022" w14:textId="77777777" w:rsidR="0010766E" w:rsidRPr="00710523" w:rsidRDefault="0010766E" w:rsidP="0010766E">
      <w:pPr>
        <w:pStyle w:val="ProductList-Body"/>
        <w:rPr>
          <w:szCs w:val="18"/>
        </w:rPr>
      </w:pPr>
    </w:p>
    <w:p w14:paraId="0FF3D41D" w14:textId="77777777" w:rsidR="0010766E" w:rsidRPr="00171176" w:rsidRDefault="00510AEE" w:rsidP="0010766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1D1303" w14:textId="77777777" w:rsidR="0010766E" w:rsidRPr="00171176" w:rsidRDefault="0010766E" w:rsidP="0010766E">
      <w:pPr>
        <w:pStyle w:val="ProductList-Body"/>
      </w:pPr>
      <w:r>
        <w:rPr>
          <w:b/>
          <w:color w:val="00188F"/>
        </w:rPr>
        <w:t>Компенсация за обслуживание</w:t>
      </w:r>
      <w:r w:rsidRPr="00BA4DBE">
        <w:rPr>
          <w:b/>
          <w:color w:val="00188F"/>
          <w:lang w:val="pt-PT" w:eastAsia="pt-PT" w:bidi="pt-PT"/>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9D0B2F" w14:paraId="5DA66BC5" w14:textId="77777777" w:rsidTr="00EF785B">
        <w:trPr>
          <w:tblHeader/>
        </w:trPr>
        <w:tc>
          <w:tcPr>
            <w:tcW w:w="5400" w:type="dxa"/>
            <w:shd w:val="clear" w:color="auto" w:fill="0072C6"/>
          </w:tcPr>
          <w:p w14:paraId="2E6F0F97" w14:textId="77777777" w:rsidR="0010766E" w:rsidRPr="001A0074" w:rsidRDefault="0010766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5B5E1DA" w14:textId="77777777" w:rsidR="0010766E" w:rsidRPr="001A0074" w:rsidRDefault="0010766E" w:rsidP="00EF785B">
            <w:pPr>
              <w:pStyle w:val="ProductList-OfferingBody"/>
              <w:jc w:val="center"/>
              <w:rPr>
                <w:color w:val="FFFFFF" w:themeColor="background1"/>
              </w:rPr>
            </w:pPr>
            <w:r>
              <w:rPr>
                <w:color w:val="FFFFFF" w:themeColor="background1"/>
              </w:rPr>
              <w:t>Компенсация за обслуживание</w:t>
            </w:r>
          </w:p>
        </w:tc>
      </w:tr>
      <w:tr w:rsidR="0010766E" w:rsidRPr="009D0B2F" w14:paraId="14790EB8" w14:textId="77777777" w:rsidTr="00EF785B">
        <w:tc>
          <w:tcPr>
            <w:tcW w:w="5400" w:type="dxa"/>
          </w:tcPr>
          <w:p w14:paraId="54813CE8" w14:textId="216B236E" w:rsidR="0010766E" w:rsidRPr="0076238C" w:rsidRDefault="0010766E" w:rsidP="00EF785B">
            <w:pPr>
              <w:pStyle w:val="ProductList-OfferingBody"/>
              <w:jc w:val="center"/>
            </w:pPr>
            <w:r>
              <w:t>&lt; 99,9</w:t>
            </w:r>
            <w:r>
              <w:rPr>
                <w:lang w:val="en-US"/>
              </w:rPr>
              <w:t>9</w:t>
            </w:r>
            <w:r>
              <w:t> %</w:t>
            </w:r>
          </w:p>
        </w:tc>
        <w:tc>
          <w:tcPr>
            <w:tcW w:w="5400" w:type="dxa"/>
          </w:tcPr>
          <w:p w14:paraId="7D0A7009" w14:textId="77777777" w:rsidR="0010766E" w:rsidRPr="0076238C" w:rsidRDefault="0010766E" w:rsidP="00EF785B">
            <w:pPr>
              <w:pStyle w:val="ProductList-OfferingBody"/>
              <w:jc w:val="center"/>
            </w:pPr>
            <w:r>
              <w:t>10</w:t>
            </w:r>
            <w:r>
              <w:rPr>
                <w:lang w:val="en-US"/>
              </w:rPr>
              <w:t> </w:t>
            </w:r>
            <w:r>
              <w:t>%</w:t>
            </w:r>
          </w:p>
        </w:tc>
      </w:tr>
      <w:tr w:rsidR="0010766E" w:rsidRPr="009D0B2F" w14:paraId="1BD04B0D" w14:textId="77777777" w:rsidTr="00EF785B">
        <w:tc>
          <w:tcPr>
            <w:tcW w:w="5400" w:type="dxa"/>
          </w:tcPr>
          <w:p w14:paraId="03366FA8" w14:textId="77777777" w:rsidR="0010766E" w:rsidRPr="0076238C" w:rsidRDefault="0010766E" w:rsidP="00EF785B">
            <w:pPr>
              <w:pStyle w:val="ProductList-OfferingBody"/>
              <w:jc w:val="center"/>
            </w:pPr>
            <w:r>
              <w:t>&lt; 99,9 %</w:t>
            </w:r>
          </w:p>
        </w:tc>
        <w:tc>
          <w:tcPr>
            <w:tcW w:w="5400" w:type="dxa"/>
          </w:tcPr>
          <w:p w14:paraId="5A662618" w14:textId="77777777" w:rsidR="0010766E" w:rsidRPr="0076238C" w:rsidRDefault="0010766E" w:rsidP="00EF785B">
            <w:pPr>
              <w:pStyle w:val="ProductList-OfferingBody"/>
              <w:jc w:val="center"/>
            </w:pPr>
            <w:r>
              <w:t>25</w:t>
            </w:r>
            <w:r>
              <w:rPr>
                <w:lang w:val="en-US"/>
              </w:rPr>
              <w:t> </w:t>
            </w:r>
            <w:r>
              <w:t>%</w:t>
            </w:r>
          </w:p>
        </w:tc>
      </w:tr>
    </w:tbl>
    <w:p w14:paraId="5514D458" w14:textId="77777777" w:rsidR="00694E5D" w:rsidRPr="00FB368F" w:rsidRDefault="00510AEE"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3160E12" w14:textId="0CACED52" w:rsidR="00C513D8" w:rsidRPr="00C9363E" w:rsidRDefault="00C513D8" w:rsidP="00AF5843">
      <w:pPr>
        <w:pStyle w:val="ProductList-Offering2Heading"/>
        <w:keepNext/>
        <w:tabs>
          <w:tab w:val="clear" w:pos="360"/>
          <w:tab w:val="clear" w:pos="720"/>
          <w:tab w:val="clear" w:pos="1080"/>
        </w:tabs>
        <w:outlineLvl w:val="2"/>
        <w:rPr>
          <w:szCs w:val="28"/>
        </w:rPr>
      </w:pPr>
      <w:bookmarkStart w:id="168" w:name="_Toc496258780"/>
      <w:r w:rsidRPr="00C9363E">
        <w:rPr>
          <w:szCs w:val="28"/>
        </w:rPr>
        <w:t>Планировщик</w:t>
      </w:r>
      <w:bookmarkEnd w:id="168"/>
    </w:p>
    <w:p w14:paraId="7026A1ED" w14:textId="77777777" w:rsidR="00C513D8" w:rsidRPr="00FB368F" w:rsidRDefault="00C513D8" w:rsidP="00AF5843">
      <w:pPr>
        <w:pStyle w:val="ProductList-Body"/>
        <w:keepNext/>
      </w:pPr>
      <w:r>
        <w:rPr>
          <w:b/>
          <w:color w:val="00188F"/>
        </w:rPr>
        <w:t>Дополнительные определения</w:t>
      </w:r>
      <w:r w:rsidRPr="00D34251">
        <w:rPr>
          <w:b/>
          <w:color w:val="00188F"/>
        </w:rPr>
        <w:t>:</w:t>
      </w:r>
    </w:p>
    <w:p w14:paraId="0D0A887B" w14:textId="77777777" w:rsidR="00E81D86" w:rsidRPr="00FB368F" w:rsidRDefault="00E81D86" w:rsidP="00E81D86">
      <w:pPr>
        <w:pStyle w:val="ProductList-Body"/>
        <w:spacing w:after="40"/>
      </w:pPr>
      <w:r>
        <w:t>«</w:t>
      </w:r>
      <w:r>
        <w:rPr>
          <w:b/>
          <w:color w:val="00188F"/>
        </w:rPr>
        <w:t>Максимум доступных минут</w:t>
      </w:r>
      <w:r>
        <w:t xml:space="preserve">» – общее количество минут в месяце выставления счета. </w:t>
      </w:r>
    </w:p>
    <w:p w14:paraId="68228669" w14:textId="77777777" w:rsidR="00E81D86" w:rsidRPr="00FB368F" w:rsidRDefault="00E81D86" w:rsidP="00E81D86">
      <w:pPr>
        <w:pStyle w:val="ProductList-Body"/>
        <w:spacing w:after="40"/>
      </w:pPr>
      <w:r>
        <w:t>«</w:t>
      </w:r>
      <w:r>
        <w:rPr>
          <w:b/>
          <w:color w:val="00188F"/>
        </w:rPr>
        <w:t>Запланированное время выполнения</w:t>
      </w:r>
      <w:r>
        <w:t>» – время, когда должно начаться выполнение Запланированного задания.</w:t>
      </w:r>
    </w:p>
    <w:p w14:paraId="0F8B5F09" w14:textId="77777777" w:rsidR="00E81D86" w:rsidRPr="00FB368F" w:rsidRDefault="00E81D86" w:rsidP="00E81D86">
      <w:pPr>
        <w:pStyle w:val="ProductList-Body"/>
      </w:pPr>
      <w:r>
        <w:t>«</w:t>
      </w:r>
      <w:r>
        <w:rPr>
          <w:b/>
          <w:color w:val="00188F"/>
        </w:rPr>
        <w:t>Запланированное задание</w:t>
      </w:r>
      <w:r>
        <w:t>» – действие, указанное вами для выполнения в Microsoft Azure согласно определенному графику.</w:t>
      </w:r>
    </w:p>
    <w:p w14:paraId="5297BEA1" w14:textId="77777777" w:rsidR="00E81D86" w:rsidRPr="00FB368F" w:rsidRDefault="00E81D86" w:rsidP="00E81D86">
      <w:pPr>
        <w:pStyle w:val="ProductList-Body"/>
      </w:pPr>
    </w:p>
    <w:p w14:paraId="705960D2" w14:textId="1B2A7FBE" w:rsidR="00C513D8" w:rsidRDefault="00E81D86" w:rsidP="00E81D86">
      <w:pPr>
        <w:pStyle w:val="ProductList-Body"/>
      </w:pPr>
      <w:r>
        <w:rPr>
          <w:b/>
          <w:color w:val="00188F"/>
        </w:rPr>
        <w:t>Время простоя</w:t>
      </w:r>
      <w:r w:rsidRPr="00D34251">
        <w:rPr>
          <w:b/>
          <w:color w:val="00188F"/>
        </w:rPr>
        <w:t>:</w:t>
      </w:r>
      <w:r>
        <w:t xml:space="preserve"> Общее накопленное количество минут в месяце выставления счета, в течение которых одно или несколько ваших Запланированных заданий имели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48736860" w14:textId="77777777" w:rsidR="008C6F79" w:rsidRPr="00FB368F" w:rsidRDefault="008C6F79" w:rsidP="00E81D86">
      <w:pPr>
        <w:pStyle w:val="ProductList-Body"/>
      </w:pPr>
    </w:p>
    <w:p w14:paraId="79936791" w14:textId="37D85E32" w:rsidR="00FB2E57" w:rsidRPr="00FB368F" w:rsidRDefault="00C513D8"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6F91D1D" w14:textId="77777777" w:rsidR="00FB2E57" w:rsidRPr="00FB368F" w:rsidRDefault="00FB2E57" w:rsidP="00FB2E57">
      <w:pPr>
        <w:pStyle w:val="ProductList-Body"/>
      </w:pPr>
    </w:p>
    <w:p w14:paraId="3DDEA9B1" w14:textId="724FF512" w:rsidR="00FB2E57" w:rsidRPr="00FB368F" w:rsidRDefault="00510AEE"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BA6C21E" w:rsidR="00C513D8" w:rsidRPr="00FB368F" w:rsidRDefault="00C513D8" w:rsidP="00FB2E5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DB7626">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Компенсация за обслуживание</w:t>
            </w:r>
          </w:p>
        </w:tc>
      </w:tr>
      <w:tr w:rsidR="00C513D8" w:rsidRPr="009D0B2F" w14:paraId="4C689330" w14:textId="77777777" w:rsidTr="00DB7626">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DB7626">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60617D8D" w14:textId="77777777" w:rsidR="00694E5D" w:rsidRPr="00FB368F" w:rsidRDefault="00510AEE"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47829B82" w14:textId="09B94F46" w:rsidR="00E81D86" w:rsidRPr="00C9363E" w:rsidRDefault="00E81D86" w:rsidP="00E81D86">
      <w:pPr>
        <w:pStyle w:val="ProductList-Offering2Heading"/>
        <w:tabs>
          <w:tab w:val="clear" w:pos="360"/>
          <w:tab w:val="clear" w:pos="720"/>
          <w:tab w:val="clear" w:pos="1080"/>
        </w:tabs>
        <w:outlineLvl w:val="2"/>
        <w:rPr>
          <w:szCs w:val="28"/>
          <w:lang w:val="en-US" w:eastAsia="en-US" w:bidi="ar-SA"/>
        </w:rPr>
      </w:pPr>
      <w:bookmarkStart w:id="169" w:name="_Toc496258781"/>
      <w:r w:rsidRPr="00C9363E">
        <w:rPr>
          <w:szCs w:val="28"/>
          <w:lang w:val="en-US" w:eastAsia="en-US" w:bidi="ar-SA"/>
        </w:rPr>
        <w:t>Поиск</w:t>
      </w:r>
      <w:bookmarkEnd w:id="169"/>
    </w:p>
    <w:p w14:paraId="7894A3FD" w14:textId="77777777" w:rsidR="00E81D86" w:rsidRPr="00FB368F" w:rsidRDefault="00E81D86" w:rsidP="00E81D86">
      <w:pPr>
        <w:pStyle w:val="ProductList-Body"/>
      </w:pPr>
      <w:r>
        <w:rPr>
          <w:b/>
          <w:color w:val="00188F"/>
        </w:rPr>
        <w:t>Дополнительные определения</w:t>
      </w:r>
      <w:r w:rsidRPr="00D34251">
        <w:rPr>
          <w:b/>
          <w:color w:val="00188F"/>
        </w:rPr>
        <w:t>:</w:t>
      </w:r>
    </w:p>
    <w:p w14:paraId="77D52A64" w14:textId="77777777" w:rsidR="00E81D86" w:rsidRPr="00FB368F" w:rsidRDefault="00E81D86" w:rsidP="00E81D86">
      <w:pPr>
        <w:pStyle w:val="ProductList-Body"/>
        <w:spacing w:after="40"/>
      </w:pPr>
      <w:r>
        <w:t>«</w:t>
      </w:r>
      <w:r>
        <w:rPr>
          <w:b/>
          <w:color w:val="00188F"/>
        </w:rPr>
        <w:t>Средняя частота ошибок</w:t>
      </w:r>
      <w:r>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47C8377D" w14:textId="249B174A" w:rsidR="00E81D86" w:rsidRPr="00FB368F" w:rsidRDefault="00E81D86" w:rsidP="00E81D86">
      <w:pPr>
        <w:pStyle w:val="ProductList-Body"/>
        <w:spacing w:after="40"/>
      </w:pPr>
      <w:r>
        <w:t>«</w:t>
      </w:r>
      <w:r>
        <w:rPr>
          <w:b/>
          <w:color w:val="00188F"/>
        </w:rPr>
        <w:t>Частота ошибок</w:t>
      </w:r>
      <w:r>
        <w:t>» – общее число Невыполненных запросов, разделенное на Общее число запросов во всех Экземплярах службы поиска в</w:t>
      </w:r>
      <w:r w:rsidR="00D327B3">
        <w:rPr>
          <w:lang w:val="en-US"/>
        </w:rPr>
        <w:t> </w:t>
      </w:r>
      <w:r>
        <w:t xml:space="preserve">конкретной подписке Microsoft Azure за конкретный отрезок времени продолжительностью в один час. Если Общее число запросов за отрезок времени продолжительностью в один час равняется нулю, Частота ошибок для этого отрезка времени составляет 0%. </w:t>
      </w:r>
    </w:p>
    <w:p w14:paraId="6705854F" w14:textId="63F36FA4" w:rsidR="00E81D86" w:rsidRPr="00FB368F" w:rsidRDefault="00E81D86" w:rsidP="00E81D86">
      <w:pPr>
        <w:pStyle w:val="ProductList-Body"/>
        <w:spacing w:after="40"/>
      </w:pPr>
      <w:r>
        <w:t>«</w:t>
      </w:r>
      <w:r>
        <w:rPr>
          <w:b/>
          <w:color w:val="00188F"/>
        </w:rPr>
        <w:t>Исключенные запросы</w:t>
      </w:r>
      <w:r>
        <w:t>» – все запросы, ограниченные в связи с исчерпанием ресурсов, выделенных для Экземпляра службы поиска, о</w:t>
      </w:r>
      <w:r w:rsidR="00D327B3">
        <w:rPr>
          <w:lang w:val="en-US"/>
        </w:rPr>
        <w:t> </w:t>
      </w:r>
      <w:r>
        <w:t xml:space="preserve">чем свидетельствует код состояния HTTP 503 и заголовок ответа, показывающий, что запрос был ограничен. </w:t>
      </w:r>
    </w:p>
    <w:p w14:paraId="59D80BCD" w14:textId="77777777" w:rsidR="00E81D86" w:rsidRPr="00FB368F" w:rsidRDefault="00E81D86" w:rsidP="00E81D86">
      <w:pPr>
        <w:pStyle w:val="ProductList-Body"/>
        <w:spacing w:after="40"/>
      </w:pPr>
      <w:r>
        <w:t>«</w:t>
      </w:r>
      <w:r>
        <w:rPr>
          <w:b/>
          <w:color w:val="00188F"/>
        </w:rPr>
        <w:t>Невыполненные запросы</w:t>
      </w:r>
      <w:r>
        <w:t>» – все запросы, которые входят в Общее число запросов и в результате которых не возвращается Код успешного завершения или код состояния HTTP в диапазоне 4xx.</w:t>
      </w:r>
    </w:p>
    <w:p w14:paraId="5049AB16" w14:textId="77777777" w:rsidR="00E81D86" w:rsidRPr="00FB368F" w:rsidRDefault="00E81D86" w:rsidP="00E81D86">
      <w:pPr>
        <w:pStyle w:val="ProductList-Body"/>
        <w:spacing w:after="40"/>
      </w:pPr>
      <w:r>
        <w:t>«</w:t>
      </w:r>
      <w:r>
        <w:rPr>
          <w:b/>
          <w:color w:val="00188F"/>
        </w:rPr>
        <w:t>Реплика</w:t>
      </w:r>
      <w:r>
        <w:t>» – копия поискового индекса в Экземпляре службы поиска.</w:t>
      </w:r>
    </w:p>
    <w:p w14:paraId="35354F3F" w14:textId="77777777" w:rsidR="00E81D86" w:rsidRPr="00FB368F" w:rsidRDefault="00E81D86" w:rsidP="00E81D86">
      <w:pPr>
        <w:pStyle w:val="ProductList-Body"/>
        <w:spacing w:after="40"/>
      </w:pPr>
      <w:r>
        <w:t>«</w:t>
      </w:r>
      <w:r>
        <w:rPr>
          <w:b/>
          <w:color w:val="00188F"/>
        </w:rPr>
        <w:t>Экземпляр службы поиска</w:t>
      </w:r>
      <w:r>
        <w:t xml:space="preserve">» – экземпляр службы поиска Microsoft Azure, содержащий один или более поисковых индексов. </w:t>
      </w:r>
    </w:p>
    <w:p w14:paraId="0F524554" w14:textId="508FECF7" w:rsidR="00E81D86" w:rsidRPr="00FB368F" w:rsidRDefault="00E81D86" w:rsidP="00E81D86">
      <w:pPr>
        <w:pStyle w:val="ProductList-Body"/>
      </w:pPr>
      <w:r>
        <w:t>«</w:t>
      </w:r>
      <w:r>
        <w:rPr>
          <w:b/>
          <w:color w:val="00188F"/>
        </w:rPr>
        <w:t>Общее количество запросов</w:t>
      </w:r>
      <w:r>
        <w:t>» – (i) все запросы об обновлении Экземпляра службы поиска с тремя или более Репликами, плюс (ii)</w:t>
      </w:r>
      <w:r w:rsidR="00450ADC">
        <w:rPr>
          <w:lang w:val="en-US"/>
        </w:rPr>
        <w:t> </w:t>
      </w:r>
      <w:r>
        <w:t>все</w:t>
      </w:r>
      <w:r w:rsidR="00450ADC">
        <w:rPr>
          <w:lang w:val="en-US"/>
        </w:rPr>
        <w:t> </w:t>
      </w:r>
      <w:r>
        <w:t>запросы к Экземпляру службы поиска, имеющему две или более Реплики, помимо Исключенных запросов, запущенные в</w:t>
      </w:r>
      <w:r w:rsidR="00450ADC">
        <w:rPr>
          <w:lang w:val="en-US"/>
        </w:rPr>
        <w:t> </w:t>
      </w:r>
      <w:r>
        <w:t>течение</w:t>
      </w:r>
      <w:r w:rsidR="00450ADC">
        <w:rPr>
          <w:lang w:val="en-US"/>
        </w:rPr>
        <w:t> </w:t>
      </w:r>
      <w:r>
        <w:t>одного часа в конкретной подписке Microsoft Azure в месяце выставления счета.</w:t>
      </w:r>
    </w:p>
    <w:p w14:paraId="549F57EA" w14:textId="77777777" w:rsidR="00E81D86" w:rsidRPr="00FB368F" w:rsidRDefault="00E81D86" w:rsidP="00E81D86">
      <w:pPr>
        <w:pStyle w:val="ProductList-Body"/>
      </w:pPr>
    </w:p>
    <w:p w14:paraId="623A4F27" w14:textId="2F6B2FED" w:rsidR="00E81D86" w:rsidRDefault="00E81D86" w:rsidP="00694E5D">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E1A5F67" w14:textId="77777777" w:rsidR="00694E5D" w:rsidRPr="00FB368F" w:rsidRDefault="00694E5D" w:rsidP="00694E5D">
      <w:pPr>
        <w:pStyle w:val="ProductList-Body"/>
      </w:pPr>
    </w:p>
    <w:p w14:paraId="54E02994" w14:textId="588CFF4E" w:rsidR="00E81D86" w:rsidRPr="007E222B" w:rsidRDefault="007E222B" w:rsidP="00933A5C">
      <w:pPr>
        <w:pStyle w:val="Heading4"/>
        <w:spacing w:before="0" w:after="160"/>
      </w:pPr>
      <m:oMathPara>
        <m:oMath>
          <m:r>
            <m:rPr>
              <m:nor/>
            </m:rPr>
            <w:rPr>
              <w:rFonts w:ascii="Cambria Math" w:hAnsi="Cambria Math" w:cs="Tahoma"/>
              <w:color w:val="000000" w:themeColor="text1"/>
              <w:sz w:val="18"/>
              <w:szCs w:val="18"/>
            </w:rPr>
            <m:t>100% – Средняя частота ошибок</m:t>
          </m:r>
        </m:oMath>
      </m:oMathPara>
    </w:p>
    <w:p w14:paraId="36A7F29A" w14:textId="4A7754DC" w:rsidR="00E81D86" w:rsidRPr="00FB368F" w:rsidRDefault="00E81D86" w:rsidP="000550C1">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DB7626">
        <w:trPr>
          <w:tblHeader/>
        </w:trPr>
        <w:tc>
          <w:tcPr>
            <w:tcW w:w="5400" w:type="dxa"/>
            <w:shd w:val="clear" w:color="auto" w:fill="0072C6"/>
          </w:tcPr>
          <w:p w14:paraId="6412BDA2" w14:textId="77777777" w:rsidR="00E81D86" w:rsidRPr="001A0074" w:rsidRDefault="00E81D86"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E01D8D4" w14:textId="77777777" w:rsidR="00E81D86" w:rsidRPr="001A0074" w:rsidRDefault="00E81D86" w:rsidP="000550C1">
            <w:pPr>
              <w:pStyle w:val="ProductList-OfferingBody"/>
              <w:jc w:val="center"/>
              <w:rPr>
                <w:color w:val="FFFFFF" w:themeColor="background1"/>
              </w:rPr>
            </w:pPr>
            <w:r>
              <w:rPr>
                <w:color w:val="FFFFFF" w:themeColor="background1"/>
              </w:rPr>
              <w:t>Компенсация за обслуживание</w:t>
            </w:r>
          </w:p>
        </w:tc>
      </w:tr>
      <w:tr w:rsidR="00E81D86" w:rsidRPr="009D0B2F" w14:paraId="597A1FBD" w14:textId="77777777" w:rsidTr="00DB7626">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DB7626">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EFF6977" w:rsidR="00E81D86" w:rsidRPr="00FB368F" w:rsidRDefault="00E81D86" w:rsidP="00E81D86">
      <w:pPr>
        <w:pStyle w:val="ProductList-Body"/>
      </w:pPr>
      <w:r>
        <w:rPr>
          <w:b/>
          <w:color w:val="00188F"/>
        </w:rPr>
        <w:t>Исключения из уровня обслуживания</w:t>
      </w:r>
      <w:r w:rsidRPr="00D34251">
        <w:rPr>
          <w:b/>
          <w:color w:val="00188F"/>
        </w:rPr>
        <w:t>:</w:t>
      </w:r>
      <w:r>
        <w:t xml:space="preserve"> На уровень Free Search данное Соглашение об уровне обслуживания не распространяется.</w:t>
      </w:r>
    </w:p>
    <w:bookmarkStart w:id="170" w:name="_Toc421206057"/>
    <w:bookmarkStart w:id="171" w:name="_Toc425256443"/>
    <w:p w14:paraId="38AEEB1F"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1BE95318" w14:textId="77777777" w:rsidR="00C35508" w:rsidRPr="00E637C9" w:rsidRDefault="00C35508" w:rsidP="00933A5C">
      <w:pPr>
        <w:pStyle w:val="ProductList-Offering2Heading"/>
        <w:keepNext/>
        <w:tabs>
          <w:tab w:val="clear" w:pos="360"/>
          <w:tab w:val="clear" w:pos="720"/>
          <w:tab w:val="clear" w:pos="1080"/>
        </w:tabs>
        <w:outlineLvl w:val="2"/>
      </w:pPr>
      <w:bookmarkStart w:id="172" w:name="_Toc496258782"/>
      <w:r>
        <w:t xml:space="preserve">Служба для служебной шины — </w:t>
      </w:r>
      <w:bookmarkStart w:id="173" w:name="_Toc421206060"/>
      <w:bookmarkEnd w:id="170"/>
      <w:r>
        <w:t>Концентраторы событий</w:t>
      </w:r>
      <w:bookmarkEnd w:id="171"/>
      <w:bookmarkEnd w:id="172"/>
      <w:bookmarkEnd w:id="173"/>
    </w:p>
    <w:p w14:paraId="612591FD" w14:textId="77777777" w:rsidR="00C35508" w:rsidRPr="00E637C9" w:rsidRDefault="00C35508" w:rsidP="00933A5C">
      <w:pPr>
        <w:pStyle w:val="ProductList-Body"/>
        <w:keepNext/>
      </w:pPr>
      <w:r>
        <w:rPr>
          <w:b/>
          <w:color w:val="00188F"/>
        </w:rPr>
        <w:t>Дополнительные определения</w:t>
      </w:r>
      <w:r w:rsidRPr="00871C20">
        <w:rPr>
          <w:b/>
          <w:color w:val="00188F"/>
        </w:rPr>
        <w:t>:</w:t>
      </w:r>
    </w:p>
    <w:p w14:paraId="795E81AE"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определенный Концентратор событий был развернутым в Microsoft Azure в месяце выставления счета.</w:t>
      </w:r>
    </w:p>
    <w:p w14:paraId="39A1EA32" w14:textId="77777777" w:rsidR="00C35508" w:rsidRPr="00E637C9" w:rsidRDefault="00C35508" w:rsidP="00C35508">
      <w:pPr>
        <w:pStyle w:val="ProductList-Body"/>
        <w:spacing w:after="40"/>
      </w:pPr>
      <w:r>
        <w:t>«</w:t>
      </w:r>
      <w:r>
        <w:rPr>
          <w:b/>
          <w:color w:val="00188F"/>
        </w:rPr>
        <w:t>Максимум доступных минут</w:t>
      </w:r>
      <w:r>
        <w:t>» — общая сумма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месяце выставления счета.</w:t>
      </w:r>
    </w:p>
    <w:p w14:paraId="13A24EEB" w14:textId="77777777" w:rsidR="00C35508" w:rsidRPr="00E637C9" w:rsidRDefault="00C35508" w:rsidP="00C35508">
      <w:pPr>
        <w:pStyle w:val="ProductList-Body"/>
      </w:pPr>
      <w:r>
        <w:t>«</w:t>
      </w:r>
      <w:r>
        <w:rPr>
          <w:b/>
          <w:color w:val="00188F"/>
        </w:rPr>
        <w:t>Сообщение</w:t>
      </w:r>
      <w:r>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4BA3D2D" w14:textId="77777777" w:rsidR="00C35508" w:rsidRPr="00E637C9" w:rsidRDefault="00C35508" w:rsidP="00C35508">
      <w:pPr>
        <w:pStyle w:val="ProductList-Body"/>
      </w:pPr>
    </w:p>
    <w:p w14:paraId="07C9BCD8" w14:textId="4D9C8B81" w:rsidR="00C35508" w:rsidRPr="00E637C9" w:rsidRDefault="00C35508" w:rsidP="00C35508">
      <w:pPr>
        <w:pStyle w:val="ProductList-Body"/>
      </w:pPr>
      <w:r>
        <w:rPr>
          <w:b/>
          <w:color w:val="00188F"/>
        </w:rPr>
        <w:t>Время простоя</w:t>
      </w:r>
      <w:r w:rsidR="008C6F79" w:rsidRPr="008C6F79">
        <w:rPr>
          <w:b/>
          <w:color w:val="00188F"/>
        </w:rPr>
        <w:t>:</w:t>
      </w:r>
      <w:r>
        <w:t xml:space="preserve">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w:t>
      </w:r>
      <w:r>
        <w:rPr>
          <w:rFonts w:cs="Segoe UI"/>
        </w:rPr>
        <w:t xml:space="preserve">Концентратора </w:t>
      </w:r>
      <w:r>
        <w:t>событий в течение этой минуты является либо возврат Кода ошибки, либо отсутствие Кода успешного завершения в течение пяти минут.</w:t>
      </w:r>
    </w:p>
    <w:p w14:paraId="615E679C" w14:textId="77777777" w:rsidR="00C35508" w:rsidRPr="00E637C9" w:rsidRDefault="00C35508" w:rsidP="00C35508">
      <w:pPr>
        <w:pStyle w:val="ProductList-Body"/>
      </w:pPr>
    </w:p>
    <w:p w14:paraId="7DB9ADE6"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75155C7" w14:textId="77777777" w:rsidR="00C35508" w:rsidRPr="00E637C9" w:rsidRDefault="00C35508" w:rsidP="00C35508">
      <w:pPr>
        <w:pStyle w:val="ProductList-Body"/>
      </w:pPr>
    </w:p>
    <w:p w14:paraId="66548BA2" w14:textId="77777777" w:rsidR="00C35508" w:rsidRPr="00E637C9" w:rsidRDefault="00510AEE"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7DA59C"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10D36214" w14:textId="77777777" w:rsidTr="00DB7626">
        <w:trPr>
          <w:tblHeader/>
        </w:trPr>
        <w:tc>
          <w:tcPr>
            <w:tcW w:w="5400" w:type="dxa"/>
            <w:shd w:val="clear" w:color="auto" w:fill="0072C6"/>
          </w:tcPr>
          <w:p w14:paraId="734730C1"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D264936"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7C33BCBB" w14:textId="77777777" w:rsidTr="00DB7626">
        <w:tc>
          <w:tcPr>
            <w:tcW w:w="5400" w:type="dxa"/>
          </w:tcPr>
          <w:p w14:paraId="18665B5B" w14:textId="77777777" w:rsidR="00C35508" w:rsidRPr="0076238C" w:rsidRDefault="00C35508" w:rsidP="00C35508">
            <w:pPr>
              <w:pStyle w:val="ProductList-OfferingBody"/>
              <w:jc w:val="center"/>
            </w:pPr>
            <w:r>
              <w:t>&lt; 99,9%</w:t>
            </w:r>
          </w:p>
        </w:tc>
        <w:tc>
          <w:tcPr>
            <w:tcW w:w="5400" w:type="dxa"/>
          </w:tcPr>
          <w:p w14:paraId="29CB6D7A" w14:textId="77777777" w:rsidR="00C35508" w:rsidRPr="0076238C" w:rsidRDefault="00C35508" w:rsidP="00C35508">
            <w:pPr>
              <w:pStyle w:val="ProductList-OfferingBody"/>
              <w:jc w:val="center"/>
            </w:pPr>
            <w:r>
              <w:t>10%</w:t>
            </w:r>
          </w:p>
        </w:tc>
      </w:tr>
      <w:tr w:rsidR="00C35508" w:rsidRPr="009D0B2F" w14:paraId="21785F88" w14:textId="77777777" w:rsidTr="00DB7626">
        <w:tc>
          <w:tcPr>
            <w:tcW w:w="5400" w:type="dxa"/>
          </w:tcPr>
          <w:p w14:paraId="67DC42D9" w14:textId="77777777" w:rsidR="00C35508" w:rsidRPr="0076238C" w:rsidRDefault="00C35508" w:rsidP="00C35508">
            <w:pPr>
              <w:pStyle w:val="ProductList-OfferingBody"/>
              <w:jc w:val="center"/>
            </w:pPr>
            <w:r>
              <w:t>&lt; 99%</w:t>
            </w:r>
          </w:p>
        </w:tc>
        <w:tc>
          <w:tcPr>
            <w:tcW w:w="5400" w:type="dxa"/>
          </w:tcPr>
          <w:p w14:paraId="07FD74D9" w14:textId="77777777" w:rsidR="00C35508" w:rsidRPr="0076238C" w:rsidRDefault="00C35508" w:rsidP="00C35508">
            <w:pPr>
              <w:pStyle w:val="ProductList-OfferingBody"/>
              <w:jc w:val="center"/>
            </w:pPr>
            <w:r>
              <w:t>25%</w:t>
            </w:r>
          </w:p>
        </w:tc>
      </w:tr>
    </w:tbl>
    <w:p w14:paraId="21F5AED0" w14:textId="77777777" w:rsidR="00C35508" w:rsidRPr="00E637C9" w:rsidRDefault="00C35508" w:rsidP="00C35508">
      <w:pPr>
        <w:pStyle w:val="ProductList-Body"/>
        <w:jc w:val="center"/>
      </w:pPr>
    </w:p>
    <w:p w14:paraId="69402333" w14:textId="0A82BB2F" w:rsidR="00C35508" w:rsidRPr="00E637C9" w:rsidRDefault="00C35508" w:rsidP="00C35508">
      <w:pPr>
        <w:pStyle w:val="ProductList-Body"/>
      </w:pPr>
      <w:r>
        <w:rPr>
          <w:b/>
          <w:color w:val="00188F"/>
        </w:rPr>
        <w:t>Исключения по уровням обслуживания</w:t>
      </w:r>
      <w:r w:rsidR="008C6F79" w:rsidRPr="008C6F79">
        <w:rPr>
          <w:b/>
          <w:color w:val="00188F"/>
        </w:rPr>
        <w:t>:</w:t>
      </w:r>
      <w:r>
        <w:t xml:space="preserve"> </w:t>
      </w:r>
      <w:r>
        <w:rPr>
          <w:szCs w:val="18"/>
        </w:rPr>
        <w:t>При использовании вами уровней Basic и Standard Концентраторов событий применяются Уровни обслуживания и Компенсации за обслуживание. На уровень Free Концентраторов событий данное Соглашение об уровне обслуживания не распространяется</w:t>
      </w:r>
      <w:r>
        <w:t>.</w:t>
      </w:r>
    </w:p>
    <w:bookmarkStart w:id="174" w:name="_Toc425256444"/>
    <w:p w14:paraId="7DE1B52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171FA110" w14:textId="77777777" w:rsidR="00C35508" w:rsidRPr="00E637C9" w:rsidRDefault="00C35508" w:rsidP="00C31FFA">
      <w:pPr>
        <w:pStyle w:val="ProductList-Offering2Heading"/>
        <w:keepNext/>
        <w:tabs>
          <w:tab w:val="clear" w:pos="360"/>
          <w:tab w:val="clear" w:pos="720"/>
          <w:tab w:val="clear" w:pos="1080"/>
        </w:tabs>
        <w:outlineLvl w:val="2"/>
      </w:pPr>
      <w:bookmarkStart w:id="175" w:name="_Toc496258783"/>
      <w:r>
        <w:t>Служба для служебной шины — Концентраторы уведомлений</w:t>
      </w:r>
      <w:bookmarkEnd w:id="174"/>
      <w:bookmarkEnd w:id="175"/>
    </w:p>
    <w:p w14:paraId="3372AB1F"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511B829A"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определенный Концентратор уведомлений был развернутым в Microsoft Azure в месяце выставления счета.</w:t>
      </w:r>
    </w:p>
    <w:p w14:paraId="276E2C95" w14:textId="77777777" w:rsidR="00C35508" w:rsidRPr="00E637C9" w:rsidRDefault="00C35508" w:rsidP="00C35508">
      <w:pPr>
        <w:pStyle w:val="ProductList-Body"/>
      </w:pPr>
      <w:r>
        <w:t>«</w:t>
      </w:r>
      <w:r>
        <w:rPr>
          <w:b/>
          <w:color w:val="00188F"/>
        </w:rPr>
        <w:t>Максимум доступных минут</w:t>
      </w:r>
      <w:r>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месяце выставления счета.</w:t>
      </w:r>
    </w:p>
    <w:p w14:paraId="48B1136A" w14:textId="77777777" w:rsidR="00C35508" w:rsidRPr="00E637C9" w:rsidRDefault="00C35508" w:rsidP="00C35508">
      <w:pPr>
        <w:pStyle w:val="ProductList-Body"/>
      </w:pPr>
    </w:p>
    <w:p w14:paraId="4C42A7B1" w14:textId="097B5822" w:rsidR="00C35508" w:rsidRPr="00E637C9" w:rsidRDefault="00C35508" w:rsidP="00C35508">
      <w:pPr>
        <w:pStyle w:val="ProductList-Body"/>
      </w:pPr>
      <w:r>
        <w:rPr>
          <w:b/>
          <w:color w:val="00188F"/>
        </w:rPr>
        <w:t>Время простоя</w:t>
      </w:r>
      <w:r w:rsidR="008C6F79" w:rsidRPr="008C6F79">
        <w:rPr>
          <w:b/>
          <w:color w:val="00188F"/>
        </w:rPr>
        <w:t>:</w:t>
      </w:r>
      <w:r>
        <w:t xml:space="preserve">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 отсутствие Кода успешного завершения в течение пяти минут.</w:t>
      </w:r>
    </w:p>
    <w:p w14:paraId="34281781" w14:textId="77777777" w:rsidR="00C35508" w:rsidRPr="00E637C9" w:rsidRDefault="00C35508" w:rsidP="00C35508">
      <w:pPr>
        <w:pStyle w:val="ProductList-Body"/>
      </w:pPr>
    </w:p>
    <w:p w14:paraId="011A806A"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70BD2019" w14:textId="77777777" w:rsidR="00C35508" w:rsidRPr="00E637C9" w:rsidRDefault="00C35508" w:rsidP="00C35508">
      <w:pPr>
        <w:pStyle w:val="ProductList-Body"/>
      </w:pPr>
    </w:p>
    <w:p w14:paraId="228544C3" w14:textId="77777777" w:rsidR="00C35508" w:rsidRPr="00E637C9" w:rsidRDefault="00510AEE"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ABBE96" w14:textId="77777777" w:rsidR="00C35508" w:rsidRPr="00E637C9" w:rsidRDefault="00C35508" w:rsidP="00B31E2F">
      <w:pPr>
        <w:pStyle w:val="ProductList-Body"/>
        <w:keepNext/>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32FDF6EB" w14:textId="77777777" w:rsidTr="00DB7626">
        <w:trPr>
          <w:tblHeader/>
        </w:trPr>
        <w:tc>
          <w:tcPr>
            <w:tcW w:w="5400" w:type="dxa"/>
            <w:shd w:val="clear" w:color="auto" w:fill="0072C6"/>
          </w:tcPr>
          <w:p w14:paraId="70BB60D9" w14:textId="77777777" w:rsidR="00C35508" w:rsidRPr="001A0074" w:rsidRDefault="00C35508" w:rsidP="00B31E2F">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F7F5573" w14:textId="77777777" w:rsidR="00C35508" w:rsidRPr="001A0074" w:rsidRDefault="00C35508" w:rsidP="00B31E2F">
            <w:pPr>
              <w:pStyle w:val="ProductList-OfferingBody"/>
              <w:keepNext/>
              <w:jc w:val="center"/>
              <w:rPr>
                <w:color w:val="FFFFFF" w:themeColor="background1"/>
              </w:rPr>
            </w:pPr>
            <w:r>
              <w:rPr>
                <w:color w:val="FFFFFF" w:themeColor="background1"/>
              </w:rPr>
              <w:t>Компенсация за обслуживание</w:t>
            </w:r>
          </w:p>
        </w:tc>
      </w:tr>
      <w:tr w:rsidR="00C35508" w:rsidRPr="009D0B2F" w14:paraId="7739BD7E" w14:textId="77777777" w:rsidTr="00DB7626">
        <w:tc>
          <w:tcPr>
            <w:tcW w:w="5400" w:type="dxa"/>
          </w:tcPr>
          <w:p w14:paraId="53F65C8D" w14:textId="77777777" w:rsidR="00C35508" w:rsidRPr="0076238C" w:rsidRDefault="00C35508" w:rsidP="00C35508">
            <w:pPr>
              <w:pStyle w:val="ProductList-OfferingBody"/>
              <w:jc w:val="center"/>
            </w:pPr>
            <w:r>
              <w:t>&lt; 99,9%</w:t>
            </w:r>
          </w:p>
        </w:tc>
        <w:tc>
          <w:tcPr>
            <w:tcW w:w="5400" w:type="dxa"/>
          </w:tcPr>
          <w:p w14:paraId="2D497C7E" w14:textId="77777777" w:rsidR="00C35508" w:rsidRPr="0076238C" w:rsidRDefault="00C35508" w:rsidP="00C35508">
            <w:pPr>
              <w:pStyle w:val="ProductList-OfferingBody"/>
              <w:jc w:val="center"/>
            </w:pPr>
            <w:r>
              <w:t>10%</w:t>
            </w:r>
          </w:p>
        </w:tc>
      </w:tr>
      <w:tr w:rsidR="00C35508" w:rsidRPr="009D0B2F" w14:paraId="736C5E3C" w14:textId="77777777" w:rsidTr="00DB7626">
        <w:tc>
          <w:tcPr>
            <w:tcW w:w="5400" w:type="dxa"/>
          </w:tcPr>
          <w:p w14:paraId="7D27952A" w14:textId="77777777" w:rsidR="00C35508" w:rsidRPr="0076238C" w:rsidRDefault="00C35508" w:rsidP="00C35508">
            <w:pPr>
              <w:pStyle w:val="ProductList-OfferingBody"/>
              <w:jc w:val="center"/>
            </w:pPr>
            <w:r>
              <w:t>&lt; 99%</w:t>
            </w:r>
          </w:p>
        </w:tc>
        <w:tc>
          <w:tcPr>
            <w:tcW w:w="5400" w:type="dxa"/>
          </w:tcPr>
          <w:p w14:paraId="729258FA" w14:textId="77777777" w:rsidR="00C35508" w:rsidRPr="0076238C" w:rsidRDefault="00C35508" w:rsidP="00C35508">
            <w:pPr>
              <w:pStyle w:val="ProductList-OfferingBody"/>
              <w:jc w:val="center"/>
            </w:pPr>
            <w:r>
              <w:t>25%</w:t>
            </w:r>
          </w:p>
        </w:tc>
      </w:tr>
    </w:tbl>
    <w:p w14:paraId="1F6827E6" w14:textId="77777777" w:rsidR="00C35508" w:rsidRPr="00E637C9" w:rsidRDefault="00C35508" w:rsidP="00C35508">
      <w:pPr>
        <w:pStyle w:val="ProductList-Body"/>
      </w:pPr>
    </w:p>
    <w:p w14:paraId="79CF5F05" w14:textId="77777777" w:rsidR="00C35508" w:rsidRPr="00E637C9" w:rsidRDefault="00C35508" w:rsidP="00C35508">
      <w:pPr>
        <w:pStyle w:val="ProductList-Body"/>
      </w:pPr>
      <w:r>
        <w:rPr>
          <w:b/>
          <w:color w:val="00188F"/>
        </w:rPr>
        <w:t>Исключения по уровням обслуживания</w:t>
      </w:r>
      <w:r w:rsidRPr="00871C20">
        <w:rPr>
          <w:b/>
          <w:color w:val="00188F"/>
        </w:rPr>
        <w:t>:</w:t>
      </w:r>
      <w:r>
        <w:t xml:space="preserve"> При использовании вами уровней Basic и Standard Концентраторов уведомлений применяются Уровни обслуживания и Компенсации за обслуживание. На уровень Free Концентраторов уведомлений данное Соглашение об уровне обслуживания не распространяется.</w:t>
      </w:r>
    </w:p>
    <w:bookmarkStart w:id="176" w:name="_Toc425256445"/>
    <w:p w14:paraId="4D0FE66E"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151CA430" w14:textId="77777777" w:rsidR="00C35508" w:rsidRPr="00E637C9" w:rsidRDefault="00C35508" w:rsidP="00C35508">
      <w:pPr>
        <w:pStyle w:val="ProductList-Offering2Heading"/>
        <w:tabs>
          <w:tab w:val="clear" w:pos="360"/>
          <w:tab w:val="clear" w:pos="720"/>
          <w:tab w:val="clear" w:pos="1080"/>
        </w:tabs>
        <w:outlineLvl w:val="2"/>
      </w:pPr>
      <w:bookmarkStart w:id="177" w:name="_Toc496258784"/>
      <w:r>
        <w:t>Служба для служебной шины — Очереди и Темы</w:t>
      </w:r>
      <w:bookmarkEnd w:id="176"/>
      <w:bookmarkEnd w:id="177"/>
    </w:p>
    <w:p w14:paraId="06D381D5" w14:textId="77777777" w:rsidR="00C35508" w:rsidRPr="00CC6D5C" w:rsidRDefault="00C35508" w:rsidP="00C35508">
      <w:pPr>
        <w:pStyle w:val="ProductList-Body"/>
        <w:rPr>
          <w:b/>
        </w:rPr>
      </w:pPr>
      <w:r w:rsidRPr="00CC6D5C">
        <w:rPr>
          <w:b/>
          <w:color w:val="00188F"/>
        </w:rPr>
        <w:t>Дополнительные определения</w:t>
      </w:r>
      <w:r w:rsidRPr="00871C20">
        <w:rPr>
          <w:b/>
          <w:color w:val="00188F"/>
        </w:rPr>
        <w:t>:</w:t>
      </w:r>
    </w:p>
    <w:p w14:paraId="7B288B49"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та или иная Очередь или Тема была развернутой в Microsoft Azure в месяце выставления счета.</w:t>
      </w:r>
    </w:p>
    <w:p w14:paraId="5D747796" w14:textId="77777777" w:rsidR="00C35508" w:rsidRPr="00E637C9" w:rsidRDefault="00C35508" w:rsidP="00C35508">
      <w:pPr>
        <w:pStyle w:val="ProductList-Body"/>
        <w:spacing w:after="40"/>
      </w:pPr>
      <w:r>
        <w:t>«</w:t>
      </w:r>
      <w:r>
        <w:rPr>
          <w:b/>
          <w:color w:val="00188F"/>
        </w:rPr>
        <w:t>Максимум доступных минут</w:t>
      </w:r>
      <w:r>
        <w:t>» — общая сумма Минут развертывания всех Очередей и Тем, развернутых вами в рамках конкретной подписки Microsoft Azure, в месяце выставления счета.</w:t>
      </w:r>
    </w:p>
    <w:p w14:paraId="581CB04C" w14:textId="77777777" w:rsidR="00C35508" w:rsidRPr="00E637C9" w:rsidRDefault="00C35508" w:rsidP="00C35508">
      <w:pPr>
        <w:pStyle w:val="ProductList-Body"/>
      </w:pPr>
      <w:r>
        <w:t>«</w:t>
      </w:r>
      <w:r>
        <w:rPr>
          <w:b/>
          <w:color w:val="00188F"/>
        </w:rPr>
        <w:t>Сообщение</w:t>
      </w:r>
      <w:r>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FA448A5" w14:textId="77777777" w:rsidR="00C35508" w:rsidRPr="00E637C9" w:rsidRDefault="00C35508" w:rsidP="00C35508">
      <w:pPr>
        <w:pStyle w:val="ProductList-Body"/>
      </w:pPr>
    </w:p>
    <w:p w14:paraId="3C83D781" w14:textId="7D85C2C9" w:rsidR="00C35508" w:rsidRPr="00E637C9" w:rsidRDefault="00C35508" w:rsidP="00C35508">
      <w:pPr>
        <w:pStyle w:val="ProductList-Body"/>
      </w:pPr>
      <w:r>
        <w:rPr>
          <w:b/>
          <w:color w:val="00188F"/>
        </w:rPr>
        <w:t>Время простоя</w:t>
      </w:r>
      <w:r w:rsidR="008C6F79" w:rsidRPr="008C6F79">
        <w:rPr>
          <w:b/>
          <w:color w:val="00188F"/>
        </w:rPr>
        <w:t>:</w:t>
      </w:r>
      <w:r>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 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28EF497B" w14:textId="77777777" w:rsidR="00C35508" w:rsidRPr="00E637C9" w:rsidRDefault="00C35508" w:rsidP="00C35508">
      <w:pPr>
        <w:pStyle w:val="ProductList-Body"/>
      </w:pPr>
    </w:p>
    <w:p w14:paraId="7EE2B072"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9981187" w14:textId="77777777" w:rsidR="00C35508" w:rsidRPr="00E637C9" w:rsidRDefault="00C35508" w:rsidP="00C35508">
      <w:pPr>
        <w:pStyle w:val="ProductList-Body"/>
      </w:pPr>
    </w:p>
    <w:p w14:paraId="39E55BA8" w14:textId="77777777" w:rsidR="00C35508" w:rsidRPr="00E637C9" w:rsidRDefault="00510AEE"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FA2049"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67626D23" w14:textId="77777777" w:rsidTr="00DB7626">
        <w:trPr>
          <w:tblHeader/>
        </w:trPr>
        <w:tc>
          <w:tcPr>
            <w:tcW w:w="5400" w:type="dxa"/>
            <w:shd w:val="clear" w:color="auto" w:fill="0072C6"/>
          </w:tcPr>
          <w:p w14:paraId="4CB56BB5"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6F1DAC4"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5923B07E" w14:textId="77777777" w:rsidTr="00DB7626">
        <w:tc>
          <w:tcPr>
            <w:tcW w:w="5400" w:type="dxa"/>
          </w:tcPr>
          <w:p w14:paraId="4601D30C" w14:textId="77777777" w:rsidR="00C35508" w:rsidRPr="0076238C" w:rsidRDefault="00C35508" w:rsidP="00C35508">
            <w:pPr>
              <w:pStyle w:val="ProductList-OfferingBody"/>
              <w:jc w:val="center"/>
            </w:pPr>
            <w:r>
              <w:t>&lt; 99,9%</w:t>
            </w:r>
          </w:p>
        </w:tc>
        <w:tc>
          <w:tcPr>
            <w:tcW w:w="5400" w:type="dxa"/>
          </w:tcPr>
          <w:p w14:paraId="4F0A4C73" w14:textId="77777777" w:rsidR="00C35508" w:rsidRPr="0076238C" w:rsidRDefault="00C35508" w:rsidP="00C35508">
            <w:pPr>
              <w:pStyle w:val="ProductList-OfferingBody"/>
              <w:jc w:val="center"/>
            </w:pPr>
            <w:r>
              <w:t>10%</w:t>
            </w:r>
          </w:p>
        </w:tc>
      </w:tr>
      <w:tr w:rsidR="00C35508" w:rsidRPr="009D0B2F" w14:paraId="126470A6" w14:textId="77777777" w:rsidTr="00DB7626">
        <w:tc>
          <w:tcPr>
            <w:tcW w:w="5400" w:type="dxa"/>
          </w:tcPr>
          <w:p w14:paraId="4936AE03" w14:textId="77777777" w:rsidR="00C35508" w:rsidRPr="0076238C" w:rsidRDefault="00C35508" w:rsidP="00C35508">
            <w:pPr>
              <w:pStyle w:val="ProductList-OfferingBody"/>
              <w:jc w:val="center"/>
            </w:pPr>
            <w:r>
              <w:t>&lt; 99%</w:t>
            </w:r>
          </w:p>
        </w:tc>
        <w:tc>
          <w:tcPr>
            <w:tcW w:w="5400" w:type="dxa"/>
          </w:tcPr>
          <w:p w14:paraId="51BE7391" w14:textId="77777777" w:rsidR="00C35508" w:rsidRPr="0076238C" w:rsidRDefault="00C35508" w:rsidP="00C35508">
            <w:pPr>
              <w:pStyle w:val="ProductList-OfferingBody"/>
              <w:jc w:val="center"/>
            </w:pPr>
            <w:r>
              <w:t>25%</w:t>
            </w:r>
          </w:p>
        </w:tc>
      </w:tr>
    </w:tbl>
    <w:bookmarkStart w:id="178" w:name="_Toc425256446"/>
    <w:p w14:paraId="66F764F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340DDEEF" w14:textId="77777777" w:rsidR="00857562" w:rsidRPr="004B5B5A" w:rsidRDefault="00857562" w:rsidP="00857562">
      <w:pPr>
        <w:pStyle w:val="ProductList-Offering2Heading"/>
        <w:tabs>
          <w:tab w:val="clear" w:pos="360"/>
          <w:tab w:val="clear" w:pos="720"/>
          <w:tab w:val="clear" w:pos="1080"/>
        </w:tabs>
        <w:outlineLvl w:val="2"/>
      </w:pPr>
      <w:bookmarkStart w:id="179" w:name="_Toc457821574"/>
      <w:bookmarkStart w:id="180" w:name="_Toc489270910"/>
      <w:bookmarkStart w:id="181" w:name="_Toc487138071"/>
      <w:bookmarkStart w:id="182" w:name="_Toc496258785"/>
      <w:bookmarkStart w:id="183" w:name="ServiceBusServiceRelays"/>
      <w:bookmarkStart w:id="184" w:name="_Toc454545907"/>
      <w:bookmarkStart w:id="185" w:name="_Toc453915871"/>
      <w:bookmarkStart w:id="186" w:name="SQLDatabaseService_BasicStandardPremium"/>
      <w:bookmarkStart w:id="187" w:name="_Toc412532210"/>
      <w:bookmarkStart w:id="188" w:name="_Toc453915873"/>
      <w:bookmarkStart w:id="189" w:name="StorageService"/>
      <w:bookmarkEnd w:id="178"/>
      <w:r>
        <w:t>Служба для служебной шины – Ретрансляторы</w:t>
      </w:r>
      <w:bookmarkEnd w:id="179"/>
      <w:bookmarkEnd w:id="180"/>
      <w:bookmarkEnd w:id="181"/>
      <w:bookmarkEnd w:id="182"/>
    </w:p>
    <w:bookmarkEnd w:id="183"/>
    <w:p w14:paraId="132E3757" w14:textId="77777777" w:rsidR="00857562" w:rsidRPr="004B5B5A" w:rsidRDefault="00857562" w:rsidP="00857562">
      <w:pPr>
        <w:pStyle w:val="ProductList-Body"/>
      </w:pPr>
      <w:r>
        <w:rPr>
          <w:b/>
          <w:color w:val="00188F"/>
        </w:rPr>
        <w:t>Дополнительные определения</w:t>
      </w:r>
    </w:p>
    <w:p w14:paraId="6F0DC724" w14:textId="77777777" w:rsidR="00857562" w:rsidRPr="004B5B5A" w:rsidRDefault="00857562" w:rsidP="00857562">
      <w:pPr>
        <w:pStyle w:val="ProductList-Body"/>
      </w:pPr>
      <w:r>
        <w:rPr>
          <w:b/>
          <w:color w:val="00188F"/>
        </w:rPr>
        <w:t>Сообщение</w:t>
      </w:r>
      <w:r>
        <w:t xml:space="preserve"> — любой пользовательский контент, отправленный или полученный через Ретрансляторы, Очереди или Разделы служебной шины с помощью любого протокола, поддерживаемого Служебной шиной.</w:t>
      </w:r>
    </w:p>
    <w:p w14:paraId="7E9D954E" w14:textId="77777777" w:rsidR="00857562" w:rsidRPr="004B5B5A" w:rsidRDefault="00857562" w:rsidP="00857562">
      <w:pPr>
        <w:pStyle w:val="ProductList-Body"/>
        <w:spacing w:after="40"/>
      </w:pPr>
      <w:r>
        <w:rPr>
          <w:b/>
          <w:color w:val="00188F"/>
        </w:rPr>
        <w:t>Минуты развертывания</w:t>
      </w:r>
      <w:r>
        <w:t xml:space="preserve"> — общее количество минут, в течение которых данный Ретранслятор был развернут в Microsoft Azure в месяце выставления счета.</w:t>
      </w:r>
    </w:p>
    <w:p w14:paraId="7E75BA75" w14:textId="77777777" w:rsidR="00857562" w:rsidRPr="004B5B5A" w:rsidRDefault="00857562" w:rsidP="00857562">
      <w:pPr>
        <w:pStyle w:val="ProductList-Body"/>
      </w:pPr>
      <w:r>
        <w:rPr>
          <w:b/>
          <w:color w:val="00188F"/>
        </w:rPr>
        <w:t>Максимум доступных минут</w:t>
      </w:r>
      <w:r>
        <w:t xml:space="preserve"> — сумма всех Минут развертывания для всех Ретрансляторов, развернутых Клиентом в рамках конкретной подписки Microsoft Azure, в месяце выставления счетов.</w:t>
      </w:r>
    </w:p>
    <w:p w14:paraId="057F14B7" w14:textId="77777777" w:rsidR="00857562" w:rsidRPr="004B5B5A" w:rsidRDefault="00857562" w:rsidP="00857562">
      <w:pPr>
        <w:pStyle w:val="ProductList-Body"/>
      </w:pPr>
    </w:p>
    <w:p w14:paraId="774A6DD8" w14:textId="77777777" w:rsidR="00857562" w:rsidRPr="004B5B5A" w:rsidRDefault="00857562" w:rsidP="00857562">
      <w:pPr>
        <w:pStyle w:val="ProductList-Body"/>
      </w:pPr>
      <w:r>
        <w:rPr>
          <w:b/>
          <w:color w:val="00188F"/>
        </w:rPr>
        <w:t>Время простоя</w:t>
      </w:r>
      <w:r>
        <w:t> — общее накопленное количество Минут развертывания всех Ретрансляторов, развернутых Клиентом в рамках конкретной подписки Microsoft Azure, в течение которых Ретранслятор был недоступен. Минута относится ко времени недоступности для определенного Ретранслятора, если результатом всех непрерывно повторяющихся попыток установить соединение с Ретранслятором в течение этой минуты является либо возврат Кода ошибки, либо отсутствие Кода успешного завершения в течение пяти минут.</w:t>
      </w:r>
    </w:p>
    <w:p w14:paraId="7D64EE9A" w14:textId="77777777" w:rsidR="00857562" w:rsidRPr="004B5B5A" w:rsidRDefault="00857562" w:rsidP="00857562">
      <w:pPr>
        <w:pStyle w:val="ProductList-Body"/>
      </w:pPr>
    </w:p>
    <w:p w14:paraId="242282F5" w14:textId="77777777" w:rsidR="00857562" w:rsidRPr="004B5B5A" w:rsidRDefault="00857562" w:rsidP="00857562">
      <w:pPr>
        <w:pStyle w:val="ProductList-Body"/>
      </w:pPr>
      <w:r>
        <w:rPr>
          <w:b/>
          <w:color w:val="00188F"/>
        </w:rPr>
        <w:t>Процент времени работоспособности за месяц</w:t>
      </w:r>
      <w:r>
        <w:t> — процент времени работоспособности за месяц для Ретрансляторов рассчитывается следующим образом: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работоспособности за месяц представлен следующей формулой:</w:t>
      </w:r>
    </w:p>
    <w:p w14:paraId="2AE63D14" w14:textId="77777777" w:rsidR="00857562" w:rsidRPr="004B5B5A" w:rsidRDefault="00510AEE" w:rsidP="0085756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C1F4C4" w14:textId="77777777" w:rsidR="00857562" w:rsidRPr="004B5B5A" w:rsidRDefault="00857562" w:rsidP="00857562">
      <w:pPr>
        <w:pStyle w:val="ProductList-Body"/>
      </w:pPr>
      <w:r>
        <w:rPr>
          <w:b/>
          <w:color w:val="00188F"/>
        </w:rPr>
        <w:t>Компенсация за обслуживание</w:t>
      </w:r>
      <w:r w:rsidRPr="002F715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7562" w:rsidRPr="009D0B2F" w14:paraId="71CD9A1B" w14:textId="77777777" w:rsidTr="00A247F4">
        <w:trPr>
          <w:tblHeader/>
        </w:trPr>
        <w:tc>
          <w:tcPr>
            <w:tcW w:w="5400" w:type="dxa"/>
            <w:shd w:val="clear" w:color="auto" w:fill="0072C6"/>
          </w:tcPr>
          <w:p w14:paraId="74D7EE7F" w14:textId="77777777" w:rsidR="00857562" w:rsidRPr="001A0074" w:rsidRDefault="00857562" w:rsidP="00A247F4">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AE5828A" w14:textId="77777777" w:rsidR="00857562" w:rsidRPr="001A0074" w:rsidRDefault="00857562" w:rsidP="00A247F4">
            <w:pPr>
              <w:pStyle w:val="ProductList-OfferingBody"/>
              <w:jc w:val="center"/>
              <w:rPr>
                <w:color w:val="FFFFFF" w:themeColor="background1"/>
              </w:rPr>
            </w:pPr>
            <w:r>
              <w:rPr>
                <w:color w:val="FFFFFF" w:themeColor="background1"/>
              </w:rPr>
              <w:t>Компенсация за обслуживание</w:t>
            </w:r>
          </w:p>
        </w:tc>
      </w:tr>
      <w:tr w:rsidR="00857562" w:rsidRPr="009D0B2F" w14:paraId="0066A16A" w14:textId="77777777" w:rsidTr="00A247F4">
        <w:tc>
          <w:tcPr>
            <w:tcW w:w="5400" w:type="dxa"/>
          </w:tcPr>
          <w:p w14:paraId="779E03ED" w14:textId="77777777" w:rsidR="00857562" w:rsidRPr="0076238C" w:rsidRDefault="00857562" w:rsidP="00A247F4">
            <w:pPr>
              <w:pStyle w:val="ProductList-OfferingBody"/>
              <w:jc w:val="center"/>
            </w:pPr>
            <w:r>
              <w:t>&lt; 99,9</w:t>
            </w:r>
            <w:r>
              <w:rPr>
                <w:lang w:val="en-US"/>
              </w:rPr>
              <w:t xml:space="preserve"> </w:t>
            </w:r>
            <w:r>
              <w:t>%</w:t>
            </w:r>
          </w:p>
        </w:tc>
        <w:tc>
          <w:tcPr>
            <w:tcW w:w="5400" w:type="dxa"/>
          </w:tcPr>
          <w:p w14:paraId="0409A0B3" w14:textId="77777777" w:rsidR="00857562" w:rsidRPr="0076238C" w:rsidRDefault="00857562" w:rsidP="00A247F4">
            <w:pPr>
              <w:pStyle w:val="ProductList-OfferingBody"/>
              <w:jc w:val="center"/>
            </w:pPr>
            <w:r>
              <w:t>10</w:t>
            </w:r>
            <w:r>
              <w:rPr>
                <w:lang w:val="en-US"/>
              </w:rPr>
              <w:t xml:space="preserve"> </w:t>
            </w:r>
            <w:r>
              <w:t>%</w:t>
            </w:r>
          </w:p>
        </w:tc>
      </w:tr>
      <w:tr w:rsidR="00857562" w:rsidRPr="009D0B2F" w14:paraId="725104CA" w14:textId="77777777" w:rsidTr="00A247F4">
        <w:tc>
          <w:tcPr>
            <w:tcW w:w="5400" w:type="dxa"/>
          </w:tcPr>
          <w:p w14:paraId="7C4AFD53" w14:textId="77777777" w:rsidR="00857562" w:rsidRPr="0076238C" w:rsidRDefault="00857562" w:rsidP="00A247F4">
            <w:pPr>
              <w:pStyle w:val="ProductList-OfferingBody"/>
              <w:jc w:val="center"/>
            </w:pPr>
            <w:r>
              <w:t>&lt; 99</w:t>
            </w:r>
            <w:r>
              <w:rPr>
                <w:lang w:val="en-US"/>
              </w:rPr>
              <w:t xml:space="preserve"> </w:t>
            </w:r>
            <w:r>
              <w:t>%</w:t>
            </w:r>
          </w:p>
        </w:tc>
        <w:tc>
          <w:tcPr>
            <w:tcW w:w="5400" w:type="dxa"/>
          </w:tcPr>
          <w:p w14:paraId="63E56498" w14:textId="77777777" w:rsidR="00857562" w:rsidRPr="0076238C" w:rsidRDefault="00857562" w:rsidP="00A247F4">
            <w:pPr>
              <w:pStyle w:val="ProductList-OfferingBody"/>
              <w:jc w:val="center"/>
            </w:pPr>
            <w:r>
              <w:t>25</w:t>
            </w:r>
            <w:r>
              <w:rPr>
                <w:lang w:val="en-US"/>
              </w:rPr>
              <w:t xml:space="preserve"> </w:t>
            </w:r>
            <w:r>
              <w:t>%</w:t>
            </w:r>
          </w:p>
        </w:tc>
      </w:tr>
    </w:tbl>
    <w:p w14:paraId="4840D695" w14:textId="77777777" w:rsidR="00694E5D" w:rsidRPr="00FB368F" w:rsidRDefault="00510AEE"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14EF4198" w14:textId="77777777" w:rsidR="0085398C" w:rsidRPr="00944E55" w:rsidRDefault="0085398C" w:rsidP="0085398C">
      <w:pPr>
        <w:pStyle w:val="ProductList-Offering2Heading"/>
        <w:tabs>
          <w:tab w:val="clear" w:pos="360"/>
          <w:tab w:val="clear" w:pos="720"/>
          <w:tab w:val="clear" w:pos="1080"/>
        </w:tabs>
        <w:outlineLvl w:val="2"/>
      </w:pPr>
      <w:bookmarkStart w:id="190" w:name="_Toc496258786"/>
      <w:r>
        <w:t>База данных хранилища данных SQL</w:t>
      </w:r>
      <w:bookmarkEnd w:id="184"/>
      <w:bookmarkEnd w:id="185"/>
      <w:bookmarkEnd w:id="190"/>
    </w:p>
    <w:p w14:paraId="39B41EF7" w14:textId="77777777" w:rsidR="0085398C" w:rsidRPr="00944E55" w:rsidRDefault="0085398C" w:rsidP="0085398C">
      <w:pPr>
        <w:pStyle w:val="ProductList-Body"/>
      </w:pPr>
      <w:r>
        <w:rPr>
          <w:b/>
          <w:color w:val="00188F"/>
        </w:rPr>
        <w:t>Дополнительные определения</w:t>
      </w:r>
    </w:p>
    <w:p w14:paraId="4E14ACCA" w14:textId="77777777" w:rsidR="0085398C" w:rsidRPr="00944E55" w:rsidRDefault="0085398C" w:rsidP="0085398C">
      <w:pPr>
        <w:pStyle w:val="ProductList-Body"/>
        <w:spacing w:after="40"/>
      </w:pPr>
      <w:r>
        <w:t>«</w:t>
      </w:r>
      <w:r>
        <w:rPr>
          <w:b/>
          <w:color w:val="00188F"/>
        </w:rPr>
        <w:t>База данных</w:t>
      </w:r>
      <w:r>
        <w:t>» — любая база данных хранилища данных SQL.</w:t>
      </w:r>
    </w:p>
    <w:p w14:paraId="0A35B108" w14:textId="77777777" w:rsidR="0085398C" w:rsidRPr="00944E55" w:rsidRDefault="0085398C" w:rsidP="0085398C">
      <w:pPr>
        <w:pStyle w:val="ProductList-Body"/>
      </w:pPr>
      <w:r>
        <w:t>«</w:t>
      </w:r>
      <w:r>
        <w:rPr>
          <w:b/>
          <w:color w:val="00188F"/>
        </w:rPr>
        <w:t>Максимум доступных минут</w:t>
      </w:r>
      <w:r>
        <w:t>» — общее количество минут, в течение которых конкретная База данных была развернута в Microsoft Azure в течение месяца выставления счета в рамках конкретной подписки Microsoft Azure.</w:t>
      </w:r>
    </w:p>
    <w:p w14:paraId="48D525BF" w14:textId="77777777" w:rsidR="0085398C" w:rsidRPr="00944E55" w:rsidRDefault="0085398C" w:rsidP="0085398C">
      <w:pPr>
        <w:pStyle w:val="ProductList-Body"/>
      </w:pPr>
      <w:r>
        <w:t>«</w:t>
      </w:r>
      <w:r>
        <w:rPr>
          <w:b/>
          <w:color w:val="00188F"/>
        </w:rPr>
        <w:t>Операции клиента</w:t>
      </w:r>
      <w:r>
        <w:t>» — набор всех задокументированных операций, поддерживаемых хранилищем данных SQL.</w:t>
      </w:r>
    </w:p>
    <w:p w14:paraId="3415DFD0" w14:textId="77777777" w:rsidR="0085398C" w:rsidRPr="00944E55" w:rsidRDefault="0085398C" w:rsidP="0085398C">
      <w:pPr>
        <w:pStyle w:val="ProductList-Body"/>
      </w:pPr>
    </w:p>
    <w:p w14:paraId="4637F6B8" w14:textId="2B649F31" w:rsidR="0085398C" w:rsidRPr="00944E55" w:rsidRDefault="0085398C" w:rsidP="0085398C">
      <w:pPr>
        <w:pStyle w:val="ProductList-Body"/>
      </w:pPr>
      <w:r>
        <w:rPr>
          <w:b/>
          <w:color w:val="00188F"/>
        </w:rPr>
        <w:t>Время простоя</w:t>
      </w:r>
      <w:r w:rsidR="008C6F79" w:rsidRPr="008C6F79">
        <w:rPr>
          <w:b/>
          <w:color w:val="00188F"/>
        </w:rPr>
        <w:t>:</w:t>
      </w:r>
      <w:r>
        <w:t xml:space="preserve"> общее накопленное количество минут в течение месяца выставления счета в рамках данной подписки Microsoft Azure, в течение которых соответствующая База данных была недоступна. Минута считается недоступной для определенной Базы данных, если более 1 % всех Операций клиента, выполненных в течение этой минуты, возвращают Код ошибки.</w:t>
      </w:r>
    </w:p>
    <w:p w14:paraId="6C00C79C" w14:textId="77777777" w:rsidR="0085398C" w:rsidRPr="00944E55" w:rsidRDefault="0085398C" w:rsidP="0085398C">
      <w:pPr>
        <w:pStyle w:val="ProductList-Body"/>
      </w:pPr>
    </w:p>
    <w:p w14:paraId="74F6928C" w14:textId="0E10A551" w:rsidR="0085398C" w:rsidRPr="00944E55" w:rsidRDefault="0085398C" w:rsidP="0085398C">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3260EDD6" w14:textId="77777777" w:rsidR="0085398C" w:rsidRPr="00944E55" w:rsidRDefault="0085398C" w:rsidP="0085398C">
      <w:pPr>
        <w:pStyle w:val="ProductList-Body"/>
      </w:pPr>
    </w:p>
    <w:p w14:paraId="4B90F0A6" w14:textId="77777777" w:rsidR="0085398C" w:rsidRPr="00944E55" w:rsidRDefault="00510AEE"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CFC34" w14:textId="2C036857" w:rsidR="0085398C" w:rsidRPr="00944E55" w:rsidRDefault="0085398C" w:rsidP="000F62BF">
      <w:pPr>
        <w:pStyle w:val="ProductList-Body"/>
        <w:keepNext/>
      </w:pPr>
      <w:r>
        <w:rPr>
          <w:b/>
          <w:color w:val="00188F"/>
        </w:rPr>
        <w:t>Кредит обслуживания</w:t>
      </w:r>
      <w:r w:rsidR="008C6F79">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1C913758" w14:textId="77777777" w:rsidTr="00EF785B">
        <w:trPr>
          <w:tblHeader/>
        </w:trPr>
        <w:tc>
          <w:tcPr>
            <w:tcW w:w="5400" w:type="dxa"/>
            <w:shd w:val="clear" w:color="auto" w:fill="0072C6"/>
          </w:tcPr>
          <w:p w14:paraId="7A141FF1" w14:textId="77777777" w:rsidR="0085398C" w:rsidRPr="001A0074" w:rsidRDefault="0085398C"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11A6492" w14:textId="77777777" w:rsidR="0085398C" w:rsidRPr="001A0074" w:rsidRDefault="0085398C" w:rsidP="00EF785B">
            <w:pPr>
              <w:pStyle w:val="ProductList-OfferingBody"/>
              <w:jc w:val="center"/>
              <w:rPr>
                <w:color w:val="FFFFFF" w:themeColor="background1"/>
              </w:rPr>
            </w:pPr>
            <w:r>
              <w:rPr>
                <w:color w:val="FFFFFF" w:themeColor="background1"/>
              </w:rPr>
              <w:t>Кредит обслуживания</w:t>
            </w:r>
          </w:p>
        </w:tc>
      </w:tr>
      <w:tr w:rsidR="0085398C" w:rsidRPr="009D0B2F" w14:paraId="6B54E560" w14:textId="77777777" w:rsidTr="00EF785B">
        <w:tc>
          <w:tcPr>
            <w:tcW w:w="5400" w:type="dxa"/>
          </w:tcPr>
          <w:p w14:paraId="0A04D9A7" w14:textId="77777777" w:rsidR="0085398C" w:rsidRPr="0076238C" w:rsidRDefault="0085398C" w:rsidP="00EF785B">
            <w:pPr>
              <w:pStyle w:val="ProductList-OfferingBody"/>
              <w:jc w:val="center"/>
            </w:pPr>
            <w:r>
              <w:t>&lt; 99,9 %</w:t>
            </w:r>
          </w:p>
        </w:tc>
        <w:tc>
          <w:tcPr>
            <w:tcW w:w="5400" w:type="dxa"/>
          </w:tcPr>
          <w:p w14:paraId="771E955C" w14:textId="77777777" w:rsidR="0085398C" w:rsidRPr="0076238C" w:rsidRDefault="0085398C" w:rsidP="00EF785B">
            <w:pPr>
              <w:pStyle w:val="ProductList-OfferingBody"/>
              <w:jc w:val="center"/>
            </w:pPr>
            <w:r>
              <w:t>10</w:t>
            </w:r>
            <w:r>
              <w:rPr>
                <w:lang w:val="en-US"/>
              </w:rPr>
              <w:t xml:space="preserve"> </w:t>
            </w:r>
            <w:r>
              <w:t>%</w:t>
            </w:r>
          </w:p>
        </w:tc>
      </w:tr>
      <w:tr w:rsidR="0085398C" w:rsidRPr="009D0B2F" w14:paraId="2F6E2C4B" w14:textId="77777777" w:rsidTr="00EF785B">
        <w:tc>
          <w:tcPr>
            <w:tcW w:w="5400" w:type="dxa"/>
          </w:tcPr>
          <w:p w14:paraId="32F096ED" w14:textId="77777777" w:rsidR="0085398C" w:rsidRPr="0076238C" w:rsidRDefault="0085398C" w:rsidP="00EF785B">
            <w:pPr>
              <w:pStyle w:val="ProductList-OfferingBody"/>
              <w:jc w:val="center"/>
            </w:pPr>
            <w:r>
              <w:t>&lt; 99 %</w:t>
            </w:r>
          </w:p>
        </w:tc>
        <w:tc>
          <w:tcPr>
            <w:tcW w:w="5400" w:type="dxa"/>
          </w:tcPr>
          <w:p w14:paraId="52DAD019" w14:textId="77777777" w:rsidR="0085398C" w:rsidRPr="0076238C" w:rsidRDefault="0085398C" w:rsidP="00EF785B">
            <w:pPr>
              <w:pStyle w:val="ProductList-OfferingBody"/>
              <w:jc w:val="center"/>
            </w:pPr>
            <w:r>
              <w:t>25</w:t>
            </w:r>
            <w:r>
              <w:rPr>
                <w:lang w:val="en-US"/>
              </w:rPr>
              <w:t xml:space="preserve"> </w:t>
            </w:r>
            <w:r>
              <w:t>%</w:t>
            </w:r>
          </w:p>
        </w:tc>
      </w:tr>
    </w:tbl>
    <w:bookmarkStart w:id="191" w:name="_Toc454545908"/>
    <w:bookmarkStart w:id="192" w:name="_Toc453915872"/>
    <w:p w14:paraId="514AAEF7"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6DFD8740" w14:textId="77777777" w:rsidR="0085398C" w:rsidRPr="00944E55" w:rsidRDefault="0085398C" w:rsidP="003F4562">
      <w:pPr>
        <w:pStyle w:val="ProductList-Offering2Heading"/>
        <w:keepNext/>
        <w:tabs>
          <w:tab w:val="clear" w:pos="360"/>
          <w:tab w:val="clear" w:pos="720"/>
          <w:tab w:val="clear" w:pos="1080"/>
        </w:tabs>
        <w:outlineLvl w:val="2"/>
      </w:pPr>
      <w:bookmarkStart w:id="193" w:name="_Toc496258787"/>
      <w:r>
        <w:t>Служба баз данных SQL (уровни Basic, Standard и Premium)</w:t>
      </w:r>
      <w:bookmarkEnd w:id="191"/>
      <w:bookmarkEnd w:id="192"/>
      <w:bookmarkEnd w:id="193"/>
    </w:p>
    <w:bookmarkEnd w:id="186"/>
    <w:p w14:paraId="323A8156" w14:textId="54EC36C2" w:rsidR="0085398C" w:rsidRPr="008C6F79" w:rsidRDefault="0085398C" w:rsidP="003F4562">
      <w:pPr>
        <w:pStyle w:val="ProductList-Body"/>
        <w:keepNext/>
      </w:pPr>
      <w:r>
        <w:rPr>
          <w:b/>
          <w:color w:val="00188F"/>
        </w:rPr>
        <w:t>Дополнительные определения</w:t>
      </w:r>
      <w:r w:rsidR="008C6F79" w:rsidRPr="008C6F79">
        <w:rPr>
          <w:b/>
          <w:color w:val="00188F"/>
        </w:rPr>
        <w:t>:</w:t>
      </w:r>
    </w:p>
    <w:p w14:paraId="0980870E" w14:textId="57CC8A2E" w:rsidR="0085398C" w:rsidRPr="00944E55" w:rsidRDefault="008C6F79" w:rsidP="0085398C">
      <w:pPr>
        <w:pStyle w:val="ProductList-Body"/>
        <w:spacing w:after="40"/>
      </w:pPr>
      <w:r>
        <w:t>«</w:t>
      </w:r>
      <w:r w:rsidR="0085398C">
        <w:rPr>
          <w:b/>
          <w:color w:val="00188F"/>
        </w:rPr>
        <w:t>База данных</w:t>
      </w:r>
      <w:r>
        <w:t>»</w:t>
      </w:r>
      <w:r w:rsidR="0085398C">
        <w:t xml:space="preserve"> — любая отдельная или эластичная база данных SQL Microsoft Azure уровня Basic, Standard или Premium.</w:t>
      </w:r>
    </w:p>
    <w:p w14:paraId="22C9CA27" w14:textId="648D2EA6" w:rsidR="0085398C" w:rsidRPr="00944E55" w:rsidRDefault="008C6F79" w:rsidP="0085398C">
      <w:pPr>
        <w:pStyle w:val="ProductList-Body"/>
      </w:pPr>
      <w:r>
        <w:t>«</w:t>
      </w:r>
      <w:r w:rsidR="0085398C">
        <w:rPr>
          <w:b/>
          <w:color w:val="00188F"/>
        </w:rPr>
        <w:t>Максимум доступных минут</w:t>
      </w:r>
      <w:r>
        <w:t>»</w:t>
      </w:r>
      <w:r w:rsidR="0085398C">
        <w:t xml:space="preserve"> — общее количество минут, в течение которых конкретная База данных была развернута в Microsoft Azure в месяце выставления счета в рамках конкретной подписки Microsoft Azure.</w:t>
      </w:r>
    </w:p>
    <w:p w14:paraId="325CF823" w14:textId="77777777" w:rsidR="0085398C" w:rsidRPr="00944E55" w:rsidRDefault="0085398C" w:rsidP="0085398C">
      <w:pPr>
        <w:pStyle w:val="ProductList-Body"/>
      </w:pPr>
    </w:p>
    <w:p w14:paraId="33A81282" w14:textId="6A4D0425" w:rsidR="0085398C" w:rsidRPr="00944E55" w:rsidRDefault="0085398C" w:rsidP="0085398C">
      <w:pPr>
        <w:pStyle w:val="ProductList-Body"/>
      </w:pPr>
      <w:r>
        <w:rPr>
          <w:b/>
          <w:color w:val="00188F"/>
        </w:rPr>
        <w:t>Время простоя</w:t>
      </w:r>
      <w:r w:rsidR="008C6F79" w:rsidRPr="008C6F79">
        <w:rPr>
          <w:b/>
          <w:color w:val="00188F"/>
        </w:rPr>
        <w:t>:</w:t>
      </w:r>
      <w:r>
        <w:t>  общее накопленное количество минут в месяце выставления счета для конкретной подписки Microsoft Azure, в течение которых конкретная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установить соединение с Базой данных завершились сбоем.</w:t>
      </w:r>
    </w:p>
    <w:p w14:paraId="51DADD1E" w14:textId="77777777" w:rsidR="0085398C" w:rsidRPr="00944E55" w:rsidRDefault="0085398C" w:rsidP="0085398C">
      <w:pPr>
        <w:pStyle w:val="ProductList-Body"/>
      </w:pPr>
    </w:p>
    <w:p w14:paraId="5461A436" w14:textId="0CD66941" w:rsidR="0085398C" w:rsidRPr="00944E55" w:rsidRDefault="0085398C" w:rsidP="0085398C">
      <w:pPr>
        <w:pStyle w:val="ProductList-Body"/>
      </w:pPr>
      <w:r>
        <w:rPr>
          <w:b/>
          <w:color w:val="00188F"/>
        </w:rPr>
        <w:t>Процент времени работоспособности за месяц</w:t>
      </w:r>
      <w:r w:rsidR="008C6F79" w:rsidRPr="008C6F79">
        <w:rPr>
          <w:b/>
          <w:color w:val="00188F"/>
        </w:rPr>
        <w:t>:</w:t>
      </w:r>
      <w:r>
        <w:t>  процент времени работоспособности за месяц вычисляется по следующей формуле:</w:t>
      </w:r>
    </w:p>
    <w:p w14:paraId="40E57D11" w14:textId="77777777" w:rsidR="0085398C" w:rsidRPr="00944E55" w:rsidRDefault="0085398C" w:rsidP="0085398C">
      <w:pPr>
        <w:pStyle w:val="ProductList-Body"/>
      </w:pPr>
    </w:p>
    <w:p w14:paraId="3EFBB9A9" w14:textId="77777777" w:rsidR="0085398C" w:rsidRPr="00944E55" w:rsidRDefault="00510AEE"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E62FB" w14:textId="477C2F2A" w:rsidR="0085398C" w:rsidRPr="00944E55" w:rsidRDefault="0085398C" w:rsidP="008C267A">
      <w:pPr>
        <w:pStyle w:val="ProductList-Body"/>
        <w:keepNext/>
      </w:pPr>
      <w:r>
        <w:rPr>
          <w:b/>
          <w:color w:val="00188F"/>
        </w:rPr>
        <w:t>Кредит обслуживания</w:t>
      </w:r>
      <w:r w:rsidR="004742DE">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3DA328E0" w14:textId="77777777" w:rsidTr="00EF785B">
        <w:trPr>
          <w:tblHeader/>
        </w:trPr>
        <w:tc>
          <w:tcPr>
            <w:tcW w:w="5400" w:type="dxa"/>
            <w:shd w:val="clear" w:color="auto" w:fill="0072C6"/>
          </w:tcPr>
          <w:p w14:paraId="74F8282C" w14:textId="77777777" w:rsidR="0085398C" w:rsidRPr="001A0074" w:rsidRDefault="0085398C"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F2A1CE3" w14:textId="77777777" w:rsidR="0085398C" w:rsidRPr="001A0074" w:rsidRDefault="0085398C" w:rsidP="00EF785B">
            <w:pPr>
              <w:pStyle w:val="ProductList-OfferingBody"/>
              <w:jc w:val="center"/>
              <w:rPr>
                <w:color w:val="FFFFFF" w:themeColor="background1"/>
              </w:rPr>
            </w:pPr>
            <w:r>
              <w:rPr>
                <w:color w:val="FFFFFF" w:themeColor="background1"/>
              </w:rPr>
              <w:t>Кредит обслуживания</w:t>
            </w:r>
          </w:p>
        </w:tc>
      </w:tr>
      <w:tr w:rsidR="0085398C" w:rsidRPr="009D0B2F" w14:paraId="40999BBE" w14:textId="77777777" w:rsidTr="00EF785B">
        <w:tc>
          <w:tcPr>
            <w:tcW w:w="5400" w:type="dxa"/>
          </w:tcPr>
          <w:p w14:paraId="3763EF52" w14:textId="77777777" w:rsidR="0085398C" w:rsidRPr="0076238C" w:rsidRDefault="0085398C" w:rsidP="00EF785B">
            <w:pPr>
              <w:pStyle w:val="ProductList-OfferingBody"/>
              <w:jc w:val="center"/>
            </w:pPr>
            <w:r>
              <w:t>&lt; 99,99 %</w:t>
            </w:r>
          </w:p>
        </w:tc>
        <w:tc>
          <w:tcPr>
            <w:tcW w:w="5400" w:type="dxa"/>
          </w:tcPr>
          <w:p w14:paraId="0FE0DD61" w14:textId="77777777" w:rsidR="0085398C" w:rsidRPr="0076238C" w:rsidRDefault="0085398C" w:rsidP="00EF785B">
            <w:pPr>
              <w:pStyle w:val="ProductList-OfferingBody"/>
              <w:jc w:val="center"/>
            </w:pPr>
            <w:r>
              <w:t>10</w:t>
            </w:r>
            <w:r>
              <w:rPr>
                <w:lang w:val="en-US"/>
              </w:rPr>
              <w:t xml:space="preserve"> </w:t>
            </w:r>
            <w:r>
              <w:t>%</w:t>
            </w:r>
          </w:p>
        </w:tc>
      </w:tr>
      <w:tr w:rsidR="0085398C" w:rsidRPr="009D0B2F" w14:paraId="1D1CEBCA" w14:textId="77777777" w:rsidTr="00EF785B">
        <w:tc>
          <w:tcPr>
            <w:tcW w:w="5400" w:type="dxa"/>
          </w:tcPr>
          <w:p w14:paraId="5FF8A921" w14:textId="77777777" w:rsidR="0085398C" w:rsidRPr="0076238C" w:rsidRDefault="0085398C" w:rsidP="00EF785B">
            <w:pPr>
              <w:pStyle w:val="ProductList-OfferingBody"/>
              <w:jc w:val="center"/>
            </w:pPr>
            <w:r>
              <w:t>&lt; 99 %</w:t>
            </w:r>
          </w:p>
        </w:tc>
        <w:tc>
          <w:tcPr>
            <w:tcW w:w="5400" w:type="dxa"/>
          </w:tcPr>
          <w:p w14:paraId="617D4069" w14:textId="77777777" w:rsidR="0085398C" w:rsidRPr="0076238C" w:rsidRDefault="0085398C" w:rsidP="00EF785B">
            <w:pPr>
              <w:pStyle w:val="ProductList-OfferingBody"/>
              <w:jc w:val="center"/>
            </w:pPr>
            <w:r>
              <w:t>25</w:t>
            </w:r>
            <w:r>
              <w:rPr>
                <w:lang w:val="en-US"/>
              </w:rPr>
              <w:t xml:space="preserve"> </w:t>
            </w:r>
            <w:r>
              <w:t>%</w:t>
            </w:r>
          </w:p>
        </w:tc>
      </w:tr>
    </w:tbl>
    <w:bookmarkStart w:id="194" w:name="_Toc454545909"/>
    <w:p w14:paraId="5479DDDF"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6881F9EA" w14:textId="77777777" w:rsidR="0085398C" w:rsidRPr="00944E55" w:rsidRDefault="0085398C" w:rsidP="00AF5843">
      <w:pPr>
        <w:pStyle w:val="ProductList-Offering2Heading"/>
        <w:keepNext/>
        <w:tabs>
          <w:tab w:val="clear" w:pos="360"/>
          <w:tab w:val="clear" w:pos="720"/>
          <w:tab w:val="clear" w:pos="1080"/>
        </w:tabs>
        <w:outlineLvl w:val="2"/>
      </w:pPr>
      <w:bookmarkStart w:id="195" w:name="_Toc496258788"/>
      <w:r>
        <w:t>Служба базы данных SQL (Уровни Web и Business)</w:t>
      </w:r>
      <w:bookmarkEnd w:id="187"/>
      <w:bookmarkEnd w:id="194"/>
      <w:bookmarkEnd w:id="195"/>
    </w:p>
    <w:p w14:paraId="5D5D7487" w14:textId="65EA7497" w:rsidR="0085398C" w:rsidRPr="008C6F79" w:rsidRDefault="0085398C" w:rsidP="0085398C">
      <w:pPr>
        <w:pStyle w:val="ProductList-Body"/>
      </w:pPr>
      <w:r>
        <w:rPr>
          <w:b/>
          <w:color w:val="00188F"/>
        </w:rPr>
        <w:t>Дополнительные определения</w:t>
      </w:r>
      <w:r w:rsidR="008C6F79" w:rsidRPr="008C6F79">
        <w:rPr>
          <w:b/>
          <w:color w:val="00188F"/>
        </w:rPr>
        <w:t>:</w:t>
      </w:r>
    </w:p>
    <w:p w14:paraId="654C35CF" w14:textId="77777777" w:rsidR="0085398C" w:rsidRPr="00944E55" w:rsidRDefault="0085398C" w:rsidP="0085398C">
      <w:pPr>
        <w:pStyle w:val="ProductList-Body"/>
        <w:spacing w:after="40"/>
      </w:pPr>
      <w:r>
        <w:t>«</w:t>
      </w:r>
      <w:r>
        <w:rPr>
          <w:b/>
          <w:color w:val="00188F"/>
        </w:rPr>
        <w:t>База данных</w:t>
      </w:r>
      <w:r>
        <w:t>» — любая база данных SQL Microsoft Azure уровня Web или Business.</w:t>
      </w:r>
    </w:p>
    <w:p w14:paraId="37B92D14" w14:textId="77777777" w:rsidR="0085398C" w:rsidRPr="00944E55" w:rsidRDefault="0085398C" w:rsidP="0085398C">
      <w:pPr>
        <w:pStyle w:val="ProductList-Body"/>
        <w:spacing w:after="40"/>
      </w:pPr>
      <w:r>
        <w:t>«</w:t>
      </w:r>
      <w:r>
        <w:rPr>
          <w:b/>
          <w:color w:val="00188F"/>
        </w:rPr>
        <w:t>Минуты развертывания</w:t>
      </w:r>
      <w:r>
        <w:t>» — общее количество минут, в течение которых конкретная База данных уровня Web или Business была развернута в Microsoft Azure в месяце выставления счета.</w:t>
      </w:r>
    </w:p>
    <w:p w14:paraId="56031ACD" w14:textId="77777777" w:rsidR="0085398C" w:rsidRPr="00944E55" w:rsidRDefault="0085398C" w:rsidP="0085398C">
      <w:pPr>
        <w:pStyle w:val="ProductList-Body"/>
      </w:pPr>
      <w:r>
        <w:t>«</w:t>
      </w:r>
      <w:r>
        <w:rPr>
          <w:b/>
          <w:color w:val="00188F"/>
        </w:rPr>
        <w:t>Максимум доступных минут</w:t>
      </w:r>
      <w:r>
        <w:t>» — общая сумма Минут развертывания всех Баз данных уровня Web и Business для конкретной подписки Microsoft Azure в месяце выставления счета.</w:t>
      </w:r>
    </w:p>
    <w:p w14:paraId="50280FB3" w14:textId="77777777" w:rsidR="0085398C" w:rsidRPr="00944E55" w:rsidRDefault="0085398C" w:rsidP="0085398C">
      <w:pPr>
        <w:pStyle w:val="ProductList-Body"/>
      </w:pPr>
    </w:p>
    <w:p w14:paraId="2BEF2F14" w14:textId="6966283C" w:rsidR="0085398C" w:rsidRPr="00944E55" w:rsidRDefault="0085398C" w:rsidP="0085398C">
      <w:pPr>
        <w:pStyle w:val="ProductList-Body"/>
      </w:pPr>
      <w:r>
        <w:rPr>
          <w:b/>
          <w:color w:val="00188F"/>
        </w:rPr>
        <w:t>Время простоя</w:t>
      </w:r>
      <w:r w:rsidR="008C6F79" w:rsidRPr="008C6F79">
        <w:rPr>
          <w:b/>
          <w:color w:val="00188F"/>
        </w:rPr>
        <w:t>:</w:t>
      </w:r>
      <w:r>
        <w:t xml:space="preserve"> Общее накопленное количество Минут развертывания всех Баз данных уровня Web и Business, развернутых вами в рамках конкретной подписки Microsoft Azure, в течение которых База данных была недоступна. Минута считается недоступной для конкретной Базы данных, если в течение этой минуты ваши непрерывные попытки установить связь с Базой данных завершаются ошибкой.</w:t>
      </w:r>
    </w:p>
    <w:p w14:paraId="11EDDF12" w14:textId="77777777" w:rsidR="0085398C" w:rsidRPr="00944E55" w:rsidRDefault="0085398C" w:rsidP="0085398C">
      <w:pPr>
        <w:pStyle w:val="ProductList-Body"/>
      </w:pPr>
    </w:p>
    <w:p w14:paraId="6D936FFB" w14:textId="4C8E5E66" w:rsidR="0085398C" w:rsidRPr="00944E55" w:rsidRDefault="0085398C" w:rsidP="0085398C">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4C3BE419" w14:textId="77777777" w:rsidR="0085398C" w:rsidRPr="00944E55" w:rsidRDefault="0085398C" w:rsidP="0085398C">
      <w:pPr>
        <w:pStyle w:val="ProductList-Body"/>
      </w:pPr>
    </w:p>
    <w:p w14:paraId="30AA6CEC" w14:textId="77777777" w:rsidR="0085398C" w:rsidRPr="00944E55" w:rsidRDefault="00510AEE"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216B69" w14:textId="429669DA" w:rsidR="0085398C" w:rsidRPr="00944E55" w:rsidRDefault="0085398C" w:rsidP="00857562">
      <w:pPr>
        <w:pStyle w:val="ProductList-Body"/>
        <w:keepNext/>
      </w:pPr>
      <w:r>
        <w:rPr>
          <w:b/>
          <w:color w:val="00188F"/>
        </w:rPr>
        <w:t>Кредит обслуживания</w:t>
      </w:r>
      <w:r w:rsidR="004742DE">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20CA2F5F" w14:textId="77777777" w:rsidTr="00EF785B">
        <w:trPr>
          <w:tblHeader/>
        </w:trPr>
        <w:tc>
          <w:tcPr>
            <w:tcW w:w="5400" w:type="dxa"/>
            <w:shd w:val="clear" w:color="auto" w:fill="0072C6"/>
          </w:tcPr>
          <w:p w14:paraId="3E224E2C" w14:textId="77777777" w:rsidR="0085398C" w:rsidRPr="001A0074" w:rsidRDefault="0085398C"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51DBC36" w14:textId="77777777" w:rsidR="0085398C" w:rsidRPr="001A0074" w:rsidRDefault="0085398C" w:rsidP="00EF785B">
            <w:pPr>
              <w:pStyle w:val="ProductList-OfferingBody"/>
              <w:jc w:val="center"/>
              <w:rPr>
                <w:color w:val="FFFFFF" w:themeColor="background1"/>
              </w:rPr>
            </w:pPr>
            <w:r>
              <w:rPr>
                <w:color w:val="FFFFFF" w:themeColor="background1"/>
              </w:rPr>
              <w:t>Кредит обслуживания</w:t>
            </w:r>
          </w:p>
        </w:tc>
      </w:tr>
      <w:tr w:rsidR="0085398C" w:rsidRPr="009D0B2F" w14:paraId="3187F0C4" w14:textId="77777777" w:rsidTr="00EF785B">
        <w:tc>
          <w:tcPr>
            <w:tcW w:w="5400" w:type="dxa"/>
          </w:tcPr>
          <w:p w14:paraId="07881B7E" w14:textId="77777777" w:rsidR="0085398C" w:rsidRPr="0076238C" w:rsidRDefault="0085398C" w:rsidP="00EF785B">
            <w:pPr>
              <w:pStyle w:val="ProductList-OfferingBody"/>
              <w:jc w:val="center"/>
            </w:pPr>
            <w:r>
              <w:t>&lt; 99,9 %</w:t>
            </w:r>
          </w:p>
        </w:tc>
        <w:tc>
          <w:tcPr>
            <w:tcW w:w="5400" w:type="dxa"/>
          </w:tcPr>
          <w:p w14:paraId="0B936B4C" w14:textId="77777777" w:rsidR="0085398C" w:rsidRPr="0076238C" w:rsidRDefault="0085398C" w:rsidP="00EF785B">
            <w:pPr>
              <w:pStyle w:val="ProductList-OfferingBody"/>
              <w:jc w:val="center"/>
            </w:pPr>
            <w:r>
              <w:t>10</w:t>
            </w:r>
            <w:r>
              <w:rPr>
                <w:lang w:val="en-US"/>
              </w:rPr>
              <w:t xml:space="preserve"> </w:t>
            </w:r>
            <w:r>
              <w:t>%</w:t>
            </w:r>
          </w:p>
        </w:tc>
      </w:tr>
      <w:tr w:rsidR="0085398C" w:rsidRPr="009D0B2F" w14:paraId="780DFBA1" w14:textId="77777777" w:rsidTr="00EF785B">
        <w:tc>
          <w:tcPr>
            <w:tcW w:w="5400" w:type="dxa"/>
          </w:tcPr>
          <w:p w14:paraId="472C64D9" w14:textId="77777777" w:rsidR="0085398C" w:rsidRPr="0076238C" w:rsidRDefault="0085398C" w:rsidP="00EF785B">
            <w:pPr>
              <w:pStyle w:val="ProductList-OfferingBody"/>
              <w:jc w:val="center"/>
            </w:pPr>
            <w:r>
              <w:t>&lt; 99 %</w:t>
            </w:r>
          </w:p>
        </w:tc>
        <w:tc>
          <w:tcPr>
            <w:tcW w:w="5400" w:type="dxa"/>
          </w:tcPr>
          <w:p w14:paraId="0D25A3EA" w14:textId="77777777" w:rsidR="0085398C" w:rsidRPr="0076238C" w:rsidRDefault="0085398C" w:rsidP="00EF785B">
            <w:pPr>
              <w:pStyle w:val="ProductList-OfferingBody"/>
              <w:jc w:val="center"/>
            </w:pPr>
            <w:r>
              <w:t>25</w:t>
            </w:r>
            <w:r>
              <w:rPr>
                <w:lang w:val="en-US"/>
              </w:rPr>
              <w:t xml:space="preserve"> </w:t>
            </w:r>
            <w:r>
              <w:t>%</w:t>
            </w:r>
          </w:p>
        </w:tc>
      </w:tr>
    </w:tbl>
    <w:p w14:paraId="1D1BA9ED" w14:textId="77777777" w:rsidR="00694E5D" w:rsidRPr="00FB368F" w:rsidRDefault="00510AEE"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71D99E06" w14:textId="77777777" w:rsidR="002A2D56" w:rsidRPr="0018420F" w:rsidRDefault="002A2D56" w:rsidP="002A2D56">
      <w:pPr>
        <w:pStyle w:val="ProductList-Offering2Heading"/>
        <w:tabs>
          <w:tab w:val="clear" w:pos="360"/>
          <w:tab w:val="clear" w:pos="720"/>
          <w:tab w:val="clear" w:pos="1080"/>
        </w:tabs>
        <w:outlineLvl w:val="2"/>
      </w:pPr>
      <w:bookmarkStart w:id="196" w:name="_Toc496258789"/>
      <w:r>
        <w:t>SQL Server Stretch Database</w:t>
      </w:r>
      <w:bookmarkEnd w:id="188"/>
      <w:bookmarkEnd w:id="196"/>
    </w:p>
    <w:p w14:paraId="449039E0" w14:textId="0A9A384F" w:rsidR="002A2D56" w:rsidRPr="008C6F79" w:rsidRDefault="002A2D56" w:rsidP="002A2D56">
      <w:pPr>
        <w:pStyle w:val="ProductList-Body"/>
        <w:rPr>
          <w:lang w:val="en-US"/>
        </w:rPr>
      </w:pPr>
      <w:r>
        <w:rPr>
          <w:b/>
          <w:color w:val="00188F"/>
        </w:rPr>
        <w:t>Дополнительные определения</w:t>
      </w:r>
      <w:r w:rsidR="008C6F79">
        <w:rPr>
          <w:b/>
          <w:color w:val="00188F"/>
          <w:lang w:val="en-US"/>
        </w:rPr>
        <w:t>:</w:t>
      </w:r>
    </w:p>
    <w:p w14:paraId="6C091D37" w14:textId="50C4F371" w:rsidR="002A2D56" w:rsidRPr="0018420F" w:rsidRDefault="008C6F79" w:rsidP="002A2D56">
      <w:pPr>
        <w:pStyle w:val="ProductList-Body"/>
        <w:spacing w:after="40"/>
      </w:pPr>
      <w:r>
        <w:t>«</w:t>
      </w:r>
      <w:r w:rsidR="002A2D56">
        <w:rPr>
          <w:b/>
          <w:color w:val="00188F"/>
        </w:rPr>
        <w:t>База данных</w:t>
      </w:r>
      <w:r w:rsidRPr="0036686E">
        <w:t>»</w:t>
      </w:r>
      <w:r w:rsidR="002A2D56">
        <w:t xml:space="preserve"> — один экземпляр продукта SQL Server Stretch Database.</w:t>
      </w:r>
    </w:p>
    <w:p w14:paraId="34B2B4D4" w14:textId="400DF100" w:rsidR="002A2D56" w:rsidRPr="0018420F" w:rsidRDefault="008C6F79" w:rsidP="002A2D56">
      <w:pPr>
        <w:pStyle w:val="ProductList-Body"/>
      </w:pPr>
      <w:r>
        <w:t>«</w:t>
      </w:r>
      <w:r w:rsidR="002A2D56">
        <w:rPr>
          <w:b/>
          <w:color w:val="00188F"/>
        </w:rPr>
        <w:t>Максимум доступных минут</w:t>
      </w:r>
      <w:r w:rsidRPr="0036686E">
        <w:t>»</w:t>
      </w:r>
      <w:r w:rsidR="002A2D56">
        <w:t xml:space="preserve"> — общее количество минут, в течение которых конкретная База данных была развернута в рамках конкретной подписки Microsoft Azure в месяце выставления счета.</w:t>
      </w:r>
    </w:p>
    <w:p w14:paraId="46CFE795" w14:textId="77777777" w:rsidR="002A2D56" w:rsidRPr="0018420F" w:rsidRDefault="002A2D56" w:rsidP="002A2D56">
      <w:pPr>
        <w:pStyle w:val="ProductList-Body"/>
      </w:pPr>
    </w:p>
    <w:p w14:paraId="30F40C4E" w14:textId="0C3B52DA" w:rsidR="002A2D56" w:rsidRPr="0018420F" w:rsidRDefault="002A2D56" w:rsidP="002A2D56">
      <w:pPr>
        <w:pStyle w:val="ProductList-Body"/>
      </w:pPr>
      <w:r>
        <w:rPr>
          <w:b/>
          <w:color w:val="00188F"/>
        </w:rPr>
        <w:t>Время простоя</w:t>
      </w:r>
      <w:r w:rsidR="008C6F79" w:rsidRPr="008C6F79">
        <w:rPr>
          <w:b/>
          <w:color w:val="00188F"/>
        </w:rPr>
        <w:t>:</w:t>
      </w:r>
      <w:r>
        <w:t xml:space="preserve">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1D88E9A0" w14:textId="77777777" w:rsidR="002A2D56" w:rsidRPr="0018420F" w:rsidRDefault="002A2D56" w:rsidP="002A2D56">
      <w:pPr>
        <w:pStyle w:val="ProductList-Body"/>
      </w:pPr>
    </w:p>
    <w:p w14:paraId="28775813" w14:textId="30DD2AEF" w:rsidR="002A2D56" w:rsidRPr="0018420F" w:rsidRDefault="002A2D56" w:rsidP="002A2D56">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057A862E" w14:textId="77777777" w:rsidR="002A2D56" w:rsidRPr="0018420F" w:rsidRDefault="002A2D56" w:rsidP="002A2D56">
      <w:pPr>
        <w:pStyle w:val="ProductList-Body"/>
      </w:pPr>
    </w:p>
    <w:p w14:paraId="487A4BCE" w14:textId="77777777" w:rsidR="002A2D56" w:rsidRPr="0018420F" w:rsidRDefault="00510AEE" w:rsidP="002A2D5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BB076A" w14:textId="0302EB22" w:rsidR="002A2D56" w:rsidRPr="0018420F" w:rsidRDefault="002A2D56" w:rsidP="002A2D56">
      <w:pPr>
        <w:pStyle w:val="ProductList-Body"/>
      </w:pPr>
      <w:r>
        <w:rPr>
          <w:b/>
          <w:color w:val="00188F"/>
        </w:rPr>
        <w:t>Кредит обслуживания</w:t>
      </w:r>
      <w:r w:rsidR="004742DE">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9D0B2F" w14:paraId="4D84048F" w14:textId="77777777" w:rsidTr="00EF785B">
        <w:trPr>
          <w:tblHeader/>
        </w:trPr>
        <w:tc>
          <w:tcPr>
            <w:tcW w:w="5400" w:type="dxa"/>
            <w:shd w:val="clear" w:color="auto" w:fill="0072C6"/>
          </w:tcPr>
          <w:p w14:paraId="20181E5D" w14:textId="77777777" w:rsidR="002A2D56" w:rsidRPr="001A0074" w:rsidRDefault="002A2D56"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5199BE" w14:textId="77777777" w:rsidR="002A2D56" w:rsidRPr="001A0074" w:rsidRDefault="002A2D56" w:rsidP="00EF785B">
            <w:pPr>
              <w:pStyle w:val="ProductList-OfferingBody"/>
              <w:jc w:val="center"/>
              <w:rPr>
                <w:color w:val="FFFFFF" w:themeColor="background1"/>
              </w:rPr>
            </w:pPr>
            <w:r>
              <w:rPr>
                <w:color w:val="FFFFFF" w:themeColor="background1"/>
              </w:rPr>
              <w:t>Кредит обслуживания</w:t>
            </w:r>
          </w:p>
        </w:tc>
      </w:tr>
      <w:tr w:rsidR="002A2D56" w:rsidRPr="009D0B2F" w14:paraId="4D386893" w14:textId="77777777" w:rsidTr="00EF785B">
        <w:tc>
          <w:tcPr>
            <w:tcW w:w="5400" w:type="dxa"/>
          </w:tcPr>
          <w:p w14:paraId="5CAFC96C" w14:textId="77777777" w:rsidR="002A2D56" w:rsidRPr="0076238C" w:rsidRDefault="002A2D56" w:rsidP="00EF785B">
            <w:pPr>
              <w:pStyle w:val="ProductList-OfferingBody"/>
              <w:jc w:val="center"/>
            </w:pPr>
            <w:r>
              <w:t>&lt; 99,9 %</w:t>
            </w:r>
          </w:p>
        </w:tc>
        <w:tc>
          <w:tcPr>
            <w:tcW w:w="5400" w:type="dxa"/>
          </w:tcPr>
          <w:p w14:paraId="5ECF2E84" w14:textId="77777777" w:rsidR="002A2D56" w:rsidRPr="0076238C" w:rsidRDefault="002A2D56" w:rsidP="00EF785B">
            <w:pPr>
              <w:pStyle w:val="ProductList-OfferingBody"/>
              <w:jc w:val="center"/>
            </w:pPr>
            <w:r>
              <w:t>10</w:t>
            </w:r>
            <w:r>
              <w:rPr>
                <w:lang w:val="en-US"/>
              </w:rPr>
              <w:t xml:space="preserve"> </w:t>
            </w:r>
            <w:r>
              <w:t>%</w:t>
            </w:r>
          </w:p>
        </w:tc>
      </w:tr>
      <w:tr w:rsidR="002A2D56" w:rsidRPr="009D0B2F" w14:paraId="1FF4B7FD" w14:textId="77777777" w:rsidTr="00EF785B">
        <w:tc>
          <w:tcPr>
            <w:tcW w:w="5400" w:type="dxa"/>
          </w:tcPr>
          <w:p w14:paraId="0810BB74" w14:textId="77777777" w:rsidR="002A2D56" w:rsidRPr="0076238C" w:rsidRDefault="002A2D56" w:rsidP="00EF785B">
            <w:pPr>
              <w:pStyle w:val="ProductList-OfferingBody"/>
              <w:jc w:val="center"/>
            </w:pPr>
            <w:r>
              <w:t>&lt; 99 %</w:t>
            </w:r>
          </w:p>
        </w:tc>
        <w:tc>
          <w:tcPr>
            <w:tcW w:w="5400" w:type="dxa"/>
          </w:tcPr>
          <w:p w14:paraId="04F401C6" w14:textId="77777777" w:rsidR="002A2D56" w:rsidRPr="0076238C" w:rsidRDefault="002A2D56" w:rsidP="00EF785B">
            <w:pPr>
              <w:pStyle w:val="ProductList-OfferingBody"/>
              <w:jc w:val="center"/>
            </w:pPr>
            <w:r>
              <w:t>25</w:t>
            </w:r>
            <w:r>
              <w:rPr>
                <w:lang w:val="en-US"/>
              </w:rPr>
              <w:t xml:space="preserve"> </w:t>
            </w:r>
            <w:r>
              <w:t>%</w:t>
            </w:r>
          </w:p>
        </w:tc>
      </w:tr>
    </w:tbl>
    <w:p w14:paraId="2066703A" w14:textId="77777777" w:rsidR="00694E5D" w:rsidRPr="00FB368F" w:rsidRDefault="00510AEE"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169B4AA7" w14:textId="2180A883" w:rsidR="005D4A94" w:rsidRPr="00694E5D" w:rsidRDefault="005D4A94" w:rsidP="008C6F79">
      <w:pPr>
        <w:pStyle w:val="ProductList-Offering2Heading"/>
        <w:keepNext/>
        <w:tabs>
          <w:tab w:val="clear" w:pos="360"/>
          <w:tab w:val="clear" w:pos="720"/>
          <w:tab w:val="clear" w:pos="1080"/>
        </w:tabs>
        <w:outlineLvl w:val="2"/>
        <w:rPr>
          <w:szCs w:val="28"/>
          <w:lang w:eastAsia="en-US" w:bidi="ar-SA"/>
        </w:rPr>
      </w:pPr>
      <w:bookmarkStart w:id="197" w:name="_Toc496258790"/>
      <w:r w:rsidRPr="00694E5D">
        <w:rPr>
          <w:szCs w:val="28"/>
          <w:lang w:eastAsia="en-US" w:bidi="ar-SA"/>
        </w:rPr>
        <w:t>Служба хранилища</w:t>
      </w:r>
      <w:bookmarkEnd w:id="197"/>
    </w:p>
    <w:bookmarkEnd w:id="189"/>
    <w:p w14:paraId="5E8B9805" w14:textId="77777777" w:rsidR="005D4A94" w:rsidRPr="00FB368F" w:rsidRDefault="005D4A94" w:rsidP="008C6F79">
      <w:pPr>
        <w:pStyle w:val="ProductList-Body"/>
        <w:keepNext/>
      </w:pPr>
      <w:r>
        <w:rPr>
          <w:b/>
          <w:color w:val="00188F"/>
        </w:rPr>
        <w:t>Дополнительные определения</w:t>
      </w:r>
      <w:r w:rsidRPr="00D34251">
        <w:rPr>
          <w:b/>
          <w:color w:val="00188F"/>
        </w:rPr>
        <w:t>:</w:t>
      </w:r>
    </w:p>
    <w:p w14:paraId="05D1A260" w14:textId="06007501" w:rsidR="00C11AC4" w:rsidRDefault="00C11AC4" w:rsidP="005D4A94">
      <w:pPr>
        <w:pStyle w:val="ProductList-Body"/>
        <w:spacing w:after="40"/>
      </w:pPr>
      <w:r>
        <w:t>«</w:t>
      </w:r>
      <w:r>
        <w:rPr>
          <w:b/>
          <w:color w:val="00188F"/>
        </w:rPr>
        <w:t>Средняя частота ошибок</w:t>
      </w:r>
      <w:r w:rsidRPr="0036686E">
        <w:t xml:space="preserve">» </w:t>
      </w:r>
      <w:r>
        <w:t>в</w:t>
      </w:r>
      <w:r w:rsidRPr="0036686E">
        <w:t xml:space="preserve"> </w:t>
      </w:r>
      <w:r>
        <w:t>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40F1FE58" w14:textId="77777777" w:rsidR="00816CE8" w:rsidRPr="009B3DC1" w:rsidRDefault="00816CE8" w:rsidP="00816CE8">
      <w:pPr>
        <w:pStyle w:val="ProductList-Body"/>
      </w:pPr>
      <w:r w:rsidRPr="00816CE8">
        <w:rPr>
          <w:bCs/>
        </w:rPr>
        <w:t>«</w:t>
      </w:r>
      <w:r>
        <w:rPr>
          <w:b/>
          <w:bCs/>
          <w:color w:val="00188F"/>
        </w:rPr>
        <w:t>Учетная запись хранилища BLOB-объектов</w:t>
      </w:r>
      <w:r w:rsidRPr="00816CE8">
        <w:rPr>
          <w:bCs/>
        </w:rPr>
        <w:t>»</w:t>
      </w:r>
      <w:r>
        <w:t xml:space="preserve"> </w:t>
      </w:r>
      <w:r w:rsidRPr="008C6F79">
        <w:t>—</w:t>
      </w:r>
      <w:r>
        <w:t xml:space="preserve">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1EB75521" w14:textId="77777777" w:rsidR="00816CE8" w:rsidRPr="009B3DC1" w:rsidRDefault="00816CE8" w:rsidP="00816CE8">
      <w:pPr>
        <w:pStyle w:val="ProductList-Body"/>
        <w:spacing w:after="40"/>
      </w:pPr>
      <w:r w:rsidRPr="00816CE8">
        <w:rPr>
          <w:bCs/>
        </w:rPr>
        <w:t>«</w:t>
      </w:r>
      <w:r>
        <w:rPr>
          <w:b/>
          <w:bCs/>
          <w:color w:val="00188F"/>
        </w:rPr>
        <w:t>Уровень доступа Cool Access</w:t>
      </w:r>
      <w:r w:rsidRPr="00816CE8">
        <w:rPr>
          <w:bCs/>
        </w:rPr>
        <w:t>»</w:t>
      </w:r>
      <w:r>
        <w:t xml:space="preserve"> </w:t>
      </w:r>
      <w:r w:rsidRPr="008C6F79">
        <w:t>—</w:t>
      </w:r>
      <w:r>
        <w:t xml:space="preserve"> свойство Учетной записи хранилища BLOB-объектов, показывающее, что доступ к данным в этой учетной записи осуществляется нечасто и что сама учетная запись имеет уровень обслуживания с более низкой доступностью, чем данные на других уровнях доступа.</w:t>
      </w:r>
    </w:p>
    <w:p w14:paraId="5C5C7238" w14:textId="77777777" w:rsidR="00FE3783" w:rsidRPr="00815D37" w:rsidRDefault="00FE3783" w:rsidP="00FE3783">
      <w:pPr>
        <w:pStyle w:val="ProductList-Body"/>
        <w:spacing w:after="40"/>
      </w:pPr>
      <w:r w:rsidRPr="003D20D5">
        <w:t>«</w:t>
      </w:r>
      <w:r w:rsidRPr="003D20D5">
        <w:rPr>
          <w:b/>
          <w:color w:val="00188F"/>
        </w:rPr>
        <w:t>Исключенные транзакции</w:t>
      </w:r>
      <w:r w:rsidRPr="003D20D5">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 файлов между учетными записями хранения.</w:t>
      </w:r>
    </w:p>
    <w:p w14:paraId="528C398A" w14:textId="6F30A45F" w:rsidR="005D4A94" w:rsidRPr="00FB368F" w:rsidRDefault="005D4A94" w:rsidP="00FE3783">
      <w:pPr>
        <w:pStyle w:val="ProductList-Body"/>
        <w:spacing w:after="40"/>
      </w:pPr>
      <w:r>
        <w:t>«</w:t>
      </w:r>
      <w:r>
        <w:rPr>
          <w:b/>
          <w:color w:val="00188F"/>
        </w:rPr>
        <w:t>Частота ошибок</w:t>
      </w:r>
      <w:r>
        <w:t>» – общее число Невыполненных транзакций с хранилищем, разделенное на Общее число транзакций с хранилищем в</w:t>
      </w:r>
      <w:r w:rsidR="005E6420">
        <w:rPr>
          <w:lang w:val="en-US"/>
        </w:rPr>
        <w:t> </w:t>
      </w:r>
      <w:r>
        <w:t>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w:t>
      </w:r>
    </w:p>
    <w:p w14:paraId="1EB3669D" w14:textId="0DE8D4C6" w:rsidR="005D4A94" w:rsidRDefault="005D4A94" w:rsidP="005D4A94">
      <w:pPr>
        <w:pStyle w:val="ProductList-Body"/>
      </w:pPr>
      <w:r>
        <w:t>«</w:t>
      </w:r>
      <w:r>
        <w:rPr>
          <w:b/>
          <w:color w:val="00188F"/>
        </w:rPr>
        <w:t>Невыполненные транзакции с хранилищем</w:t>
      </w:r>
      <w:r>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w:t>
      </w:r>
      <w:r w:rsidR="005E6420">
        <w:rPr>
          <w:lang w:val="en-US"/>
        </w:rPr>
        <w:t> </w:t>
      </w:r>
      <w:r>
        <w:t>таблице ниже. Максимальное время обработки включает только время, затраченное на обработку запроса транзакции в рамках Службы</w:t>
      </w:r>
      <w:r w:rsidR="005E6420">
        <w:rPr>
          <w:lang w:val="en-US"/>
        </w:rPr>
        <w:t> </w:t>
      </w:r>
      <w:r>
        <w:t>хранилища, и не включает время, затраченное на передачу запроса в Службу хранилища или из нее.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73"/>
        <w:gridCol w:w="5827"/>
      </w:tblGrid>
      <w:tr w:rsidR="00FE3783" w:rsidRPr="009D0B2F" w14:paraId="46063354" w14:textId="77777777" w:rsidTr="00FE3783">
        <w:trPr>
          <w:tblHeader/>
        </w:trPr>
        <w:tc>
          <w:tcPr>
            <w:tcW w:w="4973" w:type="dxa"/>
            <w:shd w:val="clear" w:color="auto" w:fill="0072C6"/>
          </w:tcPr>
          <w:p w14:paraId="5DCDDB6B" w14:textId="77777777" w:rsidR="00FE3783" w:rsidRPr="001A0074" w:rsidRDefault="00FE3783" w:rsidP="00FE3783">
            <w:pPr>
              <w:pStyle w:val="ProductList-OfferingBody"/>
              <w:ind w:left="-58"/>
              <w:rPr>
                <w:color w:val="FFFFFF" w:themeColor="background1"/>
              </w:rPr>
            </w:pPr>
            <w:r>
              <w:rPr>
                <w:color w:val="FFFFFF" w:themeColor="background1"/>
              </w:rPr>
              <w:t>Типы запросов</w:t>
            </w:r>
          </w:p>
        </w:tc>
        <w:tc>
          <w:tcPr>
            <w:tcW w:w="5827" w:type="dxa"/>
            <w:shd w:val="clear" w:color="auto" w:fill="0072C6"/>
          </w:tcPr>
          <w:p w14:paraId="3D677BD3" w14:textId="77777777" w:rsidR="00FE3783" w:rsidRPr="001A0074" w:rsidRDefault="00FE3783" w:rsidP="00FE3783">
            <w:pPr>
              <w:pStyle w:val="ProductList-OfferingBody"/>
              <w:ind w:left="-58"/>
              <w:rPr>
                <w:color w:val="FFFFFF" w:themeColor="background1"/>
              </w:rPr>
            </w:pPr>
            <w:r>
              <w:rPr>
                <w:color w:val="FFFFFF" w:themeColor="background1"/>
              </w:rPr>
              <w:t>Максимальное время обработки</w:t>
            </w:r>
          </w:p>
        </w:tc>
      </w:tr>
      <w:tr w:rsidR="00FE3783" w:rsidRPr="009D0B2F" w14:paraId="5B460ABC" w14:textId="77777777" w:rsidTr="00FE3783">
        <w:tc>
          <w:tcPr>
            <w:tcW w:w="4973" w:type="dxa"/>
          </w:tcPr>
          <w:p w14:paraId="76EC0A02" w14:textId="77777777" w:rsidR="00FE3783" w:rsidRPr="00815D37" w:rsidRDefault="00FE3783" w:rsidP="00FE3783">
            <w:pPr>
              <w:pStyle w:val="ProductList-OfferingBody"/>
              <w:ind w:left="-58"/>
            </w:pPr>
            <w:r>
              <w:t>PutBlob и GetBlob (в том числе блоки и страницы)</w:t>
            </w:r>
          </w:p>
          <w:p w14:paraId="5848EF87" w14:textId="77777777" w:rsidR="00FE3783" w:rsidRPr="0076238C" w:rsidRDefault="00FE3783" w:rsidP="00FE3783">
            <w:pPr>
              <w:pStyle w:val="ProductList-OfferingBody"/>
              <w:ind w:left="-58"/>
            </w:pPr>
            <w:r>
              <w:t>Получение допустимых диапазонов страничных BLOB-объектов</w:t>
            </w:r>
          </w:p>
        </w:tc>
        <w:tc>
          <w:tcPr>
            <w:tcW w:w="5827" w:type="dxa"/>
          </w:tcPr>
          <w:p w14:paraId="0119F12D" w14:textId="77777777" w:rsidR="00FE3783" w:rsidRPr="0076238C" w:rsidRDefault="00FE3783" w:rsidP="00FE3783">
            <w:pPr>
              <w:pStyle w:val="ProductList-OfferingBody"/>
              <w:ind w:left="-31"/>
            </w:pPr>
            <w:r>
              <w:rPr>
                <w:rFonts w:ascii="Calibri" w:eastAsia="Times New Roman" w:hAnsi="Calibri"/>
              </w:rPr>
              <w:t>Две (2) секунды, умноженные на число МБ, переданных в ходе обработки запроса</w:t>
            </w:r>
          </w:p>
        </w:tc>
      </w:tr>
      <w:tr w:rsidR="00FE3783" w:rsidRPr="009D0B2F" w14:paraId="47A6AA2D" w14:textId="77777777" w:rsidTr="00FE3783">
        <w:tc>
          <w:tcPr>
            <w:tcW w:w="4973" w:type="dxa"/>
          </w:tcPr>
          <w:p w14:paraId="2916C1C4" w14:textId="77777777" w:rsidR="00FE3783" w:rsidRPr="00CA3972" w:rsidRDefault="00FE3783" w:rsidP="00FE3783">
            <w:pPr>
              <w:pStyle w:val="ProductList-OfferingBody"/>
              <w:ind w:left="-58"/>
            </w:pPr>
            <w:r>
              <w:rPr>
                <w:rFonts w:cstheme="minorHAnsi"/>
                <w:szCs w:val="16"/>
              </w:rPr>
              <w:t xml:space="preserve">PutFile и GetFile </w:t>
            </w:r>
          </w:p>
        </w:tc>
        <w:tc>
          <w:tcPr>
            <w:tcW w:w="5827" w:type="dxa"/>
          </w:tcPr>
          <w:p w14:paraId="6914379E" w14:textId="77777777" w:rsidR="00FE3783" w:rsidRPr="00CA3972" w:rsidRDefault="00FE3783" w:rsidP="00FE3783">
            <w:pPr>
              <w:pStyle w:val="ProductList-OfferingBody"/>
              <w:ind w:left="-31"/>
              <w:rPr>
                <w:rFonts w:ascii="Calibri" w:eastAsia="Times New Roman" w:hAnsi="Calibri"/>
              </w:rPr>
            </w:pPr>
            <w:r>
              <w:rPr>
                <w:rFonts w:cstheme="minorHAnsi"/>
                <w:szCs w:val="16"/>
              </w:rPr>
              <w:t>Две (2) секунды, умноженные на число МБ, переданных в ходе обработки запроса</w:t>
            </w:r>
          </w:p>
        </w:tc>
      </w:tr>
      <w:tr w:rsidR="00FE3783" w:rsidRPr="009D0B2F" w14:paraId="64576ADD" w14:textId="77777777" w:rsidTr="00FE3783">
        <w:tc>
          <w:tcPr>
            <w:tcW w:w="4973" w:type="dxa"/>
          </w:tcPr>
          <w:p w14:paraId="5FDB4AE6" w14:textId="77777777" w:rsidR="00FE3783" w:rsidRPr="0076238C" w:rsidRDefault="00FE3783" w:rsidP="00FE3783">
            <w:pPr>
              <w:pStyle w:val="ProductList-OfferingBody"/>
              <w:ind w:left="-58"/>
            </w:pPr>
            <w:r>
              <w:t>Копирование BLOB-объекта</w:t>
            </w:r>
          </w:p>
        </w:tc>
        <w:tc>
          <w:tcPr>
            <w:tcW w:w="5827" w:type="dxa"/>
          </w:tcPr>
          <w:p w14:paraId="7AD54F7D" w14:textId="77777777" w:rsidR="00FE3783" w:rsidRPr="0076238C" w:rsidRDefault="00FE3783" w:rsidP="00FE3783">
            <w:pPr>
              <w:pStyle w:val="ProductList-OfferingBody"/>
              <w:ind w:left="-31"/>
            </w:pPr>
            <w:r>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FE3783" w:rsidRPr="009D0B2F" w14:paraId="6B12CC6B" w14:textId="77777777" w:rsidTr="00FE3783">
        <w:tc>
          <w:tcPr>
            <w:tcW w:w="4973" w:type="dxa"/>
          </w:tcPr>
          <w:p w14:paraId="08AB9540" w14:textId="77777777" w:rsidR="00FE3783" w:rsidRPr="0091163D" w:rsidRDefault="00FE3783" w:rsidP="00FE3783">
            <w:pPr>
              <w:pStyle w:val="ProductList-OfferingBody"/>
              <w:ind w:left="-58"/>
            </w:pPr>
            <w:r>
              <w:rPr>
                <w:rFonts w:cstheme="minorHAnsi"/>
                <w:szCs w:val="16"/>
              </w:rPr>
              <w:t>CopyFile</w:t>
            </w:r>
          </w:p>
        </w:tc>
        <w:tc>
          <w:tcPr>
            <w:tcW w:w="5827" w:type="dxa"/>
          </w:tcPr>
          <w:p w14:paraId="3989807B" w14:textId="77777777" w:rsidR="00FE3783" w:rsidRPr="00CA3972" w:rsidRDefault="00FE3783" w:rsidP="00FE3783">
            <w:pPr>
              <w:pStyle w:val="ProductList-OfferingBody"/>
              <w:ind w:left="-31"/>
              <w:rPr>
                <w:rFonts w:ascii="Calibri" w:eastAsia="Times New Roman" w:hAnsi="Calibri"/>
              </w:rPr>
            </w:pPr>
            <w:r>
              <w:rPr>
                <w:rFonts w:cstheme="minorHAnsi"/>
                <w:szCs w:val="16"/>
              </w:rPr>
              <w:t>Девяносто (90) секунд (когда исходный и конечный файлы относятся к одной учетной записи хранения)</w:t>
            </w:r>
          </w:p>
        </w:tc>
      </w:tr>
      <w:tr w:rsidR="00FE3783" w:rsidRPr="009D0B2F" w14:paraId="32508111" w14:textId="77777777" w:rsidTr="00FE3783">
        <w:tc>
          <w:tcPr>
            <w:tcW w:w="4973" w:type="dxa"/>
          </w:tcPr>
          <w:p w14:paraId="4B3907A0" w14:textId="77777777" w:rsidR="00FE3783" w:rsidRPr="00815D37" w:rsidRDefault="00FE3783" w:rsidP="00FE3783">
            <w:pPr>
              <w:pStyle w:val="ProductList-OfferingBody"/>
              <w:ind w:left="-58"/>
            </w:pPr>
            <w:r>
              <w:t xml:space="preserve">PutBlockList </w:t>
            </w:r>
          </w:p>
          <w:p w14:paraId="65E66E8C" w14:textId="77777777" w:rsidR="00FE3783" w:rsidRPr="0076238C" w:rsidRDefault="00FE3783" w:rsidP="00FE3783">
            <w:pPr>
              <w:pStyle w:val="ProductList-OfferingBody"/>
              <w:ind w:left="-58"/>
            </w:pPr>
            <w:r>
              <w:t>GetBlockList</w:t>
            </w:r>
          </w:p>
        </w:tc>
        <w:tc>
          <w:tcPr>
            <w:tcW w:w="5827" w:type="dxa"/>
          </w:tcPr>
          <w:p w14:paraId="542BE080" w14:textId="77777777" w:rsidR="00FE3783" w:rsidRDefault="00FE3783" w:rsidP="00FE3783">
            <w:pPr>
              <w:pStyle w:val="ProductList-OfferingBody"/>
              <w:ind w:left="-58" w:firstLine="27"/>
            </w:pPr>
            <w:r>
              <w:rPr>
                <w:rFonts w:ascii="Calibri" w:eastAsia="Times New Roman" w:hAnsi="Calibri"/>
              </w:rPr>
              <w:t>Шестьдесят (60) секунд</w:t>
            </w:r>
          </w:p>
        </w:tc>
      </w:tr>
      <w:tr w:rsidR="00FE3783" w:rsidRPr="009D0B2F" w14:paraId="77AA1E7E" w14:textId="77777777" w:rsidTr="00FE3783">
        <w:tc>
          <w:tcPr>
            <w:tcW w:w="4973" w:type="dxa"/>
          </w:tcPr>
          <w:p w14:paraId="55743899" w14:textId="77777777" w:rsidR="00FE3783" w:rsidRPr="00815D37" w:rsidRDefault="00FE3783" w:rsidP="00FE3783">
            <w:pPr>
              <w:pStyle w:val="ProductList-OfferingBody"/>
              <w:ind w:left="-58"/>
            </w:pPr>
            <w:r>
              <w:t>Запрос таблицы</w:t>
            </w:r>
          </w:p>
          <w:p w14:paraId="66AC3419" w14:textId="77777777" w:rsidR="00FE3783" w:rsidRPr="0076238C" w:rsidRDefault="00FE3783" w:rsidP="00FE3783">
            <w:pPr>
              <w:pStyle w:val="ProductList-OfferingBody"/>
              <w:ind w:left="-58"/>
            </w:pPr>
            <w:r>
              <w:t>Операции со списком</w:t>
            </w:r>
          </w:p>
        </w:tc>
        <w:tc>
          <w:tcPr>
            <w:tcW w:w="5827" w:type="dxa"/>
          </w:tcPr>
          <w:p w14:paraId="7757A036" w14:textId="77777777" w:rsidR="00FE3783" w:rsidRDefault="00FE3783" w:rsidP="00FE3783">
            <w:pPr>
              <w:pStyle w:val="ProductList-OfferingBody"/>
              <w:ind w:left="-31"/>
            </w:pPr>
            <w:r>
              <w:rPr>
                <w:rFonts w:ascii="Calibri" w:eastAsia="Times New Roman" w:hAnsi="Calibri"/>
              </w:rPr>
              <w:t>Десять (10) секунд (на выполнение обработки или возвращение продолжения)</w:t>
            </w:r>
          </w:p>
        </w:tc>
      </w:tr>
      <w:tr w:rsidR="00FE3783" w:rsidRPr="009D0B2F" w14:paraId="15B9C7EE" w14:textId="77777777" w:rsidTr="00FE3783">
        <w:tc>
          <w:tcPr>
            <w:tcW w:w="4973" w:type="dxa"/>
          </w:tcPr>
          <w:p w14:paraId="5460B0BF" w14:textId="77777777" w:rsidR="00FE3783" w:rsidRPr="0076238C" w:rsidRDefault="00FE3783" w:rsidP="00FE3783">
            <w:pPr>
              <w:pStyle w:val="ProductList-OfferingBody"/>
              <w:ind w:left="-58"/>
            </w:pPr>
            <w:r>
              <w:t>Пакетные операции с таблицей</w:t>
            </w:r>
          </w:p>
        </w:tc>
        <w:tc>
          <w:tcPr>
            <w:tcW w:w="5827" w:type="dxa"/>
          </w:tcPr>
          <w:p w14:paraId="1C697BA9" w14:textId="77777777" w:rsidR="00FE3783" w:rsidRDefault="00FE3783" w:rsidP="00FE3783">
            <w:pPr>
              <w:pStyle w:val="ProductList-OfferingBody"/>
              <w:ind w:left="-58" w:firstLine="27"/>
            </w:pPr>
            <w:r>
              <w:rPr>
                <w:rFonts w:ascii="Calibri" w:eastAsia="Times New Roman" w:hAnsi="Calibri"/>
              </w:rPr>
              <w:t>Тридцать (30) секунд</w:t>
            </w:r>
          </w:p>
        </w:tc>
      </w:tr>
      <w:tr w:rsidR="00FE3783" w:rsidRPr="009D0B2F" w14:paraId="65E942AF" w14:textId="77777777" w:rsidTr="00FE3783">
        <w:tc>
          <w:tcPr>
            <w:tcW w:w="4973" w:type="dxa"/>
          </w:tcPr>
          <w:p w14:paraId="1337BE85" w14:textId="77777777" w:rsidR="00FE3783" w:rsidRPr="00815D37" w:rsidRDefault="00FE3783" w:rsidP="00FE3783">
            <w:pPr>
              <w:pStyle w:val="ProductList-OfferingBody"/>
              <w:ind w:left="-58"/>
            </w:pPr>
            <w:r>
              <w:t xml:space="preserve">Все операции с таблицей, выполняемые для одной сущности </w:t>
            </w:r>
          </w:p>
          <w:p w14:paraId="5C94AB9D" w14:textId="77777777" w:rsidR="00FE3783" w:rsidRPr="0076238C" w:rsidRDefault="00FE3783" w:rsidP="00FE3783">
            <w:pPr>
              <w:pStyle w:val="ProductList-OfferingBody"/>
              <w:ind w:left="-58"/>
            </w:pPr>
            <w:r>
              <w:t>Все другие операции с BLOB-объектами, Файлами и Сообщениями</w:t>
            </w:r>
          </w:p>
        </w:tc>
        <w:tc>
          <w:tcPr>
            <w:tcW w:w="5827" w:type="dxa"/>
          </w:tcPr>
          <w:p w14:paraId="4E8881D2" w14:textId="77777777" w:rsidR="00FE3783" w:rsidRDefault="00FE3783" w:rsidP="00FE3783">
            <w:pPr>
              <w:pStyle w:val="ProductList-OfferingBody"/>
              <w:ind w:left="-58" w:firstLine="27"/>
            </w:pPr>
            <w:r>
              <w:rPr>
                <w:rFonts w:ascii="Calibri" w:eastAsia="Times New Roman" w:hAnsi="Calibri"/>
              </w:rPr>
              <w:t>Две (2) секунды</w:t>
            </w:r>
          </w:p>
        </w:tc>
      </w:tr>
    </w:tbl>
    <w:p w14:paraId="23641F47" w14:textId="5CED44F8" w:rsidR="001E0407" w:rsidRPr="00FB368F" w:rsidRDefault="001E0407" w:rsidP="001E0407">
      <w:pPr>
        <w:pStyle w:val="ProductList-Body"/>
      </w:pPr>
      <w:r>
        <w:t>Данные цифры выражают максимальное время обработки. Ожидается, что значения фактического и среднего времени будут значительно меньше.</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Невыполненные транзакции с хранилищем не включают следующее.</w:t>
      </w:r>
    </w:p>
    <w:p w14:paraId="1216498E" w14:textId="528225B8" w:rsidR="001E0407" w:rsidRPr="00FB368F" w:rsidRDefault="001E0407" w:rsidP="00E62D9C">
      <w:pPr>
        <w:pStyle w:val="ProductList-Body"/>
        <w:numPr>
          <w:ilvl w:val="0"/>
          <w:numId w:val="4"/>
        </w:numPr>
      </w:pPr>
      <w:r>
        <w:t xml:space="preserve">Запросы транзакций, регулируемые Службой хранилища вследствие невыполнения установленных принципов перехода в пассивный режим. </w:t>
      </w:r>
    </w:p>
    <w:p w14:paraId="7C1096B0" w14:textId="69015BEE" w:rsidR="001E0407" w:rsidRPr="00FB368F" w:rsidRDefault="001E0407" w:rsidP="00E62D9C">
      <w:pPr>
        <w:pStyle w:val="ProductList-Body"/>
        <w:numPr>
          <w:ilvl w:val="0"/>
          <w:numId w:val="4"/>
        </w:numPr>
      </w:pPr>
      <w:r>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2371D06E" w14:textId="7430B6F7" w:rsidR="001E0407" w:rsidRPr="00FB368F" w:rsidRDefault="001E0407" w:rsidP="00E62D9C">
      <w:pPr>
        <w:pStyle w:val="ProductList-Body"/>
        <w:numPr>
          <w:ilvl w:val="0"/>
          <w:numId w:val="4"/>
        </w:numPr>
      </w:pPr>
      <w:r>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055D46A" w14:textId="0BE80517" w:rsidR="001E0407" w:rsidRPr="00FB368F" w:rsidRDefault="001E0407" w:rsidP="00E62D9C">
      <w:pPr>
        <w:pStyle w:val="ProductList-Body"/>
        <w:numPr>
          <w:ilvl w:val="0"/>
          <w:numId w:val="4"/>
        </w:numPr>
      </w:pPr>
      <w:r>
        <w:t>Запросы транзакций чтения для Учетных записей RA-GRS, не выполненные в связи с Задержкой георепликации.</w:t>
      </w:r>
    </w:p>
    <w:p w14:paraId="69115D32" w14:textId="2BF8DF41" w:rsidR="001E0407" w:rsidRPr="00FB368F" w:rsidRDefault="001E0407" w:rsidP="001E0407">
      <w:pPr>
        <w:pStyle w:val="ProductList-Body"/>
        <w:spacing w:before="40" w:after="40"/>
      </w:pPr>
      <w:r>
        <w:t>«</w:t>
      </w:r>
      <w:r>
        <w:rPr>
          <w:b/>
          <w:color w:val="00188F"/>
        </w:rPr>
        <w:t>Задержка георепликации</w:t>
      </w:r>
      <w:r>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w:t>
      </w:r>
      <w:r w:rsidR="005E6420">
        <w:rPr>
          <w:lang w:val="en-US"/>
        </w:rPr>
        <w:t> </w:t>
      </w:r>
      <w:r>
        <w:t>RA</w:t>
      </w:r>
      <w:r w:rsidR="005E6420" w:rsidRPr="0034758F">
        <w:t>­</w:t>
      </w:r>
      <w:r>
        <w:t>GRS в Дополнительный регион выполняется асинхронно, данные, записанные в Основном регионе учетной записи хранения, будут</w:t>
      </w:r>
      <w:r w:rsidR="005E6420">
        <w:rPr>
          <w:lang w:val="en-US"/>
        </w:rPr>
        <w:t> </w:t>
      </w:r>
      <w:r>
        <w:t>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5A313190" w14:textId="77777777" w:rsidR="001E0407" w:rsidRPr="00FB368F" w:rsidRDefault="001E0407" w:rsidP="001E0407">
      <w:pPr>
        <w:pStyle w:val="ProductList-Body"/>
        <w:spacing w:after="40"/>
      </w:pPr>
      <w:r>
        <w:t>«</w:t>
      </w:r>
      <w:r>
        <w:rPr>
          <w:b/>
          <w:color w:val="00188F"/>
        </w:rPr>
        <w:t>Учетная запись геоизбыточного хранилища (GRS)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2C473875" w14:textId="6CB0D4E2" w:rsidR="001E0407" w:rsidRPr="00FB368F" w:rsidRDefault="001E0407" w:rsidP="001E0407">
      <w:pPr>
        <w:pStyle w:val="ProductList-Body"/>
        <w:spacing w:after="40"/>
      </w:pPr>
      <w:r>
        <w:t>«</w:t>
      </w:r>
      <w:r>
        <w:rPr>
          <w:b/>
          <w:color w:val="00188F"/>
        </w:rPr>
        <w:t>Учетная запись локально избыточного хранилища (LRS)</w:t>
      </w:r>
      <w:r>
        <w:t>» – учетная запись хранения, данные которой синхронно реплицируются только в</w:t>
      </w:r>
      <w:r w:rsidR="005E6420">
        <w:rPr>
          <w:lang w:val="en-US"/>
        </w:rPr>
        <w:t> </w:t>
      </w:r>
      <w:r>
        <w:t>пределах Основного региона.</w:t>
      </w:r>
    </w:p>
    <w:p w14:paraId="434D9D7F" w14:textId="77777777" w:rsidR="001E0407" w:rsidRPr="00FB368F" w:rsidRDefault="001E0407" w:rsidP="001E0407">
      <w:pPr>
        <w:pStyle w:val="ProductList-Body"/>
        <w:spacing w:after="40"/>
      </w:pPr>
      <w:r>
        <w:t>«</w:t>
      </w:r>
      <w:r>
        <w:rPr>
          <w:b/>
          <w:color w:val="00188F"/>
        </w:rPr>
        <w:t>Основной регион</w:t>
      </w:r>
      <w: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39FE56F" w14:textId="77777777" w:rsidR="001E0407" w:rsidRPr="00FB368F" w:rsidRDefault="001E0407" w:rsidP="001E0407">
      <w:pPr>
        <w:pStyle w:val="ProductList-Body"/>
        <w:spacing w:after="40"/>
      </w:pPr>
      <w:r>
        <w:t>«</w:t>
      </w:r>
      <w:r>
        <w:rPr>
          <w:b/>
          <w:color w:val="00188F"/>
        </w:rPr>
        <w:t>Учетная запись геоизбыточного хранилища с доступом на чтение (RA-GRS)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7831940F" w14:textId="25A72625" w:rsidR="001E0407" w:rsidRPr="00FB368F" w:rsidRDefault="001E0407" w:rsidP="001E0407">
      <w:pPr>
        <w:pStyle w:val="ProductList-Body"/>
        <w:spacing w:after="40"/>
      </w:pPr>
      <w:r>
        <w:t>«</w:t>
      </w:r>
      <w:r>
        <w:rPr>
          <w:b/>
          <w:color w:val="00188F"/>
        </w:rPr>
        <w:t>Дополнительный регион</w:t>
      </w:r>
      <w:r>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210A0142" w14:textId="7FF1D621" w:rsidR="001E0407" w:rsidRPr="00FB368F" w:rsidRDefault="001E0407" w:rsidP="001E0407">
      <w:pPr>
        <w:pStyle w:val="ProductList-Body"/>
        <w:spacing w:after="40"/>
      </w:pPr>
      <w:r>
        <w:t>«</w:t>
      </w:r>
      <w:r>
        <w:rPr>
          <w:b/>
          <w:color w:val="00188F"/>
        </w:rPr>
        <w:t>Общее число транзакций с хранилищем</w:t>
      </w:r>
      <w:r>
        <w:t>» – все транзакции с хранилищем, отличные от Исключенных транзакций и запущенные в</w:t>
      </w:r>
      <w:r w:rsidR="005E6420">
        <w:rPr>
          <w:lang w:val="en-US"/>
        </w:rPr>
        <w:t> </w:t>
      </w:r>
      <w:r>
        <w:t>течение одного часа для всех учетных записей хранения в Службе хранилища в рамках конкретной подписки.</w:t>
      </w:r>
    </w:p>
    <w:p w14:paraId="09CC5297" w14:textId="47E76656" w:rsidR="00106C29" w:rsidRPr="00FB368F" w:rsidRDefault="001E0407" w:rsidP="008A48B9">
      <w:pPr>
        <w:pStyle w:val="ProductList-Body"/>
      </w:pPr>
      <w:r>
        <w:t>«</w:t>
      </w:r>
      <w:r>
        <w:rPr>
          <w:b/>
          <w:color w:val="00188F"/>
        </w:rPr>
        <w:t>Учетная запись хранилища, избыточного в пределах зоны (ZRS)</w:t>
      </w:r>
      <w:r>
        <w:t>» – учетная запись хранения, данные которой реплицируются в</w:t>
      </w:r>
      <w:r w:rsidR="005E6420">
        <w:rPr>
          <w:lang w:val="en-US"/>
        </w:rPr>
        <w:t> </w:t>
      </w:r>
      <w:r>
        <w:t>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310B0BF" w14:textId="7CBD3683"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77ED0D1" w14:textId="77777777" w:rsidR="005D4A94" w:rsidRPr="00FB368F" w:rsidRDefault="005D4A94" w:rsidP="005D4A94">
      <w:pPr>
        <w:pStyle w:val="ProductList-Body"/>
      </w:pPr>
    </w:p>
    <w:p w14:paraId="171DAA41" w14:textId="4677E9EF" w:rsidR="005D4A94" w:rsidRPr="00F25F11" w:rsidRDefault="00F25F11" w:rsidP="005D4A94">
      <w:pPr>
        <w:pStyle w:val="ListParagraph"/>
        <w:rPr>
          <w:rFonts w:ascii="Cambria Math" w:hAnsi="Cambria Math"/>
          <w:oMath/>
        </w:rPr>
      </w:pPr>
      <m:oMathPara>
        <m:oMath>
          <m:r>
            <m:rPr>
              <m:nor/>
            </m:rPr>
            <w:rPr>
              <w:rFonts w:ascii="Cambria Math" w:hAnsi="Cambria Math" w:cs="Tahoma"/>
              <w:i/>
              <w:sz w:val="18"/>
              <w:szCs w:val="18"/>
            </w:rPr>
            <m:t>100% – Средняя частота ошибок</m:t>
          </m:r>
        </m:oMath>
      </m:oMathPara>
    </w:p>
    <w:p w14:paraId="443AE4BA" w14:textId="23049B8B" w:rsidR="001E0407" w:rsidRPr="00FB368F" w:rsidRDefault="001E0407" w:rsidP="001E0407">
      <w:pPr>
        <w:pStyle w:val="ProductList-ClauseHeading"/>
      </w:pPr>
      <w:r>
        <w:t>Компенсация за обслуживание – Учетные записи LRS, ZRS, GRS и RA-GRS (запросы записи):</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DB7626">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1645CBE9" w14:textId="77777777" w:rsidTr="00DB7626">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DB7626">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6B11B103" w14:textId="147E7F0F" w:rsidR="00C241CF" w:rsidRDefault="00C241CF" w:rsidP="005D4A94">
      <w:pPr>
        <w:pStyle w:val="ProductList-Body"/>
        <w:rPr>
          <w:lang w:val="en-US"/>
        </w:rPr>
      </w:pPr>
    </w:p>
    <w:p w14:paraId="63ABC193" w14:textId="77777777" w:rsidR="00816CE8" w:rsidRPr="00FB368F" w:rsidRDefault="00816CE8" w:rsidP="00816CE8">
      <w:pPr>
        <w:pStyle w:val="ProductList-ClauseHeading"/>
        <w:keepNext/>
      </w:pPr>
      <w:r>
        <w:t>Компенсация за обслуживание – Учетные записи RA-GRS (запросы чтения):</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0492558A" w14:textId="77777777" w:rsidTr="00EF785B">
        <w:trPr>
          <w:tblHeader/>
        </w:trPr>
        <w:tc>
          <w:tcPr>
            <w:tcW w:w="5400" w:type="dxa"/>
            <w:shd w:val="clear" w:color="auto" w:fill="0072C6"/>
          </w:tcPr>
          <w:p w14:paraId="4F2E19AA" w14:textId="77777777" w:rsidR="00816CE8" w:rsidRPr="001A0074" w:rsidRDefault="00816CE8" w:rsidP="00EF785B">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69B72DD" w14:textId="77777777" w:rsidR="00816CE8" w:rsidRPr="001A0074" w:rsidRDefault="00816CE8" w:rsidP="00EF785B">
            <w:pPr>
              <w:pStyle w:val="ProductList-OfferingBody"/>
              <w:keepNext/>
              <w:jc w:val="center"/>
              <w:rPr>
                <w:color w:val="FFFFFF" w:themeColor="background1"/>
              </w:rPr>
            </w:pPr>
            <w:r>
              <w:rPr>
                <w:color w:val="FFFFFF" w:themeColor="background1"/>
              </w:rPr>
              <w:t>Компенсация за обслуживание</w:t>
            </w:r>
          </w:p>
        </w:tc>
      </w:tr>
      <w:tr w:rsidR="00816CE8" w:rsidRPr="009D0B2F" w14:paraId="7FFD843B" w14:textId="77777777" w:rsidTr="00EF785B">
        <w:tc>
          <w:tcPr>
            <w:tcW w:w="5400" w:type="dxa"/>
          </w:tcPr>
          <w:p w14:paraId="7CE84D05" w14:textId="77777777" w:rsidR="00816CE8" w:rsidRPr="0076238C" w:rsidRDefault="00816CE8" w:rsidP="00EF785B">
            <w:pPr>
              <w:pStyle w:val="ProductList-OfferingBody"/>
              <w:jc w:val="center"/>
            </w:pPr>
            <w:r>
              <w:t>&lt; 99,99%</w:t>
            </w:r>
          </w:p>
        </w:tc>
        <w:tc>
          <w:tcPr>
            <w:tcW w:w="5400" w:type="dxa"/>
          </w:tcPr>
          <w:p w14:paraId="76DFBA5D" w14:textId="77777777" w:rsidR="00816CE8" w:rsidRPr="0076238C" w:rsidRDefault="00816CE8" w:rsidP="00EF785B">
            <w:pPr>
              <w:pStyle w:val="ProductList-OfferingBody"/>
              <w:jc w:val="center"/>
            </w:pPr>
            <w:r>
              <w:t>10%</w:t>
            </w:r>
          </w:p>
        </w:tc>
      </w:tr>
      <w:tr w:rsidR="00816CE8" w:rsidRPr="009D0B2F" w14:paraId="34701D63" w14:textId="77777777" w:rsidTr="00EF785B">
        <w:tc>
          <w:tcPr>
            <w:tcW w:w="5400" w:type="dxa"/>
          </w:tcPr>
          <w:p w14:paraId="3BC6D4C7" w14:textId="77777777" w:rsidR="00816CE8" w:rsidRPr="0076238C" w:rsidRDefault="00816CE8" w:rsidP="00EF785B">
            <w:pPr>
              <w:pStyle w:val="ProductList-OfferingBody"/>
              <w:jc w:val="center"/>
            </w:pPr>
            <w:r>
              <w:t>&lt; 99%</w:t>
            </w:r>
          </w:p>
        </w:tc>
        <w:tc>
          <w:tcPr>
            <w:tcW w:w="5400" w:type="dxa"/>
          </w:tcPr>
          <w:p w14:paraId="55DDAE2F" w14:textId="77777777" w:rsidR="00816CE8" w:rsidRPr="0076238C" w:rsidRDefault="00816CE8" w:rsidP="00EF785B">
            <w:pPr>
              <w:pStyle w:val="ProductList-OfferingBody"/>
              <w:jc w:val="center"/>
            </w:pPr>
            <w:r>
              <w:t>25%</w:t>
            </w:r>
          </w:p>
        </w:tc>
      </w:tr>
    </w:tbl>
    <w:p w14:paraId="53DD2FB3" w14:textId="3D677A65" w:rsidR="00816CE8" w:rsidRDefault="00816CE8" w:rsidP="005D4A94">
      <w:pPr>
        <w:pStyle w:val="ProductList-Body"/>
        <w:rPr>
          <w:lang w:val="en-US"/>
        </w:rPr>
      </w:pPr>
    </w:p>
    <w:p w14:paraId="69CE84C5" w14:textId="77777777" w:rsidR="00816CE8" w:rsidRPr="009B3DC1" w:rsidRDefault="00816CE8" w:rsidP="000F62BF">
      <w:pPr>
        <w:pStyle w:val="ProductList-ClauseHeading"/>
        <w:keepNext/>
      </w:pPr>
      <w:r>
        <w:t xml:space="preserve">Компенсация за обслуживание </w:t>
      </w:r>
      <w:r w:rsidRPr="00385FA0">
        <w:t>—</w:t>
      </w:r>
      <w:r>
        <w:t xml:space="preserve"> Учетные записи LRS, GRS и RA-GRS (запросы записи) Учетные записи хранилища BLOB-объектов (уровень доступа Cool Access):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6E67D61A" w14:textId="77777777" w:rsidTr="00EF785B">
        <w:trPr>
          <w:tblHeader/>
        </w:trPr>
        <w:tc>
          <w:tcPr>
            <w:tcW w:w="5400" w:type="dxa"/>
            <w:tcBorders>
              <w:bottom w:val="single" w:sz="4" w:space="0" w:color="auto"/>
            </w:tcBorders>
            <w:shd w:val="clear" w:color="auto" w:fill="0072C6"/>
          </w:tcPr>
          <w:p w14:paraId="32C86BAF" w14:textId="77777777" w:rsidR="00816CE8" w:rsidRPr="001A0074" w:rsidRDefault="00816CE8"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DD7E48D" w14:textId="77777777" w:rsidR="00816CE8" w:rsidRPr="001A0074" w:rsidRDefault="00816CE8" w:rsidP="00EF785B">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382E39F9" w14:textId="77777777" w:rsidTr="00EF785B">
        <w:tc>
          <w:tcPr>
            <w:tcW w:w="5400" w:type="dxa"/>
            <w:tcBorders>
              <w:top w:val="single" w:sz="4" w:space="0" w:color="auto"/>
              <w:left w:val="single" w:sz="4" w:space="0" w:color="auto"/>
              <w:bottom w:val="single" w:sz="4" w:space="0" w:color="auto"/>
              <w:right w:val="single" w:sz="4" w:space="0" w:color="auto"/>
            </w:tcBorders>
          </w:tcPr>
          <w:p w14:paraId="208D9E54" w14:textId="77777777" w:rsidR="00816CE8" w:rsidRPr="0076238C" w:rsidRDefault="00816CE8" w:rsidP="00EF785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3FFD228" w14:textId="77777777" w:rsidR="00816CE8" w:rsidRPr="0076238C" w:rsidRDefault="00816CE8" w:rsidP="00EF785B">
            <w:pPr>
              <w:pStyle w:val="ProductList-OfferingBody"/>
              <w:jc w:val="center"/>
            </w:pPr>
            <w:r>
              <w:t>10</w:t>
            </w:r>
            <w:r>
              <w:rPr>
                <w:lang w:val="en-US"/>
              </w:rPr>
              <w:t xml:space="preserve"> </w:t>
            </w:r>
            <w:r>
              <w:t>%</w:t>
            </w:r>
          </w:p>
        </w:tc>
      </w:tr>
      <w:tr w:rsidR="00816CE8" w:rsidRPr="009D0B2F" w14:paraId="2DAEA31C" w14:textId="77777777" w:rsidTr="00EF785B">
        <w:tc>
          <w:tcPr>
            <w:tcW w:w="5400" w:type="dxa"/>
            <w:tcBorders>
              <w:top w:val="single" w:sz="4" w:space="0" w:color="auto"/>
              <w:left w:val="single" w:sz="4" w:space="0" w:color="auto"/>
              <w:bottom w:val="single" w:sz="4" w:space="0" w:color="auto"/>
              <w:right w:val="single" w:sz="4" w:space="0" w:color="auto"/>
            </w:tcBorders>
          </w:tcPr>
          <w:p w14:paraId="6072DF98" w14:textId="77777777" w:rsidR="00816CE8" w:rsidRPr="0076238C" w:rsidRDefault="00816CE8" w:rsidP="00EF785B">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31F8B7C4" w14:textId="77777777" w:rsidR="00816CE8" w:rsidRPr="0076238C" w:rsidRDefault="00816CE8" w:rsidP="00EF785B">
            <w:pPr>
              <w:pStyle w:val="ProductList-OfferingBody"/>
              <w:jc w:val="center"/>
            </w:pPr>
            <w:r>
              <w:t>25</w:t>
            </w:r>
            <w:r>
              <w:rPr>
                <w:lang w:val="en-US"/>
              </w:rPr>
              <w:t xml:space="preserve"> </w:t>
            </w:r>
            <w:r>
              <w:t>%</w:t>
            </w:r>
          </w:p>
        </w:tc>
      </w:tr>
    </w:tbl>
    <w:p w14:paraId="1FB438E6" w14:textId="77777777" w:rsidR="00816CE8" w:rsidRPr="009B3DC1" w:rsidRDefault="00816CE8" w:rsidP="00816CE8">
      <w:pPr>
        <w:pStyle w:val="ProductList-Body"/>
      </w:pPr>
    </w:p>
    <w:p w14:paraId="5FF78D38" w14:textId="77777777" w:rsidR="00816CE8" w:rsidRPr="009B3DC1" w:rsidRDefault="00816CE8" w:rsidP="00FE3783">
      <w:pPr>
        <w:pStyle w:val="ProductList-ClauseHeading"/>
        <w:keepNext/>
      </w:pPr>
      <w:r>
        <w:t>Компенсация за обслуживание — Учетные записи RA-GRS (запросы чтения) Учетные записи хранилища BLOB-объектов (уровень доступа Cool Access):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3483A655" w14:textId="77777777" w:rsidTr="00EF785B">
        <w:trPr>
          <w:tblHeader/>
        </w:trPr>
        <w:tc>
          <w:tcPr>
            <w:tcW w:w="5400" w:type="dxa"/>
            <w:shd w:val="clear" w:color="auto" w:fill="0072C6"/>
          </w:tcPr>
          <w:p w14:paraId="36F189FE" w14:textId="77777777" w:rsidR="00816CE8" w:rsidRPr="001A0074" w:rsidRDefault="00816CE8"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B479748" w14:textId="77777777" w:rsidR="00816CE8" w:rsidRPr="001A0074" w:rsidRDefault="00816CE8" w:rsidP="00EF785B">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7BA36908" w14:textId="77777777" w:rsidTr="00EF785B">
        <w:tc>
          <w:tcPr>
            <w:tcW w:w="5400" w:type="dxa"/>
          </w:tcPr>
          <w:p w14:paraId="3990EA6A" w14:textId="77777777" w:rsidR="00816CE8" w:rsidRPr="0076238C" w:rsidRDefault="00816CE8" w:rsidP="00EF785B">
            <w:pPr>
              <w:pStyle w:val="ProductList-OfferingBody"/>
              <w:jc w:val="center"/>
            </w:pPr>
            <w:r>
              <w:t>&lt; 99,9 %</w:t>
            </w:r>
          </w:p>
        </w:tc>
        <w:tc>
          <w:tcPr>
            <w:tcW w:w="5400" w:type="dxa"/>
          </w:tcPr>
          <w:p w14:paraId="077DAEB1" w14:textId="77777777" w:rsidR="00816CE8" w:rsidRPr="0076238C" w:rsidRDefault="00816CE8" w:rsidP="00EF785B">
            <w:pPr>
              <w:pStyle w:val="ProductList-OfferingBody"/>
              <w:jc w:val="center"/>
            </w:pPr>
            <w:r>
              <w:t>10</w:t>
            </w:r>
            <w:r>
              <w:rPr>
                <w:lang w:val="en-US"/>
              </w:rPr>
              <w:t xml:space="preserve"> </w:t>
            </w:r>
            <w:r>
              <w:t>%</w:t>
            </w:r>
          </w:p>
        </w:tc>
      </w:tr>
      <w:tr w:rsidR="00816CE8" w:rsidRPr="009D0B2F" w14:paraId="3BE2B03D" w14:textId="77777777" w:rsidTr="00EF785B">
        <w:tc>
          <w:tcPr>
            <w:tcW w:w="5400" w:type="dxa"/>
          </w:tcPr>
          <w:p w14:paraId="4701429B" w14:textId="77777777" w:rsidR="00816CE8" w:rsidRPr="0076238C" w:rsidRDefault="00816CE8" w:rsidP="00EF785B">
            <w:pPr>
              <w:pStyle w:val="ProductList-OfferingBody"/>
              <w:jc w:val="center"/>
            </w:pPr>
            <w:r>
              <w:t>&lt; 98 %</w:t>
            </w:r>
          </w:p>
        </w:tc>
        <w:tc>
          <w:tcPr>
            <w:tcW w:w="5400" w:type="dxa"/>
          </w:tcPr>
          <w:p w14:paraId="166500F7" w14:textId="77777777" w:rsidR="00816CE8" w:rsidRPr="0076238C" w:rsidRDefault="00816CE8" w:rsidP="00EF785B">
            <w:pPr>
              <w:pStyle w:val="ProductList-OfferingBody"/>
              <w:jc w:val="center"/>
            </w:pPr>
            <w:r>
              <w:t>25</w:t>
            </w:r>
            <w:r>
              <w:rPr>
                <w:lang w:val="en-US"/>
              </w:rPr>
              <w:t xml:space="preserve"> </w:t>
            </w:r>
            <w:r>
              <w:t>%</w:t>
            </w:r>
          </w:p>
        </w:tc>
      </w:tr>
    </w:tbl>
    <w:bookmarkStart w:id="198" w:name="_Toc412532214"/>
    <w:p w14:paraId="2A28BA61"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5755250A" w14:textId="77777777" w:rsidR="00C9363E" w:rsidRPr="00C9363E" w:rsidRDefault="00C9363E" w:rsidP="00C9363E">
      <w:pPr>
        <w:pStyle w:val="ProductList-Offering2Heading"/>
        <w:tabs>
          <w:tab w:val="clear" w:pos="360"/>
        </w:tabs>
        <w:outlineLvl w:val="2"/>
        <w:rPr>
          <w:szCs w:val="28"/>
        </w:rPr>
      </w:pPr>
      <w:bookmarkStart w:id="199" w:name="_Toc496258791"/>
      <w:r w:rsidRPr="00C9363E">
        <w:rPr>
          <w:szCs w:val="28"/>
        </w:rPr>
        <w:t>Потоковая аналитика – Вызовы API</w:t>
      </w:r>
      <w:bookmarkEnd w:id="199"/>
    </w:p>
    <w:p w14:paraId="787AC7D9" w14:textId="77777777" w:rsidR="00C9363E" w:rsidRDefault="00C9363E" w:rsidP="00C9363E">
      <w:pPr>
        <w:pStyle w:val="ProductList-Body"/>
      </w:pPr>
      <w:r>
        <w:rPr>
          <w:b/>
          <w:color w:val="00188F"/>
        </w:rPr>
        <w:t>Дополнительные определения:</w:t>
      </w:r>
    </w:p>
    <w:p w14:paraId="1951BA28" w14:textId="77777777" w:rsidR="00C9363E" w:rsidRDefault="00C9363E" w:rsidP="00C9363E">
      <w:pPr>
        <w:pStyle w:val="ProductList-Body"/>
        <w:spacing w:after="40"/>
      </w:pPr>
      <w:r>
        <w:t>«</w:t>
      </w:r>
      <w:r>
        <w:rPr>
          <w:b/>
          <w:color w:val="00188F"/>
        </w:rPr>
        <w:t>Общее число попыток транзакции</w:t>
      </w:r>
      <w:r>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месяца выставления счета для конкретной подписки Microsoft Azure. </w:t>
      </w:r>
    </w:p>
    <w:p w14:paraId="6F5F60C7" w14:textId="77777777" w:rsidR="00C9363E" w:rsidRDefault="00C9363E" w:rsidP="00C9363E">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корпорацией Microsoft.</w:t>
      </w:r>
    </w:p>
    <w:p w14:paraId="3910A0BD" w14:textId="77777777" w:rsidR="00C9363E" w:rsidRDefault="00C9363E" w:rsidP="00C9363E">
      <w:pPr>
        <w:pStyle w:val="ProductList-Body"/>
      </w:pPr>
    </w:p>
    <w:p w14:paraId="4DF3429C" w14:textId="4CE97556" w:rsidR="00C9363E" w:rsidRPr="00054792" w:rsidRDefault="00C9363E" w:rsidP="00C9363E">
      <w:pPr>
        <w:pStyle w:val="ProductList-Body"/>
        <w:rPr>
          <w:i/>
          <w:iCs/>
        </w:rPr>
      </w:pPr>
      <w:r>
        <w:t>«</w:t>
      </w:r>
      <w:r>
        <w:rPr>
          <w:b/>
          <w:color w:val="00188F"/>
        </w:rPr>
        <w:t>Процент времени работоспособности за месяц</w:t>
      </w:r>
      <w:r>
        <w:t xml:space="preserve">» для вызовов API в Службе потоковой аналитики представлен следующей формулой: </w:t>
      </w:r>
    </w:p>
    <w:p w14:paraId="33473D55" w14:textId="26735E37" w:rsidR="00614547" w:rsidRPr="00054792" w:rsidRDefault="00614547" w:rsidP="00C9363E">
      <w:pPr>
        <w:pStyle w:val="ProductList-Body"/>
        <w:rPr>
          <w:i/>
          <w:iCs/>
        </w:rPr>
      </w:pPr>
    </w:p>
    <w:p w14:paraId="608783CE" w14:textId="2422BADC" w:rsidR="00C9363E" w:rsidRPr="00054792" w:rsidRDefault="00054792" w:rsidP="00054792">
      <w:pPr>
        <w:rPr>
          <w:i/>
          <w:iCs/>
          <w:sz w:val="18"/>
          <w:szCs w:val="18"/>
          <w:lang w:val="en-US" w:eastAsia="en-US" w:bidi="ar-SA"/>
        </w:rPr>
      </w:pPr>
      <m:oMathPara>
        <m:oMath>
          <m:r>
            <w:rPr>
              <w:rFonts w:ascii="Cambria Math" w:hAnsi="Cambria Math"/>
              <w:sz w:val="18"/>
              <w:szCs w:val="18"/>
              <w:lang w:val="en-US" w:eastAsia="en-US" w:bidi="ar-SA"/>
            </w:rPr>
            <m:t>Процент времени работоспособности за месяц%=</m:t>
          </m:r>
          <m:f>
            <m:fPr>
              <m:ctrlPr>
                <w:rPr>
                  <w:rFonts w:ascii="Cambria Math" w:hAnsi="Cambria Math"/>
                  <w:i/>
                  <w:iCs/>
                  <w:sz w:val="18"/>
                  <w:szCs w:val="18"/>
                  <w:lang w:val="en-US" w:eastAsia="en-US" w:bidi="ar-SA"/>
                </w:rPr>
              </m:ctrlPr>
            </m:fPr>
            <m:num>
              <m:r>
                <w:rPr>
                  <w:rFonts w:ascii="Cambria Math" w:hAnsi="Cambria Math"/>
                  <w:sz w:val="18"/>
                  <w:szCs w:val="18"/>
                  <w:lang w:val="en-US" w:eastAsia="en-US" w:bidi="ar-SA"/>
                </w:rPr>
                <m:t>Общее число попыток транзакции – Невыполненные транзакции</m:t>
              </m:r>
            </m:num>
            <m:den>
              <m:r>
                <w:rPr>
                  <w:rFonts w:ascii="Cambria Math" w:hAnsi="Cambria Math"/>
                  <w:sz w:val="18"/>
                  <w:szCs w:val="18"/>
                  <w:lang w:val="en-US" w:eastAsia="en-US" w:bidi="ar-SA"/>
                </w:rPr>
                <m:t>Общее число попыток транзакции</m:t>
              </m:r>
            </m:den>
          </m:f>
        </m:oMath>
      </m:oMathPara>
    </w:p>
    <w:p w14:paraId="49D85F56" w14:textId="77777777" w:rsidR="00C9363E" w:rsidRPr="00614547" w:rsidRDefault="00C9363E" w:rsidP="008C267A">
      <w:pPr>
        <w:pStyle w:val="ProductList-Body"/>
        <w:keepNext/>
      </w:pPr>
      <w:r w:rsidRPr="00614547">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14:paraId="3E8A6C5C"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CE367E" w14:textId="77777777" w:rsidR="00C9363E" w:rsidRDefault="00C9363E" w:rsidP="00C9363E">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0D47DA" w14:textId="77777777" w:rsidR="00C9363E" w:rsidRDefault="00C9363E" w:rsidP="00C9363E">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C9363E" w14:paraId="5F81406C"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BCA0E" w14:textId="77777777" w:rsidR="00C9363E" w:rsidRDefault="00C9363E" w:rsidP="00C9363E">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3639C" w14:textId="77777777" w:rsidR="00C9363E" w:rsidRDefault="00C9363E" w:rsidP="00C9363E">
            <w:pPr>
              <w:pStyle w:val="ProductList-OfferingBody"/>
              <w:spacing w:line="256" w:lineRule="auto"/>
              <w:jc w:val="center"/>
            </w:pPr>
            <w:r>
              <w:t>10%</w:t>
            </w:r>
          </w:p>
        </w:tc>
      </w:tr>
      <w:tr w:rsidR="00C9363E" w14:paraId="25ACE38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14686" w14:textId="77777777" w:rsidR="00C9363E" w:rsidRDefault="00C9363E" w:rsidP="00C9363E">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B73F8" w14:textId="77777777" w:rsidR="00C9363E" w:rsidRDefault="00C9363E" w:rsidP="00C9363E">
            <w:pPr>
              <w:pStyle w:val="ProductList-OfferingBody"/>
              <w:spacing w:line="256" w:lineRule="auto"/>
              <w:jc w:val="center"/>
            </w:pPr>
            <w:r>
              <w:t>25%</w:t>
            </w:r>
          </w:p>
        </w:tc>
      </w:tr>
    </w:tbl>
    <w:p w14:paraId="5FFB9677" w14:textId="77777777" w:rsidR="00694E5D" w:rsidRPr="00FB368F" w:rsidRDefault="00510AEE"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9DDE188" w14:textId="77777777" w:rsidR="00C9363E" w:rsidRPr="00C9363E" w:rsidRDefault="00C9363E" w:rsidP="0010766E">
      <w:pPr>
        <w:pStyle w:val="ProductList-Offering2Heading"/>
        <w:keepNext/>
        <w:tabs>
          <w:tab w:val="clear" w:pos="360"/>
        </w:tabs>
        <w:outlineLvl w:val="2"/>
        <w:rPr>
          <w:szCs w:val="28"/>
        </w:rPr>
      </w:pPr>
      <w:bookmarkStart w:id="200" w:name="_Toc496258792"/>
      <w:r w:rsidRPr="00C9363E">
        <w:rPr>
          <w:szCs w:val="28"/>
        </w:rPr>
        <w:t>Потоковая аналитика – Задания</w:t>
      </w:r>
      <w:bookmarkEnd w:id="200"/>
    </w:p>
    <w:p w14:paraId="302216D1" w14:textId="77777777" w:rsidR="00C9363E" w:rsidRDefault="00C9363E" w:rsidP="0010766E">
      <w:pPr>
        <w:pStyle w:val="ProductList-Body"/>
        <w:keepNext/>
      </w:pPr>
      <w:r>
        <w:rPr>
          <w:b/>
          <w:color w:val="00188F"/>
        </w:rPr>
        <w:t>Дополнительные определения:</w:t>
      </w:r>
    </w:p>
    <w:p w14:paraId="26D225CC" w14:textId="77777777" w:rsidR="00C9363E" w:rsidRDefault="00C9363E" w:rsidP="00C9363E">
      <w:pPr>
        <w:pStyle w:val="ProductList-Body"/>
        <w:tabs>
          <w:tab w:val="left" w:pos="0"/>
        </w:tabs>
        <w:spacing w:after="40"/>
        <w:jc w:val="both"/>
      </w:pPr>
      <w:r>
        <w:t>«</w:t>
      </w:r>
      <w:r>
        <w:rPr>
          <w:b/>
          <w:color w:val="00188F"/>
        </w:rPr>
        <w:t>Минуты развертывания</w:t>
      </w:r>
      <w:r>
        <w:t>» — общее количество минут, в течение которых то или иное задание было развернуто в Службе потоковой аналитики в месяце выставления счета.</w:t>
      </w:r>
    </w:p>
    <w:p w14:paraId="6700BCBA" w14:textId="77777777" w:rsidR="00C9363E" w:rsidRDefault="00C9363E" w:rsidP="00C9363E">
      <w:pPr>
        <w:pStyle w:val="ProductList-Body"/>
        <w:tabs>
          <w:tab w:val="left" w:pos="0"/>
        </w:tabs>
      </w:pPr>
      <w:r>
        <w:t>«</w:t>
      </w:r>
      <w:r>
        <w:rPr>
          <w:b/>
          <w:color w:val="00188F"/>
        </w:rPr>
        <w:t>Максимум доступных минут</w:t>
      </w:r>
      <w:r>
        <w:t>» — сумма всех Минут развертывания во всех заданиях, развернутых Клиентом в рамках конкретной подписки Microsoft Azure, в месяце выставления счета.</w:t>
      </w:r>
    </w:p>
    <w:p w14:paraId="22551F90" w14:textId="77777777" w:rsidR="00C9363E" w:rsidRDefault="00C9363E" w:rsidP="00C9363E">
      <w:pPr>
        <w:pStyle w:val="ProductList-Body"/>
        <w:tabs>
          <w:tab w:val="left" w:pos="0"/>
        </w:tabs>
      </w:pPr>
    </w:p>
    <w:p w14:paraId="36A891AF" w14:textId="77777777" w:rsidR="00C9363E" w:rsidRDefault="00C9363E" w:rsidP="00C9363E">
      <w:pPr>
        <w:pStyle w:val="ProductList-Body"/>
        <w:tabs>
          <w:tab w:val="left" w:pos="0"/>
        </w:tabs>
        <w:jc w:val="both"/>
      </w:pPr>
      <w:r>
        <w:rPr>
          <w:b/>
          <w:color w:val="00188F"/>
        </w:rPr>
        <w:t>Время простоя</w:t>
      </w:r>
      <w:r>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относится ко времени недоступности для определенного задания, если задание не обрабатывает данные или недоступно для обработки данных на протяжении этой минуты.</w:t>
      </w:r>
    </w:p>
    <w:p w14:paraId="7BE9AD27" w14:textId="77777777" w:rsidR="00C9363E" w:rsidRDefault="00C9363E" w:rsidP="00C9363E">
      <w:pPr>
        <w:pStyle w:val="ProductList-Body"/>
        <w:tabs>
          <w:tab w:val="left" w:pos="0"/>
        </w:tabs>
        <w:jc w:val="both"/>
      </w:pPr>
    </w:p>
    <w:p w14:paraId="4EA4B56A" w14:textId="33EF4612" w:rsidR="00C9363E" w:rsidRDefault="00C9363E" w:rsidP="00C9363E">
      <w:pPr>
        <w:pStyle w:val="ProductList-Body"/>
        <w:tabs>
          <w:tab w:val="left" w:pos="0"/>
        </w:tabs>
        <w:jc w:val="both"/>
      </w:pPr>
      <w:r>
        <w:t>«</w:t>
      </w:r>
      <w:r>
        <w:rPr>
          <w:b/>
          <w:color w:val="00188F"/>
        </w:rPr>
        <w:t>Процент времени работоспособности за месяц</w:t>
      </w:r>
      <w:r>
        <w:t>»</w:t>
      </w:r>
      <w:r>
        <w:rPr>
          <w:rFonts w:ascii="Calibri" w:eastAsia="MS Mincho" w:hAnsi="Calibri" w:cs="Calibri"/>
          <w:b/>
          <w:color w:val="2E74B5" w:themeColor="accent1" w:themeShade="BF"/>
          <w:szCs w:val="18"/>
        </w:rPr>
        <w:t xml:space="preserve"> </w:t>
      </w:r>
      <w:r>
        <w:t xml:space="preserve">для заданий в Службе потоковой аналитики представлен следующей формулой: </w:t>
      </w:r>
    </w:p>
    <w:p w14:paraId="7D5FF1C2" w14:textId="77777777" w:rsidR="00614547" w:rsidRDefault="00614547" w:rsidP="00C9363E">
      <w:pPr>
        <w:pStyle w:val="ProductList-Body"/>
        <w:tabs>
          <w:tab w:val="left" w:pos="0"/>
        </w:tabs>
        <w:jc w:val="both"/>
      </w:pPr>
    </w:p>
    <w:p w14:paraId="70483E89" w14:textId="3807D47E" w:rsidR="00614547" w:rsidRPr="00614547" w:rsidRDefault="00510AEE" w:rsidP="00C9363E">
      <w:pPr>
        <w:pStyle w:val="ProductList-Body"/>
        <w:tabs>
          <w:tab w:val="left" w:pos="0"/>
        </w:tabs>
        <w:jc w:val="both"/>
        <w:rPr>
          <w:i/>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Calibri"/>
              <w:szCs w:val="18"/>
            </w:rPr>
            <m:t xml:space="preserve"> x</m:t>
          </m:r>
          <m:r>
            <w:rPr>
              <w:rFonts w:ascii="Cambria Math" w:hAnsi="Cambria Math" w:cs="Tahoma"/>
              <w:szCs w:val="18"/>
            </w:rPr>
            <m:t xml:space="preserve"> 100</m:t>
          </m:r>
        </m:oMath>
      </m:oMathPara>
    </w:p>
    <w:p w14:paraId="4FA33F4C" w14:textId="77777777" w:rsidR="00C9363E" w:rsidRDefault="00C9363E" w:rsidP="000D6791">
      <w:pPr>
        <w:pStyle w:val="ProductList-Body"/>
        <w:keepNext/>
      </w:pPr>
      <w:r>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14:paraId="432755C5"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01463" w14:textId="77777777" w:rsidR="00C9363E" w:rsidRDefault="00C9363E" w:rsidP="000550C1">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DAE246" w14:textId="77777777" w:rsidR="00C9363E" w:rsidRDefault="00C9363E" w:rsidP="000550C1">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C9363E" w14:paraId="53E85F88"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24533" w14:textId="77777777" w:rsidR="00C9363E" w:rsidRDefault="00C9363E" w:rsidP="00C9363E">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59F2C" w14:textId="77777777" w:rsidR="00C9363E" w:rsidRDefault="00C9363E" w:rsidP="00C9363E">
            <w:pPr>
              <w:pStyle w:val="ProductList-OfferingBody"/>
              <w:spacing w:line="256" w:lineRule="auto"/>
              <w:jc w:val="center"/>
            </w:pPr>
            <w:r>
              <w:t>10%</w:t>
            </w:r>
          </w:p>
        </w:tc>
      </w:tr>
      <w:tr w:rsidR="00C9363E" w14:paraId="17151931"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5CAB0" w14:textId="77777777" w:rsidR="00C9363E" w:rsidRDefault="00C9363E" w:rsidP="00C9363E">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D7317" w14:textId="77777777" w:rsidR="00C9363E" w:rsidRDefault="00C9363E" w:rsidP="00C9363E">
            <w:pPr>
              <w:pStyle w:val="ProductList-OfferingBody"/>
              <w:spacing w:line="256" w:lineRule="auto"/>
              <w:jc w:val="center"/>
            </w:pPr>
            <w:r>
              <w:t>25%</w:t>
            </w:r>
          </w:p>
        </w:tc>
      </w:tr>
    </w:tbl>
    <w:p w14:paraId="1B36DF0D" w14:textId="77777777" w:rsidR="00694E5D" w:rsidRPr="00FB368F" w:rsidRDefault="00510AEE"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6B65A763" w14:textId="5840C87E" w:rsidR="001E0407" w:rsidRPr="00C9363E" w:rsidRDefault="001E0407" w:rsidP="00933A5C">
      <w:pPr>
        <w:pStyle w:val="ProductList-Offering2Heading"/>
        <w:keepNext/>
        <w:tabs>
          <w:tab w:val="clear" w:pos="360"/>
          <w:tab w:val="clear" w:pos="720"/>
          <w:tab w:val="clear" w:pos="1080"/>
        </w:tabs>
        <w:outlineLvl w:val="2"/>
        <w:rPr>
          <w:szCs w:val="28"/>
          <w:lang w:val="en-US" w:eastAsia="en-US" w:bidi="ar-SA"/>
        </w:rPr>
      </w:pPr>
      <w:bookmarkStart w:id="201" w:name="_Toc496258793"/>
      <w:r w:rsidRPr="00C9363E">
        <w:rPr>
          <w:szCs w:val="28"/>
          <w:lang w:val="en-US" w:eastAsia="en-US" w:bidi="ar-SA"/>
        </w:rPr>
        <w:t>Служба диспетчера трафика</w:t>
      </w:r>
      <w:bookmarkEnd w:id="198"/>
      <w:bookmarkEnd w:id="201"/>
    </w:p>
    <w:p w14:paraId="35D37C86" w14:textId="77777777" w:rsidR="001E0407" w:rsidRPr="00FB368F" w:rsidRDefault="001E0407" w:rsidP="00933A5C">
      <w:pPr>
        <w:pStyle w:val="ProductList-Body"/>
        <w:keepNext/>
      </w:pPr>
      <w:r>
        <w:rPr>
          <w:b/>
          <w:color w:val="00188F"/>
        </w:rPr>
        <w:t>Дополнительные определения</w:t>
      </w:r>
      <w:r w:rsidRPr="00D34251">
        <w:rPr>
          <w:b/>
          <w:color w:val="00188F"/>
        </w:rPr>
        <w:t>:</w:t>
      </w:r>
    </w:p>
    <w:p w14:paraId="317431FE" w14:textId="02AA68CF" w:rsidR="001E0407" w:rsidRPr="00FB368F" w:rsidRDefault="001E0407" w:rsidP="001E0407">
      <w:pPr>
        <w:pStyle w:val="ProductList-Body"/>
        <w:spacing w:after="40"/>
      </w:pPr>
      <w:r>
        <w:t>«</w:t>
      </w:r>
      <w:r>
        <w:rPr>
          <w:b/>
          <w:color w:val="00188F"/>
        </w:rPr>
        <w:t>Минуты развертывания</w:t>
      </w:r>
      <w:r>
        <w:t>» – общее количество минут, в течение которых тот или иной Профиль диспетчера трафика был развернут в</w:t>
      </w:r>
      <w:r w:rsidR="00F0589D">
        <w:rPr>
          <w:lang w:val="en-US"/>
        </w:rPr>
        <w:t> </w:t>
      </w:r>
      <w:r>
        <w:t>Microsoft Azure в месяце выставления счета.</w:t>
      </w:r>
    </w:p>
    <w:p w14:paraId="51AEBA1C" w14:textId="77777777" w:rsidR="001E0407" w:rsidRPr="00FB368F" w:rsidRDefault="001E0407" w:rsidP="001E0407">
      <w:pPr>
        <w:pStyle w:val="ProductList-Body"/>
        <w:spacing w:after="40"/>
      </w:pPr>
      <w:r>
        <w:t>«</w:t>
      </w:r>
      <w:r>
        <w:rPr>
          <w:b/>
          <w:color w:val="00188F"/>
        </w:rPr>
        <w:t>Максимум доступных минут</w:t>
      </w:r>
      <w:r>
        <w:t>» – общая сумма Минут развертывания всех Профилей диспетчера трафика, развернутых вами в рамках конкретной подписки Microsoft Azure, в месяце выставления счета.</w:t>
      </w:r>
    </w:p>
    <w:p w14:paraId="3726A009" w14:textId="77777777" w:rsidR="001E0407" w:rsidRPr="00FB368F" w:rsidRDefault="001E0407" w:rsidP="001E0407">
      <w:pPr>
        <w:pStyle w:val="ProductList-Body"/>
        <w:spacing w:after="40"/>
      </w:pPr>
      <w:r>
        <w:t>«</w:t>
      </w:r>
      <w:r>
        <w:rPr>
          <w:b/>
          <w:color w:val="00188F"/>
        </w:rPr>
        <w:t>Профиль диспетчера трафика</w:t>
      </w:r>
      <w:r>
        <w:t>» или «</w:t>
      </w:r>
      <w:r>
        <w:rPr>
          <w:b/>
          <w:color w:val="00188F"/>
        </w:rPr>
        <w:t>Профиль</w:t>
      </w:r>
      <w:r>
        <w:t>» – развертывание Службы диспетчера трафика, выполненное вами и содержащее доменное имя, конечные точки и другие настройки конфигурации, как указано на Портале управления.</w:t>
      </w:r>
    </w:p>
    <w:p w14:paraId="5FD64745" w14:textId="77777777" w:rsidR="001E0407" w:rsidRPr="00FB368F" w:rsidRDefault="001E0407" w:rsidP="001E0407">
      <w:pPr>
        <w:pStyle w:val="ProductList-Body"/>
      </w:pPr>
      <w:r>
        <w:t>«</w:t>
      </w:r>
      <w:r>
        <w:rPr>
          <w:b/>
          <w:color w:val="00188F"/>
        </w:rPr>
        <w:t>Действительный отклик DNS</w:t>
      </w:r>
      <w:r>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6D453B1C" w14:textId="77777777" w:rsidR="001E0407" w:rsidRPr="0034758F" w:rsidRDefault="001E0407" w:rsidP="001E0407">
      <w:pPr>
        <w:pStyle w:val="ProductList-Body"/>
      </w:pPr>
    </w:p>
    <w:p w14:paraId="47F35491" w14:textId="0261BDE4" w:rsidR="001E0407" w:rsidRPr="00FB368F" w:rsidRDefault="001E0407" w:rsidP="001E0407">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Профилей, развернутых вами в рамках конкретной подписки Microsoft Azure, в течение которых Профиль был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4EE61F22" w14:textId="77777777" w:rsidR="001E0407" w:rsidRPr="00DC754A" w:rsidRDefault="001E0407" w:rsidP="001E0407">
      <w:pPr>
        <w:pStyle w:val="ProductList-Body"/>
        <w:rPr>
          <w:sz w:val="16"/>
          <w:szCs w:val="16"/>
        </w:rPr>
      </w:pPr>
    </w:p>
    <w:p w14:paraId="5D0026E6" w14:textId="7ABE7611"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9E138CB" w14:textId="77777777" w:rsidR="001E0407" w:rsidRPr="00DC754A" w:rsidRDefault="001E0407" w:rsidP="001E0407">
      <w:pPr>
        <w:pStyle w:val="ProductList-Body"/>
        <w:rPr>
          <w:sz w:val="16"/>
          <w:szCs w:val="16"/>
        </w:rPr>
      </w:pPr>
    </w:p>
    <w:p w14:paraId="004CAB87" w14:textId="57D78F12" w:rsidR="001E0407" w:rsidRPr="00FB368F" w:rsidRDefault="00510AEE"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DB7626">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3A7CE5C3" w14:textId="77777777" w:rsidTr="00DB7626">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DB7626">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bookmarkStart w:id="202" w:name="_Toc465333760"/>
    <w:bookmarkStart w:id="203" w:name="_Toc453915880"/>
    <w:bookmarkStart w:id="204" w:name="_Toc450912807"/>
    <w:bookmarkStart w:id="205" w:name="VirtualNetworkGateway"/>
    <w:bookmarkStart w:id="206" w:name="_Toc421206072"/>
    <w:bookmarkStart w:id="207" w:name="_Toc425256458"/>
    <w:bookmarkStart w:id="208" w:name="_Toc412532217"/>
    <w:p w14:paraId="333BC504"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5DA943F" w14:textId="77777777" w:rsidR="00FE3783" w:rsidRPr="00815D37" w:rsidRDefault="00FE3783" w:rsidP="00FE3783">
      <w:pPr>
        <w:pStyle w:val="ProductList-Offering2Heading"/>
        <w:keepNext/>
        <w:keepLines/>
        <w:widowControl w:val="0"/>
        <w:tabs>
          <w:tab w:val="clear" w:pos="360"/>
          <w:tab w:val="clear" w:pos="720"/>
          <w:tab w:val="clear" w:pos="1080"/>
        </w:tabs>
        <w:outlineLvl w:val="2"/>
      </w:pPr>
      <w:bookmarkStart w:id="209" w:name="_Toc412532215"/>
      <w:bookmarkStart w:id="210" w:name="_Toc457821586"/>
      <w:bookmarkStart w:id="211" w:name="VirtualMachines"/>
      <w:bookmarkStart w:id="212" w:name="_Toc480808159"/>
      <w:bookmarkStart w:id="213" w:name="_Toc477262608"/>
      <w:bookmarkStart w:id="214" w:name="_Toc496258794"/>
      <w:bookmarkEnd w:id="202"/>
      <w:r>
        <w:t>Виртуальные машины</w:t>
      </w:r>
      <w:bookmarkEnd w:id="209"/>
      <w:bookmarkEnd w:id="210"/>
      <w:bookmarkEnd w:id="211"/>
      <w:bookmarkEnd w:id="212"/>
      <w:bookmarkEnd w:id="213"/>
      <w:bookmarkEnd w:id="214"/>
    </w:p>
    <w:p w14:paraId="7D75FB8A" w14:textId="77777777" w:rsidR="00FE3783" w:rsidRPr="00815D37" w:rsidRDefault="00FE3783" w:rsidP="00FE3783">
      <w:pPr>
        <w:pStyle w:val="ProductList-Body"/>
        <w:keepNext/>
        <w:keepLines/>
        <w:widowControl w:val="0"/>
      </w:pPr>
      <w:r>
        <w:rPr>
          <w:b/>
          <w:color w:val="00188F"/>
        </w:rPr>
        <w:t>Дополнительные определения</w:t>
      </w:r>
    </w:p>
    <w:p w14:paraId="323FE85A" w14:textId="77777777" w:rsidR="00FE3783" w:rsidRPr="00815D37" w:rsidRDefault="00FE3783" w:rsidP="00FE3783">
      <w:pPr>
        <w:pStyle w:val="ProductList-Body"/>
      </w:pPr>
      <w:r>
        <w:t>«</w:t>
      </w:r>
      <w:r>
        <w:rPr>
          <w:b/>
          <w:color w:val="00188F"/>
        </w:rPr>
        <w:t>Плановое обслуживание одного экземпляра</w:t>
      </w:r>
      <w:r>
        <w:t>» — Время простоя, связанное с обслуживанием или обновлением сети, оборудования или Службы, которое затрагивает Отдельные экземпляры. Мы опубликуем уведомление или уведомим вас по крайней мере за пять (5) дней до такого Простоя.</w:t>
      </w:r>
    </w:p>
    <w:p w14:paraId="58C18B0D" w14:textId="77777777" w:rsidR="00FE3783" w:rsidRPr="00815D37" w:rsidRDefault="00FE3783" w:rsidP="00FE3783">
      <w:pPr>
        <w:pStyle w:val="ProductList-Body"/>
      </w:pPr>
      <w:r>
        <w:t>«</w:t>
      </w:r>
      <w:r>
        <w:rPr>
          <w:b/>
          <w:color w:val="00188F"/>
        </w:rPr>
        <w:t>Группа доступности</w:t>
      </w:r>
      <w:r>
        <w:t>» — несколько Виртуальных машин, развернутых в различных Доменах сбоя с целью избежать единой точки отказа.</w:t>
      </w:r>
    </w:p>
    <w:p w14:paraId="4F23472B" w14:textId="5C7FDE2A" w:rsidR="00EF785B" w:rsidRPr="006754D3" w:rsidRDefault="00EF785B" w:rsidP="00EF785B">
      <w:pPr>
        <w:pStyle w:val="ProductList-Body"/>
        <w:spacing w:after="40"/>
      </w:pPr>
      <w:r w:rsidRPr="006754D3">
        <w:t>«</w:t>
      </w:r>
      <w:r w:rsidRPr="006754D3">
        <w:rPr>
          <w:b/>
          <w:color w:val="00188F"/>
        </w:rPr>
        <w:t>Диск данных</w:t>
      </w:r>
      <w:r w:rsidRPr="006754D3">
        <w:t>» — это виртуальный жесткий диск постоянного хранения, подключаемый к Виртуальной машине и используемый для хранения данных приложения.</w:t>
      </w:r>
    </w:p>
    <w:p w14:paraId="176E2D2B" w14:textId="77777777" w:rsidR="00EF785B" w:rsidRPr="006754D3" w:rsidRDefault="00EF785B" w:rsidP="00EF785B">
      <w:pPr>
        <w:pStyle w:val="ProductList-Body"/>
        <w:spacing w:after="40"/>
      </w:pPr>
      <w:r w:rsidRPr="006754D3">
        <w:t>«</w:t>
      </w:r>
      <w:r w:rsidRPr="006754D3">
        <w:rPr>
          <w:b/>
          <w:color w:val="00188F"/>
        </w:rPr>
        <w:t>Домен сбоя</w:t>
      </w:r>
      <w:r w:rsidRPr="006754D3">
        <w:t>» — набор серверов, использующих общие ресурсы, например электропитание или сетевое соединение.</w:t>
      </w:r>
    </w:p>
    <w:p w14:paraId="78C7775A" w14:textId="77777777" w:rsidR="00EF785B" w:rsidRPr="006754D3" w:rsidRDefault="00EF785B" w:rsidP="00EF785B">
      <w:pPr>
        <w:pStyle w:val="ProductList-Body"/>
        <w:spacing w:after="40"/>
      </w:pPr>
      <w:r w:rsidRPr="006754D3">
        <w:t>«</w:t>
      </w:r>
      <w:r w:rsidRPr="006754D3">
        <w:rPr>
          <w:b/>
          <w:color w:val="00188F"/>
        </w:rPr>
        <w:t>Диск операционной системы</w:t>
      </w:r>
      <w:r w:rsidRPr="006754D3">
        <w:t>» — это виртуальный жесткий диск постоянного хранения, подключаемый к Виртуальной машине и используемый для хранения операционной системы Виртуальной машины.</w:t>
      </w:r>
    </w:p>
    <w:p w14:paraId="173AA265" w14:textId="77777777" w:rsidR="00EF785B" w:rsidRPr="006754D3" w:rsidRDefault="00EF785B" w:rsidP="00EF785B">
      <w:pPr>
        <w:pStyle w:val="ProductList-Body"/>
        <w:spacing w:after="40"/>
      </w:pPr>
      <w:r w:rsidRPr="006754D3">
        <w:t>«</w:t>
      </w:r>
      <w:r w:rsidRPr="006754D3">
        <w:rPr>
          <w:b/>
          <w:color w:val="00188F"/>
        </w:rPr>
        <w:t>Максимум доступных минут</w:t>
      </w:r>
      <w:r w:rsidRPr="006754D3">
        <w:t>» — общее накопленное количество минут в месяце выставления счета для всех Виртуальных машин с выходом в Интернет, два или более экземпляра которых развернуты в одной Группе доступности. Максимум доступных минут рассчитывается с момента запуска по крайней мере двух Виртуальных машин в одной Группе доступности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3F74C958" w14:textId="77777777" w:rsidR="00EF785B" w:rsidRPr="006754D3" w:rsidRDefault="00EF785B" w:rsidP="00EF785B">
      <w:pPr>
        <w:pStyle w:val="ProductList-Body"/>
      </w:pPr>
      <w:r w:rsidRPr="006754D3">
        <w:t>«</w:t>
      </w:r>
      <w:r w:rsidRPr="006754D3">
        <w:rPr>
          <w:b/>
          <w:color w:val="00188F"/>
        </w:rPr>
        <w:t>Отдельный экземпляр</w:t>
      </w:r>
      <w:r w:rsidRPr="006754D3">
        <w:t xml:space="preserve">» — любая Виртуальная машина Microsoft Azure, которая не входит в Группу доступности или развернута в Группе доступности в одном экземпляре. </w:t>
      </w:r>
    </w:p>
    <w:p w14:paraId="7E5D07D6" w14:textId="77777777" w:rsidR="00EF785B" w:rsidRPr="006754D3" w:rsidRDefault="00EF785B" w:rsidP="00EF785B">
      <w:pPr>
        <w:pStyle w:val="ProductList-Body"/>
      </w:pPr>
      <w:r w:rsidRPr="006754D3">
        <w:t>«</w:t>
      </w:r>
      <w:r w:rsidRPr="006754D3">
        <w:rPr>
          <w:b/>
          <w:color w:val="00188F"/>
        </w:rPr>
        <w:t>Виртуальная машина</w:t>
      </w:r>
      <w:r w:rsidRPr="006754D3">
        <w:t xml:space="preserve">» — сохраняемые типы экземпляров, которые можно развернуть по отдельности или в составе Группы доступности. </w:t>
      </w:r>
    </w:p>
    <w:p w14:paraId="520298E6" w14:textId="77777777" w:rsidR="00EF785B" w:rsidRPr="006754D3" w:rsidRDefault="00EF785B" w:rsidP="00EF785B">
      <w:pPr>
        <w:pStyle w:val="ProductList-Body"/>
      </w:pPr>
      <w:r w:rsidRPr="006754D3">
        <w:t>«</w:t>
      </w:r>
      <w:r w:rsidRPr="006754D3">
        <w:rPr>
          <w:b/>
          <w:color w:val="00188F"/>
        </w:rPr>
        <w:t>Соединение виртуальных машин</w:t>
      </w:r>
      <w:r w:rsidRPr="006754D3">
        <w:t>» — это двунаправленный сетевой трафик между Виртуальной машиной и другими IP-адресами с использованием сетевого протокола TCP или UDP, в котором Виртуальная машина настроена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48B088A5" w14:textId="77777777" w:rsidR="00EF785B" w:rsidRPr="006754D3" w:rsidRDefault="00EF785B" w:rsidP="00EF785B">
      <w:pPr>
        <w:pStyle w:val="ProductList-Body"/>
      </w:pPr>
    </w:p>
    <w:p w14:paraId="3776FAA8" w14:textId="77777777" w:rsidR="00EF785B" w:rsidRPr="006754D3" w:rsidRDefault="00EF785B" w:rsidP="00EF785B">
      <w:pPr>
        <w:pStyle w:val="ProductList-Body"/>
      </w:pPr>
      <w:r w:rsidRPr="006754D3">
        <w:rPr>
          <w:b/>
          <w:color w:val="00188F"/>
        </w:rPr>
        <w:t>Расчет времени работоспособности за месяц и уровни обслуживания для Виртуальных машин в составе Группы доступности</w:t>
      </w:r>
    </w:p>
    <w:p w14:paraId="6A7ADB44" w14:textId="77777777" w:rsidR="00EF785B" w:rsidRPr="006754D3" w:rsidRDefault="00EF785B" w:rsidP="00EF785B">
      <w:pPr>
        <w:pStyle w:val="ProductList-Body"/>
        <w:ind w:left="360"/>
      </w:pPr>
      <w:r w:rsidRPr="006754D3">
        <w:rPr>
          <w:b/>
          <w:color w:val="0072C6"/>
        </w:rPr>
        <w:t>Время простоя</w:t>
      </w:r>
      <w:r w:rsidRPr="006754D3">
        <w:t xml:space="preserve"> — это общее накопленное количество минут, которые входят в Максимум доступных минут и в течение которых отсутствует Соединение виртуальных машин.</w:t>
      </w:r>
    </w:p>
    <w:p w14:paraId="063AB08D" w14:textId="77777777" w:rsidR="00EF785B" w:rsidRPr="006754D3" w:rsidRDefault="00EF785B" w:rsidP="00EF785B">
      <w:pPr>
        <w:pStyle w:val="ProductList-SubClauseHeading"/>
      </w:pPr>
    </w:p>
    <w:p w14:paraId="1493B378" w14:textId="77777777" w:rsidR="00EF785B" w:rsidRPr="006754D3" w:rsidRDefault="00EF785B" w:rsidP="00EF785B">
      <w:pPr>
        <w:pStyle w:val="ProductList-Body"/>
        <w:ind w:left="360"/>
      </w:pPr>
      <w:r w:rsidRPr="006754D3">
        <w:rPr>
          <w:b/>
          <w:color w:val="0072C6"/>
        </w:rPr>
        <w:t>Процент времени работоспособности за месяц</w:t>
      </w:r>
      <w:r w:rsidRPr="006754D3">
        <w:t xml:space="preserve"> — для Виртуальных машин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работоспособности за месяц» представлен следующей формулой:</w:t>
      </w:r>
    </w:p>
    <w:p w14:paraId="0158B673" w14:textId="77777777" w:rsidR="00EF785B" w:rsidRPr="006754D3" w:rsidRDefault="00EF785B" w:rsidP="00EF785B">
      <w:pPr>
        <w:pStyle w:val="ProductList-Body"/>
      </w:pPr>
    </w:p>
    <w:p w14:paraId="435C0190" w14:textId="2230C586" w:rsidR="00EF785B" w:rsidRPr="00842F5F" w:rsidRDefault="00EF785B" w:rsidP="00EF785B">
      <w:pPr>
        <w:pStyle w:val="ListParagraph"/>
        <w:rPr>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w:rPr>
              <w:rFonts w:ascii="Cambria Math" w:hAnsi="Cambria Math" w:cs="Tahoma"/>
              <w:sz w:val="18"/>
              <w:szCs w:val="18"/>
            </w:rPr>
            <m:t xml:space="preserve"> x 100</m:t>
          </m:r>
        </m:oMath>
      </m:oMathPara>
    </w:p>
    <w:p w14:paraId="3BB4DC76" w14:textId="77777777" w:rsidR="00EF785B" w:rsidRPr="006754D3" w:rsidRDefault="00EF785B" w:rsidP="00EF785B">
      <w:pPr>
        <w:pStyle w:val="ProductList-Body"/>
        <w:ind w:left="360"/>
      </w:pPr>
      <w:r w:rsidRPr="006754D3">
        <w:rPr>
          <w:b/>
          <w:color w:val="0072C6"/>
        </w:rPr>
        <w:t>Компенсация за обслуживание</w:t>
      </w:r>
      <w:r w:rsidRPr="006754D3">
        <w:rPr>
          <w:b/>
        </w:rPr>
        <w:t>:</w:t>
      </w:r>
    </w:p>
    <w:p w14:paraId="247A766E" w14:textId="77777777" w:rsidR="00EF785B" w:rsidRPr="006754D3" w:rsidRDefault="00EF785B" w:rsidP="00EF785B">
      <w:pPr>
        <w:pStyle w:val="ProductList-Body"/>
        <w:ind w:left="360"/>
      </w:pPr>
      <w:r w:rsidRPr="006754D3">
        <w:t>При использовании Клиентом Виртуальных машин в составе Группы доступности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F785B" w:rsidRPr="006754D3" w14:paraId="30C91FCD" w14:textId="77777777" w:rsidTr="00EF785B">
        <w:trPr>
          <w:tblHeader/>
        </w:trPr>
        <w:tc>
          <w:tcPr>
            <w:tcW w:w="5220" w:type="dxa"/>
            <w:shd w:val="clear" w:color="auto" w:fill="0072C6"/>
          </w:tcPr>
          <w:p w14:paraId="091E3274" w14:textId="77777777" w:rsidR="00EF785B" w:rsidRPr="006754D3" w:rsidRDefault="00EF785B" w:rsidP="00EF785B">
            <w:pPr>
              <w:pStyle w:val="ProductList-OfferingBody"/>
              <w:jc w:val="center"/>
              <w:rPr>
                <w:color w:val="FFFFFF" w:themeColor="background1"/>
              </w:rPr>
            </w:pPr>
            <w:r w:rsidRPr="006754D3">
              <w:rPr>
                <w:color w:val="FFFFFF" w:themeColor="background1"/>
              </w:rPr>
              <w:t>Процент времени работоспособности за месяц</w:t>
            </w:r>
          </w:p>
        </w:tc>
        <w:tc>
          <w:tcPr>
            <w:tcW w:w="5220" w:type="dxa"/>
            <w:shd w:val="clear" w:color="auto" w:fill="0072C6"/>
          </w:tcPr>
          <w:p w14:paraId="66825378" w14:textId="77777777" w:rsidR="00EF785B" w:rsidRPr="006754D3" w:rsidRDefault="00EF785B" w:rsidP="00EF785B">
            <w:pPr>
              <w:pStyle w:val="ProductList-OfferingBody"/>
              <w:jc w:val="center"/>
              <w:rPr>
                <w:color w:val="FFFFFF" w:themeColor="background1"/>
              </w:rPr>
            </w:pPr>
            <w:r w:rsidRPr="006754D3">
              <w:rPr>
                <w:color w:val="FFFFFF" w:themeColor="background1"/>
              </w:rPr>
              <w:t>Компенсация за обслуживание</w:t>
            </w:r>
          </w:p>
        </w:tc>
      </w:tr>
      <w:tr w:rsidR="00EF785B" w:rsidRPr="006754D3" w14:paraId="2781C17A" w14:textId="77777777" w:rsidTr="00EF785B">
        <w:tc>
          <w:tcPr>
            <w:tcW w:w="5220" w:type="dxa"/>
          </w:tcPr>
          <w:p w14:paraId="2ED5C2F5" w14:textId="77777777" w:rsidR="00EF785B" w:rsidRPr="006754D3" w:rsidRDefault="00EF785B" w:rsidP="00EF785B">
            <w:pPr>
              <w:pStyle w:val="ProductList-OfferingBody"/>
              <w:jc w:val="center"/>
            </w:pPr>
            <w:r w:rsidRPr="006754D3">
              <w:t>&lt; 99,95%</w:t>
            </w:r>
          </w:p>
        </w:tc>
        <w:tc>
          <w:tcPr>
            <w:tcW w:w="5220" w:type="dxa"/>
          </w:tcPr>
          <w:p w14:paraId="59A4EF6B" w14:textId="77777777" w:rsidR="00EF785B" w:rsidRPr="006754D3" w:rsidRDefault="00EF785B" w:rsidP="00EF785B">
            <w:pPr>
              <w:pStyle w:val="ProductList-OfferingBody"/>
              <w:jc w:val="center"/>
            </w:pPr>
            <w:r w:rsidRPr="006754D3">
              <w:t>10%</w:t>
            </w:r>
          </w:p>
        </w:tc>
      </w:tr>
      <w:tr w:rsidR="00EF785B" w:rsidRPr="006754D3" w14:paraId="447B27FD" w14:textId="77777777" w:rsidTr="00EF785B">
        <w:tc>
          <w:tcPr>
            <w:tcW w:w="5220" w:type="dxa"/>
          </w:tcPr>
          <w:p w14:paraId="37E8247C" w14:textId="77777777" w:rsidR="00EF785B" w:rsidRPr="006754D3" w:rsidRDefault="00EF785B" w:rsidP="00EF785B">
            <w:pPr>
              <w:pStyle w:val="ProductList-OfferingBody"/>
              <w:jc w:val="center"/>
            </w:pPr>
            <w:r w:rsidRPr="006754D3">
              <w:t>&lt; 99%</w:t>
            </w:r>
          </w:p>
        </w:tc>
        <w:tc>
          <w:tcPr>
            <w:tcW w:w="5220" w:type="dxa"/>
          </w:tcPr>
          <w:p w14:paraId="5FCC879B" w14:textId="77777777" w:rsidR="00EF785B" w:rsidRPr="006754D3" w:rsidRDefault="00EF785B" w:rsidP="00EF785B">
            <w:pPr>
              <w:pStyle w:val="ProductList-OfferingBody"/>
              <w:jc w:val="center"/>
            </w:pPr>
            <w:r w:rsidRPr="006754D3">
              <w:t>25%</w:t>
            </w:r>
          </w:p>
        </w:tc>
      </w:tr>
      <w:tr w:rsidR="00EF785B" w:rsidRPr="006754D3" w14:paraId="56697F45" w14:textId="77777777" w:rsidTr="00EF785B">
        <w:tc>
          <w:tcPr>
            <w:tcW w:w="5220" w:type="dxa"/>
          </w:tcPr>
          <w:p w14:paraId="43B9F737" w14:textId="77777777" w:rsidR="00EF785B" w:rsidRPr="006754D3" w:rsidRDefault="00EF785B" w:rsidP="00EF785B">
            <w:pPr>
              <w:pStyle w:val="ProductList-OfferingBody"/>
              <w:jc w:val="center"/>
            </w:pPr>
            <w:r w:rsidRPr="006754D3">
              <w:t>&lt; 95%</w:t>
            </w:r>
          </w:p>
        </w:tc>
        <w:tc>
          <w:tcPr>
            <w:tcW w:w="5220" w:type="dxa"/>
          </w:tcPr>
          <w:p w14:paraId="504DDECF" w14:textId="77777777" w:rsidR="00EF785B" w:rsidRPr="006754D3" w:rsidRDefault="00EF785B" w:rsidP="00EF785B">
            <w:pPr>
              <w:pStyle w:val="ProductList-OfferingBody"/>
              <w:jc w:val="center"/>
            </w:pPr>
            <w:r w:rsidRPr="006754D3">
              <w:t>100%</w:t>
            </w:r>
          </w:p>
        </w:tc>
      </w:tr>
    </w:tbl>
    <w:p w14:paraId="28444C44" w14:textId="77777777" w:rsidR="00EF785B" w:rsidRPr="006754D3" w:rsidRDefault="00EF785B" w:rsidP="00EF785B">
      <w:pPr>
        <w:pStyle w:val="ProductList-Body"/>
      </w:pPr>
    </w:p>
    <w:p w14:paraId="5F2E8A25" w14:textId="77777777" w:rsidR="00EF785B" w:rsidRPr="006754D3" w:rsidRDefault="00EF785B" w:rsidP="00EF785B">
      <w:pPr>
        <w:pStyle w:val="ProductList-Body"/>
      </w:pPr>
      <w:r w:rsidRPr="006754D3">
        <w:rPr>
          <w:b/>
          <w:color w:val="00188F"/>
        </w:rPr>
        <w:t>Расчет времени работоспособности за месяц и уровни обслуживания для Виртуальных машин с одним экземпляром</w:t>
      </w:r>
    </w:p>
    <w:p w14:paraId="1776852F" w14:textId="77777777" w:rsidR="00EF785B" w:rsidRPr="006754D3" w:rsidRDefault="00EF785B" w:rsidP="00EF785B">
      <w:pPr>
        <w:pStyle w:val="ProductList-Body"/>
        <w:ind w:left="360"/>
      </w:pPr>
      <w:r w:rsidRPr="006754D3">
        <w:t>«</w:t>
      </w:r>
      <w:r w:rsidRPr="00FE3783">
        <w:rPr>
          <w:b/>
          <w:color w:val="0072C6"/>
        </w:rPr>
        <w:t>Минут в месяц</w:t>
      </w:r>
      <w:r w:rsidRPr="006754D3">
        <w:t>» — общее количество минут в данном месяце.</w:t>
      </w:r>
    </w:p>
    <w:p w14:paraId="38E02A73" w14:textId="77777777" w:rsidR="00EF785B" w:rsidRPr="006754D3" w:rsidRDefault="00EF785B" w:rsidP="00EF785B">
      <w:pPr>
        <w:pStyle w:val="ProductList-Body"/>
        <w:ind w:left="360"/>
      </w:pPr>
    </w:p>
    <w:p w14:paraId="0AC95778" w14:textId="77777777" w:rsidR="00EF785B" w:rsidRPr="006754D3" w:rsidRDefault="00EF785B" w:rsidP="00EF785B">
      <w:pPr>
        <w:pStyle w:val="ProductList-Body"/>
        <w:ind w:left="360"/>
      </w:pPr>
      <w:r w:rsidRPr="006754D3">
        <w:rPr>
          <w:b/>
          <w:color w:val="0072C6"/>
        </w:rPr>
        <w:t>Время простоя</w:t>
      </w:r>
      <w:r w:rsidRPr="006754D3">
        <w:t xml:space="preserve"> — это общее накопленное количество минут, которые входят в Минуты в месяц и в течение которых отсутствует Соединение виртуальных машин. Плановое обслуживание одного экземпляра не входит во Время простоя.</w:t>
      </w:r>
    </w:p>
    <w:p w14:paraId="692D5A54" w14:textId="77777777" w:rsidR="00EF785B" w:rsidRPr="006754D3" w:rsidRDefault="00EF785B" w:rsidP="00EF785B">
      <w:pPr>
        <w:pStyle w:val="ProductList-Body"/>
        <w:ind w:left="360"/>
      </w:pPr>
    </w:p>
    <w:p w14:paraId="0BEF2A27" w14:textId="77777777" w:rsidR="00EF785B" w:rsidRPr="006754D3" w:rsidRDefault="00EF785B" w:rsidP="00EF785B">
      <w:pPr>
        <w:pStyle w:val="ProductList-Body"/>
        <w:ind w:left="360"/>
      </w:pPr>
      <w:r w:rsidRPr="006754D3">
        <w:rPr>
          <w:b/>
          <w:color w:val="0072C6"/>
        </w:rPr>
        <w:t>Процент времени работоспособности за месяц</w:t>
      </w:r>
      <w:r w:rsidRPr="006754D3">
        <w:t xml:space="preserve"> — вычисляется как 100 % минус процент Минут в месяц для Времени простоя любой виртуальной машины с одним экземпляром, использующей хранилище класса Premium для всех Дисков операционной системы и Дисков данных.</w:t>
      </w:r>
    </w:p>
    <w:p w14:paraId="7130C147" w14:textId="77777777" w:rsidR="00EF785B" w:rsidRPr="006754D3" w:rsidRDefault="00EF785B" w:rsidP="00EF785B">
      <w:pPr>
        <w:pStyle w:val="ProductList-Body"/>
        <w:ind w:left="360"/>
      </w:pPr>
    </w:p>
    <w:p w14:paraId="7673B9F3" w14:textId="46FB6C08" w:rsidR="00EF785B" w:rsidRPr="00842F5F" w:rsidRDefault="00EF785B" w:rsidP="00EF785B">
      <w:pPr>
        <w:pStyle w:val="ListParagraph"/>
        <w:rPr>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(Минут в Месяце – Время простоя)</m:t>
              </m:r>
            </m:num>
            <m:den>
              <m:r>
                <m:rPr>
                  <m:nor/>
                </m:rPr>
                <w:rPr>
                  <w:rFonts w:ascii="Cambria Math" w:hAnsi="Cambria Math" w:cs="Tahoma"/>
                  <w:i/>
                  <w:iCs/>
                  <w:sz w:val="18"/>
                  <w:szCs w:val="18"/>
                </w:rPr>
                <m:t>Минут в Месяце</m:t>
              </m:r>
            </m:den>
          </m:f>
          <m:r>
            <w:rPr>
              <w:rFonts w:ascii="Cambria Math" w:hAnsi="Cambria Math" w:cs="Tahoma"/>
              <w:sz w:val="18"/>
              <w:szCs w:val="18"/>
            </w:rPr>
            <m:t xml:space="preserve"> x 100</m:t>
          </m:r>
        </m:oMath>
      </m:oMathPara>
    </w:p>
    <w:p w14:paraId="50B1948A" w14:textId="77777777" w:rsidR="00EF785B" w:rsidRPr="006754D3" w:rsidRDefault="00EF785B" w:rsidP="008C6F79">
      <w:pPr>
        <w:pStyle w:val="ProductList-Body"/>
        <w:keepNext/>
        <w:ind w:left="360"/>
      </w:pPr>
      <w:r w:rsidRPr="006754D3">
        <w:rPr>
          <w:b/>
          <w:color w:val="0072C6"/>
        </w:rPr>
        <w:t>Компенсация за обслуживание</w:t>
      </w:r>
      <w:r w:rsidRPr="006754D3">
        <w:rPr>
          <w:b/>
        </w:rPr>
        <w:t>:</w:t>
      </w:r>
    </w:p>
    <w:p w14:paraId="479C5650" w14:textId="77777777" w:rsidR="00EF785B" w:rsidRPr="006754D3" w:rsidRDefault="00EF785B" w:rsidP="00EF785B">
      <w:pPr>
        <w:pStyle w:val="ProductList-Body"/>
        <w:ind w:left="360"/>
      </w:pPr>
      <w:r w:rsidRPr="006754D3">
        <w:t>При использовании Клиентом Виртуальных машин с одним экземпляром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F785B" w:rsidRPr="006754D3" w14:paraId="68F37B71" w14:textId="77777777" w:rsidTr="00EF785B">
        <w:trPr>
          <w:tblHeader/>
        </w:trPr>
        <w:tc>
          <w:tcPr>
            <w:tcW w:w="5040" w:type="dxa"/>
            <w:shd w:val="clear" w:color="auto" w:fill="0072C6"/>
          </w:tcPr>
          <w:p w14:paraId="53A80F48" w14:textId="77777777" w:rsidR="00EF785B" w:rsidRPr="006754D3" w:rsidRDefault="00EF785B" w:rsidP="00EF785B">
            <w:pPr>
              <w:pStyle w:val="ProductList-OfferingBody"/>
              <w:jc w:val="center"/>
              <w:rPr>
                <w:color w:val="FFFFFF" w:themeColor="background1"/>
              </w:rPr>
            </w:pPr>
            <w:r w:rsidRPr="006754D3">
              <w:rPr>
                <w:color w:val="FFFFFF" w:themeColor="background1"/>
              </w:rPr>
              <w:t>Процент времени работоспособности за месяц</w:t>
            </w:r>
          </w:p>
        </w:tc>
        <w:tc>
          <w:tcPr>
            <w:tcW w:w="5400" w:type="dxa"/>
            <w:shd w:val="clear" w:color="auto" w:fill="0072C6"/>
          </w:tcPr>
          <w:p w14:paraId="715F1D49" w14:textId="77777777" w:rsidR="00EF785B" w:rsidRPr="006754D3" w:rsidRDefault="00EF785B" w:rsidP="00EF785B">
            <w:pPr>
              <w:pStyle w:val="ProductList-OfferingBody"/>
              <w:jc w:val="center"/>
              <w:rPr>
                <w:color w:val="FFFFFF" w:themeColor="background1"/>
              </w:rPr>
            </w:pPr>
            <w:r w:rsidRPr="006754D3">
              <w:rPr>
                <w:color w:val="FFFFFF" w:themeColor="background1"/>
              </w:rPr>
              <w:t>Компенсация за обслуживание</w:t>
            </w:r>
          </w:p>
        </w:tc>
      </w:tr>
      <w:tr w:rsidR="00EF785B" w:rsidRPr="006754D3" w14:paraId="41EA2CA9" w14:textId="77777777" w:rsidTr="00EF785B">
        <w:tc>
          <w:tcPr>
            <w:tcW w:w="5040" w:type="dxa"/>
          </w:tcPr>
          <w:p w14:paraId="5FD39D0D" w14:textId="77777777" w:rsidR="00EF785B" w:rsidRPr="006754D3" w:rsidRDefault="00EF785B" w:rsidP="00EF785B">
            <w:pPr>
              <w:pStyle w:val="ProductList-OfferingBody"/>
              <w:jc w:val="center"/>
            </w:pPr>
            <w:r w:rsidRPr="006754D3">
              <w:t>&lt; 99,9%</w:t>
            </w:r>
          </w:p>
        </w:tc>
        <w:tc>
          <w:tcPr>
            <w:tcW w:w="5400" w:type="dxa"/>
          </w:tcPr>
          <w:p w14:paraId="543CF75A" w14:textId="77777777" w:rsidR="00EF785B" w:rsidRPr="006754D3" w:rsidRDefault="00EF785B" w:rsidP="00EF785B">
            <w:pPr>
              <w:pStyle w:val="ProductList-OfferingBody"/>
              <w:jc w:val="center"/>
            </w:pPr>
            <w:r w:rsidRPr="006754D3">
              <w:t>10%</w:t>
            </w:r>
          </w:p>
        </w:tc>
      </w:tr>
      <w:tr w:rsidR="00EF785B" w:rsidRPr="006754D3" w14:paraId="074704AE" w14:textId="77777777" w:rsidTr="00EF785B">
        <w:tc>
          <w:tcPr>
            <w:tcW w:w="5040" w:type="dxa"/>
          </w:tcPr>
          <w:p w14:paraId="4FC017A0" w14:textId="77777777" w:rsidR="00EF785B" w:rsidRPr="006754D3" w:rsidRDefault="00EF785B" w:rsidP="00EF785B">
            <w:pPr>
              <w:pStyle w:val="ProductList-OfferingBody"/>
              <w:jc w:val="center"/>
            </w:pPr>
            <w:r w:rsidRPr="006754D3">
              <w:t>&lt; 99%</w:t>
            </w:r>
          </w:p>
        </w:tc>
        <w:tc>
          <w:tcPr>
            <w:tcW w:w="5400" w:type="dxa"/>
          </w:tcPr>
          <w:p w14:paraId="175732DD" w14:textId="77777777" w:rsidR="00EF785B" w:rsidRPr="006754D3" w:rsidRDefault="00EF785B" w:rsidP="00EF785B">
            <w:pPr>
              <w:pStyle w:val="ProductList-OfferingBody"/>
              <w:jc w:val="center"/>
            </w:pPr>
            <w:r w:rsidRPr="006754D3">
              <w:t>25%</w:t>
            </w:r>
          </w:p>
        </w:tc>
      </w:tr>
      <w:tr w:rsidR="00EF785B" w:rsidRPr="006754D3" w14:paraId="1D72C68A" w14:textId="77777777" w:rsidTr="00EF785B">
        <w:tc>
          <w:tcPr>
            <w:tcW w:w="5040" w:type="dxa"/>
          </w:tcPr>
          <w:p w14:paraId="4A8B4A1F" w14:textId="77777777" w:rsidR="00EF785B" w:rsidRPr="006754D3" w:rsidRDefault="00EF785B" w:rsidP="00EF785B">
            <w:pPr>
              <w:pStyle w:val="ProductList-OfferingBody"/>
              <w:jc w:val="center"/>
            </w:pPr>
            <w:r w:rsidRPr="006754D3">
              <w:t>&lt; 95%</w:t>
            </w:r>
          </w:p>
        </w:tc>
        <w:tc>
          <w:tcPr>
            <w:tcW w:w="5400" w:type="dxa"/>
          </w:tcPr>
          <w:p w14:paraId="5CA768F7" w14:textId="77777777" w:rsidR="00EF785B" w:rsidRPr="006754D3" w:rsidRDefault="00EF785B" w:rsidP="00EF785B">
            <w:pPr>
              <w:pStyle w:val="ProductList-OfferingBody"/>
              <w:jc w:val="center"/>
            </w:pPr>
            <w:r w:rsidRPr="006754D3">
              <w:t>100%</w:t>
            </w:r>
          </w:p>
        </w:tc>
      </w:tr>
    </w:tbl>
    <w:p w14:paraId="57376ACE" w14:textId="77777777" w:rsidR="00EF785B" w:rsidRPr="006754D3" w:rsidRDefault="00510AEE" w:rsidP="00EF785B">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EF785B" w:rsidRPr="006754D3">
          <w:rPr>
            <w:rStyle w:val="Hyperlink"/>
            <w:sz w:val="16"/>
            <w:szCs w:val="16"/>
          </w:rPr>
          <w:t>Оглавление</w:t>
        </w:r>
      </w:hyperlink>
      <w:r w:rsidR="00EF785B" w:rsidRPr="006754D3">
        <w:rPr>
          <w:sz w:val="16"/>
          <w:szCs w:val="16"/>
        </w:rPr>
        <w:t>/</w:t>
      </w:r>
      <w:hyperlink w:anchor="Definitions" w:history="1">
        <w:r w:rsidR="00EF785B">
          <w:rPr>
            <w:rStyle w:val="Hyperlink"/>
            <w:sz w:val="16"/>
            <w:szCs w:val="16"/>
          </w:rPr>
          <w:t>определения</w:t>
        </w:r>
      </w:hyperlink>
    </w:p>
    <w:p w14:paraId="7E4BC2A3" w14:textId="77777777" w:rsidR="00DC09FD" w:rsidRPr="00825F50" w:rsidRDefault="00DC09FD" w:rsidP="00DC09FD">
      <w:pPr>
        <w:pStyle w:val="ProductList-Offering2Heading"/>
        <w:tabs>
          <w:tab w:val="clear" w:pos="360"/>
          <w:tab w:val="clear" w:pos="720"/>
          <w:tab w:val="clear" w:pos="1080"/>
        </w:tabs>
        <w:ind w:firstLine="180"/>
        <w:outlineLvl w:val="2"/>
      </w:pPr>
      <w:bookmarkStart w:id="215" w:name="_Toc496258795"/>
      <w:bookmarkStart w:id="216" w:name="VPNGateway"/>
      <w:bookmarkStart w:id="217" w:name="_Toc457821587"/>
      <w:bookmarkStart w:id="218" w:name="_Toc487138081"/>
      <w:bookmarkStart w:id="219" w:name="_Toc484160712"/>
      <w:bookmarkStart w:id="220" w:name="_Hlk487275195"/>
      <w:bookmarkEnd w:id="203"/>
      <w:bookmarkEnd w:id="204"/>
      <w:bookmarkEnd w:id="205"/>
      <w:r>
        <w:t>Шлюз VPN</w:t>
      </w:r>
      <w:bookmarkEnd w:id="215"/>
    </w:p>
    <w:bookmarkEnd w:id="216"/>
    <w:p w14:paraId="3B76D9A2" w14:textId="77777777" w:rsidR="00DC09FD" w:rsidRPr="00825F50" w:rsidRDefault="00DC09FD" w:rsidP="00DC09FD">
      <w:pPr>
        <w:pStyle w:val="ProductList-Body"/>
      </w:pPr>
      <w:r>
        <w:rPr>
          <w:b/>
          <w:color w:val="00188F"/>
        </w:rPr>
        <w:t>Дополнительные определения</w:t>
      </w:r>
    </w:p>
    <w:p w14:paraId="5987DD6A" w14:textId="77777777" w:rsidR="00DC09FD" w:rsidRPr="00825F50" w:rsidRDefault="00DC09FD" w:rsidP="00DC09FD">
      <w:pPr>
        <w:pStyle w:val="ProductList-Body"/>
        <w:spacing w:after="40"/>
      </w:pPr>
      <w:r>
        <w:rPr>
          <w:b/>
          <w:color w:val="00188F"/>
        </w:rPr>
        <w:t>Максимум доступных минут</w:t>
      </w:r>
      <w:r>
        <w:t> — общее количество накопленных в месяце выставления счета минут, в течение которых определенный Шлюз VPN развернут в рамках подписки Microsoft Azure.</w:t>
      </w:r>
    </w:p>
    <w:p w14:paraId="4C4602E0" w14:textId="77777777" w:rsidR="00DC09FD" w:rsidRPr="00825F50" w:rsidRDefault="00DC09FD" w:rsidP="00DC09FD">
      <w:pPr>
        <w:pStyle w:val="ProductList-Body"/>
        <w:spacing w:after="40"/>
      </w:pPr>
      <w:r>
        <w:rPr>
          <w:b/>
          <w:color w:val="00188F"/>
        </w:rPr>
        <w:t>Виртуальная сеть</w:t>
      </w:r>
      <w:r>
        <w:t> — виртуальная частная сеть, включающая коллекцию пользовательских IP-адресов и подсетей, которые формируют пределы сети в Microsoft Azure.</w:t>
      </w:r>
    </w:p>
    <w:p w14:paraId="34E91D46" w14:textId="77777777" w:rsidR="00DC09FD" w:rsidRPr="00825F50" w:rsidRDefault="00DC09FD" w:rsidP="00DC09FD">
      <w:pPr>
        <w:pStyle w:val="ProductList-Body"/>
      </w:pPr>
      <w:r>
        <w:rPr>
          <w:b/>
          <w:color w:val="00188F"/>
        </w:rPr>
        <w:t>Шлюз VPN</w:t>
      </w:r>
      <w:r>
        <w:t> — шлюз, используемый для обеспечения распределенного соединения между Виртуальной сетью и локальной сетью клиента.</w:t>
      </w:r>
    </w:p>
    <w:p w14:paraId="6E14CE5C" w14:textId="77777777" w:rsidR="00DC09FD" w:rsidRPr="00825F50" w:rsidRDefault="00DC09FD" w:rsidP="00DC09FD">
      <w:pPr>
        <w:pStyle w:val="ProductList-Body"/>
      </w:pPr>
    </w:p>
    <w:p w14:paraId="2F3D87A6" w14:textId="77777777" w:rsidR="00DC09FD" w:rsidRPr="00825F50" w:rsidRDefault="00DC09FD" w:rsidP="00DC09FD">
      <w:pPr>
        <w:pStyle w:val="ProductList-Body"/>
      </w:pPr>
      <w:r>
        <w:rPr>
          <w:b/>
          <w:color w:val="00188F"/>
        </w:rPr>
        <w:t>Время простоя</w:t>
      </w:r>
      <w:r>
        <w:t> — общий накопленный Максимум доступных минут, в течение которого Шлюз VPN недоступен. Минута относится ко времени недоступности, если все попытки подключиться к Шлюзу VPN, предпринятые в течение тридцатисекундного окна в рамках этой минуты, завершились сбоем.</w:t>
      </w:r>
    </w:p>
    <w:p w14:paraId="6689B841" w14:textId="77777777" w:rsidR="00DC09FD" w:rsidRPr="00825F50" w:rsidRDefault="00DC09FD" w:rsidP="00DC09FD">
      <w:pPr>
        <w:pStyle w:val="ProductList-Body"/>
      </w:pPr>
    </w:p>
    <w:p w14:paraId="4C6E845B" w14:textId="3C4B0D7F" w:rsidR="00DC09FD" w:rsidRPr="00825F50" w:rsidRDefault="00DC09FD" w:rsidP="00DC09FD">
      <w:pPr>
        <w:pStyle w:val="ProductList-Body"/>
      </w:pPr>
      <w:r>
        <w:rPr>
          <w:b/>
          <w:color w:val="00188F"/>
        </w:rPr>
        <w:t>Процент времени работоспособности за месяц</w:t>
      </w:r>
      <w:r>
        <w:t> — Процент времени работоспособности за месяц для конкретного шлюза VPN является расчетным Максимумом доступных минут за вычетом Времени простоя, который делится на Максимум доступных минут в месяце выставления счетов для этого шлюза</w:t>
      </w:r>
      <w:r w:rsidRPr="00DC09FD">
        <w:t xml:space="preserve"> </w:t>
      </w:r>
      <w:r>
        <w:rPr>
          <w:lang w:val="en-US"/>
        </w:rPr>
        <w:t>VPN</w:t>
      </w:r>
      <w:r>
        <w:t>. Процент времени работоспособности представлен следующей формулой:</w:t>
      </w:r>
    </w:p>
    <w:p w14:paraId="46D882BB" w14:textId="77777777" w:rsidR="00DC09FD" w:rsidRPr="00825F50" w:rsidRDefault="00DC09FD" w:rsidP="00DC09FD">
      <w:pPr>
        <w:pStyle w:val="ProductList-Body"/>
      </w:pPr>
    </w:p>
    <w:p w14:paraId="7B1C1A72" w14:textId="77777777" w:rsidR="00DC09FD" w:rsidRPr="00825F50" w:rsidRDefault="00510AEE" w:rsidP="00DC09F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sz w:val="18"/>
              <w:szCs w:val="18"/>
            </w:rPr>
            <m:t xml:space="preserve"> </m:t>
          </m:r>
          <m:r>
            <m:rPr>
              <m:nor/>
            </m:rPr>
            <w:rPr>
              <w:rFonts w:ascii="Cambria Math" w:hAnsi="Cambria Math" w:cs="Calibri"/>
              <w:sz w:val="18"/>
              <w:szCs w:val="18"/>
            </w:rPr>
            <m:t>x</m:t>
          </m:r>
          <m:r>
            <m:rPr>
              <m:nor/>
            </m:rPr>
            <w:rPr>
              <w:rFonts w:ascii="Cambria Math" w:hAnsi="Cambria Math" w:cs="Tahoma"/>
              <w:sz w:val="18"/>
              <w:szCs w:val="18"/>
            </w:rPr>
            <m:t xml:space="preserve"> 100</m:t>
          </m:r>
        </m:oMath>
      </m:oMathPara>
    </w:p>
    <w:p w14:paraId="002F7171" w14:textId="77777777" w:rsidR="00DC09FD" w:rsidRPr="00825F50" w:rsidRDefault="00DC09FD" w:rsidP="00DC09FD">
      <w:pPr>
        <w:pStyle w:val="ProductList-Body"/>
      </w:pPr>
      <w:r>
        <w:rPr>
          <w:b/>
          <w:color w:val="00188F"/>
        </w:rPr>
        <w:t>При использовании Клиентом каждого Шлюза VPN применяются следующие Уровни обслуживания и Компенсации за обслуживание.</w:t>
      </w:r>
    </w:p>
    <w:p w14:paraId="371FB06D" w14:textId="77777777" w:rsidR="00DC09FD" w:rsidRPr="00825F50" w:rsidRDefault="00DC09FD" w:rsidP="00DC09FD">
      <w:pPr>
        <w:pStyle w:val="ProductList-Body"/>
        <w:ind w:left="360"/>
      </w:pPr>
      <w:r>
        <w:rPr>
          <w:b/>
          <w:color w:val="00188F"/>
        </w:rPr>
        <w:t>Кредит обслуживания базового шлюза для VPN или ExpressRoute</w:t>
      </w:r>
      <w:r w:rsidRPr="00A1661D">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C09FD" w:rsidRPr="009D0B2F" w14:paraId="54EDCAD7" w14:textId="77777777" w:rsidTr="009553BF">
        <w:trPr>
          <w:tblHeader/>
        </w:trPr>
        <w:tc>
          <w:tcPr>
            <w:tcW w:w="5220" w:type="dxa"/>
            <w:shd w:val="clear" w:color="auto" w:fill="0072C6"/>
          </w:tcPr>
          <w:p w14:paraId="55C01E2A" w14:textId="77777777" w:rsidR="00DC09FD" w:rsidRPr="001A0074" w:rsidRDefault="00DC09FD" w:rsidP="009553B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220" w:type="dxa"/>
            <w:shd w:val="clear" w:color="auto" w:fill="0072C6"/>
          </w:tcPr>
          <w:p w14:paraId="46520DF2" w14:textId="77777777" w:rsidR="00DC09FD" w:rsidRPr="001A0074" w:rsidRDefault="00DC09FD" w:rsidP="009553BF">
            <w:pPr>
              <w:pStyle w:val="ProductList-OfferingBody"/>
              <w:jc w:val="center"/>
              <w:rPr>
                <w:color w:val="FFFFFF" w:themeColor="background1"/>
              </w:rPr>
            </w:pPr>
            <w:r>
              <w:rPr>
                <w:color w:val="FFFFFF" w:themeColor="background1"/>
              </w:rPr>
              <w:t>Компенсация за обслуживание</w:t>
            </w:r>
          </w:p>
        </w:tc>
      </w:tr>
      <w:tr w:rsidR="00DC09FD" w:rsidRPr="009D0B2F" w14:paraId="4F466521" w14:textId="77777777" w:rsidTr="009553BF">
        <w:tc>
          <w:tcPr>
            <w:tcW w:w="5220" w:type="dxa"/>
          </w:tcPr>
          <w:p w14:paraId="418B7059" w14:textId="77777777" w:rsidR="00DC09FD" w:rsidRPr="0076238C" w:rsidRDefault="00DC09FD" w:rsidP="009553BF">
            <w:pPr>
              <w:pStyle w:val="ProductList-OfferingBody"/>
              <w:jc w:val="center"/>
            </w:pPr>
            <w:r>
              <w:t>&lt; 99,9 %</w:t>
            </w:r>
          </w:p>
        </w:tc>
        <w:tc>
          <w:tcPr>
            <w:tcW w:w="5220" w:type="dxa"/>
          </w:tcPr>
          <w:p w14:paraId="1D61E2CC" w14:textId="77777777" w:rsidR="00DC09FD" w:rsidRPr="0076238C" w:rsidRDefault="00DC09FD" w:rsidP="009553BF">
            <w:pPr>
              <w:pStyle w:val="ProductList-OfferingBody"/>
              <w:jc w:val="center"/>
            </w:pPr>
            <w:r>
              <w:t>10</w:t>
            </w:r>
            <w:r>
              <w:rPr>
                <w:lang w:val="en-US"/>
              </w:rPr>
              <w:t> </w:t>
            </w:r>
            <w:r>
              <w:t>%</w:t>
            </w:r>
          </w:p>
        </w:tc>
      </w:tr>
      <w:tr w:rsidR="00DC09FD" w:rsidRPr="009D0B2F" w14:paraId="21EB7889" w14:textId="77777777" w:rsidTr="009553BF">
        <w:tc>
          <w:tcPr>
            <w:tcW w:w="5220" w:type="dxa"/>
          </w:tcPr>
          <w:p w14:paraId="5AA28598" w14:textId="77777777" w:rsidR="00DC09FD" w:rsidRPr="0076238C" w:rsidRDefault="00DC09FD" w:rsidP="009553BF">
            <w:pPr>
              <w:pStyle w:val="ProductList-OfferingBody"/>
              <w:jc w:val="center"/>
            </w:pPr>
            <w:r>
              <w:t>&lt; 99 %</w:t>
            </w:r>
          </w:p>
        </w:tc>
        <w:tc>
          <w:tcPr>
            <w:tcW w:w="5220" w:type="dxa"/>
          </w:tcPr>
          <w:p w14:paraId="27EBF38F" w14:textId="77777777" w:rsidR="00DC09FD" w:rsidRPr="0076238C" w:rsidRDefault="00DC09FD" w:rsidP="009553BF">
            <w:pPr>
              <w:pStyle w:val="ProductList-OfferingBody"/>
              <w:jc w:val="center"/>
            </w:pPr>
            <w:r>
              <w:t>25</w:t>
            </w:r>
            <w:r>
              <w:rPr>
                <w:lang w:val="en-US"/>
              </w:rPr>
              <w:t> </w:t>
            </w:r>
            <w:r>
              <w:t>%</w:t>
            </w:r>
          </w:p>
        </w:tc>
      </w:tr>
    </w:tbl>
    <w:p w14:paraId="617BF376" w14:textId="77777777" w:rsidR="00DC09FD" w:rsidRPr="00825F50" w:rsidRDefault="00DC09FD" w:rsidP="00DC09FD">
      <w:pPr>
        <w:pStyle w:val="ProductList-Body"/>
      </w:pPr>
    </w:p>
    <w:p w14:paraId="6B37F1F2" w14:textId="77777777" w:rsidR="00DC09FD" w:rsidRPr="00825F50" w:rsidRDefault="00DC09FD" w:rsidP="00DC09FD">
      <w:pPr>
        <w:pStyle w:val="ProductList-Body"/>
        <w:ind w:left="360"/>
      </w:pPr>
      <w:r>
        <w:rPr>
          <w:b/>
          <w:bCs/>
          <w:color w:val="00188F"/>
        </w:rPr>
        <w:t xml:space="preserve">Стандартный, Высокопроизводительный, VpnGw1, VpnGw2, VpnGw3 шлюз для VPN/Стандартный, Высокопроизводительный, Сверхпроизводительный шлюз для ExpressRoute </w:t>
      </w:r>
      <w:r>
        <w:rPr>
          <w:b/>
          <w:color w:val="00188F"/>
        </w:rPr>
        <w:t>Компенсация за обслуживание</w:t>
      </w:r>
      <w:r w:rsidRPr="00A1661D">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C09FD" w:rsidRPr="009D0B2F" w14:paraId="19F6BEAC" w14:textId="77777777" w:rsidTr="009553BF">
        <w:trPr>
          <w:trHeight w:val="249"/>
          <w:tblHeader/>
        </w:trPr>
        <w:tc>
          <w:tcPr>
            <w:tcW w:w="5220" w:type="dxa"/>
            <w:shd w:val="clear" w:color="auto" w:fill="0072C6"/>
          </w:tcPr>
          <w:p w14:paraId="5C49C953" w14:textId="77777777" w:rsidR="00DC09FD" w:rsidRPr="001A0074" w:rsidRDefault="00DC09FD" w:rsidP="009553B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220" w:type="dxa"/>
            <w:shd w:val="clear" w:color="auto" w:fill="0072C6"/>
          </w:tcPr>
          <w:p w14:paraId="15BD4B19" w14:textId="77777777" w:rsidR="00DC09FD" w:rsidRPr="001A0074" w:rsidRDefault="00DC09FD" w:rsidP="009553BF">
            <w:pPr>
              <w:pStyle w:val="ProductList-OfferingBody"/>
              <w:jc w:val="center"/>
              <w:rPr>
                <w:color w:val="FFFFFF" w:themeColor="background1"/>
              </w:rPr>
            </w:pPr>
            <w:r>
              <w:rPr>
                <w:color w:val="FFFFFF" w:themeColor="background1"/>
              </w:rPr>
              <w:t>Компенсация за обслуживание</w:t>
            </w:r>
          </w:p>
        </w:tc>
      </w:tr>
      <w:tr w:rsidR="00DC09FD" w:rsidRPr="009D0B2F" w14:paraId="60BE3EE0" w14:textId="77777777" w:rsidTr="009553BF">
        <w:trPr>
          <w:trHeight w:val="242"/>
        </w:trPr>
        <w:tc>
          <w:tcPr>
            <w:tcW w:w="5220" w:type="dxa"/>
          </w:tcPr>
          <w:p w14:paraId="29FD95FE" w14:textId="77777777" w:rsidR="00DC09FD" w:rsidRPr="0076238C" w:rsidRDefault="00DC09FD" w:rsidP="009553BF">
            <w:pPr>
              <w:pStyle w:val="ProductList-OfferingBody"/>
              <w:jc w:val="center"/>
            </w:pPr>
            <w:r>
              <w:t>&lt; 99,95 %</w:t>
            </w:r>
          </w:p>
        </w:tc>
        <w:tc>
          <w:tcPr>
            <w:tcW w:w="5220" w:type="dxa"/>
          </w:tcPr>
          <w:p w14:paraId="006FEC05" w14:textId="77777777" w:rsidR="00DC09FD" w:rsidRPr="0076238C" w:rsidRDefault="00DC09FD" w:rsidP="009553BF">
            <w:pPr>
              <w:pStyle w:val="ProductList-OfferingBody"/>
              <w:jc w:val="center"/>
            </w:pPr>
            <w:r>
              <w:t>10</w:t>
            </w:r>
            <w:r>
              <w:rPr>
                <w:lang w:val="en-US"/>
              </w:rPr>
              <w:t> </w:t>
            </w:r>
            <w:r>
              <w:t>%</w:t>
            </w:r>
          </w:p>
        </w:tc>
      </w:tr>
      <w:tr w:rsidR="00DC09FD" w:rsidRPr="009D0B2F" w14:paraId="7D60B69A" w14:textId="77777777" w:rsidTr="009553BF">
        <w:trPr>
          <w:trHeight w:val="249"/>
        </w:trPr>
        <w:tc>
          <w:tcPr>
            <w:tcW w:w="5220" w:type="dxa"/>
          </w:tcPr>
          <w:p w14:paraId="7D7F0704" w14:textId="77777777" w:rsidR="00DC09FD" w:rsidRPr="0076238C" w:rsidRDefault="00DC09FD" w:rsidP="009553BF">
            <w:pPr>
              <w:pStyle w:val="ProductList-OfferingBody"/>
              <w:jc w:val="center"/>
            </w:pPr>
            <w:r>
              <w:t>&lt; 99 %</w:t>
            </w:r>
          </w:p>
        </w:tc>
        <w:tc>
          <w:tcPr>
            <w:tcW w:w="5220" w:type="dxa"/>
          </w:tcPr>
          <w:p w14:paraId="0D3D227C" w14:textId="77777777" w:rsidR="00DC09FD" w:rsidRPr="0076238C" w:rsidRDefault="00DC09FD" w:rsidP="009553BF">
            <w:pPr>
              <w:pStyle w:val="ProductList-OfferingBody"/>
              <w:jc w:val="center"/>
            </w:pPr>
            <w:r>
              <w:t>25</w:t>
            </w:r>
            <w:r>
              <w:rPr>
                <w:lang w:val="en-US"/>
              </w:rPr>
              <w:t> </w:t>
            </w:r>
            <w:r>
              <w:t>%</w:t>
            </w:r>
          </w:p>
        </w:tc>
      </w:tr>
    </w:tbl>
    <w:p w14:paraId="024A1DB2" w14:textId="77777777" w:rsidR="00DC09FD" w:rsidRPr="00825F50" w:rsidRDefault="00510AEE" w:rsidP="00DC09F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9FD">
          <w:rPr>
            <w:rStyle w:val="Hyperlink"/>
            <w:sz w:val="16"/>
            <w:szCs w:val="16"/>
          </w:rPr>
          <w:t>Оглавление</w:t>
        </w:r>
      </w:hyperlink>
      <w:r w:rsidR="00DC09FD">
        <w:rPr>
          <w:sz w:val="16"/>
          <w:szCs w:val="16"/>
        </w:rPr>
        <w:t>/</w:t>
      </w:r>
      <w:hyperlink w:anchor="Определения" w:history="1">
        <w:r w:rsidR="00DC09FD">
          <w:rPr>
            <w:rStyle w:val="Hyperlink"/>
            <w:sz w:val="16"/>
            <w:szCs w:val="16"/>
          </w:rPr>
          <w:t>Определения</w:t>
        </w:r>
      </w:hyperlink>
      <w:bookmarkEnd w:id="217"/>
      <w:bookmarkEnd w:id="218"/>
      <w:bookmarkEnd w:id="219"/>
      <w:bookmarkEnd w:id="220"/>
    </w:p>
    <w:p w14:paraId="5088C9CC" w14:textId="77777777" w:rsidR="00935F31" w:rsidRPr="007B6F15" w:rsidRDefault="00935F31" w:rsidP="00935F31">
      <w:pPr>
        <w:pStyle w:val="ProductList-Offering2Heading"/>
        <w:keepNext/>
        <w:tabs>
          <w:tab w:val="clear" w:pos="360"/>
          <w:tab w:val="clear" w:pos="720"/>
          <w:tab w:val="clear" w:pos="1080"/>
        </w:tabs>
        <w:outlineLvl w:val="2"/>
      </w:pPr>
      <w:bookmarkStart w:id="221" w:name="_Toc491629925"/>
      <w:bookmarkStart w:id="222" w:name="_Toc489270921"/>
      <w:bookmarkStart w:id="223" w:name="_Toc496258796"/>
      <w:bookmarkStart w:id="224" w:name="VisualStudioTeamServices_BuildService"/>
      <w:bookmarkEnd w:id="206"/>
      <w:bookmarkEnd w:id="207"/>
      <w:r>
        <w:t xml:space="preserve">Службы </w:t>
      </w:r>
      <w:r w:rsidRPr="00935F31">
        <w:rPr>
          <w:szCs w:val="28"/>
          <w:lang w:val="en-US" w:eastAsia="en-US" w:bidi="ar-SA"/>
        </w:rPr>
        <w:t>Visual</w:t>
      </w:r>
      <w:r>
        <w:t xml:space="preserve"> Studio Team — Служба построения</w:t>
      </w:r>
      <w:bookmarkEnd w:id="221"/>
      <w:bookmarkEnd w:id="222"/>
      <w:bookmarkEnd w:id="223"/>
    </w:p>
    <w:bookmarkEnd w:id="224"/>
    <w:p w14:paraId="2AB278BE" w14:textId="77777777" w:rsidR="00935F31" w:rsidRPr="007B6F15" w:rsidRDefault="00935F31" w:rsidP="00935F31">
      <w:pPr>
        <w:pStyle w:val="ProductList-Body"/>
      </w:pPr>
      <w:r>
        <w:rPr>
          <w:b/>
          <w:color w:val="00188F"/>
        </w:rPr>
        <w:t>Дополнительные определения:</w:t>
      </w:r>
    </w:p>
    <w:p w14:paraId="1BCEDE80" w14:textId="77777777" w:rsidR="00935F31" w:rsidRPr="007B6F15" w:rsidRDefault="00935F31" w:rsidP="00935F31">
      <w:pPr>
        <w:pStyle w:val="ProductList-Body"/>
        <w:spacing w:after="40"/>
      </w:pPr>
      <w:r>
        <w:t>«</w:t>
      </w:r>
      <w:r>
        <w:rPr>
          <w:b/>
          <w:color w:val="00188F"/>
        </w:rPr>
        <w:t>Служба построения</w:t>
      </w:r>
      <w:r>
        <w:t>» — это функция, с помощью которой клиенты могут выполнять сборку своих приложений в службах Visual Studio Team Services.</w:t>
      </w:r>
    </w:p>
    <w:p w14:paraId="207863B7" w14:textId="26B0AB79" w:rsidR="00B31E2F" w:rsidRPr="00E637C9" w:rsidRDefault="00B31E2F" w:rsidP="00935F31">
      <w:pPr>
        <w:pStyle w:val="ProductList-Body"/>
      </w:pPr>
      <w:r>
        <w:t>«</w:t>
      </w:r>
      <w:r>
        <w:rPr>
          <w:b/>
          <w:color w:val="00188F"/>
        </w:rPr>
        <w:t>Максимум доступных минут</w:t>
      </w:r>
      <w:r>
        <w:t>» — общее количество минут, в течение которых оплаченная Служба построения оставалась включенной для конкретной подписки Microsoft Azure в месяце выставления счета.</w:t>
      </w:r>
    </w:p>
    <w:p w14:paraId="459638AD" w14:textId="77777777" w:rsidR="00B31E2F" w:rsidRPr="00E637C9" w:rsidRDefault="00B31E2F" w:rsidP="00B31E2F">
      <w:pPr>
        <w:pStyle w:val="ProductList-Body"/>
      </w:pPr>
    </w:p>
    <w:p w14:paraId="2F090C7B" w14:textId="77777777" w:rsidR="00B31E2F" w:rsidRPr="00E637C9" w:rsidRDefault="00B31E2F" w:rsidP="00B31E2F">
      <w:pPr>
        <w:pStyle w:val="ProductList-Body"/>
      </w:pPr>
      <w:r>
        <w:rPr>
          <w:b/>
          <w:color w:val="00188F"/>
        </w:rPr>
        <w:t>Время простоя</w:t>
      </w:r>
      <w:r>
        <w:t> — общее накопленное количество минут для конкретной подписки Microsoft Azure, в течение которых Служба построения была недоступна. Минута относится ко времени недоступности, если результатом всех непрерывно повторяющихся запросов HTTP в адрес Службы построения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0930970A" w14:textId="77777777" w:rsidR="00B31E2F" w:rsidRPr="00E637C9" w:rsidRDefault="00B31E2F" w:rsidP="00B31E2F">
      <w:pPr>
        <w:pStyle w:val="ProductList-Body"/>
      </w:pPr>
    </w:p>
    <w:p w14:paraId="281F11A2"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4AF433C4" w14:textId="77777777" w:rsidR="00B31E2F" w:rsidRPr="00E637C9" w:rsidRDefault="00B31E2F" w:rsidP="00B31E2F">
      <w:pPr>
        <w:pStyle w:val="ProductList-Body"/>
      </w:pPr>
    </w:p>
    <w:p w14:paraId="1572BDB9" w14:textId="77777777" w:rsidR="00B31E2F" w:rsidRPr="00E637C9" w:rsidRDefault="00510AEE"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51BAD" w14:textId="77777777" w:rsidR="00B31E2F" w:rsidRPr="00E637C9" w:rsidRDefault="00B31E2F" w:rsidP="0085398C">
      <w:pPr>
        <w:pStyle w:val="ProductList-Body"/>
        <w:keepNext/>
      </w:pPr>
      <w:r>
        <w:rPr>
          <w:b/>
          <w:color w:val="00188F"/>
        </w:rPr>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9D0B2F" w14:paraId="0FB32FFC" w14:textId="77777777" w:rsidTr="00DB7626">
        <w:trPr>
          <w:tblHeader/>
        </w:trPr>
        <w:tc>
          <w:tcPr>
            <w:tcW w:w="5400" w:type="dxa"/>
            <w:tcBorders>
              <w:bottom w:val="single" w:sz="4" w:space="0" w:color="auto"/>
            </w:tcBorders>
            <w:shd w:val="clear" w:color="auto" w:fill="0072C6"/>
          </w:tcPr>
          <w:p w14:paraId="0963A1E7"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E46DDAE"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4479116E" w14:textId="77777777" w:rsidTr="00DB7626">
        <w:tc>
          <w:tcPr>
            <w:tcW w:w="5400" w:type="dxa"/>
            <w:tcBorders>
              <w:top w:val="single" w:sz="4" w:space="0" w:color="auto"/>
              <w:left w:val="single" w:sz="4" w:space="0" w:color="auto"/>
              <w:bottom w:val="single" w:sz="4" w:space="0" w:color="auto"/>
              <w:right w:val="single" w:sz="4" w:space="0" w:color="auto"/>
            </w:tcBorders>
          </w:tcPr>
          <w:p w14:paraId="68448CDE" w14:textId="77777777" w:rsidR="00B31E2F" w:rsidRPr="0076238C" w:rsidRDefault="00B31E2F" w:rsidP="00B31E2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8DD14F0" w14:textId="77777777" w:rsidR="00B31E2F" w:rsidRPr="0076238C" w:rsidRDefault="00B31E2F" w:rsidP="00B31E2F">
            <w:pPr>
              <w:pStyle w:val="ProductList-OfferingBody"/>
              <w:jc w:val="center"/>
            </w:pPr>
            <w:r>
              <w:t>10%</w:t>
            </w:r>
          </w:p>
        </w:tc>
      </w:tr>
      <w:tr w:rsidR="00B31E2F" w:rsidRPr="009D0B2F" w14:paraId="4F6E1314" w14:textId="77777777" w:rsidTr="00DB7626">
        <w:tc>
          <w:tcPr>
            <w:tcW w:w="5400" w:type="dxa"/>
            <w:tcBorders>
              <w:top w:val="single" w:sz="4" w:space="0" w:color="auto"/>
              <w:left w:val="single" w:sz="4" w:space="0" w:color="auto"/>
              <w:bottom w:val="single" w:sz="4" w:space="0" w:color="auto"/>
              <w:right w:val="single" w:sz="4" w:space="0" w:color="auto"/>
            </w:tcBorders>
          </w:tcPr>
          <w:p w14:paraId="739E856B" w14:textId="77777777" w:rsidR="00B31E2F" w:rsidRPr="0076238C" w:rsidRDefault="00B31E2F" w:rsidP="00B31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3715F9F" w14:textId="77777777" w:rsidR="00B31E2F" w:rsidRPr="0076238C" w:rsidRDefault="00B31E2F" w:rsidP="00B31E2F">
            <w:pPr>
              <w:pStyle w:val="ProductList-OfferingBody"/>
              <w:jc w:val="center"/>
            </w:pPr>
            <w:r>
              <w:t>25%</w:t>
            </w:r>
          </w:p>
        </w:tc>
      </w:tr>
    </w:tbl>
    <w:bookmarkEnd w:id="208"/>
    <w:p w14:paraId="2CF6E4BB"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73690D9" w14:textId="77777777" w:rsidR="00935F31" w:rsidRPr="007B6F15" w:rsidRDefault="00935F31" w:rsidP="00935F31">
      <w:pPr>
        <w:pStyle w:val="ProductList-Offering2Heading"/>
        <w:tabs>
          <w:tab w:val="clear" w:pos="360"/>
          <w:tab w:val="clear" w:pos="720"/>
          <w:tab w:val="clear" w:pos="1080"/>
        </w:tabs>
        <w:outlineLvl w:val="2"/>
      </w:pPr>
      <w:bookmarkStart w:id="225" w:name="_Toc457821589"/>
      <w:bookmarkStart w:id="226" w:name="_Toc491629926"/>
      <w:bookmarkStart w:id="227" w:name="_Toc489270922"/>
      <w:bookmarkStart w:id="228" w:name="_Toc496258797"/>
      <w:bookmarkStart w:id="229" w:name="VisualStudioTeamServices_LoadTestService"/>
      <w:r>
        <w:t>Visual Studio Team Services — Служба нагрузочного тестирования</w:t>
      </w:r>
      <w:bookmarkEnd w:id="225"/>
      <w:bookmarkEnd w:id="226"/>
      <w:bookmarkEnd w:id="227"/>
      <w:bookmarkEnd w:id="228"/>
    </w:p>
    <w:bookmarkEnd w:id="229"/>
    <w:p w14:paraId="7362E04A" w14:textId="77777777" w:rsidR="003E32A3" w:rsidRPr="00FB368F" w:rsidRDefault="003E32A3" w:rsidP="00694E5D">
      <w:pPr>
        <w:pStyle w:val="ProductList-Body"/>
        <w:keepNext/>
      </w:pPr>
      <w:r>
        <w:rPr>
          <w:b/>
          <w:color w:val="00188F"/>
        </w:rPr>
        <w:t>Дополнительные определения:</w:t>
      </w:r>
    </w:p>
    <w:p w14:paraId="75EFA176" w14:textId="77777777" w:rsidR="003E32A3" w:rsidRPr="00FB368F" w:rsidRDefault="003E32A3" w:rsidP="003E32A3">
      <w:pPr>
        <w:pStyle w:val="ProductList-Body"/>
        <w:spacing w:after="40"/>
      </w:pPr>
      <w:r>
        <w:t>«</w:t>
      </w:r>
      <w:r>
        <w:rPr>
          <w:b/>
          <w:color w:val="00188F"/>
        </w:rPr>
        <w:t>Служба нагрузочного тестирования</w:t>
      </w:r>
      <w:r>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05122DDF" w14:textId="77777777" w:rsidR="003E32A3" w:rsidRPr="00FB368F" w:rsidRDefault="003E32A3" w:rsidP="003E32A3">
      <w:pPr>
        <w:pStyle w:val="ProductList-Body"/>
      </w:pPr>
      <w:r>
        <w:t>«</w:t>
      </w:r>
      <w:r>
        <w:rPr>
          <w:b/>
          <w:color w:val="00188F"/>
        </w:rPr>
        <w:t>Максимум доступных минут</w:t>
      </w:r>
      <w:r>
        <w:t>» – общее количество минут, в течение которых оплаченная Служба нагрузочного тестирования была включена для конкретной подписки Microsoft Azure в месяце выставления счета.</w:t>
      </w:r>
    </w:p>
    <w:p w14:paraId="0A3A16B6" w14:textId="77777777" w:rsidR="003E32A3" w:rsidRPr="00FB368F" w:rsidRDefault="003E32A3" w:rsidP="003E32A3">
      <w:pPr>
        <w:pStyle w:val="ProductList-Body"/>
      </w:pPr>
    </w:p>
    <w:p w14:paraId="4BBCE4A9" w14:textId="7A6F346C" w:rsidR="003E32A3" w:rsidRPr="00FB368F" w:rsidRDefault="003E32A3" w:rsidP="003E32A3">
      <w:pPr>
        <w:pStyle w:val="ProductList-Body"/>
      </w:pPr>
      <w:r>
        <w:rPr>
          <w:b/>
          <w:color w:val="00188F"/>
        </w:rPr>
        <w:t>Время простоя</w:t>
      </w:r>
      <w:r w:rsidRPr="00D34251">
        <w:rPr>
          <w:b/>
          <w:color w:val="00188F"/>
        </w:rPr>
        <w:t>:</w:t>
      </w:r>
      <w:r>
        <w:t xml:space="preserve"> Общее накопленное количество минут для конкретной подписки Microsoft Azure, в течение которых Служба нагрузочного тестирования была недоступна. Минута относится ко времени недоступности, если результатом всех непрерывно повторяющихся запросов HTTP в адрес Службы нагрузочного тестирования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4DAD3E41" w14:textId="77777777" w:rsidR="003E32A3" w:rsidRPr="00FB368F" w:rsidRDefault="003E32A3" w:rsidP="003E32A3">
      <w:pPr>
        <w:pStyle w:val="ProductList-Body"/>
      </w:pPr>
    </w:p>
    <w:p w14:paraId="289D0309" w14:textId="173B141D" w:rsidR="003E32A3" w:rsidRPr="00FB368F" w:rsidRDefault="003E32A3" w:rsidP="003E32A3">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A8A295E" w14:textId="77777777" w:rsidR="003E32A3" w:rsidRPr="00FB368F" w:rsidRDefault="003E32A3" w:rsidP="003E32A3">
      <w:pPr>
        <w:pStyle w:val="ProductList-Body"/>
      </w:pPr>
    </w:p>
    <w:p w14:paraId="1161BE5D" w14:textId="6564EEB7" w:rsidR="003E32A3" w:rsidRPr="00FB368F" w:rsidRDefault="00510AEE"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DB7626">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Компенсация за обслуживание</w:t>
            </w:r>
          </w:p>
        </w:tc>
      </w:tr>
      <w:tr w:rsidR="003E32A3" w:rsidRPr="009D0B2F" w14:paraId="789FE1F3" w14:textId="77777777" w:rsidTr="00DB7626">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DB7626">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bookmarkStart w:id="230" w:name="_Toc425256460"/>
    <w:bookmarkStart w:id="231" w:name="_Toc412532220"/>
    <w:p w14:paraId="55E6701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41BB7639" w14:textId="77777777" w:rsidR="00935F31" w:rsidRPr="007B6F15" w:rsidRDefault="00935F31" w:rsidP="00935F31">
      <w:pPr>
        <w:pStyle w:val="ProductList-Offering2Heading"/>
        <w:tabs>
          <w:tab w:val="clear" w:pos="360"/>
          <w:tab w:val="clear" w:pos="720"/>
          <w:tab w:val="clear" w:pos="1080"/>
        </w:tabs>
        <w:outlineLvl w:val="2"/>
      </w:pPr>
      <w:bookmarkStart w:id="232" w:name="_Toc457821590"/>
      <w:bookmarkStart w:id="233" w:name="_Toc491629927"/>
      <w:bookmarkStart w:id="234" w:name="_Toc489270923"/>
      <w:bookmarkStart w:id="235" w:name="_Toc496258798"/>
      <w:bookmarkStart w:id="236" w:name="VisualStudioTeamServices_UserPlanService"/>
      <w:bookmarkEnd w:id="230"/>
      <w:r>
        <w:t>Visual Studio Team Services — Служба пользовательских планов</w:t>
      </w:r>
      <w:bookmarkEnd w:id="232"/>
      <w:bookmarkEnd w:id="233"/>
      <w:bookmarkEnd w:id="234"/>
      <w:bookmarkEnd w:id="235"/>
    </w:p>
    <w:bookmarkEnd w:id="236"/>
    <w:p w14:paraId="4FB32E2A" w14:textId="77777777" w:rsidR="00935F31" w:rsidRPr="007B6F15" w:rsidRDefault="00935F31" w:rsidP="00935F31">
      <w:pPr>
        <w:pStyle w:val="ProductList-Body"/>
      </w:pPr>
      <w:r>
        <w:rPr>
          <w:b/>
          <w:color w:val="00188F"/>
        </w:rPr>
        <w:t>Дополнительные определения:</w:t>
      </w:r>
    </w:p>
    <w:p w14:paraId="27FEE9B6" w14:textId="77777777" w:rsidR="00935F31" w:rsidRPr="007B6F15" w:rsidRDefault="00935F31" w:rsidP="00935F31">
      <w:pPr>
        <w:pStyle w:val="ProductList-Body"/>
        <w:spacing w:after="40"/>
      </w:pPr>
      <w:r>
        <w:t>«</w:t>
      </w:r>
      <w:r>
        <w:rPr>
          <w:b/>
          <w:color w:val="00188F"/>
        </w:rPr>
        <w:t>Служба построения</w:t>
      </w:r>
      <w:r>
        <w:t>» — это функция, с помощью которой клиенты могут выполнять сборку своих приложений в службах Visual Studio Team Services.</w:t>
      </w:r>
    </w:p>
    <w:p w14:paraId="1B0B28FD" w14:textId="089750E2" w:rsidR="00B31E2F" w:rsidRPr="00E637C9" w:rsidRDefault="00B31E2F" w:rsidP="00935F31">
      <w:pPr>
        <w:pStyle w:val="ProductList-Body"/>
        <w:spacing w:after="40"/>
      </w:pPr>
      <w:r>
        <w:t>«</w:t>
      </w:r>
      <w:r>
        <w:rPr>
          <w:b/>
          <w:color w:val="00188F"/>
        </w:rPr>
        <w:t>Минуты развертывания</w:t>
      </w:r>
      <w:r>
        <w:t>» — общее количество минут, в течение которых Пользовательский план был приобретенным в месяце выставления счета.</w:t>
      </w:r>
    </w:p>
    <w:p w14:paraId="16302204" w14:textId="77777777" w:rsidR="00B31E2F" w:rsidRPr="00E637C9" w:rsidRDefault="00B31E2F" w:rsidP="00B31E2F">
      <w:pPr>
        <w:pStyle w:val="ProductList-Body"/>
        <w:spacing w:after="40"/>
      </w:pPr>
      <w:r>
        <w:t>«</w:t>
      </w:r>
      <w:r>
        <w:rPr>
          <w:b/>
          <w:color w:val="00188F"/>
        </w:rPr>
        <w:t>Служба нагрузочного тестирования</w:t>
      </w:r>
      <w:r>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4F95BE75" w14:textId="77777777" w:rsidR="00B31E2F" w:rsidRPr="00E637C9" w:rsidRDefault="00B31E2F" w:rsidP="00B31E2F">
      <w:pPr>
        <w:pStyle w:val="ProductList-Body"/>
        <w:spacing w:after="40"/>
      </w:pPr>
      <w:r>
        <w:t>«</w:t>
      </w:r>
      <w:r>
        <w:rPr>
          <w:b/>
          <w:color w:val="00188F"/>
        </w:rPr>
        <w:t>Максимум доступных минут</w:t>
      </w:r>
      <w:r>
        <w:t>» — общая сумма Минут развертывания всех Пользовательских планов в рамках конкретной подписки Microsoft Azure в месяце выставления счета.</w:t>
      </w:r>
    </w:p>
    <w:p w14:paraId="6A82BA4D" w14:textId="77777777" w:rsidR="00935F31" w:rsidRPr="007B6F15" w:rsidRDefault="00935F31" w:rsidP="00935F31">
      <w:pPr>
        <w:pStyle w:val="ProductList-Body"/>
      </w:pPr>
      <w:r>
        <w:t>«</w:t>
      </w:r>
      <w:r>
        <w:rPr>
          <w:b/>
          <w:color w:val="00188F"/>
        </w:rPr>
        <w:t>Пользовательский план</w:t>
      </w:r>
      <w:r>
        <w:t xml:space="preserve">» – набор функций и возможностей, выбранных для пользователя в учетной записи Visual Studio Team Services в рамках подписки Клиента. Параметры Пользовательских планов, а также функции и возможности, доступные для отдельного Пользовательского плана, описаны на веб-сайте </w:t>
      </w:r>
      <w:hyperlink r:id="rId23" w:history="1">
        <w:r>
          <w:rPr>
            <w:rStyle w:val="Hyperlink"/>
          </w:rPr>
          <w:t>http://www.visualstudio.com</w:t>
        </w:r>
      </w:hyperlink>
      <w:r>
        <w:t>.</w:t>
      </w:r>
    </w:p>
    <w:p w14:paraId="42823569" w14:textId="77777777" w:rsidR="00B31E2F" w:rsidRPr="00E637C9" w:rsidRDefault="00B31E2F" w:rsidP="00B31E2F">
      <w:pPr>
        <w:pStyle w:val="ProductList-Body"/>
      </w:pPr>
    </w:p>
    <w:p w14:paraId="1847CDEC" w14:textId="439C57AA" w:rsidR="00B31E2F" w:rsidRPr="00E637C9" w:rsidRDefault="00B31E2F" w:rsidP="00B31E2F">
      <w:pPr>
        <w:pStyle w:val="ProductList-Body"/>
      </w:pPr>
      <w:r>
        <w:rPr>
          <w:b/>
          <w:color w:val="00188F"/>
        </w:rPr>
        <w:t>Время простоя</w:t>
      </w:r>
      <w:r w:rsidR="008C6F79" w:rsidRPr="008C6F79">
        <w:rPr>
          <w:b/>
          <w:color w:val="00188F"/>
        </w:rPr>
        <w:t>:</w:t>
      </w:r>
      <w:r>
        <w:t xml:space="preserve"> общее накопленное количество Минут развертывания всех Пользовательских планов в рамках конкретной подписки Microsoft Azure, в течение которых Пользовательский план был недоступен. Минута относится ко времени недоступности для определенного Пользовательского плана, если результатом всех непрерывно повторяющихся запросов HTTP на выполнение операций, не имеющих отношения к Службе построения и Службе нагрузочного тестирования, в течение этой минуты является либо получение Кода ошибки, либо отсутствие отклика.</w:t>
      </w:r>
    </w:p>
    <w:p w14:paraId="15B382DF" w14:textId="77777777" w:rsidR="00B31E2F" w:rsidRPr="00E637C9" w:rsidRDefault="00B31E2F" w:rsidP="00B31E2F">
      <w:pPr>
        <w:pStyle w:val="ProductList-Body"/>
      </w:pPr>
    </w:p>
    <w:p w14:paraId="22B057F7"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622B65FC" w14:textId="77777777" w:rsidR="00B31E2F" w:rsidRPr="00E637C9" w:rsidRDefault="00B31E2F" w:rsidP="00B31E2F">
      <w:pPr>
        <w:pStyle w:val="ProductList-Body"/>
      </w:pPr>
    </w:p>
    <w:p w14:paraId="35F46AC9" w14:textId="77777777" w:rsidR="00B31E2F" w:rsidRPr="00E637C9" w:rsidRDefault="00510AEE"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B16C9E" w14:textId="77777777" w:rsidR="00B31E2F" w:rsidRPr="00E637C9" w:rsidRDefault="00B31E2F" w:rsidP="0085398C">
      <w:pPr>
        <w:pStyle w:val="ProductList-Body"/>
        <w:keepNext/>
      </w:pPr>
      <w:r>
        <w:rPr>
          <w:b/>
          <w:color w:val="00188F"/>
        </w:rPr>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9D0B2F" w14:paraId="0E50FB60" w14:textId="77777777" w:rsidTr="00DB7626">
        <w:trPr>
          <w:tblHeader/>
        </w:trPr>
        <w:tc>
          <w:tcPr>
            <w:tcW w:w="5400" w:type="dxa"/>
            <w:shd w:val="clear" w:color="auto" w:fill="0072C6"/>
          </w:tcPr>
          <w:p w14:paraId="3DA0F42B"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C3D861"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57E02A62" w14:textId="77777777" w:rsidTr="00DB7626">
        <w:tc>
          <w:tcPr>
            <w:tcW w:w="5400" w:type="dxa"/>
          </w:tcPr>
          <w:p w14:paraId="53C84832" w14:textId="77777777" w:rsidR="00B31E2F" w:rsidRPr="0076238C" w:rsidRDefault="00B31E2F" w:rsidP="00B31E2F">
            <w:pPr>
              <w:pStyle w:val="ProductList-OfferingBody"/>
              <w:jc w:val="center"/>
            </w:pPr>
            <w:r>
              <w:t>&lt; 99,9%</w:t>
            </w:r>
          </w:p>
        </w:tc>
        <w:tc>
          <w:tcPr>
            <w:tcW w:w="5400" w:type="dxa"/>
          </w:tcPr>
          <w:p w14:paraId="45869A74" w14:textId="77777777" w:rsidR="00B31E2F" w:rsidRPr="0076238C" w:rsidRDefault="00B31E2F" w:rsidP="00B31E2F">
            <w:pPr>
              <w:pStyle w:val="ProductList-OfferingBody"/>
              <w:jc w:val="center"/>
            </w:pPr>
            <w:r>
              <w:t>10%</w:t>
            </w:r>
          </w:p>
        </w:tc>
      </w:tr>
      <w:tr w:rsidR="00B31E2F" w:rsidRPr="009D0B2F" w14:paraId="3D0C2FC5" w14:textId="77777777" w:rsidTr="00DB7626">
        <w:tc>
          <w:tcPr>
            <w:tcW w:w="5400" w:type="dxa"/>
          </w:tcPr>
          <w:p w14:paraId="4DC6CE10" w14:textId="77777777" w:rsidR="00B31E2F" w:rsidRPr="0076238C" w:rsidRDefault="00B31E2F" w:rsidP="00B31E2F">
            <w:pPr>
              <w:pStyle w:val="ProductList-OfferingBody"/>
              <w:jc w:val="center"/>
            </w:pPr>
            <w:r>
              <w:t>&lt; 99%</w:t>
            </w:r>
          </w:p>
        </w:tc>
        <w:tc>
          <w:tcPr>
            <w:tcW w:w="5400" w:type="dxa"/>
          </w:tcPr>
          <w:p w14:paraId="5EDC1B32" w14:textId="77777777" w:rsidR="00B31E2F" w:rsidRPr="0076238C" w:rsidRDefault="00B31E2F" w:rsidP="00B31E2F">
            <w:pPr>
              <w:pStyle w:val="ProductList-OfferingBody"/>
              <w:jc w:val="center"/>
            </w:pPr>
            <w:r>
              <w:t>25%</w:t>
            </w:r>
          </w:p>
        </w:tc>
      </w:tr>
    </w:tbl>
    <w:bookmarkStart w:id="237" w:name="_Toc457821528"/>
    <w:bookmarkStart w:id="238" w:name="_Toc468346612"/>
    <w:bookmarkStart w:id="239" w:name="_Toc465333765"/>
    <w:bookmarkStart w:id="240" w:name="MicrosoftAzurePlans"/>
    <w:bookmarkStart w:id="241" w:name="_Toc457821529"/>
    <w:bookmarkStart w:id="242" w:name="_Toc461003306"/>
    <w:bookmarkEnd w:id="231"/>
    <w:p w14:paraId="7E9C6480"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25ED72C" w14:textId="11C91C49" w:rsidR="00694E5D" w:rsidRPr="0051699C" w:rsidRDefault="00694E5D" w:rsidP="00694E5D">
      <w:pPr>
        <w:pStyle w:val="ProductList-OfferingGroupHeading"/>
        <w:tabs>
          <w:tab w:val="clear" w:pos="360"/>
          <w:tab w:val="clear" w:pos="720"/>
          <w:tab w:val="clear" w:pos="1080"/>
          <w:tab w:val="left" w:pos="3060"/>
        </w:tabs>
        <w:outlineLvl w:val="1"/>
      </w:pPr>
      <w:bookmarkStart w:id="243" w:name="_Toc496258799"/>
      <w:r>
        <w:t>Планы Microsoft Azure</w:t>
      </w:r>
      <w:bookmarkEnd w:id="237"/>
      <w:bookmarkEnd w:id="238"/>
      <w:bookmarkEnd w:id="239"/>
      <w:bookmarkEnd w:id="243"/>
    </w:p>
    <w:p w14:paraId="4B1BE7B4" w14:textId="77777777" w:rsidR="003F4562" w:rsidRPr="00A94906" w:rsidRDefault="003F4562" w:rsidP="003F4562">
      <w:pPr>
        <w:pStyle w:val="ProductList-Offering2Heading"/>
        <w:tabs>
          <w:tab w:val="clear" w:pos="360"/>
          <w:tab w:val="clear" w:pos="720"/>
          <w:tab w:val="clear" w:pos="1080"/>
        </w:tabs>
        <w:outlineLvl w:val="2"/>
      </w:pPr>
      <w:bookmarkStart w:id="244" w:name="_Toc496258800"/>
      <w:bookmarkEnd w:id="240"/>
      <w:r>
        <w:t>Azure Active Directory Basic</w:t>
      </w:r>
      <w:bookmarkEnd w:id="241"/>
      <w:bookmarkEnd w:id="242"/>
      <w:bookmarkEnd w:id="244"/>
    </w:p>
    <w:p w14:paraId="0894BAF0" w14:textId="7A27A313" w:rsidR="003F4562" w:rsidRPr="00A94906" w:rsidRDefault="003F4562" w:rsidP="003F4562">
      <w:pPr>
        <w:pStyle w:val="ProductList-Body"/>
      </w:pPr>
      <w:r>
        <w:rPr>
          <w:b/>
          <w:color w:val="00188F"/>
        </w:rPr>
        <w:t>Время простоя</w:t>
      </w:r>
      <w:r w:rsidR="008C6F79" w:rsidRPr="008C6F79">
        <w:rPr>
          <w:b/>
          <w:color w:val="00188F"/>
        </w:rPr>
        <w:t>:</w:t>
      </w:r>
      <w:r>
        <w:t xml:space="preserve"> </w:t>
      </w:r>
      <w:r>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4CD434CC" w14:textId="77777777" w:rsidR="003F4562" w:rsidRPr="00A94906" w:rsidRDefault="003F4562" w:rsidP="003F4562">
      <w:pPr>
        <w:pStyle w:val="ProductList-Body"/>
      </w:pPr>
    </w:p>
    <w:p w14:paraId="03FA4503" w14:textId="478304AD" w:rsidR="003F4562" w:rsidRDefault="003F4562" w:rsidP="003F4562">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08573C57" w14:textId="77777777" w:rsidR="00614547" w:rsidRDefault="00614547" w:rsidP="003F4562">
      <w:pPr>
        <w:pStyle w:val="ProductList-Body"/>
      </w:pPr>
    </w:p>
    <w:p w14:paraId="77E8877E" w14:textId="26CCDBF6" w:rsidR="00614547" w:rsidRPr="00614547" w:rsidRDefault="00510AEE" w:rsidP="00614547">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049E5BE" w14:textId="77777777" w:rsidR="003F4562" w:rsidRPr="00A94906" w:rsidRDefault="003F4562" w:rsidP="003F456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DFF8537" w14:textId="77777777" w:rsidR="003F4562" w:rsidRPr="00A94906" w:rsidRDefault="003F4562" w:rsidP="003F4562">
      <w:pPr>
        <w:pStyle w:val="ProductList-Body"/>
      </w:pPr>
    </w:p>
    <w:p w14:paraId="1EA644A2" w14:textId="77777777" w:rsidR="003F4562" w:rsidRPr="00A94906" w:rsidRDefault="003F4562" w:rsidP="003F4562">
      <w:pPr>
        <w:pStyle w:val="ProductList-Body"/>
        <w:keepNext/>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756C05EA" w14:textId="77777777" w:rsidTr="00EF785B">
        <w:trPr>
          <w:tblHeader/>
        </w:trPr>
        <w:tc>
          <w:tcPr>
            <w:tcW w:w="5400" w:type="dxa"/>
            <w:shd w:val="clear" w:color="auto" w:fill="0072C6"/>
          </w:tcPr>
          <w:p w14:paraId="6BA3B06C"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1B41A92"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7E3F52B8" w14:textId="77777777" w:rsidTr="00EF785B">
        <w:tc>
          <w:tcPr>
            <w:tcW w:w="5400" w:type="dxa"/>
          </w:tcPr>
          <w:p w14:paraId="4C2BC8A9" w14:textId="77777777" w:rsidR="003F4562" w:rsidRPr="0076238C" w:rsidRDefault="003F4562" w:rsidP="00EF785B">
            <w:pPr>
              <w:pStyle w:val="ProductList-OfferingBody"/>
              <w:jc w:val="center"/>
            </w:pPr>
            <w:r>
              <w:t>&lt; 99,9 %</w:t>
            </w:r>
          </w:p>
        </w:tc>
        <w:tc>
          <w:tcPr>
            <w:tcW w:w="5400" w:type="dxa"/>
          </w:tcPr>
          <w:p w14:paraId="46BDE678" w14:textId="77777777" w:rsidR="003F4562" w:rsidRPr="0076238C" w:rsidRDefault="003F4562" w:rsidP="00EF785B">
            <w:pPr>
              <w:pStyle w:val="ProductList-OfferingBody"/>
              <w:jc w:val="center"/>
            </w:pPr>
            <w:r>
              <w:t>25%</w:t>
            </w:r>
          </w:p>
        </w:tc>
      </w:tr>
      <w:tr w:rsidR="003F4562" w:rsidRPr="009D0B2F" w14:paraId="1C1EE76D" w14:textId="77777777" w:rsidTr="00EF785B">
        <w:tc>
          <w:tcPr>
            <w:tcW w:w="5400" w:type="dxa"/>
          </w:tcPr>
          <w:p w14:paraId="5E5567D6" w14:textId="77777777" w:rsidR="003F4562" w:rsidRPr="0076238C" w:rsidRDefault="003F4562" w:rsidP="00EF785B">
            <w:pPr>
              <w:pStyle w:val="ProductList-OfferingBody"/>
              <w:jc w:val="center"/>
            </w:pPr>
            <w:r>
              <w:t>&lt; 99 %</w:t>
            </w:r>
          </w:p>
        </w:tc>
        <w:tc>
          <w:tcPr>
            <w:tcW w:w="5400" w:type="dxa"/>
          </w:tcPr>
          <w:p w14:paraId="0D7D547D" w14:textId="77777777" w:rsidR="003F4562" w:rsidRPr="0076238C" w:rsidRDefault="003F4562" w:rsidP="00EF785B">
            <w:pPr>
              <w:pStyle w:val="ProductList-OfferingBody"/>
              <w:jc w:val="center"/>
            </w:pPr>
            <w:r>
              <w:t>50%</w:t>
            </w:r>
          </w:p>
        </w:tc>
      </w:tr>
      <w:tr w:rsidR="003F4562" w:rsidRPr="009D0B2F" w14:paraId="6D066302" w14:textId="77777777" w:rsidTr="00EF785B">
        <w:tc>
          <w:tcPr>
            <w:tcW w:w="5400" w:type="dxa"/>
          </w:tcPr>
          <w:p w14:paraId="68A0F3EC" w14:textId="77777777" w:rsidR="003F4562" w:rsidRPr="0076238C" w:rsidRDefault="003F4562" w:rsidP="00EF785B">
            <w:pPr>
              <w:pStyle w:val="ProductList-OfferingBody"/>
              <w:jc w:val="center"/>
            </w:pPr>
            <w:r>
              <w:t>&lt; 95 %</w:t>
            </w:r>
          </w:p>
        </w:tc>
        <w:tc>
          <w:tcPr>
            <w:tcW w:w="5400" w:type="dxa"/>
          </w:tcPr>
          <w:p w14:paraId="01BA8ED6" w14:textId="77777777" w:rsidR="003F4562" w:rsidRPr="0076238C" w:rsidRDefault="003F4562" w:rsidP="00EF785B">
            <w:pPr>
              <w:pStyle w:val="ProductList-OfferingBody"/>
              <w:jc w:val="center"/>
            </w:pPr>
            <w:r>
              <w:t>100%</w:t>
            </w:r>
          </w:p>
        </w:tc>
      </w:tr>
    </w:tbl>
    <w:bookmarkStart w:id="245" w:name="_Toc457821530"/>
    <w:bookmarkStart w:id="246" w:name="_Toc461003307"/>
    <w:p w14:paraId="35CC1045"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82EB0F4" w14:textId="77777777" w:rsidR="003F4562" w:rsidRPr="00A94906" w:rsidRDefault="003F4562" w:rsidP="00614547">
      <w:pPr>
        <w:pStyle w:val="ProductList-Offering2Heading"/>
        <w:keepNext/>
        <w:tabs>
          <w:tab w:val="clear" w:pos="360"/>
          <w:tab w:val="clear" w:pos="720"/>
          <w:tab w:val="clear" w:pos="1080"/>
        </w:tabs>
        <w:outlineLvl w:val="2"/>
      </w:pPr>
      <w:bookmarkStart w:id="247" w:name="_Toc496258801"/>
      <w:r>
        <w:t>Azure Active Directory B2C</w:t>
      </w:r>
      <w:bookmarkEnd w:id="245"/>
      <w:bookmarkEnd w:id="246"/>
      <w:bookmarkEnd w:id="247"/>
    </w:p>
    <w:p w14:paraId="5247341E" w14:textId="3A27EF88" w:rsidR="003F4562" w:rsidRPr="008C6F79" w:rsidRDefault="003F4562" w:rsidP="003F4562">
      <w:pPr>
        <w:pStyle w:val="ProductList-Body"/>
        <w:rPr>
          <w:lang w:val="en-US"/>
        </w:rPr>
      </w:pPr>
      <w:r>
        <w:rPr>
          <w:b/>
          <w:color w:val="00188F"/>
        </w:rPr>
        <w:t>Дополнительные определения</w:t>
      </w:r>
      <w:r w:rsidR="008C6F79">
        <w:rPr>
          <w:b/>
          <w:color w:val="00188F"/>
          <w:lang w:val="en-US"/>
        </w:rPr>
        <w:t>:</w:t>
      </w:r>
    </w:p>
    <w:p w14:paraId="10A73493" w14:textId="77777777" w:rsidR="003F4562" w:rsidRPr="00A94906" w:rsidRDefault="003F4562" w:rsidP="003F4562">
      <w:pPr>
        <w:pStyle w:val="ProductList-Body"/>
      </w:pPr>
      <w:r>
        <w:rPr>
          <w:b/>
          <w:color w:val="00188F"/>
        </w:rPr>
        <w:t>Минуты развертывания</w:t>
      </w:r>
      <w:r>
        <w:t xml:space="preserve"> — общее количество минут, для которых каталог Azure AD B2C был развернут в месяце выставления счета.</w:t>
      </w:r>
    </w:p>
    <w:p w14:paraId="79989E6D" w14:textId="77777777" w:rsidR="003F4562" w:rsidRPr="00A94906" w:rsidRDefault="003F4562" w:rsidP="003F4562">
      <w:pPr>
        <w:pStyle w:val="ProductList-Body"/>
      </w:pPr>
      <w:r>
        <w:rPr>
          <w:b/>
          <w:color w:val="00188F"/>
        </w:rPr>
        <w:t>Максимум доступных минут</w:t>
      </w:r>
      <w:r>
        <w:t xml:space="preserve"> — сумма всех Минут развертывания для всех каталогов Azure AD B2C, развернутых Клиентом в рамках конкретной подписки Microsoft Azure, в месяце выставления счетов. </w:t>
      </w:r>
    </w:p>
    <w:p w14:paraId="6F02B02F" w14:textId="77777777" w:rsidR="003F4562" w:rsidRPr="00A94906" w:rsidRDefault="003F4562" w:rsidP="003F4562">
      <w:pPr>
        <w:pStyle w:val="ProductList-Body"/>
      </w:pPr>
    </w:p>
    <w:p w14:paraId="552DED30" w14:textId="77777777" w:rsidR="003F4562" w:rsidRPr="00A94906" w:rsidRDefault="003F4562" w:rsidP="003F4562">
      <w:pPr>
        <w:pStyle w:val="ProductList-Body"/>
      </w:pPr>
      <w:r>
        <w:rPr>
          <w:b/>
          <w:color w:val="00188F"/>
        </w:rPr>
        <w:t>Время простоя</w:t>
      </w:r>
      <w:r>
        <w:t> — общее накопленное количество минут по всем каталогам Azure AD B2C, развернутым Клиентом в рамках конкретной подписки Microsoft Azure, в течение которых служба Azure AD B2C была недоступна. Минута относится ко времени недоступности, если все попытки обработки регистрации, входа, изменения профиля, сброса пароля и запросов многофакторной аутентификации пользователей; либо все попытки разработчиков создать, считать, записать и удалить записи в каталоге не возвращают маркеров или допустимых Кодов ошибок либо не дают ответа в течение двух минут.</w:t>
      </w:r>
    </w:p>
    <w:p w14:paraId="5DF13CDA" w14:textId="77777777" w:rsidR="003F4562" w:rsidRPr="00A94906" w:rsidRDefault="003F4562" w:rsidP="003F4562">
      <w:pPr>
        <w:pStyle w:val="ProductList-Body"/>
      </w:pPr>
    </w:p>
    <w:p w14:paraId="0AB85F0D" w14:textId="12F5F5DD" w:rsidR="003F4562"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00E5C7E7" w14:textId="77777777" w:rsidR="00614547" w:rsidRDefault="00614547" w:rsidP="003F4562">
      <w:pPr>
        <w:pStyle w:val="ProductList-Body"/>
      </w:pPr>
    </w:p>
    <w:p w14:paraId="18E204D4" w14:textId="545219F4" w:rsidR="00614547" w:rsidRPr="00A94906" w:rsidRDefault="00510AEE" w:rsidP="003F4562">
      <w:pPr>
        <w:pStyle w:val="ProductList-Body"/>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Calibri"/>
              <w:szCs w:val="18"/>
            </w:rPr>
            <m:t>x 100</m:t>
          </m:r>
        </m:oMath>
      </m:oMathPara>
    </w:p>
    <w:p w14:paraId="5E86680C" w14:textId="77777777" w:rsidR="003F4562" w:rsidRPr="00A94906" w:rsidRDefault="003F4562" w:rsidP="003F4562">
      <w:pPr>
        <w:pStyle w:val="ProductList-Body"/>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6603EAC3" w14:textId="77777777" w:rsidTr="00EF785B">
        <w:trPr>
          <w:tblHeader/>
        </w:trPr>
        <w:tc>
          <w:tcPr>
            <w:tcW w:w="5400" w:type="dxa"/>
            <w:shd w:val="clear" w:color="auto" w:fill="0072C6"/>
          </w:tcPr>
          <w:p w14:paraId="655275D7"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77F9F03"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660216AD" w14:textId="77777777" w:rsidTr="00EF785B">
        <w:tc>
          <w:tcPr>
            <w:tcW w:w="5400" w:type="dxa"/>
          </w:tcPr>
          <w:p w14:paraId="3F522F47" w14:textId="77777777" w:rsidR="003F4562" w:rsidRPr="0076238C" w:rsidRDefault="003F4562" w:rsidP="00EF785B">
            <w:pPr>
              <w:pStyle w:val="ProductList-OfferingBody"/>
              <w:jc w:val="center"/>
            </w:pPr>
            <w:r>
              <w:t>&lt; 99,9 %</w:t>
            </w:r>
          </w:p>
        </w:tc>
        <w:tc>
          <w:tcPr>
            <w:tcW w:w="5400" w:type="dxa"/>
          </w:tcPr>
          <w:p w14:paraId="4EEC9AF9" w14:textId="77777777" w:rsidR="003F4562" w:rsidRPr="0076238C" w:rsidRDefault="003F4562" w:rsidP="00EF785B">
            <w:pPr>
              <w:pStyle w:val="ProductList-OfferingBody"/>
              <w:jc w:val="center"/>
            </w:pPr>
            <w:r>
              <w:t>10%</w:t>
            </w:r>
          </w:p>
        </w:tc>
      </w:tr>
      <w:tr w:rsidR="003F4562" w:rsidRPr="009D0B2F" w14:paraId="659BAA06" w14:textId="77777777" w:rsidTr="00EF785B">
        <w:tc>
          <w:tcPr>
            <w:tcW w:w="5400" w:type="dxa"/>
          </w:tcPr>
          <w:p w14:paraId="792CCAFA" w14:textId="77777777" w:rsidR="003F4562" w:rsidRPr="0076238C" w:rsidRDefault="003F4562" w:rsidP="00EF785B">
            <w:pPr>
              <w:pStyle w:val="ProductList-OfferingBody"/>
              <w:jc w:val="center"/>
            </w:pPr>
            <w:r>
              <w:t>&lt; 99 %</w:t>
            </w:r>
          </w:p>
        </w:tc>
        <w:tc>
          <w:tcPr>
            <w:tcW w:w="5400" w:type="dxa"/>
          </w:tcPr>
          <w:p w14:paraId="4673DABF" w14:textId="77777777" w:rsidR="003F4562" w:rsidRPr="0076238C" w:rsidRDefault="003F4562" w:rsidP="00EF785B">
            <w:pPr>
              <w:pStyle w:val="ProductList-OfferingBody"/>
              <w:jc w:val="center"/>
            </w:pPr>
            <w:r>
              <w:t>25%</w:t>
            </w:r>
          </w:p>
        </w:tc>
      </w:tr>
    </w:tbl>
    <w:p w14:paraId="1FD6A3D0" w14:textId="77777777" w:rsidR="003F4562" w:rsidRPr="00A94906" w:rsidRDefault="003F4562" w:rsidP="003F4562">
      <w:pPr>
        <w:pStyle w:val="ProductList-Body"/>
      </w:pPr>
    </w:p>
    <w:p w14:paraId="0857312A" w14:textId="77777777" w:rsidR="003F4562" w:rsidRPr="00A94906" w:rsidRDefault="003F4562" w:rsidP="003F4562">
      <w:pPr>
        <w:pStyle w:val="ProductList-Body"/>
      </w:pPr>
      <w:r>
        <w:rPr>
          <w:b/>
          <w:color w:val="00188F"/>
        </w:rPr>
        <w:t>Исключения из уровня обслуживания</w:t>
      </w:r>
      <w:r w:rsidRPr="00CE3E74">
        <w:rPr>
          <w:b/>
          <w:bCs/>
        </w:rPr>
        <w:t>.</w:t>
      </w:r>
      <w:r>
        <w:t xml:space="preserve"> Для служб Azure Active Directory B2C уровня Free Соглашение об уровне обслуживания не предоставляется.</w:t>
      </w:r>
    </w:p>
    <w:bookmarkStart w:id="248" w:name="_Toc457821531"/>
    <w:bookmarkStart w:id="249" w:name="_Toc461003308"/>
    <w:p w14:paraId="12008D5B"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4081F925" w14:textId="77777777" w:rsidR="003F4562" w:rsidRPr="00A94906" w:rsidRDefault="003F4562" w:rsidP="003F4562">
      <w:pPr>
        <w:pStyle w:val="ProductList-Offering2Heading"/>
        <w:tabs>
          <w:tab w:val="clear" w:pos="360"/>
          <w:tab w:val="clear" w:pos="720"/>
          <w:tab w:val="clear" w:pos="1080"/>
        </w:tabs>
        <w:outlineLvl w:val="2"/>
      </w:pPr>
      <w:bookmarkStart w:id="250" w:name="_Toc496258802"/>
      <w:r>
        <w:t>Azure Active Directory Premium</w:t>
      </w:r>
      <w:bookmarkEnd w:id="248"/>
      <w:bookmarkEnd w:id="249"/>
      <w:bookmarkEnd w:id="250"/>
    </w:p>
    <w:p w14:paraId="553FE332" w14:textId="77777777" w:rsidR="003F4562" w:rsidRPr="00A94906" w:rsidRDefault="003F4562" w:rsidP="003F4562">
      <w:pPr>
        <w:pStyle w:val="ProductList-Body"/>
      </w:pPr>
      <w:r>
        <w:rPr>
          <w:b/>
          <w:color w:val="00188F"/>
        </w:rPr>
        <w:t>Время простоя</w:t>
      </w:r>
      <w:r>
        <w:t xml:space="preserve"> — </w:t>
      </w:r>
      <w:r>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0EFBDE71" w14:textId="77777777" w:rsidR="003F4562" w:rsidRPr="00A94906" w:rsidRDefault="003F4562" w:rsidP="003F4562">
      <w:pPr>
        <w:pStyle w:val="ProductList-Body"/>
      </w:pPr>
    </w:p>
    <w:p w14:paraId="6F915064" w14:textId="33D92A15" w:rsidR="003F4562"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2D30303C" w14:textId="0ECC949F" w:rsidR="00614547" w:rsidRDefault="00614547" w:rsidP="003F4562">
      <w:pPr>
        <w:pStyle w:val="ProductList-Body"/>
      </w:pPr>
    </w:p>
    <w:p w14:paraId="633DF813" w14:textId="77777777" w:rsidR="00614547" w:rsidRPr="00FB368F" w:rsidRDefault="00510AEE" w:rsidP="0061454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A41E365" w14:textId="77777777" w:rsidR="003F4562" w:rsidRPr="00A94906" w:rsidRDefault="003F4562" w:rsidP="003F456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CBD958C" w14:textId="77777777" w:rsidR="003F4562" w:rsidRPr="00A94906" w:rsidRDefault="003F4562" w:rsidP="003F4562">
      <w:pPr>
        <w:pStyle w:val="ProductList-Body"/>
      </w:pPr>
    </w:p>
    <w:p w14:paraId="201EFF71" w14:textId="77777777" w:rsidR="003F4562" w:rsidRPr="00A94906" w:rsidRDefault="003F4562" w:rsidP="00DC09FD">
      <w:pPr>
        <w:pStyle w:val="ProductList-Body"/>
        <w:keepNext/>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3A059A75" w14:textId="77777777" w:rsidTr="00EF785B">
        <w:trPr>
          <w:tblHeader/>
        </w:trPr>
        <w:tc>
          <w:tcPr>
            <w:tcW w:w="5400" w:type="dxa"/>
            <w:shd w:val="clear" w:color="auto" w:fill="0072C6"/>
          </w:tcPr>
          <w:p w14:paraId="603A54E3"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8D76334"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41030ACE" w14:textId="77777777" w:rsidTr="00EF785B">
        <w:tc>
          <w:tcPr>
            <w:tcW w:w="5400" w:type="dxa"/>
          </w:tcPr>
          <w:p w14:paraId="040348CF" w14:textId="77777777" w:rsidR="003F4562" w:rsidRPr="0076238C" w:rsidRDefault="003F4562" w:rsidP="00EF785B">
            <w:pPr>
              <w:pStyle w:val="ProductList-OfferingBody"/>
              <w:jc w:val="center"/>
            </w:pPr>
            <w:r>
              <w:t>&lt; 99,9 %</w:t>
            </w:r>
          </w:p>
        </w:tc>
        <w:tc>
          <w:tcPr>
            <w:tcW w:w="5400" w:type="dxa"/>
          </w:tcPr>
          <w:p w14:paraId="0D0CD98F" w14:textId="77777777" w:rsidR="003F4562" w:rsidRPr="0076238C" w:rsidRDefault="003F4562" w:rsidP="00EF785B">
            <w:pPr>
              <w:pStyle w:val="ProductList-OfferingBody"/>
              <w:jc w:val="center"/>
            </w:pPr>
            <w:r>
              <w:t>25%</w:t>
            </w:r>
          </w:p>
        </w:tc>
      </w:tr>
      <w:tr w:rsidR="003F4562" w:rsidRPr="009D0B2F" w14:paraId="24AD6AE2" w14:textId="77777777" w:rsidTr="00EF785B">
        <w:tc>
          <w:tcPr>
            <w:tcW w:w="5400" w:type="dxa"/>
          </w:tcPr>
          <w:p w14:paraId="2CC26218" w14:textId="77777777" w:rsidR="003F4562" w:rsidRPr="0076238C" w:rsidRDefault="003F4562" w:rsidP="00EF785B">
            <w:pPr>
              <w:pStyle w:val="ProductList-OfferingBody"/>
              <w:jc w:val="center"/>
            </w:pPr>
            <w:r>
              <w:t>&lt; 99 %</w:t>
            </w:r>
          </w:p>
        </w:tc>
        <w:tc>
          <w:tcPr>
            <w:tcW w:w="5400" w:type="dxa"/>
          </w:tcPr>
          <w:p w14:paraId="383A03B8" w14:textId="77777777" w:rsidR="003F4562" w:rsidRPr="0076238C" w:rsidRDefault="003F4562" w:rsidP="00EF785B">
            <w:pPr>
              <w:pStyle w:val="ProductList-OfferingBody"/>
              <w:jc w:val="center"/>
            </w:pPr>
            <w:r>
              <w:t>50%</w:t>
            </w:r>
          </w:p>
        </w:tc>
      </w:tr>
      <w:tr w:rsidR="003F4562" w:rsidRPr="009D0B2F" w14:paraId="1602D2E8" w14:textId="77777777" w:rsidTr="00EF785B">
        <w:tc>
          <w:tcPr>
            <w:tcW w:w="5400" w:type="dxa"/>
          </w:tcPr>
          <w:p w14:paraId="2BEA2D0E" w14:textId="77777777" w:rsidR="003F4562" w:rsidRPr="0076238C" w:rsidRDefault="003F4562" w:rsidP="00EF785B">
            <w:pPr>
              <w:pStyle w:val="ProductList-OfferingBody"/>
              <w:jc w:val="center"/>
            </w:pPr>
            <w:r>
              <w:t>&lt; 95 %</w:t>
            </w:r>
          </w:p>
        </w:tc>
        <w:tc>
          <w:tcPr>
            <w:tcW w:w="5400" w:type="dxa"/>
          </w:tcPr>
          <w:p w14:paraId="51CF3A77" w14:textId="77777777" w:rsidR="003F4562" w:rsidRPr="0076238C" w:rsidRDefault="003F4562" w:rsidP="00EF785B">
            <w:pPr>
              <w:pStyle w:val="ProductList-OfferingBody"/>
              <w:jc w:val="center"/>
            </w:pPr>
            <w:r>
              <w:t>100%</w:t>
            </w:r>
          </w:p>
        </w:tc>
      </w:tr>
    </w:tbl>
    <w:bookmarkStart w:id="251" w:name="_Toc457821532"/>
    <w:bookmarkStart w:id="252" w:name="_Toc461003309"/>
    <w:bookmarkStart w:id="253" w:name="AzureRightsManagementPremium"/>
    <w:p w14:paraId="4ED50148"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26CDFFD" w14:textId="77777777" w:rsidR="003F4562" w:rsidRPr="00A94906" w:rsidRDefault="003F4562" w:rsidP="003F4562">
      <w:pPr>
        <w:pStyle w:val="ProductList-Offering2Heading"/>
        <w:tabs>
          <w:tab w:val="clear" w:pos="360"/>
          <w:tab w:val="clear" w:pos="720"/>
          <w:tab w:val="clear" w:pos="1080"/>
        </w:tabs>
        <w:outlineLvl w:val="2"/>
      </w:pPr>
      <w:bookmarkStart w:id="254" w:name="_Toc496258803"/>
      <w:r>
        <w:t>Azure Information Protection Premium</w:t>
      </w:r>
      <w:bookmarkEnd w:id="251"/>
      <w:bookmarkEnd w:id="252"/>
      <w:bookmarkEnd w:id="254"/>
    </w:p>
    <w:bookmarkEnd w:id="253"/>
    <w:p w14:paraId="75D9A135" w14:textId="77777777" w:rsidR="003F4562" w:rsidRPr="00A94906" w:rsidRDefault="003F4562" w:rsidP="003F4562">
      <w:pPr>
        <w:pStyle w:val="ProductList-Body"/>
      </w:pPr>
      <w:r>
        <w:rPr>
          <w:b/>
          <w:color w:val="00188F"/>
        </w:rPr>
        <w:t>Время простоя</w:t>
      </w:r>
      <w:r>
        <w:t xml:space="preserve"> — </w:t>
      </w:r>
      <w:r>
        <w:rPr>
          <w:szCs w:val="18"/>
        </w:rPr>
        <w:t>Любой период, в течение которого конечные пользователи не могут создавать или использовать документы IRM или электронную почту.</w:t>
      </w:r>
    </w:p>
    <w:p w14:paraId="390A6637" w14:textId="77777777" w:rsidR="003F4562" w:rsidRPr="00A94906" w:rsidRDefault="003F4562" w:rsidP="003F4562">
      <w:pPr>
        <w:pStyle w:val="ProductList-Body"/>
      </w:pPr>
    </w:p>
    <w:p w14:paraId="5F001E7A" w14:textId="77777777" w:rsidR="003F4562" w:rsidRPr="00A94906"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229E07A3" w14:textId="77777777" w:rsidR="003F4562" w:rsidRPr="00EA0F8A" w:rsidRDefault="003F4562" w:rsidP="003F4562">
      <w:pPr>
        <w:pStyle w:val="ProductList-Body"/>
      </w:pPr>
    </w:p>
    <w:p w14:paraId="0C42499C" w14:textId="77777777" w:rsidR="00614547" w:rsidRPr="00FB368F" w:rsidRDefault="00510AEE" w:rsidP="0061454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F9954D5" w14:textId="77777777" w:rsidR="003F4562" w:rsidRPr="00A94906" w:rsidRDefault="003F4562" w:rsidP="003F456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8583AFC" w14:textId="77777777" w:rsidR="003F4562" w:rsidRPr="00A94906" w:rsidRDefault="003F4562" w:rsidP="003F4562">
      <w:pPr>
        <w:pStyle w:val="ProductList-Body"/>
      </w:pPr>
    </w:p>
    <w:p w14:paraId="3BDB9397" w14:textId="77777777" w:rsidR="003F4562" w:rsidRPr="00A94906" w:rsidRDefault="003F4562" w:rsidP="003F4562">
      <w:pPr>
        <w:pStyle w:val="ProductList-Body"/>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0D7DC576" w14:textId="77777777" w:rsidTr="00EF785B">
        <w:trPr>
          <w:tblHeader/>
        </w:trPr>
        <w:tc>
          <w:tcPr>
            <w:tcW w:w="5400" w:type="dxa"/>
            <w:shd w:val="clear" w:color="auto" w:fill="0072C6"/>
          </w:tcPr>
          <w:p w14:paraId="71B9CA9D"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9EE32A"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1B0329E9" w14:textId="77777777" w:rsidTr="00EF785B">
        <w:tc>
          <w:tcPr>
            <w:tcW w:w="5400" w:type="dxa"/>
          </w:tcPr>
          <w:p w14:paraId="2D0CF571" w14:textId="77777777" w:rsidR="003F4562" w:rsidRPr="0076238C" w:rsidRDefault="003F4562" w:rsidP="00EF785B">
            <w:pPr>
              <w:pStyle w:val="ProductList-OfferingBody"/>
              <w:jc w:val="center"/>
            </w:pPr>
            <w:r>
              <w:t>&lt; 99,9 %</w:t>
            </w:r>
          </w:p>
        </w:tc>
        <w:tc>
          <w:tcPr>
            <w:tcW w:w="5400" w:type="dxa"/>
          </w:tcPr>
          <w:p w14:paraId="6530C504" w14:textId="77777777" w:rsidR="003F4562" w:rsidRPr="0076238C" w:rsidRDefault="003F4562" w:rsidP="00EF785B">
            <w:pPr>
              <w:pStyle w:val="ProductList-OfferingBody"/>
              <w:jc w:val="center"/>
            </w:pPr>
            <w:r>
              <w:t>25%</w:t>
            </w:r>
          </w:p>
        </w:tc>
      </w:tr>
      <w:tr w:rsidR="003F4562" w:rsidRPr="009D0B2F" w14:paraId="3E0D2EDB" w14:textId="77777777" w:rsidTr="00EF785B">
        <w:tc>
          <w:tcPr>
            <w:tcW w:w="5400" w:type="dxa"/>
          </w:tcPr>
          <w:p w14:paraId="636B81FF" w14:textId="77777777" w:rsidR="003F4562" w:rsidRPr="0076238C" w:rsidRDefault="003F4562" w:rsidP="00EF785B">
            <w:pPr>
              <w:pStyle w:val="ProductList-OfferingBody"/>
              <w:jc w:val="center"/>
            </w:pPr>
            <w:r>
              <w:t>&lt; 99 %</w:t>
            </w:r>
          </w:p>
        </w:tc>
        <w:tc>
          <w:tcPr>
            <w:tcW w:w="5400" w:type="dxa"/>
          </w:tcPr>
          <w:p w14:paraId="2E66EFE0" w14:textId="77777777" w:rsidR="003F4562" w:rsidRPr="0076238C" w:rsidRDefault="003F4562" w:rsidP="00EF785B">
            <w:pPr>
              <w:pStyle w:val="ProductList-OfferingBody"/>
              <w:jc w:val="center"/>
            </w:pPr>
            <w:r>
              <w:t>50%</w:t>
            </w:r>
          </w:p>
        </w:tc>
      </w:tr>
      <w:tr w:rsidR="003F4562" w:rsidRPr="009D0B2F" w14:paraId="1C43311C" w14:textId="77777777" w:rsidTr="00EF785B">
        <w:tc>
          <w:tcPr>
            <w:tcW w:w="5400" w:type="dxa"/>
          </w:tcPr>
          <w:p w14:paraId="1ACB502B" w14:textId="77777777" w:rsidR="003F4562" w:rsidRPr="0076238C" w:rsidRDefault="003F4562" w:rsidP="00EF785B">
            <w:pPr>
              <w:pStyle w:val="ProductList-OfferingBody"/>
              <w:jc w:val="center"/>
            </w:pPr>
            <w:r>
              <w:t>&lt; 95 %</w:t>
            </w:r>
          </w:p>
        </w:tc>
        <w:tc>
          <w:tcPr>
            <w:tcW w:w="5400" w:type="dxa"/>
          </w:tcPr>
          <w:p w14:paraId="04CF357A" w14:textId="77777777" w:rsidR="003F4562" w:rsidRPr="0076238C" w:rsidRDefault="003F4562" w:rsidP="00EF785B">
            <w:pPr>
              <w:pStyle w:val="ProductList-OfferingBody"/>
              <w:jc w:val="center"/>
            </w:pPr>
            <w:r>
              <w:t>100%</w:t>
            </w:r>
          </w:p>
        </w:tc>
      </w:tr>
    </w:tbl>
    <w:bookmarkStart w:id="255" w:name="CloudAppSecurity"/>
    <w:bookmarkStart w:id="256" w:name="_Toc461003310"/>
    <w:p w14:paraId="5613A866"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B79D1E2" w14:textId="77777777" w:rsidR="003F4562" w:rsidRPr="00A94906" w:rsidRDefault="003F4562" w:rsidP="008C267A">
      <w:pPr>
        <w:pStyle w:val="ProductList-Offering2Heading"/>
        <w:keepNext/>
        <w:tabs>
          <w:tab w:val="clear" w:pos="360"/>
          <w:tab w:val="clear" w:pos="720"/>
          <w:tab w:val="clear" w:pos="1080"/>
        </w:tabs>
        <w:outlineLvl w:val="2"/>
      </w:pPr>
      <w:bookmarkStart w:id="257" w:name="AzureSiteRecoveryService_OnPremtoAzure"/>
      <w:bookmarkStart w:id="258" w:name="_Toc461003312"/>
      <w:bookmarkStart w:id="259" w:name="_Toc496258804"/>
      <w:bookmarkEnd w:id="255"/>
      <w:bookmarkEnd w:id="256"/>
      <w:r>
        <w:t>Служба Azure Site Recovery — On-Premises-to-Azure</w:t>
      </w:r>
      <w:bookmarkEnd w:id="257"/>
      <w:bookmarkEnd w:id="258"/>
      <w:bookmarkEnd w:id="259"/>
    </w:p>
    <w:p w14:paraId="7B7582C5" w14:textId="77777777" w:rsidR="003F4562" w:rsidRPr="00A94906" w:rsidRDefault="003F4562" w:rsidP="003F4562">
      <w:pPr>
        <w:pStyle w:val="ProductList-Body"/>
      </w:pPr>
      <w:r>
        <w:rPr>
          <w:b/>
          <w:color w:val="00188F"/>
        </w:rPr>
        <w:t>Дополнительные определения</w:t>
      </w:r>
    </w:p>
    <w:p w14:paraId="6626BE31" w14:textId="77777777" w:rsidR="003F4562" w:rsidRPr="00A94906" w:rsidRDefault="003F4562" w:rsidP="003F4562">
      <w:pPr>
        <w:pStyle w:val="ProductList-Body"/>
        <w:spacing w:after="40"/>
      </w:pP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вторичный веб-сайт.</w:t>
      </w:r>
    </w:p>
    <w:p w14:paraId="775B5D1A" w14:textId="77777777" w:rsidR="003F4562" w:rsidRPr="00A94906" w:rsidRDefault="003F4562" w:rsidP="003F4562">
      <w:pPr>
        <w:pStyle w:val="ProductList-Body"/>
        <w:spacing w:after="40"/>
      </w:pPr>
      <w:r>
        <w:rPr>
          <w:b/>
          <w:color w:val="00188F"/>
        </w:rPr>
        <w:t>Переход на другой ресурс при сбое On-Premises-to-Azure</w:t>
      </w:r>
      <w:r>
        <w:t> — переход Защищаемого экземпляра на другой ресурс с основного веб-сайта без Azure на вторичный веб-сайт с Azure. Вы можете назначить конкретный центр обработки данных Azure в качестве вторичного веб-сайта с условием, что если Переход на назначенный центр обработки данных окажется невозможен, Microsoft может реплицировать данные в другом центре обработки данных, находящемся в том же регионе.</w:t>
      </w:r>
    </w:p>
    <w:p w14:paraId="070F9F97" w14:textId="77777777" w:rsidR="003F4562" w:rsidRPr="00A94906" w:rsidRDefault="003F4562" w:rsidP="003F4562">
      <w:pPr>
        <w:pStyle w:val="ProductList-Body"/>
        <w:spacing w:after="40"/>
      </w:pPr>
      <w:r>
        <w:rPr>
          <w:b/>
          <w:color w:val="00188F"/>
        </w:rPr>
        <w:t>Защищаемый экземпляр</w:t>
      </w:r>
      <w:r>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7D6A221E" w14:textId="77777777" w:rsidR="003F4562" w:rsidRPr="00A94906" w:rsidRDefault="003F4562" w:rsidP="003F4562">
      <w:pPr>
        <w:pStyle w:val="ProductList-Body"/>
      </w:pPr>
      <w:r>
        <w:rPr>
          <w:b/>
          <w:color w:val="00188F"/>
        </w:rPr>
        <w:t>Целевое время восстановления (RTO)</w:t>
      </w:r>
      <w:r>
        <w:t> — период времени с момента инициализации Перехода Защищаемого экземпляра на другой ресурс,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исключая какое-либо время, необходимое для действий вручную или выполнения ваших сценариев.</w:t>
      </w:r>
    </w:p>
    <w:p w14:paraId="6BABD6ED" w14:textId="77777777" w:rsidR="003F4562" w:rsidRPr="00A94906" w:rsidRDefault="003F4562" w:rsidP="003F4562">
      <w:pPr>
        <w:pStyle w:val="ProductList-Body"/>
      </w:pPr>
    </w:p>
    <w:p w14:paraId="7AAC0566" w14:textId="7368A4BF" w:rsidR="000F62BF" w:rsidRPr="00373764" w:rsidRDefault="000F62BF" w:rsidP="000F62BF">
      <w:pPr>
        <w:pStyle w:val="ProductList-Body"/>
      </w:pPr>
      <w:r w:rsidRPr="00DD6A08">
        <w:t>«</w:t>
      </w:r>
      <w:r>
        <w:rPr>
          <w:b/>
          <w:color w:val="00188F"/>
        </w:rPr>
        <w:t>Целевое время восстановления за месяц</w:t>
      </w:r>
      <w:r w:rsidRPr="00DD6A08">
        <w:t>»</w:t>
      </w:r>
      <w:r w:rsidR="00054792" w:rsidRPr="00054792">
        <w:t xml:space="preserve"> </w:t>
      </w:r>
      <w:r w:rsidR="00054792">
        <w:t xml:space="preserve">— </w:t>
      </w:r>
      <w:r>
        <w:t>для конкретного Защищаемого экземпляра, для которого настроена репликация On-Premises-to-Azure, в определенном месяце выставления счета составляет два часа.</w:t>
      </w:r>
    </w:p>
    <w:p w14:paraId="34580A4C" w14:textId="77777777" w:rsidR="000F62BF" w:rsidRPr="00373764" w:rsidRDefault="000F62BF" w:rsidP="000F62BF">
      <w:pPr>
        <w:pStyle w:val="ProductList-Body"/>
      </w:pPr>
    </w:p>
    <w:p w14:paraId="308FE359" w14:textId="77777777" w:rsidR="000F62BF" w:rsidRPr="00373764" w:rsidRDefault="000F62BF" w:rsidP="000F62BF">
      <w:pPr>
        <w:pStyle w:val="ProductList-Body"/>
        <w:keepNext/>
      </w:pPr>
      <w:r>
        <w:rPr>
          <w:b/>
          <w:color w:val="00188F"/>
        </w:rPr>
        <w:t>Компенсация за обслуживание</w:t>
      </w:r>
      <w:r w:rsidRPr="009D5A1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62BF" w:rsidRPr="005244DF" w14:paraId="6AD7BB63" w14:textId="77777777" w:rsidTr="0027320D">
        <w:trPr>
          <w:tblHeader/>
        </w:trPr>
        <w:tc>
          <w:tcPr>
            <w:tcW w:w="5400" w:type="dxa"/>
            <w:shd w:val="clear" w:color="auto" w:fill="0072C6"/>
          </w:tcPr>
          <w:p w14:paraId="1B1189BA" w14:textId="77777777" w:rsidR="000F62BF" w:rsidRPr="005244DF" w:rsidRDefault="000F62BF" w:rsidP="0027320D">
            <w:pPr>
              <w:pStyle w:val="ProductList-OfferingBody"/>
              <w:jc w:val="center"/>
              <w:rPr>
                <w:color w:val="FFFFFF" w:themeColor="background1"/>
              </w:rPr>
            </w:pPr>
            <w:r>
              <w:rPr>
                <w:color w:val="FFFFFF" w:themeColor="background1"/>
              </w:rPr>
              <w:t>Целевое время восстановления за месяц</w:t>
            </w:r>
          </w:p>
        </w:tc>
        <w:tc>
          <w:tcPr>
            <w:tcW w:w="5400" w:type="dxa"/>
            <w:shd w:val="clear" w:color="auto" w:fill="0072C6"/>
          </w:tcPr>
          <w:p w14:paraId="0ADD677C" w14:textId="77777777" w:rsidR="000F62BF" w:rsidRPr="005244DF" w:rsidRDefault="000F62BF" w:rsidP="0027320D">
            <w:pPr>
              <w:pStyle w:val="ProductList-OfferingBody"/>
              <w:jc w:val="center"/>
              <w:rPr>
                <w:color w:val="FFFFFF" w:themeColor="background1"/>
              </w:rPr>
            </w:pPr>
            <w:r>
              <w:rPr>
                <w:color w:val="FFFFFF" w:themeColor="background1"/>
              </w:rPr>
              <w:t>Компенсация за обслуживание</w:t>
            </w:r>
          </w:p>
        </w:tc>
      </w:tr>
      <w:tr w:rsidR="000F62BF" w:rsidRPr="005244DF" w14:paraId="0A663275" w14:textId="77777777" w:rsidTr="0027320D">
        <w:tc>
          <w:tcPr>
            <w:tcW w:w="5400" w:type="dxa"/>
          </w:tcPr>
          <w:p w14:paraId="713CBFC5" w14:textId="77777777" w:rsidR="000F62BF" w:rsidRPr="005244DF" w:rsidRDefault="000F62BF" w:rsidP="0027320D">
            <w:pPr>
              <w:pStyle w:val="ProductList-OfferingBody"/>
              <w:jc w:val="center"/>
            </w:pPr>
            <w:r>
              <w:t>&gt; 2 ч.</w:t>
            </w:r>
          </w:p>
        </w:tc>
        <w:tc>
          <w:tcPr>
            <w:tcW w:w="5400" w:type="dxa"/>
          </w:tcPr>
          <w:p w14:paraId="4295DDAE" w14:textId="77777777" w:rsidR="000F62BF" w:rsidRPr="005244DF" w:rsidRDefault="000F62BF" w:rsidP="0027320D">
            <w:pPr>
              <w:pStyle w:val="ProductList-OfferingBody"/>
              <w:jc w:val="center"/>
            </w:pPr>
            <w:r>
              <w:t>100 %</w:t>
            </w:r>
          </w:p>
        </w:tc>
      </w:tr>
    </w:tbl>
    <w:p w14:paraId="491EF654" w14:textId="77777777" w:rsidR="003F4562" w:rsidRPr="00A94906" w:rsidRDefault="003F4562" w:rsidP="003F4562">
      <w:pPr>
        <w:pStyle w:val="ProductList-Body"/>
      </w:pPr>
    </w:p>
    <w:p w14:paraId="43DCE2BC" w14:textId="77777777" w:rsidR="003F4562" w:rsidRPr="00A94906" w:rsidRDefault="003F4562" w:rsidP="003F4562">
      <w:pPr>
        <w:pStyle w:val="ProductList-Body"/>
      </w:pPr>
      <w:r>
        <w:rPr>
          <w:b/>
          <w:color w:val="00188F"/>
        </w:rPr>
        <w:t>Дополнительные условия</w:t>
      </w:r>
      <w:r>
        <w:t>. Целевое время восстановления за месяц и Компенсации за обслуживание рассчитываются для каждого используемого вами Защищаемого экземпляра.</w:t>
      </w:r>
    </w:p>
    <w:bookmarkStart w:id="260" w:name="_Toc461003313"/>
    <w:p w14:paraId="661A4A68"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0A414396" w14:textId="77777777" w:rsidR="003F4562" w:rsidRPr="00A94906" w:rsidRDefault="003F4562" w:rsidP="00054792">
      <w:pPr>
        <w:pStyle w:val="ProductList-Offering2Heading"/>
        <w:keepNext/>
        <w:tabs>
          <w:tab w:val="clear" w:pos="360"/>
          <w:tab w:val="clear" w:pos="720"/>
          <w:tab w:val="clear" w:pos="1080"/>
        </w:tabs>
        <w:outlineLvl w:val="2"/>
      </w:pPr>
      <w:bookmarkStart w:id="261" w:name="_Toc496258805"/>
      <w:r>
        <w:t>Служба Azure Site Recovery — On-Premises-to-On-Premises</w:t>
      </w:r>
      <w:bookmarkEnd w:id="260"/>
      <w:bookmarkEnd w:id="261"/>
    </w:p>
    <w:p w14:paraId="04CA9289" w14:textId="77777777" w:rsidR="003F4562" w:rsidRPr="00A94906" w:rsidRDefault="003F4562" w:rsidP="00054792">
      <w:pPr>
        <w:pStyle w:val="ProductList-Body"/>
        <w:keepNext/>
      </w:pPr>
      <w:r>
        <w:rPr>
          <w:b/>
          <w:color w:val="00188F"/>
        </w:rPr>
        <w:t>Дополнительные определения</w:t>
      </w:r>
    </w:p>
    <w:p w14:paraId="6A64385B" w14:textId="77777777" w:rsidR="003F4562" w:rsidRPr="00A94906" w:rsidRDefault="003F4562" w:rsidP="003F4562">
      <w:pPr>
        <w:pStyle w:val="ProductList-Body"/>
        <w:spacing w:after="40"/>
      </w:pP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вторичный веб-сайт.</w:t>
      </w:r>
    </w:p>
    <w:p w14:paraId="21D2E9CE" w14:textId="77777777" w:rsidR="003F4562" w:rsidRPr="00A94906" w:rsidRDefault="003F4562" w:rsidP="003F4562">
      <w:pPr>
        <w:pStyle w:val="ProductList-Body"/>
        <w:spacing w:after="40"/>
      </w:pPr>
      <w:r>
        <w:rPr>
          <w:b/>
          <w:color w:val="00188F"/>
        </w:rPr>
        <w:t>Минуты перехода на другой ресурс</w:t>
      </w:r>
      <w:r>
        <w:t> — общее количество минут в месяце выставления счета, в течение которых попытки Перехода Защищаемого экземпляра на другой ресурс, настроенного для репликации On-Premises-to-On-Premises, осуществлялись, но не были завершены.</w:t>
      </w:r>
    </w:p>
    <w:p w14:paraId="33604925" w14:textId="77777777" w:rsidR="003F4562" w:rsidRPr="00A94906" w:rsidRDefault="003F4562" w:rsidP="003F4562">
      <w:pPr>
        <w:pStyle w:val="ProductList-Body"/>
        <w:spacing w:after="40"/>
      </w:pPr>
      <w:r>
        <w:rPr>
          <w:b/>
          <w:color w:val="00188F"/>
        </w:rPr>
        <w:t>Максимум доступных минут</w:t>
      </w:r>
      <w:r>
        <w:t> — общее количество минут, в течение которых для конкретного Защищаемого экземпляра была настроена репликация On-Premises-to-On-Premises с помощью службы Azure Site Recovery в месяце выставления счета.</w:t>
      </w:r>
    </w:p>
    <w:p w14:paraId="0FE2EAF5" w14:textId="77777777" w:rsidR="003F4562" w:rsidRPr="00A94906" w:rsidRDefault="003F4562" w:rsidP="003F4562">
      <w:pPr>
        <w:pStyle w:val="ProductList-Body"/>
        <w:spacing w:after="40"/>
      </w:pPr>
      <w:r>
        <w:rPr>
          <w:b/>
          <w:color w:val="00188F"/>
        </w:rPr>
        <w:t>Переход на другой ресурс при сбое On-Premises-to-On-Premises</w:t>
      </w:r>
      <w:r>
        <w:t> — Переход Защищаемого экземпляра на другой ресурс с основного веб-сайта без Azure на вторичный веб-сайт без Azure.</w:t>
      </w:r>
    </w:p>
    <w:p w14:paraId="0F5C7CAB" w14:textId="77777777" w:rsidR="003F4562" w:rsidRPr="00A94906" w:rsidRDefault="003F4562" w:rsidP="003F4562">
      <w:pPr>
        <w:pStyle w:val="ProductList-Body"/>
      </w:pPr>
      <w:r>
        <w:rPr>
          <w:b/>
          <w:color w:val="00188F"/>
        </w:rPr>
        <w:t>Защищаемый экземпляр</w:t>
      </w:r>
      <w:r>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6A27606B" w14:textId="77777777" w:rsidR="003F4562" w:rsidRPr="00A94906" w:rsidRDefault="003F4562" w:rsidP="003F4562">
      <w:pPr>
        <w:pStyle w:val="ProductList-Body"/>
      </w:pPr>
    </w:p>
    <w:p w14:paraId="2B78848C" w14:textId="77777777" w:rsidR="000F62BF" w:rsidRPr="00373764" w:rsidRDefault="000F62BF" w:rsidP="000F62BF">
      <w:pPr>
        <w:pStyle w:val="ProductList-Body"/>
      </w:pPr>
      <w:r w:rsidRPr="00DD6A08">
        <w:t>«</w:t>
      </w:r>
      <w:r>
        <w:rPr>
          <w:b/>
          <w:color w:val="00188F"/>
        </w:rPr>
        <w:t>Время простоя</w:t>
      </w:r>
      <w:r w:rsidRPr="00DD6A08">
        <w:t>»</w:t>
      </w:r>
      <w:r>
        <w:t> — общее накопленное количество Минут перехода на другой ресурс, в течение которых Переход Защищаемого экземпляра на другой ресурс был неудачным по причине недоступности службы Azure Site Recovery, при условии, что повторные попытки совершались непрерывно, не реже одного раза каждые тридцать минут.</w:t>
      </w:r>
    </w:p>
    <w:p w14:paraId="4D801DCD" w14:textId="77777777" w:rsidR="003F4562" w:rsidRPr="00A94906" w:rsidRDefault="003F4562" w:rsidP="003F4562">
      <w:pPr>
        <w:pStyle w:val="ProductList-Body"/>
      </w:pPr>
    </w:p>
    <w:p w14:paraId="470413D2" w14:textId="491E47A1" w:rsidR="003F4562"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29AEB7B1" w14:textId="4776C2DF" w:rsidR="00614547" w:rsidRDefault="00614547" w:rsidP="003F4562">
      <w:pPr>
        <w:pStyle w:val="ProductList-Body"/>
      </w:pPr>
    </w:p>
    <w:p w14:paraId="7C6B134F" w14:textId="77777777" w:rsidR="00614547" w:rsidRPr="009B3DC1" w:rsidRDefault="00510AEE" w:rsidP="0061454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B8EFE3" w14:textId="77777777" w:rsidR="003F4562" w:rsidRPr="00A94906" w:rsidRDefault="003F4562" w:rsidP="008C267A">
      <w:pPr>
        <w:pStyle w:val="ProductList-Body"/>
        <w:keepNext/>
      </w:pPr>
      <w:r>
        <w:rPr>
          <w:b/>
          <w:color w:val="00188F"/>
        </w:rPr>
        <w:t>Компенсация за обслуживание</w:t>
      </w:r>
      <w:r w:rsidRPr="00CE3E74">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7A9709EF" w14:textId="77777777" w:rsidTr="00EF785B">
        <w:trPr>
          <w:tblHeader/>
        </w:trPr>
        <w:tc>
          <w:tcPr>
            <w:tcW w:w="5400" w:type="dxa"/>
            <w:shd w:val="clear" w:color="auto" w:fill="0072C6"/>
          </w:tcPr>
          <w:p w14:paraId="3CD7C130"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C1B3397"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5CF3CA61" w14:textId="77777777" w:rsidTr="00EF785B">
        <w:tc>
          <w:tcPr>
            <w:tcW w:w="5400" w:type="dxa"/>
          </w:tcPr>
          <w:p w14:paraId="0F650D1D" w14:textId="77777777" w:rsidR="003F4562" w:rsidRPr="0076238C" w:rsidRDefault="003F4562" w:rsidP="00EF785B">
            <w:pPr>
              <w:pStyle w:val="ProductList-OfferingBody"/>
              <w:jc w:val="center"/>
            </w:pPr>
            <w:r>
              <w:t>&lt; 99,9 %</w:t>
            </w:r>
          </w:p>
        </w:tc>
        <w:tc>
          <w:tcPr>
            <w:tcW w:w="5400" w:type="dxa"/>
          </w:tcPr>
          <w:p w14:paraId="32B4CB9B" w14:textId="77777777" w:rsidR="003F4562" w:rsidRPr="0076238C" w:rsidRDefault="003F4562" w:rsidP="00EF785B">
            <w:pPr>
              <w:pStyle w:val="ProductList-OfferingBody"/>
              <w:jc w:val="center"/>
            </w:pPr>
            <w:r>
              <w:t>10%</w:t>
            </w:r>
          </w:p>
        </w:tc>
      </w:tr>
      <w:tr w:rsidR="003F4562" w:rsidRPr="009D0B2F" w14:paraId="7257639E" w14:textId="77777777" w:rsidTr="00EF785B">
        <w:tc>
          <w:tcPr>
            <w:tcW w:w="5400" w:type="dxa"/>
          </w:tcPr>
          <w:p w14:paraId="0FA7D99C" w14:textId="77777777" w:rsidR="003F4562" w:rsidRPr="0076238C" w:rsidRDefault="003F4562" w:rsidP="00EF785B">
            <w:pPr>
              <w:pStyle w:val="ProductList-OfferingBody"/>
              <w:jc w:val="center"/>
            </w:pPr>
            <w:r>
              <w:t>&lt; 99 %</w:t>
            </w:r>
          </w:p>
        </w:tc>
        <w:tc>
          <w:tcPr>
            <w:tcW w:w="5400" w:type="dxa"/>
          </w:tcPr>
          <w:p w14:paraId="3553FE81" w14:textId="77777777" w:rsidR="003F4562" w:rsidRPr="0076238C" w:rsidRDefault="003F4562" w:rsidP="00EF785B">
            <w:pPr>
              <w:pStyle w:val="ProductList-OfferingBody"/>
              <w:jc w:val="center"/>
            </w:pPr>
            <w:r>
              <w:t>25%</w:t>
            </w:r>
          </w:p>
        </w:tc>
      </w:tr>
    </w:tbl>
    <w:p w14:paraId="1D958C8D" w14:textId="77777777" w:rsidR="003F4562" w:rsidRPr="00A94906" w:rsidRDefault="003F4562" w:rsidP="003F4562">
      <w:pPr>
        <w:pStyle w:val="ProductList-Body"/>
      </w:pPr>
    </w:p>
    <w:p w14:paraId="0D3DC349" w14:textId="77777777" w:rsidR="003F4562" w:rsidRPr="00A94906" w:rsidRDefault="003F4562" w:rsidP="003F4562">
      <w:pPr>
        <w:pStyle w:val="ProductList-Body"/>
      </w:pPr>
      <w:r>
        <w:rPr>
          <w:b/>
          <w:color w:val="00188F"/>
        </w:rPr>
        <w:t>Дополнительные условия</w:t>
      </w:r>
      <w:r>
        <w:t>. Целевое время восстановления за месяц и Компенсации за обслуживание рассчитываются для каждого используемого вами Защищаемого экземпляра.</w:t>
      </w:r>
    </w:p>
    <w:bookmarkStart w:id="262" w:name="StorSimple"/>
    <w:bookmarkStart w:id="263" w:name="_Toc461003314"/>
    <w:p w14:paraId="70730D62"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1612215F" w14:textId="77777777" w:rsidR="00054792" w:rsidRPr="00A94906" w:rsidRDefault="00054792" w:rsidP="00054792">
      <w:pPr>
        <w:pStyle w:val="ProductList-Offering2Heading"/>
        <w:tabs>
          <w:tab w:val="clear" w:pos="360"/>
          <w:tab w:val="clear" w:pos="720"/>
          <w:tab w:val="clear" w:pos="1080"/>
        </w:tabs>
        <w:outlineLvl w:val="2"/>
      </w:pPr>
      <w:bookmarkStart w:id="264" w:name="MultiFactorAuthenticationService"/>
      <w:bookmarkStart w:id="265" w:name="_Toc461003311"/>
      <w:bookmarkStart w:id="266" w:name="_Toc496258806"/>
      <w:r>
        <w:t>Служба Multi-Factor Authentication</w:t>
      </w:r>
      <w:bookmarkEnd w:id="264"/>
      <w:bookmarkEnd w:id="265"/>
      <w:bookmarkEnd w:id="266"/>
    </w:p>
    <w:p w14:paraId="5096EC16" w14:textId="77777777" w:rsidR="00054792" w:rsidRPr="00A94906" w:rsidRDefault="00054792" w:rsidP="00054792">
      <w:pPr>
        <w:pStyle w:val="ProductList-Body"/>
      </w:pPr>
      <w:r>
        <w:rPr>
          <w:b/>
          <w:color w:val="00188F"/>
        </w:rPr>
        <w:t>Дополнительные определения</w:t>
      </w:r>
    </w:p>
    <w:p w14:paraId="48EBF922" w14:textId="77777777" w:rsidR="00054792" w:rsidRPr="00A94906" w:rsidRDefault="00054792" w:rsidP="00054792">
      <w:pPr>
        <w:pStyle w:val="ProductList-Body"/>
        <w:spacing w:after="40"/>
      </w:pPr>
      <w:r>
        <w:rPr>
          <w:b/>
          <w:color w:val="00188F"/>
        </w:rPr>
        <w:t>Минуты развертывания</w:t>
      </w:r>
      <w:r>
        <w:t> — общее количество минут, в течение которых определенный поставщик услуг проверки подлинности Multi-Factor Authentication был развернут в Microsoft Azure в месяце выставления счета.</w:t>
      </w:r>
    </w:p>
    <w:p w14:paraId="1FC171D5" w14:textId="77777777" w:rsidR="00054792" w:rsidRPr="00A94906" w:rsidRDefault="00054792" w:rsidP="00054792">
      <w:pPr>
        <w:pStyle w:val="ProductList-Body"/>
      </w:pPr>
      <w:r>
        <w:rPr>
          <w:b/>
          <w:color w:val="00188F"/>
        </w:rPr>
        <w:t>Максимум доступных минут</w:t>
      </w:r>
      <w:r>
        <w:t> — общая сумма Минут развертывания всех поставщиков услуг проверки подлинности Multi-Factor Authentication, развернутых вами в рамках конкретной подписки Microsoft Azure в месяце выставления счета.</w:t>
      </w:r>
    </w:p>
    <w:p w14:paraId="5B38C21B" w14:textId="77777777" w:rsidR="00054792" w:rsidRPr="00A94906" w:rsidRDefault="00054792" w:rsidP="00054792">
      <w:pPr>
        <w:pStyle w:val="ProductList-Body"/>
      </w:pPr>
    </w:p>
    <w:p w14:paraId="2B7B7BD2" w14:textId="77777777" w:rsidR="00054792" w:rsidRPr="00A94906" w:rsidRDefault="00054792" w:rsidP="00054792">
      <w:pPr>
        <w:pStyle w:val="ProductList-Body"/>
      </w:pPr>
      <w:r>
        <w:rPr>
          <w:b/>
          <w:color w:val="00188F"/>
        </w:rPr>
        <w:t>Время простоя</w:t>
      </w:r>
      <w:r>
        <w:t> — Общее накопленное количество Минут развертывания всех поставщиков услуг проверки подлинности Multi-Factor Authentication, развернутых вами в рамках конкретной подписки Microsoft Azure, в течение которых служба Multi-Factor Authentication не имела возможности получать или обрабатывать запросы на проверку подлинности поставщика услуг проверки подлинности Multi-Factor Authentication.</w:t>
      </w:r>
    </w:p>
    <w:p w14:paraId="3B4A045A" w14:textId="77777777" w:rsidR="00054792" w:rsidRPr="00A94906" w:rsidRDefault="00054792" w:rsidP="00054792">
      <w:pPr>
        <w:pStyle w:val="ProductList-Body"/>
      </w:pPr>
    </w:p>
    <w:p w14:paraId="2195BB1A" w14:textId="77777777" w:rsidR="00054792" w:rsidRDefault="00054792" w:rsidP="0005479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08379616" w14:textId="77777777" w:rsidR="00054792" w:rsidRDefault="00054792" w:rsidP="00054792">
      <w:pPr>
        <w:pStyle w:val="ProductList-Body"/>
      </w:pPr>
    </w:p>
    <w:p w14:paraId="578581F6" w14:textId="77777777" w:rsidR="00054792" w:rsidRPr="009B3DC1" w:rsidRDefault="00510AEE" w:rsidP="000547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D7AE82" w14:textId="77777777" w:rsidR="00054792" w:rsidRPr="00A94906" w:rsidRDefault="00054792" w:rsidP="00054792">
      <w:pPr>
        <w:pStyle w:val="ProductList-Body"/>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9D0B2F" w14:paraId="027D7FCF" w14:textId="77777777" w:rsidTr="00820C8A">
        <w:trPr>
          <w:tblHeader/>
        </w:trPr>
        <w:tc>
          <w:tcPr>
            <w:tcW w:w="5400" w:type="dxa"/>
            <w:shd w:val="clear" w:color="auto" w:fill="0072C6"/>
          </w:tcPr>
          <w:p w14:paraId="684E7988" w14:textId="77777777" w:rsidR="00054792" w:rsidRPr="001A0074" w:rsidRDefault="00054792" w:rsidP="00820C8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5993B1D" w14:textId="77777777" w:rsidR="00054792" w:rsidRPr="001A0074" w:rsidRDefault="00054792" w:rsidP="00820C8A">
            <w:pPr>
              <w:pStyle w:val="ProductList-OfferingBody"/>
              <w:jc w:val="center"/>
              <w:rPr>
                <w:color w:val="FFFFFF" w:themeColor="background1"/>
              </w:rPr>
            </w:pPr>
            <w:r>
              <w:rPr>
                <w:color w:val="FFFFFF" w:themeColor="background1"/>
              </w:rPr>
              <w:t>Компенсация за обслуживание</w:t>
            </w:r>
          </w:p>
        </w:tc>
      </w:tr>
      <w:tr w:rsidR="00054792" w:rsidRPr="009D0B2F" w14:paraId="45481EA4" w14:textId="77777777" w:rsidTr="00820C8A">
        <w:tc>
          <w:tcPr>
            <w:tcW w:w="5400" w:type="dxa"/>
          </w:tcPr>
          <w:p w14:paraId="239CEB7D" w14:textId="77777777" w:rsidR="00054792" w:rsidRPr="0076238C" w:rsidRDefault="00054792" w:rsidP="00820C8A">
            <w:pPr>
              <w:pStyle w:val="ProductList-OfferingBody"/>
              <w:jc w:val="center"/>
            </w:pPr>
            <w:r>
              <w:t>&lt; 99,9 %</w:t>
            </w:r>
          </w:p>
        </w:tc>
        <w:tc>
          <w:tcPr>
            <w:tcW w:w="5400" w:type="dxa"/>
          </w:tcPr>
          <w:p w14:paraId="5602D23C" w14:textId="77777777" w:rsidR="00054792" w:rsidRPr="0076238C" w:rsidRDefault="00054792" w:rsidP="00820C8A">
            <w:pPr>
              <w:pStyle w:val="ProductList-OfferingBody"/>
              <w:jc w:val="center"/>
            </w:pPr>
            <w:r>
              <w:t>10%</w:t>
            </w:r>
          </w:p>
        </w:tc>
      </w:tr>
      <w:tr w:rsidR="00054792" w:rsidRPr="009D0B2F" w14:paraId="6449B3BF" w14:textId="77777777" w:rsidTr="00820C8A">
        <w:tc>
          <w:tcPr>
            <w:tcW w:w="5400" w:type="dxa"/>
          </w:tcPr>
          <w:p w14:paraId="7ACC410E" w14:textId="77777777" w:rsidR="00054792" w:rsidRPr="0076238C" w:rsidRDefault="00054792" w:rsidP="00820C8A">
            <w:pPr>
              <w:pStyle w:val="ProductList-OfferingBody"/>
              <w:jc w:val="center"/>
            </w:pPr>
            <w:r>
              <w:t>&lt; 99 %</w:t>
            </w:r>
          </w:p>
        </w:tc>
        <w:tc>
          <w:tcPr>
            <w:tcW w:w="5400" w:type="dxa"/>
          </w:tcPr>
          <w:p w14:paraId="08E8C13B" w14:textId="77777777" w:rsidR="00054792" w:rsidRPr="0076238C" w:rsidRDefault="00054792" w:rsidP="00820C8A">
            <w:pPr>
              <w:pStyle w:val="ProductList-OfferingBody"/>
              <w:jc w:val="center"/>
            </w:pPr>
            <w:r>
              <w:t>25%</w:t>
            </w:r>
          </w:p>
        </w:tc>
      </w:tr>
    </w:tbl>
    <w:p w14:paraId="7A8192E1" w14:textId="77777777" w:rsidR="00054792" w:rsidRPr="00FB368F" w:rsidRDefault="00510AEE" w:rsidP="0005479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792">
          <w:rPr>
            <w:rStyle w:val="Hyperlink"/>
            <w:sz w:val="16"/>
            <w:szCs w:val="16"/>
          </w:rPr>
          <w:t>Оглавление</w:t>
        </w:r>
      </w:hyperlink>
      <w:r w:rsidR="00054792">
        <w:rPr>
          <w:rStyle w:val="Hyperlink"/>
          <w:sz w:val="16"/>
          <w:szCs w:val="16"/>
          <w:lang w:val="en-US"/>
        </w:rPr>
        <w:t xml:space="preserve"> </w:t>
      </w:r>
      <w:r w:rsidR="00054792">
        <w:rPr>
          <w:sz w:val="16"/>
          <w:szCs w:val="16"/>
        </w:rPr>
        <w:t>/</w:t>
      </w:r>
      <w:r w:rsidR="00054792">
        <w:rPr>
          <w:sz w:val="16"/>
          <w:szCs w:val="16"/>
          <w:lang w:val="en-US"/>
        </w:rPr>
        <w:t xml:space="preserve"> </w:t>
      </w:r>
      <w:hyperlink w:anchor="Definitions" w:history="1">
        <w:r w:rsidR="00054792">
          <w:rPr>
            <w:rStyle w:val="Hyperlink"/>
            <w:sz w:val="16"/>
            <w:szCs w:val="16"/>
          </w:rPr>
          <w:t>Определения</w:t>
        </w:r>
      </w:hyperlink>
    </w:p>
    <w:p w14:paraId="6F7C054C" w14:textId="534BF9E9" w:rsidR="003F4562" w:rsidRPr="00A94906" w:rsidRDefault="003F4562" w:rsidP="003F4562">
      <w:pPr>
        <w:pStyle w:val="ProductList-Offering2Heading"/>
        <w:tabs>
          <w:tab w:val="clear" w:pos="360"/>
          <w:tab w:val="clear" w:pos="720"/>
          <w:tab w:val="clear" w:pos="1080"/>
        </w:tabs>
        <w:outlineLvl w:val="2"/>
      </w:pPr>
      <w:bookmarkStart w:id="267" w:name="_Toc496258807"/>
      <w:r>
        <w:t>Служба StorSimple</w:t>
      </w:r>
      <w:bookmarkEnd w:id="262"/>
      <w:bookmarkEnd w:id="263"/>
      <w:bookmarkEnd w:id="267"/>
    </w:p>
    <w:p w14:paraId="03E43963" w14:textId="77777777" w:rsidR="003F4562" w:rsidRPr="00A94906" w:rsidRDefault="003F4562" w:rsidP="003F4562">
      <w:pPr>
        <w:pStyle w:val="ProductList-Body"/>
      </w:pPr>
      <w:r>
        <w:rPr>
          <w:b/>
          <w:color w:val="00188F"/>
        </w:rPr>
        <w:t>Дополнительные определения</w:t>
      </w:r>
    </w:p>
    <w:p w14:paraId="657A3958" w14:textId="77777777" w:rsidR="003F4562" w:rsidRPr="00A94906" w:rsidRDefault="003F4562" w:rsidP="003F4562">
      <w:pPr>
        <w:pStyle w:val="ProductList-Body"/>
        <w:spacing w:after="40"/>
      </w:pPr>
      <w:r>
        <w:rPr>
          <w:b/>
          <w:color w:val="00188F"/>
        </w:rPr>
        <w:t>Резервное копирование</w:t>
      </w:r>
      <w:r>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хранилища в Microsoft Azure.</w:t>
      </w:r>
    </w:p>
    <w:p w14:paraId="1CF6CF85" w14:textId="77777777" w:rsidR="003F4562" w:rsidRPr="00A94906" w:rsidRDefault="003F4562" w:rsidP="003F4562">
      <w:pPr>
        <w:pStyle w:val="ProductList-Body"/>
        <w:spacing w:after="40"/>
      </w:pPr>
      <w:r>
        <w:rPr>
          <w:b/>
          <w:color w:val="00188F"/>
        </w:rPr>
        <w:t>Облачное уровневое распределение</w:t>
      </w:r>
      <w:r>
        <w:t> — процесс перемещения данных из зарегистрированного устройства StorSimple в одну или несколько связанных учетных записей облачного хранилища в Microsoft Azure.</w:t>
      </w:r>
    </w:p>
    <w:p w14:paraId="4383E008" w14:textId="77777777" w:rsidR="003F4562" w:rsidRPr="00A94906" w:rsidRDefault="003F4562" w:rsidP="003F4562">
      <w:pPr>
        <w:pStyle w:val="ProductList-Body"/>
        <w:spacing w:after="40"/>
      </w:pPr>
      <w:r>
        <w:rPr>
          <w:b/>
          <w:color w:val="00188F"/>
        </w:rPr>
        <w:t>Минуты развертывания</w:t>
      </w:r>
      <w:r>
        <w:t> — общее количество минут, в течение которых для Управляемого элемента было настроено Резервное копирование или Облачное уровневое распределение в учетную запись хранилища StorSimple в Microsoft Azure.</w:t>
      </w:r>
    </w:p>
    <w:p w14:paraId="35366E05" w14:textId="77777777" w:rsidR="003F4562" w:rsidRPr="00A94906" w:rsidRDefault="003F4562" w:rsidP="003F4562">
      <w:pPr>
        <w:pStyle w:val="ProductList-Body"/>
        <w:spacing w:after="40"/>
      </w:pPr>
      <w:r>
        <w:rPr>
          <w:b/>
          <w:color w:val="00188F"/>
        </w:rPr>
        <w:t>Ошибка</w:t>
      </w:r>
      <w:r>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04278ADD" w14:textId="77777777" w:rsidR="003F4562" w:rsidRPr="00A94906" w:rsidRDefault="003F4562" w:rsidP="003F4562">
      <w:pPr>
        <w:pStyle w:val="ProductList-Body"/>
        <w:spacing w:after="40"/>
      </w:pPr>
      <w:r>
        <w:rPr>
          <w:b/>
          <w:color w:val="00188F"/>
        </w:rPr>
        <w:t>Управляемый элемент</w:t>
      </w:r>
      <w:r>
        <w:t> — том, для которого настроено Резервное копирование в учетные записи облачного хранилища с использованием службы StorSimple.</w:t>
      </w:r>
    </w:p>
    <w:p w14:paraId="7C06F9FA" w14:textId="77777777" w:rsidR="003F4562" w:rsidRPr="00A94906" w:rsidRDefault="003F4562" w:rsidP="003F4562">
      <w:pPr>
        <w:pStyle w:val="ProductList-Body"/>
        <w:spacing w:after="40"/>
      </w:pPr>
      <w:r>
        <w:rPr>
          <w:b/>
          <w:color w:val="00188F"/>
        </w:rPr>
        <w:t>Максимум доступных минут</w:t>
      </w:r>
      <w:r>
        <w:t> — общая сумма Минут развертывания всех Управляемых элементов в рамках конкретной подписки Microsoft Azure в месяце выставления счета.</w:t>
      </w:r>
    </w:p>
    <w:p w14:paraId="32B0E6C7" w14:textId="77777777" w:rsidR="003F4562" w:rsidRPr="00A94906" w:rsidRDefault="003F4562" w:rsidP="003F4562">
      <w:pPr>
        <w:pStyle w:val="ProductList-Body"/>
      </w:pPr>
      <w:r>
        <w:rPr>
          <w:b/>
          <w:color w:val="00188F"/>
        </w:rPr>
        <w:t>Восстановление</w:t>
      </w:r>
      <w:r>
        <w:t> — процесс копирования данных на зарегистрированное устройство StorSimple из связанных учетных записей облачного хранилища.</w:t>
      </w:r>
    </w:p>
    <w:p w14:paraId="47923CFB" w14:textId="77777777" w:rsidR="003F4562" w:rsidRPr="00A94906" w:rsidRDefault="003F4562" w:rsidP="003F4562">
      <w:pPr>
        <w:pStyle w:val="ProductList-Body"/>
      </w:pPr>
    </w:p>
    <w:p w14:paraId="503A371C" w14:textId="77777777" w:rsidR="003F4562" w:rsidRPr="00A94906" w:rsidRDefault="003F4562" w:rsidP="003F4562">
      <w:pPr>
        <w:pStyle w:val="ProductList-Body"/>
      </w:pPr>
      <w:r>
        <w:rPr>
          <w:b/>
          <w:color w:val="00188F"/>
        </w:rPr>
        <w:t>Время простоя</w:t>
      </w:r>
      <w:r>
        <w:t> — Общее накопленное количество Минут развертывания всех Управляемых элементов с Резервным копированием или Облачным уровневым распределением, настроенным вами в рамках конкретной подписки Microsoft Azure,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в тридцать минут.</w:t>
      </w:r>
    </w:p>
    <w:p w14:paraId="6461036A" w14:textId="77777777" w:rsidR="003F4562" w:rsidRPr="00A94906" w:rsidRDefault="003F4562" w:rsidP="003F4562">
      <w:pPr>
        <w:pStyle w:val="ProductList-Body"/>
      </w:pPr>
    </w:p>
    <w:p w14:paraId="78CCD5F7" w14:textId="3E62934C" w:rsidR="003F4562"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66B99E14" w14:textId="2B82B4A9" w:rsidR="00614547" w:rsidRDefault="00614547" w:rsidP="003F4562">
      <w:pPr>
        <w:pStyle w:val="ProductList-Body"/>
      </w:pPr>
    </w:p>
    <w:p w14:paraId="3633D2D0" w14:textId="77777777" w:rsidR="00614547" w:rsidRPr="009B3DC1" w:rsidRDefault="00510AEE" w:rsidP="0061454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17BB4F" w14:textId="77777777" w:rsidR="003F4562" w:rsidRPr="00A94906" w:rsidRDefault="003F4562" w:rsidP="003F4562">
      <w:pPr>
        <w:pStyle w:val="ProductList-Body"/>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774018DC" w14:textId="77777777" w:rsidTr="00EF785B">
        <w:trPr>
          <w:tblHeader/>
        </w:trPr>
        <w:tc>
          <w:tcPr>
            <w:tcW w:w="5400" w:type="dxa"/>
            <w:shd w:val="clear" w:color="auto" w:fill="0072C6"/>
          </w:tcPr>
          <w:p w14:paraId="6E798529"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6F67054"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68EC60EA" w14:textId="77777777" w:rsidTr="00EF785B">
        <w:tc>
          <w:tcPr>
            <w:tcW w:w="5400" w:type="dxa"/>
          </w:tcPr>
          <w:p w14:paraId="7106A1A9" w14:textId="77777777" w:rsidR="003F4562" w:rsidRPr="0076238C" w:rsidRDefault="003F4562" w:rsidP="00EF785B">
            <w:pPr>
              <w:pStyle w:val="ProductList-OfferingBody"/>
              <w:jc w:val="center"/>
            </w:pPr>
            <w:r>
              <w:t>&lt; 99,9 %</w:t>
            </w:r>
          </w:p>
        </w:tc>
        <w:tc>
          <w:tcPr>
            <w:tcW w:w="5400" w:type="dxa"/>
          </w:tcPr>
          <w:p w14:paraId="2674C669" w14:textId="77777777" w:rsidR="003F4562" w:rsidRPr="0076238C" w:rsidRDefault="003F4562" w:rsidP="00EF785B">
            <w:pPr>
              <w:pStyle w:val="ProductList-OfferingBody"/>
              <w:jc w:val="center"/>
            </w:pPr>
            <w:r>
              <w:t>10%</w:t>
            </w:r>
          </w:p>
        </w:tc>
      </w:tr>
      <w:tr w:rsidR="003F4562" w:rsidRPr="009D0B2F" w14:paraId="3B1A10A1" w14:textId="77777777" w:rsidTr="00EF785B">
        <w:tc>
          <w:tcPr>
            <w:tcW w:w="5400" w:type="dxa"/>
          </w:tcPr>
          <w:p w14:paraId="4F4EE8BE" w14:textId="77777777" w:rsidR="003F4562" w:rsidRPr="0076238C" w:rsidRDefault="003F4562" w:rsidP="00EF785B">
            <w:pPr>
              <w:pStyle w:val="ProductList-OfferingBody"/>
              <w:jc w:val="center"/>
            </w:pPr>
            <w:r>
              <w:t>&lt; 99 %</w:t>
            </w:r>
          </w:p>
        </w:tc>
        <w:tc>
          <w:tcPr>
            <w:tcW w:w="5400" w:type="dxa"/>
          </w:tcPr>
          <w:p w14:paraId="2143A4E8" w14:textId="77777777" w:rsidR="003F4562" w:rsidRPr="0076238C" w:rsidRDefault="003F4562" w:rsidP="00EF785B">
            <w:pPr>
              <w:pStyle w:val="ProductList-OfferingBody"/>
              <w:jc w:val="center"/>
            </w:pPr>
            <w:r>
              <w:t>25%</w:t>
            </w:r>
          </w:p>
        </w:tc>
      </w:tr>
    </w:tbl>
    <w:p w14:paraId="0FEF9CEB" w14:textId="77777777" w:rsidR="00694E5D" w:rsidRPr="00FB368F" w:rsidRDefault="00510AEE"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1E8BDC16" w14:textId="1E1CCB06" w:rsidR="003A16EB" w:rsidRPr="00DB7626" w:rsidRDefault="003A16EB" w:rsidP="003A16EB">
      <w:pPr>
        <w:pStyle w:val="ProductList-OfferingGroupHeading"/>
        <w:tabs>
          <w:tab w:val="clear" w:pos="360"/>
          <w:tab w:val="clear" w:pos="720"/>
          <w:tab w:val="clear" w:pos="1080"/>
        </w:tabs>
        <w:outlineLvl w:val="1"/>
        <w:rPr>
          <w:lang w:eastAsia="en-US" w:bidi="ar-SA"/>
        </w:rPr>
      </w:pPr>
      <w:bookmarkStart w:id="268" w:name="_Toc496258808"/>
      <w:r w:rsidRPr="00DB7626">
        <w:rPr>
          <w:lang w:eastAsia="en-US" w:bidi="ar-SA"/>
        </w:rPr>
        <w:t>Другие веб-службы</w:t>
      </w:r>
      <w:bookmarkEnd w:id="268"/>
    </w:p>
    <w:p w14:paraId="7686F9ED" w14:textId="6DBB62F2" w:rsidR="003A16EB" w:rsidRPr="00DB7626" w:rsidRDefault="003A16EB" w:rsidP="003A16EB">
      <w:pPr>
        <w:pStyle w:val="ProductList-Offering2Heading"/>
        <w:tabs>
          <w:tab w:val="clear" w:pos="360"/>
          <w:tab w:val="clear" w:pos="720"/>
          <w:tab w:val="clear" w:pos="1080"/>
        </w:tabs>
        <w:outlineLvl w:val="2"/>
        <w:rPr>
          <w:lang w:eastAsia="en-US" w:bidi="ar-SA"/>
        </w:rPr>
      </w:pPr>
      <w:bookmarkStart w:id="269" w:name="_Toc496258809"/>
      <w:r w:rsidRPr="00DB7626">
        <w:rPr>
          <w:lang w:eastAsia="en-US" w:bidi="ar-SA"/>
        </w:rPr>
        <w:t xml:space="preserve">Корпоративная платформа Карт </w:t>
      </w:r>
      <w:r w:rsidRPr="00840006">
        <w:rPr>
          <w:lang w:val="en-US" w:eastAsia="en-US" w:bidi="ar-SA"/>
        </w:rPr>
        <w:t>Bing</w:t>
      </w:r>
      <w:bookmarkEnd w:id="269"/>
    </w:p>
    <w:p w14:paraId="6227B95F" w14:textId="3E08CF75" w:rsidR="00515EF4" w:rsidRPr="009D33BA" w:rsidRDefault="003A16EB" w:rsidP="00515EF4">
      <w:pPr>
        <w:pStyle w:val="ProductList-Body"/>
        <w:rPr>
          <w:spacing w:val="-1"/>
        </w:rPr>
      </w:pPr>
      <w:r w:rsidRPr="009D33BA">
        <w:rPr>
          <w:b/>
          <w:color w:val="00188F"/>
          <w:spacing w:val="-1"/>
        </w:rPr>
        <w:t>Время простоя:</w:t>
      </w:r>
      <w:r w:rsidRPr="009D33BA">
        <w:rPr>
          <w:spacing w:val="-1"/>
        </w:rPr>
        <w:t xml:space="preserve">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683C27DC" w14:textId="77777777" w:rsidR="00515EF4" w:rsidRPr="00FB368F" w:rsidRDefault="00515EF4" w:rsidP="00515EF4">
      <w:pPr>
        <w:pStyle w:val="ProductList-Body"/>
      </w:pPr>
    </w:p>
    <w:p w14:paraId="332EF34F" w14:textId="730B8DD9" w:rsidR="003A16EB"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50953C7" w14:textId="77777777" w:rsidR="00515EF4" w:rsidRPr="00FB368F" w:rsidRDefault="00515EF4" w:rsidP="00515EF4">
      <w:pPr>
        <w:pStyle w:val="ProductList-Body"/>
      </w:pPr>
    </w:p>
    <w:p w14:paraId="44E374EC" w14:textId="56D83EBA" w:rsidR="00515EF4" w:rsidRPr="00FB368F" w:rsidRDefault="00510AEE"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3896EC6" w14:textId="368E584B" w:rsidR="008E5959" w:rsidRPr="005158A2" w:rsidRDefault="00515EF4" w:rsidP="004D6553">
      <w:pPr>
        <w:pStyle w:val="ProductList-Body"/>
        <w:rPr>
          <w:spacing w:val="-1"/>
        </w:rPr>
      </w:pPr>
      <w:r w:rsidRPr="005158A2">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DB7626">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3FB6EA7D" w14:textId="77777777" w:rsidTr="00DB7626">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DB7626">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DB7626">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485569E7" w:rsidR="00515EF4" w:rsidRPr="00FB368F" w:rsidRDefault="00515EF4" w:rsidP="00515EF4">
      <w:pPr>
        <w:pStyle w:val="ProductList-Body"/>
      </w:pPr>
      <w:r>
        <w:rPr>
          <w:b/>
          <w:color w:val="00188F"/>
        </w:rPr>
        <w:t>Исключения из уровня обслуживания</w:t>
      </w:r>
      <w:r w:rsidRPr="00D34251">
        <w:rPr>
          <w:b/>
          <w:color w:val="00188F"/>
        </w:rPr>
        <w:t>:</w:t>
      </w:r>
      <w:r>
        <w:t xml:space="preserve">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9219096" w14:textId="77777777" w:rsidR="00515EF4" w:rsidRPr="00FB368F" w:rsidRDefault="00515EF4" w:rsidP="00515EF4">
      <w:pPr>
        <w:pStyle w:val="ProductList-Body"/>
      </w:pPr>
    </w:p>
    <w:p w14:paraId="084D7DBE" w14:textId="3C83580B" w:rsidR="001E0407" w:rsidRPr="00FB368F" w:rsidRDefault="00515EF4" w:rsidP="00515EF4">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w:t>
      </w:r>
      <w:r w:rsidR="00F05C62">
        <w:rPr>
          <w:lang w:val="en-US"/>
        </w:rPr>
        <w:t> </w:t>
      </w:r>
      <w:r>
        <w:t>предыдущим месяцем.</w:t>
      </w:r>
    </w:p>
    <w:bookmarkStart w:id="270" w:name="_Toc413421605"/>
    <w:p w14:paraId="19EC4AF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710B993D" w14:textId="77777777" w:rsidR="00FD7891" w:rsidRPr="0034758F" w:rsidRDefault="00FD7891" w:rsidP="008C6F79">
      <w:pPr>
        <w:pStyle w:val="ProductList-Offering2Heading"/>
        <w:keepNext/>
        <w:rPr>
          <w:lang w:eastAsia="en-US" w:bidi="ar-SA"/>
        </w:rPr>
      </w:pPr>
      <w:bookmarkStart w:id="271" w:name="_Toc496258810"/>
      <w:r w:rsidRPr="0034758F">
        <w:rPr>
          <w:lang w:eastAsia="en-US" w:bidi="ar-SA"/>
        </w:rPr>
        <w:t xml:space="preserve">Мобильная версия Карт </w:t>
      </w:r>
      <w:r w:rsidRPr="0060091A">
        <w:rPr>
          <w:lang w:val="en-US" w:eastAsia="en-US" w:bidi="ar-SA"/>
        </w:rPr>
        <w:t>Bing</w:t>
      </w:r>
      <w:r w:rsidRPr="0034758F">
        <w:rPr>
          <w:lang w:eastAsia="en-US" w:bidi="ar-SA"/>
        </w:rPr>
        <w:t>: управление лицензиями</w:t>
      </w:r>
      <w:bookmarkEnd w:id="270"/>
      <w:bookmarkEnd w:id="271"/>
    </w:p>
    <w:p w14:paraId="65029C5D" w14:textId="729FB4D4" w:rsidR="00FD7891" w:rsidRPr="002C3649" w:rsidRDefault="00FD7891" w:rsidP="00FD7891">
      <w:pPr>
        <w:pStyle w:val="ProductList-Body"/>
        <w:rPr>
          <w:spacing w:val="-1"/>
        </w:rPr>
      </w:pPr>
      <w:r w:rsidRPr="002C3649">
        <w:rPr>
          <w:b/>
          <w:color w:val="00188F"/>
          <w:spacing w:val="-1"/>
        </w:rPr>
        <w:t>Время простоя:</w:t>
      </w:r>
      <w:r w:rsidRPr="002C3649">
        <w:rPr>
          <w:spacing w:val="-1"/>
        </w:rPr>
        <w:t xml:space="preserve">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30358882" w14:textId="77777777" w:rsidR="00FD7891" w:rsidRPr="00FB368F" w:rsidRDefault="00FD7891" w:rsidP="00FD7891">
      <w:pPr>
        <w:pStyle w:val="ProductList-Body"/>
      </w:pPr>
    </w:p>
    <w:p w14:paraId="10C2AC36" w14:textId="73E90E64" w:rsidR="00FD7891" w:rsidRPr="00FB368F" w:rsidRDefault="00FD7891" w:rsidP="00FD7891">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75543F3" w14:textId="77777777" w:rsidR="00FD7891" w:rsidRPr="00FB368F" w:rsidRDefault="00FD7891" w:rsidP="00FD7891">
      <w:pPr>
        <w:pStyle w:val="ProductList-Body"/>
      </w:pPr>
    </w:p>
    <w:p w14:paraId="3D1C7AD3" w14:textId="79514892" w:rsidR="00FD7891" w:rsidRPr="00FB368F" w:rsidRDefault="00510AEE"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8A0B750" w14:textId="77777777" w:rsidR="00FD7891" w:rsidRPr="00BE7CA4" w:rsidRDefault="00FD7891" w:rsidP="00FD7891">
      <w:pPr>
        <w:pStyle w:val="ProductList-Body"/>
        <w:rPr>
          <w:spacing w:val="-1"/>
        </w:rPr>
      </w:pPr>
      <w:r w:rsidRPr="00BE7CA4">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5550E7BB" w14:textId="77777777" w:rsidR="0053732A" w:rsidRPr="00D8506E" w:rsidRDefault="0053732A" w:rsidP="00FD7891">
      <w:pPr>
        <w:pStyle w:val="ProductList-Body"/>
        <w:rPr>
          <w:b/>
          <w:color w:val="00188F"/>
        </w:rPr>
      </w:pPr>
    </w:p>
    <w:p w14:paraId="152AABCC" w14:textId="77777777" w:rsidR="00FD7891" w:rsidRPr="00FB368F" w:rsidRDefault="00FD7891" w:rsidP="005C10BD">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DB7626">
        <w:trPr>
          <w:tblHeader/>
        </w:trPr>
        <w:tc>
          <w:tcPr>
            <w:tcW w:w="5400" w:type="dxa"/>
            <w:shd w:val="clear" w:color="auto" w:fill="0072C6"/>
          </w:tcPr>
          <w:p w14:paraId="210D6C28" w14:textId="77777777" w:rsidR="00FD7891" w:rsidRPr="001A0074" w:rsidRDefault="00FD7891"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AFAF31B" w14:textId="77777777" w:rsidR="00FD7891" w:rsidRPr="001A0074" w:rsidRDefault="00FD7891" w:rsidP="00C9363E">
            <w:pPr>
              <w:pStyle w:val="ProductList-OfferingBody"/>
              <w:jc w:val="center"/>
              <w:rPr>
                <w:color w:val="FFFFFF" w:themeColor="background1"/>
              </w:rPr>
            </w:pPr>
            <w:r>
              <w:rPr>
                <w:color w:val="FFFFFF" w:themeColor="background1"/>
              </w:rPr>
              <w:t>Компенсация за обслуживание</w:t>
            </w:r>
          </w:p>
        </w:tc>
      </w:tr>
      <w:tr w:rsidR="00FD7891" w:rsidRPr="009D0B2F" w14:paraId="50ECA16C" w14:textId="77777777" w:rsidTr="00DB7626">
        <w:tc>
          <w:tcPr>
            <w:tcW w:w="5400" w:type="dxa"/>
          </w:tcPr>
          <w:p w14:paraId="2EC30703" w14:textId="77777777" w:rsidR="00FD7891" w:rsidRPr="0076238C" w:rsidRDefault="00FD7891" w:rsidP="00C9363E">
            <w:pPr>
              <w:pStyle w:val="ProductList-OfferingBody"/>
              <w:jc w:val="center"/>
            </w:pPr>
            <w:r>
              <w:t>&lt; 99,9%</w:t>
            </w:r>
          </w:p>
        </w:tc>
        <w:tc>
          <w:tcPr>
            <w:tcW w:w="5400" w:type="dxa"/>
          </w:tcPr>
          <w:p w14:paraId="0AF0BF6E" w14:textId="77777777" w:rsidR="00FD7891" w:rsidRPr="0076238C" w:rsidRDefault="00FD7891" w:rsidP="00C9363E">
            <w:pPr>
              <w:pStyle w:val="ProductList-OfferingBody"/>
              <w:jc w:val="center"/>
            </w:pPr>
            <w:r>
              <w:t>25%</w:t>
            </w:r>
          </w:p>
        </w:tc>
      </w:tr>
      <w:tr w:rsidR="00FD7891" w:rsidRPr="009D0B2F" w14:paraId="43224057" w14:textId="77777777" w:rsidTr="00DB7626">
        <w:tc>
          <w:tcPr>
            <w:tcW w:w="5400" w:type="dxa"/>
          </w:tcPr>
          <w:p w14:paraId="20F98A7F" w14:textId="77777777" w:rsidR="00FD7891" w:rsidRPr="0076238C" w:rsidRDefault="00FD7891" w:rsidP="00C9363E">
            <w:pPr>
              <w:pStyle w:val="ProductList-OfferingBody"/>
              <w:jc w:val="center"/>
            </w:pPr>
            <w:r>
              <w:t>&lt; 99%</w:t>
            </w:r>
          </w:p>
        </w:tc>
        <w:tc>
          <w:tcPr>
            <w:tcW w:w="5400" w:type="dxa"/>
          </w:tcPr>
          <w:p w14:paraId="2042F0F2" w14:textId="77777777" w:rsidR="00FD7891" w:rsidRPr="0076238C" w:rsidRDefault="00FD7891" w:rsidP="00C9363E">
            <w:pPr>
              <w:pStyle w:val="ProductList-OfferingBody"/>
              <w:jc w:val="center"/>
            </w:pPr>
            <w:r>
              <w:t>50%</w:t>
            </w:r>
          </w:p>
        </w:tc>
      </w:tr>
      <w:tr w:rsidR="00FD7891" w:rsidRPr="009D0B2F" w14:paraId="464E7413" w14:textId="77777777" w:rsidTr="00DB7626">
        <w:tc>
          <w:tcPr>
            <w:tcW w:w="5400" w:type="dxa"/>
          </w:tcPr>
          <w:p w14:paraId="140B2DF0" w14:textId="77777777" w:rsidR="00FD7891" w:rsidRPr="0076238C" w:rsidRDefault="00FD7891" w:rsidP="00C9363E">
            <w:pPr>
              <w:pStyle w:val="ProductList-OfferingBody"/>
              <w:jc w:val="center"/>
            </w:pPr>
            <w:r>
              <w:t>&lt; 95%</w:t>
            </w:r>
          </w:p>
        </w:tc>
        <w:tc>
          <w:tcPr>
            <w:tcW w:w="5400" w:type="dxa"/>
          </w:tcPr>
          <w:p w14:paraId="0BEE0BFC" w14:textId="77777777" w:rsidR="00FD7891" w:rsidRDefault="00FD7891" w:rsidP="00C9363E">
            <w:pPr>
              <w:pStyle w:val="ProductList-OfferingBody"/>
              <w:jc w:val="center"/>
            </w:pPr>
            <w:r>
              <w:t>100%</w:t>
            </w:r>
          </w:p>
        </w:tc>
      </w:tr>
    </w:tbl>
    <w:p w14:paraId="4AC7D937" w14:textId="77777777" w:rsidR="00FD7891" w:rsidRPr="00FB368F" w:rsidRDefault="00FD7891" w:rsidP="00FD7891">
      <w:pPr>
        <w:pStyle w:val="ProductList-Body"/>
      </w:pPr>
    </w:p>
    <w:p w14:paraId="6FE4E46D" w14:textId="1DA70CEF" w:rsidR="00FD7891" w:rsidRPr="00FB368F" w:rsidRDefault="00FD7891" w:rsidP="00FD7891">
      <w:pPr>
        <w:pStyle w:val="ProductList-Body"/>
      </w:pPr>
      <w:r>
        <w:rPr>
          <w:b/>
          <w:color w:val="00188F"/>
        </w:rPr>
        <w:t>Исключения из уровня обслуживания</w:t>
      </w:r>
      <w:r w:rsidRPr="00D34251">
        <w:rPr>
          <w:b/>
          <w:color w:val="00188F"/>
        </w:rPr>
        <w:t>:</w:t>
      </w:r>
      <w:r>
        <w:t xml:space="preserve">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B1C1472" w14:textId="77777777" w:rsidR="00FD7891" w:rsidRPr="00FB368F" w:rsidRDefault="00FD7891" w:rsidP="00FD7891">
      <w:pPr>
        <w:pStyle w:val="ProductList-Body"/>
      </w:pPr>
    </w:p>
    <w:p w14:paraId="3F493427" w14:textId="40EA0969" w:rsidR="00FD7891" w:rsidRPr="00FB368F" w:rsidRDefault="00FD7891" w:rsidP="00FD7891">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p>
    <w:bookmarkStart w:id="272" w:name="_Toc463347210"/>
    <w:bookmarkStart w:id="273" w:name="Intune"/>
    <w:bookmarkStart w:id="274" w:name="_Toc461003318"/>
    <w:bookmarkStart w:id="275" w:name="_Toc457812889"/>
    <w:bookmarkStart w:id="276" w:name="_Toc454545924"/>
    <w:p w14:paraId="76C78AB2"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6528E484" w14:textId="77777777" w:rsidR="00FE3783" w:rsidRPr="00A94906" w:rsidRDefault="00FE3783" w:rsidP="00FE3783">
      <w:pPr>
        <w:pStyle w:val="ProductList-Offering2Heading"/>
        <w:keepNext/>
        <w:outlineLvl w:val="2"/>
      </w:pPr>
      <w:bookmarkStart w:id="277" w:name="_Toc496258811"/>
      <w:r>
        <w:t>Microsoft Cloud App Security</w:t>
      </w:r>
      <w:bookmarkEnd w:id="277"/>
    </w:p>
    <w:p w14:paraId="6CD37DF5" w14:textId="77777777" w:rsidR="00FE3783" w:rsidRPr="00A94906" w:rsidRDefault="00FE3783" w:rsidP="00FE3783">
      <w:pPr>
        <w:pStyle w:val="ProductList-Body"/>
      </w:pPr>
      <w:r>
        <w:rPr>
          <w:b/>
          <w:color w:val="00188F"/>
        </w:rPr>
        <w:t>Время простоя</w:t>
      </w:r>
      <w:r>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08941053" w14:textId="77777777" w:rsidR="00FE3783" w:rsidRPr="00A94906" w:rsidRDefault="00FE3783" w:rsidP="00FE3783">
      <w:pPr>
        <w:pStyle w:val="ProductList-Body"/>
        <w:spacing w:after="40"/>
      </w:pPr>
    </w:p>
    <w:p w14:paraId="3342FE6B" w14:textId="61224BF6" w:rsidR="00FE3783" w:rsidRDefault="00FE3783" w:rsidP="00FE3783">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7BC90111" w14:textId="77777777" w:rsidR="00334B93" w:rsidRDefault="00334B93" w:rsidP="00FE3783">
      <w:pPr>
        <w:pStyle w:val="ProductList-Body"/>
      </w:pPr>
    </w:p>
    <w:p w14:paraId="0A9D4B92" w14:textId="77777777" w:rsidR="00334B93" w:rsidRPr="00FB368F" w:rsidRDefault="00510AEE" w:rsidP="00334B93">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971E2F1" w14:textId="77777777" w:rsidR="00FE3783" w:rsidRPr="00A94906" w:rsidRDefault="00FE3783" w:rsidP="00FE3783">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11C2147" w14:textId="77777777" w:rsidR="00FE3783" w:rsidRPr="00A94906" w:rsidRDefault="00FE3783" w:rsidP="00FE3783">
      <w:pPr>
        <w:pStyle w:val="ProductList-Body"/>
      </w:pPr>
    </w:p>
    <w:p w14:paraId="2F355F96" w14:textId="77777777" w:rsidR="00FE3783" w:rsidRPr="00A94906" w:rsidRDefault="00FE3783" w:rsidP="00FE3783">
      <w:pPr>
        <w:pStyle w:val="ProductList-Body"/>
        <w:keepNext/>
      </w:pPr>
      <w:r>
        <w:rPr>
          <w:b/>
          <w:bCs/>
          <w:color w:val="00188F"/>
        </w:rPr>
        <w:t>Компенсация за обслуживание</w:t>
      </w:r>
      <w:r w:rsidRPr="00CE3E74">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E3783" w14:paraId="10A953B8" w14:textId="77777777" w:rsidTr="00FE3783">
        <w:trPr>
          <w:tblHeader/>
        </w:trPr>
        <w:tc>
          <w:tcPr>
            <w:tcW w:w="5400" w:type="dxa"/>
            <w:shd w:val="clear" w:color="auto" w:fill="0072C6"/>
            <w:tcMar>
              <w:top w:w="0" w:type="dxa"/>
              <w:left w:w="108" w:type="dxa"/>
              <w:bottom w:w="0" w:type="dxa"/>
              <w:right w:w="108" w:type="dxa"/>
            </w:tcMar>
            <w:hideMark/>
          </w:tcPr>
          <w:p w14:paraId="2DA0B936" w14:textId="77777777" w:rsidR="00FE3783" w:rsidRDefault="00FE3783" w:rsidP="00FE3783">
            <w:pPr>
              <w:pStyle w:val="ProductList-OfferingBody"/>
              <w:spacing w:line="252" w:lineRule="auto"/>
              <w:jc w:val="center"/>
              <w:rPr>
                <w:color w:val="FFFFFF"/>
              </w:rPr>
            </w:pPr>
            <w:r>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9EE290B" w14:textId="77777777" w:rsidR="00FE3783" w:rsidRDefault="00FE3783" w:rsidP="00FE3783">
            <w:pPr>
              <w:pStyle w:val="ProductList-OfferingBody"/>
              <w:spacing w:line="252" w:lineRule="auto"/>
              <w:jc w:val="center"/>
              <w:rPr>
                <w:color w:val="FFFFFF"/>
              </w:rPr>
            </w:pPr>
            <w:r>
              <w:rPr>
                <w:color w:val="FFFFFF"/>
              </w:rPr>
              <w:t>Компенсация за обслуживание</w:t>
            </w:r>
          </w:p>
        </w:tc>
      </w:tr>
      <w:tr w:rsidR="00FE3783" w14:paraId="7307CD7B" w14:textId="77777777" w:rsidTr="00FE3783">
        <w:tc>
          <w:tcPr>
            <w:tcW w:w="5400" w:type="dxa"/>
            <w:tcMar>
              <w:top w:w="0" w:type="dxa"/>
              <w:left w:w="108" w:type="dxa"/>
              <w:bottom w:w="0" w:type="dxa"/>
              <w:right w:w="108" w:type="dxa"/>
            </w:tcMar>
            <w:hideMark/>
          </w:tcPr>
          <w:p w14:paraId="4AFD64F7" w14:textId="77777777" w:rsidR="00FE3783" w:rsidRDefault="00FE3783" w:rsidP="00FE3783">
            <w:pPr>
              <w:pStyle w:val="ProductList-OfferingBody"/>
              <w:spacing w:line="252" w:lineRule="auto"/>
              <w:jc w:val="center"/>
            </w:pPr>
            <w:r>
              <w:t>&lt; 99,9 %</w:t>
            </w:r>
          </w:p>
        </w:tc>
        <w:tc>
          <w:tcPr>
            <w:tcW w:w="5400" w:type="dxa"/>
            <w:tcMar>
              <w:top w:w="0" w:type="dxa"/>
              <w:left w:w="108" w:type="dxa"/>
              <w:bottom w:w="0" w:type="dxa"/>
              <w:right w:w="108" w:type="dxa"/>
            </w:tcMar>
            <w:hideMark/>
          </w:tcPr>
          <w:p w14:paraId="761732E1" w14:textId="77777777" w:rsidR="00FE3783" w:rsidRDefault="00FE3783" w:rsidP="00FE3783">
            <w:pPr>
              <w:pStyle w:val="ProductList-OfferingBody"/>
              <w:spacing w:line="252" w:lineRule="auto"/>
              <w:jc w:val="center"/>
            </w:pPr>
            <w:r>
              <w:t>10%</w:t>
            </w:r>
          </w:p>
        </w:tc>
      </w:tr>
      <w:tr w:rsidR="00FE3783" w14:paraId="1BAA199B" w14:textId="77777777" w:rsidTr="00FE3783">
        <w:tc>
          <w:tcPr>
            <w:tcW w:w="5400" w:type="dxa"/>
            <w:tcMar>
              <w:top w:w="0" w:type="dxa"/>
              <w:left w:w="108" w:type="dxa"/>
              <w:bottom w:w="0" w:type="dxa"/>
              <w:right w:w="108" w:type="dxa"/>
            </w:tcMar>
            <w:hideMark/>
          </w:tcPr>
          <w:p w14:paraId="0D62EFAF" w14:textId="77777777" w:rsidR="00FE3783" w:rsidRDefault="00FE3783" w:rsidP="00FE3783">
            <w:pPr>
              <w:pStyle w:val="ProductList-OfferingBody"/>
              <w:spacing w:line="252" w:lineRule="auto"/>
              <w:jc w:val="center"/>
            </w:pPr>
            <w:r>
              <w:t>&lt; 99 %</w:t>
            </w:r>
          </w:p>
        </w:tc>
        <w:tc>
          <w:tcPr>
            <w:tcW w:w="5400" w:type="dxa"/>
            <w:tcMar>
              <w:top w:w="0" w:type="dxa"/>
              <w:left w:w="108" w:type="dxa"/>
              <w:bottom w:w="0" w:type="dxa"/>
              <w:right w:w="108" w:type="dxa"/>
            </w:tcMar>
            <w:hideMark/>
          </w:tcPr>
          <w:p w14:paraId="2791B3C3" w14:textId="77777777" w:rsidR="00FE3783" w:rsidRDefault="00FE3783" w:rsidP="00FE3783">
            <w:pPr>
              <w:pStyle w:val="ProductList-OfferingBody"/>
              <w:spacing w:line="252" w:lineRule="auto"/>
              <w:jc w:val="center"/>
            </w:pPr>
            <w:r>
              <w:t>25%</w:t>
            </w:r>
          </w:p>
        </w:tc>
      </w:tr>
    </w:tbl>
    <w:p w14:paraId="67A51A03" w14:textId="77777777" w:rsidR="00FE3783" w:rsidRPr="00A94906" w:rsidRDefault="00FE3783" w:rsidP="00FE3783">
      <w:pPr>
        <w:pStyle w:val="ProductList-Body"/>
        <w:spacing w:after="40"/>
      </w:pPr>
    </w:p>
    <w:p w14:paraId="43E3C29A" w14:textId="77777777" w:rsidR="00FE3783" w:rsidRPr="00A94906" w:rsidRDefault="00FE3783" w:rsidP="00FE3783">
      <w:pPr>
        <w:pStyle w:val="ProductList-Body"/>
        <w:spacing w:after="40"/>
      </w:pPr>
      <w:r>
        <w:rPr>
          <w:b/>
          <w:color w:val="00188F"/>
        </w:rPr>
        <w:t>Исключения из уровня обслуживания</w:t>
      </w:r>
      <w:r w:rsidRPr="00CE3E74">
        <w:rPr>
          <w:b/>
          <w:bCs/>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13AD5BCD" w14:textId="77777777" w:rsidR="00FE3783" w:rsidRPr="00FB368F" w:rsidRDefault="00510AEE" w:rsidP="00FE37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E3783">
          <w:rPr>
            <w:rStyle w:val="Hyperlink"/>
            <w:sz w:val="16"/>
            <w:szCs w:val="16"/>
          </w:rPr>
          <w:t>Оглавление</w:t>
        </w:r>
      </w:hyperlink>
      <w:r w:rsidR="00FE3783" w:rsidRPr="00334B93">
        <w:rPr>
          <w:rStyle w:val="Hyperlink"/>
          <w:sz w:val="16"/>
          <w:szCs w:val="16"/>
        </w:rPr>
        <w:t xml:space="preserve"> </w:t>
      </w:r>
      <w:r w:rsidR="00FE3783">
        <w:rPr>
          <w:sz w:val="16"/>
          <w:szCs w:val="16"/>
        </w:rPr>
        <w:t>/</w:t>
      </w:r>
      <w:r w:rsidR="00FE3783" w:rsidRPr="00334B93">
        <w:rPr>
          <w:sz w:val="16"/>
          <w:szCs w:val="16"/>
        </w:rPr>
        <w:t xml:space="preserve"> </w:t>
      </w:r>
      <w:hyperlink w:anchor="Definitions" w:history="1">
        <w:r w:rsidR="00FE3783">
          <w:rPr>
            <w:rStyle w:val="Hyperlink"/>
            <w:sz w:val="16"/>
            <w:szCs w:val="16"/>
          </w:rPr>
          <w:t>Определения</w:t>
        </w:r>
      </w:hyperlink>
    </w:p>
    <w:p w14:paraId="7EEF969C" w14:textId="36B264D8" w:rsidR="004742DE" w:rsidRPr="00C84C65" w:rsidRDefault="004742DE" w:rsidP="004742DE">
      <w:pPr>
        <w:pStyle w:val="ProductList-Offering2Heading"/>
        <w:tabs>
          <w:tab w:val="clear" w:pos="360"/>
          <w:tab w:val="clear" w:pos="720"/>
          <w:tab w:val="clear" w:pos="1080"/>
        </w:tabs>
        <w:outlineLvl w:val="2"/>
      </w:pPr>
      <w:bookmarkStart w:id="278" w:name="_Toc496258812"/>
      <w:r>
        <w:t>Microsoft Flow</w:t>
      </w:r>
      <w:bookmarkEnd w:id="272"/>
      <w:bookmarkEnd w:id="278"/>
    </w:p>
    <w:p w14:paraId="4871CA7E" w14:textId="77777777" w:rsidR="004742DE" w:rsidRPr="00C84C65" w:rsidRDefault="004742DE" w:rsidP="004742DE">
      <w:pPr>
        <w:pStyle w:val="ProductList-Body"/>
      </w:pPr>
      <w:r>
        <w:rPr>
          <w:b/>
          <w:color w:val="00188F"/>
        </w:rPr>
        <w:t>Время простоя</w:t>
      </w:r>
      <w:r>
        <w:t xml:space="preserve"> — </w:t>
      </w:r>
      <w:r>
        <w:rPr>
          <w:szCs w:val="18"/>
        </w:rPr>
        <w:t>любой период, когда бизнес-процессы пользователей не были подключены к интернет-шлюзу Microsoft.</w:t>
      </w:r>
    </w:p>
    <w:p w14:paraId="50722C4C" w14:textId="77777777" w:rsidR="004742DE" w:rsidRPr="00C84C65" w:rsidRDefault="004742DE" w:rsidP="004742DE">
      <w:pPr>
        <w:pStyle w:val="ProductList-Body"/>
      </w:pPr>
    </w:p>
    <w:p w14:paraId="471A485C" w14:textId="0AB18D12" w:rsidR="004742DE" w:rsidRDefault="004742DE" w:rsidP="004742DE">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587DB14C" w14:textId="3D365991" w:rsidR="00334B93" w:rsidRDefault="00334B93" w:rsidP="004742DE">
      <w:pPr>
        <w:pStyle w:val="ProductList-Body"/>
      </w:pPr>
    </w:p>
    <w:p w14:paraId="16AE855C" w14:textId="77777777" w:rsidR="00334B93" w:rsidRPr="00FB368F" w:rsidRDefault="00510AEE" w:rsidP="00334B93">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4AD8B33" w14:textId="77777777" w:rsidR="004742DE" w:rsidRPr="00C84C65" w:rsidRDefault="004742DE" w:rsidP="004742DE">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0C1E505" w14:textId="77777777" w:rsidR="004742DE" w:rsidRPr="00C84C65" w:rsidRDefault="004742DE" w:rsidP="004742DE">
      <w:pPr>
        <w:pStyle w:val="ProductList-Body"/>
      </w:pPr>
    </w:p>
    <w:p w14:paraId="797B9AD9" w14:textId="77777777" w:rsidR="004742DE" w:rsidRPr="00C84C65" w:rsidRDefault="004742DE" w:rsidP="004742DE">
      <w:pPr>
        <w:pStyle w:val="ProductList-Body"/>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9D0B2F" w14:paraId="1C338F85" w14:textId="77777777" w:rsidTr="00EF785B">
        <w:trPr>
          <w:tblHeader/>
        </w:trPr>
        <w:tc>
          <w:tcPr>
            <w:tcW w:w="5400" w:type="dxa"/>
            <w:shd w:val="clear" w:color="auto" w:fill="0072C6"/>
          </w:tcPr>
          <w:p w14:paraId="15F07337" w14:textId="77777777" w:rsidR="004742DE" w:rsidRPr="001A0074" w:rsidRDefault="004742D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480CC89" w14:textId="77777777" w:rsidR="004742DE" w:rsidRPr="001A0074" w:rsidRDefault="004742DE" w:rsidP="00EF785B">
            <w:pPr>
              <w:pStyle w:val="ProductList-OfferingBody"/>
              <w:jc w:val="center"/>
              <w:rPr>
                <w:color w:val="FFFFFF" w:themeColor="background1"/>
              </w:rPr>
            </w:pPr>
            <w:r>
              <w:rPr>
                <w:color w:val="FFFFFF" w:themeColor="background1"/>
              </w:rPr>
              <w:t>Компенсация за обслуживание</w:t>
            </w:r>
          </w:p>
        </w:tc>
      </w:tr>
      <w:tr w:rsidR="004742DE" w:rsidRPr="009D0B2F" w14:paraId="0923701D" w14:textId="77777777" w:rsidTr="00EF785B">
        <w:tc>
          <w:tcPr>
            <w:tcW w:w="5400" w:type="dxa"/>
          </w:tcPr>
          <w:p w14:paraId="01159C70" w14:textId="77777777" w:rsidR="004742DE" w:rsidRPr="0076238C" w:rsidRDefault="004742DE" w:rsidP="00EF785B">
            <w:pPr>
              <w:pStyle w:val="ProductList-OfferingBody"/>
              <w:jc w:val="center"/>
            </w:pPr>
            <w:r>
              <w:t>&lt; 99,9 %</w:t>
            </w:r>
          </w:p>
        </w:tc>
        <w:tc>
          <w:tcPr>
            <w:tcW w:w="5400" w:type="dxa"/>
          </w:tcPr>
          <w:p w14:paraId="351F343A" w14:textId="77777777" w:rsidR="004742DE" w:rsidRPr="0076238C" w:rsidRDefault="004742DE" w:rsidP="00EF785B">
            <w:pPr>
              <w:pStyle w:val="ProductList-OfferingBody"/>
              <w:jc w:val="center"/>
            </w:pPr>
            <w:r>
              <w:t>25%</w:t>
            </w:r>
          </w:p>
        </w:tc>
      </w:tr>
      <w:tr w:rsidR="004742DE" w:rsidRPr="009D0B2F" w14:paraId="5C8CEF9C" w14:textId="77777777" w:rsidTr="00EF785B">
        <w:tc>
          <w:tcPr>
            <w:tcW w:w="5400" w:type="dxa"/>
          </w:tcPr>
          <w:p w14:paraId="2F90BBC0" w14:textId="77777777" w:rsidR="004742DE" w:rsidRPr="0076238C" w:rsidRDefault="004742DE" w:rsidP="00EF785B">
            <w:pPr>
              <w:pStyle w:val="ProductList-OfferingBody"/>
              <w:jc w:val="center"/>
            </w:pPr>
            <w:r>
              <w:t>&lt; 99 %</w:t>
            </w:r>
          </w:p>
        </w:tc>
        <w:tc>
          <w:tcPr>
            <w:tcW w:w="5400" w:type="dxa"/>
          </w:tcPr>
          <w:p w14:paraId="5E7F8136" w14:textId="77777777" w:rsidR="004742DE" w:rsidRPr="0076238C" w:rsidRDefault="004742DE" w:rsidP="00EF785B">
            <w:pPr>
              <w:pStyle w:val="ProductList-OfferingBody"/>
              <w:jc w:val="center"/>
            </w:pPr>
            <w:r>
              <w:t>50%</w:t>
            </w:r>
          </w:p>
        </w:tc>
      </w:tr>
      <w:tr w:rsidR="004742DE" w:rsidRPr="009D0B2F" w14:paraId="08ED18AB" w14:textId="77777777" w:rsidTr="00EF785B">
        <w:tc>
          <w:tcPr>
            <w:tcW w:w="5400" w:type="dxa"/>
          </w:tcPr>
          <w:p w14:paraId="25D126EA" w14:textId="77777777" w:rsidR="004742DE" w:rsidRPr="0076238C" w:rsidRDefault="004742DE" w:rsidP="00EF785B">
            <w:pPr>
              <w:pStyle w:val="ProductList-OfferingBody"/>
              <w:jc w:val="center"/>
            </w:pPr>
            <w:r>
              <w:t>&lt; 95 %</w:t>
            </w:r>
          </w:p>
        </w:tc>
        <w:tc>
          <w:tcPr>
            <w:tcW w:w="5400" w:type="dxa"/>
          </w:tcPr>
          <w:p w14:paraId="63CEA06B" w14:textId="77777777" w:rsidR="004742DE" w:rsidRPr="0076238C" w:rsidRDefault="004742DE" w:rsidP="00EF785B">
            <w:pPr>
              <w:pStyle w:val="ProductList-OfferingBody"/>
              <w:jc w:val="center"/>
            </w:pPr>
            <w:r>
              <w:t>100%</w:t>
            </w:r>
          </w:p>
        </w:tc>
      </w:tr>
    </w:tbl>
    <w:p w14:paraId="0AD80BE6" w14:textId="77777777" w:rsidR="004742DE" w:rsidRPr="00C84C65" w:rsidRDefault="004742DE" w:rsidP="004742DE">
      <w:pPr>
        <w:pStyle w:val="ProductList-Body"/>
      </w:pPr>
    </w:p>
    <w:p w14:paraId="1D4D3DBD" w14:textId="77777777" w:rsidR="004742DE" w:rsidRPr="00C84C65" w:rsidRDefault="004742DE" w:rsidP="004742DE">
      <w:pPr>
        <w:pStyle w:val="ProductList-Body"/>
      </w:pPr>
      <w:r>
        <w:rPr>
          <w:b/>
          <w:color w:val="00188F"/>
        </w:rPr>
        <w:t>Исключения из уровня обслуживания</w:t>
      </w:r>
      <w:r>
        <w:t>: Для бесплатных уровней Microsoft Flow не предоставляется SLA.</w:t>
      </w:r>
    </w:p>
    <w:p w14:paraId="743B6E14" w14:textId="77777777" w:rsidR="00694E5D" w:rsidRPr="00FB368F" w:rsidRDefault="00510AEE"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5DBA610" w14:textId="56F33C07" w:rsidR="003F4562" w:rsidRPr="00A94906" w:rsidRDefault="003F4562" w:rsidP="003F4562">
      <w:pPr>
        <w:pStyle w:val="ProductList-Offering2Heading"/>
        <w:tabs>
          <w:tab w:val="clear" w:pos="360"/>
          <w:tab w:val="clear" w:pos="720"/>
          <w:tab w:val="clear" w:pos="1080"/>
        </w:tabs>
        <w:outlineLvl w:val="2"/>
      </w:pPr>
      <w:bookmarkStart w:id="279" w:name="_Toc496258813"/>
      <w:r>
        <w:t>Microsoft Intune</w:t>
      </w:r>
      <w:bookmarkEnd w:id="273"/>
      <w:bookmarkEnd w:id="274"/>
      <w:bookmarkEnd w:id="279"/>
    </w:p>
    <w:p w14:paraId="767E834F" w14:textId="77777777" w:rsidR="003F4562" w:rsidRPr="00A94906" w:rsidRDefault="003F4562" w:rsidP="003F4562">
      <w:pPr>
        <w:pStyle w:val="ProductList-Body"/>
      </w:pPr>
      <w:r>
        <w:rPr>
          <w:b/>
          <w:color w:val="00188F"/>
        </w:rPr>
        <w:t>Время простоя</w:t>
      </w:r>
      <w:r>
        <w:t xml:space="preserve"> — </w:t>
      </w:r>
      <w:r>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6E80632F" w14:textId="77777777" w:rsidR="003F4562" w:rsidRPr="00A94906" w:rsidRDefault="003F4562" w:rsidP="003F4562">
      <w:pPr>
        <w:pStyle w:val="ProductList-Body"/>
      </w:pPr>
    </w:p>
    <w:p w14:paraId="4E69FB15" w14:textId="6536E296" w:rsidR="003F4562"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059F9273" w14:textId="0A4B7E9B" w:rsidR="00334B93" w:rsidRDefault="00334B93" w:rsidP="003F4562">
      <w:pPr>
        <w:pStyle w:val="ProductList-Body"/>
      </w:pPr>
    </w:p>
    <w:p w14:paraId="07310C98" w14:textId="77777777" w:rsidR="00334B93" w:rsidRPr="00FB368F" w:rsidRDefault="00510AEE" w:rsidP="00334B93">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634156A" w14:textId="77777777" w:rsidR="003F4562" w:rsidRPr="00A94906" w:rsidRDefault="003F4562" w:rsidP="003F456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67264871" w14:textId="77777777" w:rsidR="003F4562" w:rsidRPr="00A94906" w:rsidRDefault="003F4562" w:rsidP="003F4562">
      <w:pPr>
        <w:pStyle w:val="ProductList-Body"/>
      </w:pPr>
    </w:p>
    <w:p w14:paraId="42B5F516" w14:textId="77777777" w:rsidR="003F4562" w:rsidRPr="00A94906" w:rsidRDefault="003F4562" w:rsidP="00694E5D">
      <w:pPr>
        <w:pStyle w:val="ProductList-Body"/>
        <w:keepNext/>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3C8A9B69" w14:textId="77777777" w:rsidTr="00EF785B">
        <w:trPr>
          <w:tblHeader/>
        </w:trPr>
        <w:tc>
          <w:tcPr>
            <w:tcW w:w="5400" w:type="dxa"/>
            <w:shd w:val="clear" w:color="auto" w:fill="0072C6"/>
          </w:tcPr>
          <w:p w14:paraId="59882542"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70A2DC4"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464ED729" w14:textId="77777777" w:rsidTr="00EF785B">
        <w:tc>
          <w:tcPr>
            <w:tcW w:w="5400" w:type="dxa"/>
          </w:tcPr>
          <w:p w14:paraId="2C78D181" w14:textId="77777777" w:rsidR="003F4562" w:rsidRPr="0076238C" w:rsidRDefault="003F4562" w:rsidP="00EF785B">
            <w:pPr>
              <w:pStyle w:val="ProductList-OfferingBody"/>
              <w:jc w:val="center"/>
            </w:pPr>
            <w:r>
              <w:t>&lt; 99,9 %</w:t>
            </w:r>
          </w:p>
        </w:tc>
        <w:tc>
          <w:tcPr>
            <w:tcW w:w="5400" w:type="dxa"/>
          </w:tcPr>
          <w:p w14:paraId="320A0AD8" w14:textId="77777777" w:rsidR="003F4562" w:rsidRPr="0076238C" w:rsidRDefault="003F4562" w:rsidP="00EF785B">
            <w:pPr>
              <w:pStyle w:val="ProductList-OfferingBody"/>
              <w:jc w:val="center"/>
            </w:pPr>
            <w:r>
              <w:t>25%</w:t>
            </w:r>
          </w:p>
        </w:tc>
      </w:tr>
      <w:tr w:rsidR="003F4562" w:rsidRPr="009D0B2F" w14:paraId="68DD0EA0" w14:textId="77777777" w:rsidTr="00EF785B">
        <w:tc>
          <w:tcPr>
            <w:tcW w:w="5400" w:type="dxa"/>
          </w:tcPr>
          <w:p w14:paraId="59A11FCD" w14:textId="77777777" w:rsidR="003F4562" w:rsidRPr="0076238C" w:rsidRDefault="003F4562" w:rsidP="00EF785B">
            <w:pPr>
              <w:pStyle w:val="ProductList-OfferingBody"/>
              <w:jc w:val="center"/>
            </w:pPr>
            <w:r>
              <w:t>&lt; 99 %</w:t>
            </w:r>
          </w:p>
        </w:tc>
        <w:tc>
          <w:tcPr>
            <w:tcW w:w="5400" w:type="dxa"/>
          </w:tcPr>
          <w:p w14:paraId="154DE87F" w14:textId="77777777" w:rsidR="003F4562" w:rsidRPr="0076238C" w:rsidRDefault="003F4562" w:rsidP="00EF785B">
            <w:pPr>
              <w:pStyle w:val="ProductList-OfferingBody"/>
              <w:jc w:val="center"/>
            </w:pPr>
            <w:r>
              <w:t>50%</w:t>
            </w:r>
          </w:p>
        </w:tc>
      </w:tr>
      <w:tr w:rsidR="003F4562" w:rsidRPr="009D0B2F" w14:paraId="488A0379" w14:textId="77777777" w:rsidTr="00EF785B">
        <w:tc>
          <w:tcPr>
            <w:tcW w:w="5400" w:type="dxa"/>
          </w:tcPr>
          <w:p w14:paraId="0386FCB3" w14:textId="77777777" w:rsidR="003F4562" w:rsidRPr="0076238C" w:rsidRDefault="003F4562" w:rsidP="00EF785B">
            <w:pPr>
              <w:pStyle w:val="ProductList-OfferingBody"/>
              <w:jc w:val="center"/>
            </w:pPr>
            <w:r>
              <w:t>&lt; 95 %</w:t>
            </w:r>
          </w:p>
        </w:tc>
        <w:tc>
          <w:tcPr>
            <w:tcW w:w="5400" w:type="dxa"/>
          </w:tcPr>
          <w:p w14:paraId="6C991A12" w14:textId="77777777" w:rsidR="003F4562" w:rsidRPr="0076238C" w:rsidRDefault="003F4562" w:rsidP="00EF785B">
            <w:pPr>
              <w:pStyle w:val="ProductList-OfferingBody"/>
              <w:jc w:val="center"/>
            </w:pPr>
            <w:r>
              <w:t>100%</w:t>
            </w:r>
          </w:p>
        </w:tc>
      </w:tr>
    </w:tbl>
    <w:p w14:paraId="71B41830" w14:textId="77777777" w:rsidR="003F4562" w:rsidRPr="00A94906" w:rsidRDefault="003F4562" w:rsidP="003F4562">
      <w:pPr>
        <w:pStyle w:val="ProductList-Body"/>
      </w:pPr>
    </w:p>
    <w:p w14:paraId="2510E479" w14:textId="77777777" w:rsidR="003F4562" w:rsidRPr="00A94906" w:rsidRDefault="003F4562" w:rsidP="003F4562">
      <w:pPr>
        <w:pStyle w:val="ProductList-Body"/>
      </w:pPr>
      <w:r>
        <w:rPr>
          <w:b/>
          <w:color w:val="00188F"/>
        </w:rPr>
        <w:t>Исключения из уровня обслуживания</w:t>
      </w:r>
      <w:r w:rsidRPr="00CE3E74">
        <w:rPr>
          <w:b/>
          <w:bCs/>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bookmarkStart w:id="280" w:name="_Toc463347212"/>
    <w:p w14:paraId="707032F0"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7A87CAA2" w14:textId="77777777" w:rsidR="004742DE" w:rsidRPr="00C84C65" w:rsidRDefault="004742DE" w:rsidP="004742DE">
      <w:pPr>
        <w:pStyle w:val="ProductList-Offering2Heading"/>
        <w:tabs>
          <w:tab w:val="clear" w:pos="360"/>
          <w:tab w:val="clear" w:pos="720"/>
          <w:tab w:val="clear" w:pos="1080"/>
        </w:tabs>
        <w:outlineLvl w:val="2"/>
      </w:pPr>
      <w:bookmarkStart w:id="281" w:name="_Toc496258814"/>
      <w:r>
        <w:t>Microsoft PowerApps</w:t>
      </w:r>
      <w:bookmarkEnd w:id="280"/>
      <w:bookmarkEnd w:id="281"/>
    </w:p>
    <w:p w14:paraId="4675B139" w14:textId="77777777" w:rsidR="004742DE" w:rsidRPr="00C84C65" w:rsidRDefault="004742DE" w:rsidP="004742DE">
      <w:pPr>
        <w:pStyle w:val="ProductList-Body"/>
      </w:pPr>
      <w:r>
        <w:rPr>
          <w:b/>
          <w:color w:val="00188F"/>
        </w:rPr>
        <w:t>Время простоя</w:t>
      </w:r>
      <w:r>
        <w:t xml:space="preserve"> — </w:t>
      </w:r>
      <w:r>
        <w:rPr>
          <w:szCs w:val="18"/>
        </w:rPr>
        <w:t>любой период, когда пользователи не могли считывать или записывать какие-либо данные в Microsoft PowerApps, имея соответствующие на то разрешения.</w:t>
      </w:r>
    </w:p>
    <w:p w14:paraId="2C1CA1AA" w14:textId="77777777" w:rsidR="004742DE" w:rsidRPr="00C84C65" w:rsidRDefault="004742DE" w:rsidP="004742DE">
      <w:pPr>
        <w:pStyle w:val="ProductList-Body"/>
      </w:pPr>
    </w:p>
    <w:p w14:paraId="6172B4F2" w14:textId="020CB90C" w:rsidR="004742DE" w:rsidRDefault="004742DE" w:rsidP="004742DE">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3D23A2EE" w14:textId="57D8024E" w:rsidR="00334B93" w:rsidRDefault="00334B93" w:rsidP="004742DE">
      <w:pPr>
        <w:pStyle w:val="ProductList-Body"/>
      </w:pPr>
    </w:p>
    <w:p w14:paraId="5E80A556" w14:textId="77777777" w:rsidR="00334B93" w:rsidRPr="00FB368F" w:rsidRDefault="00510AEE" w:rsidP="00334B93">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497E3BC4" w14:textId="77777777" w:rsidR="004742DE" w:rsidRPr="00C84C65" w:rsidRDefault="004742DE" w:rsidP="004742DE">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AC7BB74" w14:textId="77777777" w:rsidR="004742DE" w:rsidRPr="00C84C65" w:rsidRDefault="004742DE" w:rsidP="004742DE">
      <w:pPr>
        <w:pStyle w:val="ProductList-Body"/>
      </w:pPr>
    </w:p>
    <w:p w14:paraId="2B6EFE2D" w14:textId="77777777" w:rsidR="004742DE" w:rsidRPr="00C84C65" w:rsidRDefault="004742DE" w:rsidP="00334B93">
      <w:pPr>
        <w:pStyle w:val="ProductList-Body"/>
        <w:keepNext/>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9D0B2F" w14:paraId="058AD141" w14:textId="77777777" w:rsidTr="00EF785B">
        <w:trPr>
          <w:tblHeader/>
        </w:trPr>
        <w:tc>
          <w:tcPr>
            <w:tcW w:w="5400" w:type="dxa"/>
            <w:shd w:val="clear" w:color="auto" w:fill="0072C6"/>
          </w:tcPr>
          <w:p w14:paraId="5C19BE31" w14:textId="77777777" w:rsidR="004742DE" w:rsidRPr="001A0074" w:rsidRDefault="004742D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A24054" w14:textId="77777777" w:rsidR="004742DE" w:rsidRPr="001A0074" w:rsidRDefault="004742DE" w:rsidP="00EF785B">
            <w:pPr>
              <w:pStyle w:val="ProductList-OfferingBody"/>
              <w:jc w:val="center"/>
              <w:rPr>
                <w:color w:val="FFFFFF" w:themeColor="background1"/>
              </w:rPr>
            </w:pPr>
            <w:r>
              <w:rPr>
                <w:color w:val="FFFFFF" w:themeColor="background1"/>
              </w:rPr>
              <w:t>Компенсация за обслуживание</w:t>
            </w:r>
          </w:p>
        </w:tc>
      </w:tr>
      <w:tr w:rsidR="004742DE" w:rsidRPr="009D0B2F" w14:paraId="12884E65" w14:textId="77777777" w:rsidTr="00EF785B">
        <w:tc>
          <w:tcPr>
            <w:tcW w:w="5400" w:type="dxa"/>
          </w:tcPr>
          <w:p w14:paraId="398A4BF5" w14:textId="77777777" w:rsidR="004742DE" w:rsidRPr="0076238C" w:rsidRDefault="004742DE" w:rsidP="00EF785B">
            <w:pPr>
              <w:pStyle w:val="ProductList-OfferingBody"/>
              <w:jc w:val="center"/>
            </w:pPr>
            <w:r>
              <w:t>&lt; 99,9 %</w:t>
            </w:r>
          </w:p>
        </w:tc>
        <w:tc>
          <w:tcPr>
            <w:tcW w:w="5400" w:type="dxa"/>
          </w:tcPr>
          <w:p w14:paraId="0990C954" w14:textId="77777777" w:rsidR="004742DE" w:rsidRPr="0076238C" w:rsidRDefault="004742DE" w:rsidP="00EF785B">
            <w:pPr>
              <w:pStyle w:val="ProductList-OfferingBody"/>
              <w:jc w:val="center"/>
            </w:pPr>
            <w:r>
              <w:t>25%</w:t>
            </w:r>
          </w:p>
        </w:tc>
      </w:tr>
      <w:tr w:rsidR="004742DE" w:rsidRPr="009D0B2F" w14:paraId="1984B4F1" w14:textId="77777777" w:rsidTr="00EF785B">
        <w:tc>
          <w:tcPr>
            <w:tcW w:w="5400" w:type="dxa"/>
          </w:tcPr>
          <w:p w14:paraId="123438FC" w14:textId="77777777" w:rsidR="004742DE" w:rsidRPr="0076238C" w:rsidRDefault="004742DE" w:rsidP="00EF785B">
            <w:pPr>
              <w:pStyle w:val="ProductList-OfferingBody"/>
              <w:jc w:val="center"/>
            </w:pPr>
            <w:r>
              <w:t>&lt; 99 %</w:t>
            </w:r>
          </w:p>
        </w:tc>
        <w:tc>
          <w:tcPr>
            <w:tcW w:w="5400" w:type="dxa"/>
          </w:tcPr>
          <w:p w14:paraId="787AC92D" w14:textId="77777777" w:rsidR="004742DE" w:rsidRPr="0076238C" w:rsidRDefault="004742DE" w:rsidP="00EF785B">
            <w:pPr>
              <w:pStyle w:val="ProductList-OfferingBody"/>
              <w:jc w:val="center"/>
            </w:pPr>
            <w:r>
              <w:t>50%</w:t>
            </w:r>
          </w:p>
        </w:tc>
      </w:tr>
      <w:tr w:rsidR="004742DE" w:rsidRPr="009D0B2F" w14:paraId="54A11DD0" w14:textId="77777777" w:rsidTr="00EF785B">
        <w:tc>
          <w:tcPr>
            <w:tcW w:w="5400" w:type="dxa"/>
          </w:tcPr>
          <w:p w14:paraId="131E431E" w14:textId="77777777" w:rsidR="004742DE" w:rsidRPr="0076238C" w:rsidRDefault="004742DE" w:rsidP="00EF785B">
            <w:pPr>
              <w:pStyle w:val="ProductList-OfferingBody"/>
              <w:jc w:val="center"/>
            </w:pPr>
            <w:r>
              <w:t>&lt; 95 %</w:t>
            </w:r>
          </w:p>
        </w:tc>
        <w:tc>
          <w:tcPr>
            <w:tcW w:w="5400" w:type="dxa"/>
          </w:tcPr>
          <w:p w14:paraId="0B0186E8" w14:textId="77777777" w:rsidR="004742DE" w:rsidRPr="0076238C" w:rsidRDefault="004742DE" w:rsidP="00EF785B">
            <w:pPr>
              <w:pStyle w:val="ProductList-OfferingBody"/>
              <w:jc w:val="center"/>
            </w:pPr>
            <w:r>
              <w:t>100%</w:t>
            </w:r>
          </w:p>
        </w:tc>
      </w:tr>
    </w:tbl>
    <w:p w14:paraId="4401A2DB" w14:textId="77777777" w:rsidR="004742DE" w:rsidRPr="00C84C65" w:rsidRDefault="004742DE" w:rsidP="004742DE">
      <w:pPr>
        <w:pStyle w:val="ProductList-Body"/>
      </w:pPr>
    </w:p>
    <w:p w14:paraId="0DD193CA" w14:textId="77777777" w:rsidR="004742DE" w:rsidRPr="00C84C65" w:rsidRDefault="004742DE" w:rsidP="004742DE">
      <w:pPr>
        <w:pStyle w:val="ProductList-Body"/>
      </w:pPr>
      <w:r>
        <w:rPr>
          <w:b/>
          <w:color w:val="00188F"/>
        </w:rPr>
        <w:t>Исключения из уровня обслуживания</w:t>
      </w:r>
      <w:r>
        <w:t>: Для бесплатных уровней Microsoft PowerApps не предоставляется SLA.</w:t>
      </w:r>
    </w:p>
    <w:p w14:paraId="6CF4BA1A" w14:textId="77777777" w:rsidR="00694E5D" w:rsidRPr="00FB368F" w:rsidRDefault="00510AEE"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4B381FC2" w14:textId="77777777" w:rsidR="00FE3783" w:rsidRPr="00815D37" w:rsidRDefault="00FE3783" w:rsidP="00FE3783">
      <w:pPr>
        <w:pStyle w:val="ProductList-Offering2Heading"/>
        <w:outlineLvl w:val="2"/>
      </w:pPr>
      <w:bookmarkStart w:id="282" w:name="_Toc480808180"/>
      <w:bookmarkStart w:id="283" w:name="_Toc496258815"/>
      <w:r>
        <w:t>Microsoft Stream</w:t>
      </w:r>
      <w:bookmarkEnd w:id="282"/>
      <w:bookmarkEnd w:id="283"/>
    </w:p>
    <w:p w14:paraId="432725CD" w14:textId="77777777" w:rsidR="00FE3783" w:rsidRPr="00815D37" w:rsidRDefault="00FE3783" w:rsidP="00FE3783">
      <w:pPr>
        <w:pStyle w:val="ProductList-Body"/>
      </w:pPr>
      <w:r w:rsidRPr="003D20D5">
        <w:rPr>
          <w:b/>
          <w:color w:val="00188F"/>
        </w:rPr>
        <w:t>Время простоя</w:t>
      </w:r>
      <w:r w:rsidRPr="003D20D5">
        <w:t xml:space="preserve"> — </w:t>
      </w:r>
      <w:r>
        <w:rPr>
          <w:szCs w:val="18"/>
        </w:rPr>
        <w:t>л</w:t>
      </w:r>
      <w:r w:rsidRPr="003D20D5">
        <w:rPr>
          <w:szCs w:val="18"/>
        </w:rPr>
        <w:t>юбой период, когда пользователи не могут передавать, воспроизводить и удалять видео, а также редактировать метаданные видео при наличии соответствующих разрешений и допустимого содержимого, за исключением неподдерживаемых сценариев</w:t>
      </w:r>
      <w:r w:rsidRPr="003D20D5">
        <w:rPr>
          <w:szCs w:val="18"/>
          <w:vertAlign w:val="superscript"/>
        </w:rPr>
        <w:t>1</w:t>
      </w:r>
      <w:r w:rsidRPr="003D20D5">
        <w:rPr>
          <w:szCs w:val="18"/>
        </w:rPr>
        <w:t>.</w:t>
      </w:r>
    </w:p>
    <w:p w14:paraId="4FE1F885" w14:textId="77777777" w:rsidR="00FE3783" w:rsidRPr="00815D37" w:rsidRDefault="00FE3783" w:rsidP="00FE3783">
      <w:pPr>
        <w:pStyle w:val="ProductList-Body"/>
      </w:pPr>
    </w:p>
    <w:p w14:paraId="2B07F85C" w14:textId="77777777" w:rsidR="00FE3783" w:rsidRPr="00815D37" w:rsidRDefault="00FE3783" w:rsidP="00FE3783">
      <w:pPr>
        <w:pStyle w:val="ProductList-Body"/>
      </w:pPr>
      <w:r w:rsidRPr="003D20D5">
        <w:rPr>
          <w:b/>
          <w:color w:val="00188F"/>
        </w:rPr>
        <w:t>Процент времени работоспособности за месяц</w:t>
      </w:r>
      <w:r w:rsidRPr="003D20D5">
        <w:t> — процент времени работоспособности за месяц, который вычисляется по следующей формуле:</w:t>
      </w:r>
    </w:p>
    <w:p w14:paraId="6BCFA66E" w14:textId="77777777" w:rsidR="00FE3783" w:rsidRPr="00815D37" w:rsidRDefault="00FE3783" w:rsidP="00FE3783">
      <w:pPr>
        <w:pStyle w:val="ProductList-Body"/>
      </w:pPr>
    </w:p>
    <w:p w14:paraId="1830AEF8" w14:textId="77777777" w:rsidR="00FE3783" w:rsidRPr="00996B5C" w:rsidRDefault="00510AEE" w:rsidP="00FE3783">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Минуты пользователя — Время простоя </m:t>
              </m:r>
            </m:num>
            <m:den>
              <m:r>
                <m:rPr>
                  <m:nor/>
                </m:rPr>
                <w:rPr>
                  <w:rFonts w:ascii="Cambria Math" w:hAnsi="Cambria Math" w:cs="Calibri"/>
                  <w:i/>
                  <w:sz w:val="18"/>
                  <w:szCs w:val="18"/>
                </w:rPr>
                <m:t>Минуты пользователя</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1EB50DE1" w14:textId="77777777" w:rsidR="00FE3783" w:rsidRPr="00815D37" w:rsidRDefault="00FE3783" w:rsidP="00FE3783">
      <w:pPr>
        <w:pStyle w:val="ProductList-Body"/>
      </w:pPr>
      <w:r w:rsidRPr="003D20D5">
        <w:t xml:space="preserve">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w:t>
      </w:r>
      <w:r>
        <w:t>у</w:t>
      </w:r>
      <w:r w:rsidRPr="003D20D5">
        <w:t>множенная на количество пользователей, на которых повлиял этот Инцидент.</w:t>
      </w:r>
    </w:p>
    <w:p w14:paraId="22E2238B" w14:textId="77777777" w:rsidR="00FE3783" w:rsidRPr="00815D37" w:rsidRDefault="00FE3783" w:rsidP="00FE3783">
      <w:pPr>
        <w:pStyle w:val="ProductList-Body"/>
      </w:pPr>
    </w:p>
    <w:p w14:paraId="587A44D1" w14:textId="77777777" w:rsidR="00FE3783" w:rsidRPr="00815D37" w:rsidRDefault="00FE3783" w:rsidP="00FE3783">
      <w:pPr>
        <w:pStyle w:val="ProductList-Body"/>
      </w:pPr>
      <w:r>
        <w:rPr>
          <w:b/>
          <w:color w:val="00188F"/>
        </w:rPr>
        <w:t>Обязательство по уровню обслуживания</w:t>
      </w:r>
      <w:r w:rsidRPr="006C6A9E">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E3783" w:rsidRPr="009D0B2F" w14:paraId="263E6E48" w14:textId="77777777" w:rsidTr="00FE3783">
        <w:trPr>
          <w:tblHeader/>
        </w:trPr>
        <w:tc>
          <w:tcPr>
            <w:tcW w:w="2500" w:type="pct"/>
            <w:shd w:val="clear" w:color="auto" w:fill="0072C6"/>
          </w:tcPr>
          <w:p w14:paraId="65AEDE0A" w14:textId="77777777" w:rsidR="00FE3783" w:rsidRPr="001A0074" w:rsidRDefault="00FE3783" w:rsidP="00FE378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2500" w:type="pct"/>
            <w:shd w:val="clear" w:color="auto" w:fill="0072C6"/>
          </w:tcPr>
          <w:p w14:paraId="008916DB" w14:textId="77777777" w:rsidR="00FE3783" w:rsidRPr="001A0074" w:rsidRDefault="00FE3783" w:rsidP="00FE3783">
            <w:pPr>
              <w:pStyle w:val="ProductList-OfferingBody"/>
              <w:jc w:val="center"/>
              <w:rPr>
                <w:color w:val="FFFFFF" w:themeColor="background1"/>
              </w:rPr>
            </w:pPr>
            <w:r>
              <w:rPr>
                <w:color w:val="FFFFFF" w:themeColor="background1"/>
              </w:rPr>
              <w:t>Компенсация за обслуживание</w:t>
            </w:r>
          </w:p>
        </w:tc>
      </w:tr>
      <w:tr w:rsidR="00FE3783" w:rsidRPr="009D0B2F" w14:paraId="485646B8" w14:textId="77777777" w:rsidTr="00FE3783">
        <w:tc>
          <w:tcPr>
            <w:tcW w:w="2500" w:type="pct"/>
          </w:tcPr>
          <w:p w14:paraId="441985C4" w14:textId="77777777" w:rsidR="00FE3783" w:rsidRPr="0076238C" w:rsidRDefault="00FE3783" w:rsidP="00FE3783">
            <w:pPr>
              <w:pStyle w:val="ProductList-OfferingBody"/>
              <w:jc w:val="center"/>
            </w:pPr>
            <w:r>
              <w:t>&lt; 99,9 %</w:t>
            </w:r>
          </w:p>
        </w:tc>
        <w:tc>
          <w:tcPr>
            <w:tcW w:w="2500" w:type="pct"/>
          </w:tcPr>
          <w:p w14:paraId="222D8BBB" w14:textId="77777777" w:rsidR="00FE3783" w:rsidRPr="0076238C" w:rsidRDefault="00FE3783" w:rsidP="00FE3783">
            <w:pPr>
              <w:pStyle w:val="ProductList-OfferingBody"/>
              <w:jc w:val="center"/>
            </w:pPr>
            <w:r w:rsidRPr="003D20D5">
              <w:t>25</w:t>
            </w:r>
            <w:r>
              <w:t> </w:t>
            </w:r>
            <w:r w:rsidRPr="003D20D5">
              <w:t>%</w:t>
            </w:r>
          </w:p>
        </w:tc>
      </w:tr>
      <w:tr w:rsidR="00FE3783" w:rsidRPr="009D0B2F" w14:paraId="7C693460" w14:textId="77777777" w:rsidTr="00FE3783">
        <w:tc>
          <w:tcPr>
            <w:tcW w:w="2500" w:type="pct"/>
          </w:tcPr>
          <w:p w14:paraId="30E3ED1E" w14:textId="77777777" w:rsidR="00FE3783" w:rsidRPr="0076238C" w:rsidRDefault="00FE3783" w:rsidP="00FE3783">
            <w:pPr>
              <w:pStyle w:val="ProductList-OfferingBody"/>
              <w:jc w:val="center"/>
            </w:pPr>
            <w:r>
              <w:t>&lt; 99 %</w:t>
            </w:r>
          </w:p>
        </w:tc>
        <w:tc>
          <w:tcPr>
            <w:tcW w:w="2500" w:type="pct"/>
          </w:tcPr>
          <w:p w14:paraId="330C5D6F" w14:textId="77777777" w:rsidR="00FE3783" w:rsidRPr="0076238C" w:rsidRDefault="00FE3783" w:rsidP="00FE3783">
            <w:pPr>
              <w:pStyle w:val="ProductList-OfferingBody"/>
              <w:jc w:val="center"/>
            </w:pPr>
            <w:r>
              <w:t>50 %</w:t>
            </w:r>
          </w:p>
        </w:tc>
      </w:tr>
      <w:tr w:rsidR="00FE3783" w:rsidRPr="009D0B2F" w14:paraId="1921F7D2" w14:textId="77777777" w:rsidTr="00FE3783">
        <w:tc>
          <w:tcPr>
            <w:tcW w:w="2500" w:type="pct"/>
          </w:tcPr>
          <w:p w14:paraId="6B0B4AE5" w14:textId="77777777" w:rsidR="00FE3783" w:rsidRPr="0076238C" w:rsidRDefault="00FE3783" w:rsidP="00FE3783">
            <w:pPr>
              <w:pStyle w:val="ProductList-OfferingBody"/>
              <w:jc w:val="center"/>
            </w:pPr>
            <w:r>
              <w:t>&lt; 95 %</w:t>
            </w:r>
          </w:p>
        </w:tc>
        <w:tc>
          <w:tcPr>
            <w:tcW w:w="2500" w:type="pct"/>
          </w:tcPr>
          <w:p w14:paraId="2B45357E" w14:textId="77777777" w:rsidR="00FE3783" w:rsidRPr="0076238C" w:rsidRDefault="00FE3783" w:rsidP="00FE3783">
            <w:pPr>
              <w:pStyle w:val="ProductList-OfferingBody"/>
              <w:jc w:val="center"/>
            </w:pPr>
            <w:r>
              <w:t>100 %</w:t>
            </w:r>
          </w:p>
        </w:tc>
      </w:tr>
    </w:tbl>
    <w:p w14:paraId="472CECFC" w14:textId="77777777" w:rsidR="00FE3783" w:rsidRPr="00815D37" w:rsidRDefault="00FE3783" w:rsidP="00FE3783">
      <w:pPr>
        <w:pStyle w:val="ProductList-Body"/>
      </w:pPr>
    </w:p>
    <w:p w14:paraId="218C5425" w14:textId="77777777" w:rsidR="00FE3783" w:rsidRPr="00815D37" w:rsidRDefault="00FE3783" w:rsidP="00FE3783">
      <w:pPr>
        <w:pStyle w:val="ProductList-Body"/>
      </w:pPr>
      <w:r w:rsidRPr="003D20D5">
        <w:rPr>
          <w:b/>
          <w:color w:val="00188F"/>
        </w:rPr>
        <w:t>Исключения из уровня обслуживания</w:t>
      </w:r>
      <w:r w:rsidRPr="003D20D5">
        <w:t xml:space="preserve">: </w:t>
      </w:r>
      <w:r>
        <w:t>д</w:t>
      </w:r>
      <w:r w:rsidRPr="003D20D5">
        <w:t>ля бесплатных уровней Microsoft Stream не предоставляется SLA.</w:t>
      </w:r>
      <w:r w:rsidRPr="003D20D5">
        <w:br/>
      </w:r>
    </w:p>
    <w:p w14:paraId="1F84C5B1" w14:textId="77777777" w:rsidR="00FE3783" w:rsidRDefault="00FE3783" w:rsidP="00FE3783">
      <w:pPr>
        <w:rPr>
          <w:sz w:val="18"/>
        </w:rPr>
      </w:pPr>
      <w:r>
        <w:rPr>
          <w:sz w:val="18"/>
          <w:vertAlign w:val="superscript"/>
        </w:rPr>
        <w:t>1</w:t>
      </w:r>
      <w:r>
        <w:rPr>
          <w:sz w:val="18"/>
        </w:rPr>
        <w:t xml:space="preserve"> Неподдерживаемые сценарии включают воспроизведение на неподдерживаемых устройствах или ОС, неполадки сети на стороне клиента и ошибки пользователей.</w:t>
      </w:r>
    </w:p>
    <w:p w14:paraId="43A0DE42" w14:textId="77777777" w:rsidR="00FE3783" w:rsidRPr="00815D37" w:rsidRDefault="00510AEE" w:rsidP="00FE3783">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FE3783">
          <w:rPr>
            <w:rStyle w:val="Hyperlink"/>
            <w:sz w:val="16"/>
            <w:szCs w:val="16"/>
          </w:rPr>
          <w:t>Оглавление</w:t>
        </w:r>
      </w:hyperlink>
      <w:r w:rsidR="00FE3783">
        <w:rPr>
          <w:sz w:val="16"/>
          <w:szCs w:val="16"/>
        </w:rPr>
        <w:t>/</w:t>
      </w:r>
      <w:hyperlink w:anchor="Определения" w:history="1">
        <w:r w:rsidR="00FE3783">
          <w:rPr>
            <w:rStyle w:val="Hyperlink"/>
            <w:sz w:val="16"/>
            <w:szCs w:val="16"/>
          </w:rPr>
          <w:t>Определения</w:t>
        </w:r>
      </w:hyperlink>
    </w:p>
    <w:p w14:paraId="357627F4" w14:textId="6CEE1979" w:rsidR="00C31FFA" w:rsidRPr="00941D54" w:rsidRDefault="00C31FFA" w:rsidP="00C31FFA">
      <w:pPr>
        <w:pStyle w:val="ProductList-Offering2Heading"/>
        <w:tabs>
          <w:tab w:val="clear" w:pos="360"/>
          <w:tab w:val="clear" w:pos="720"/>
          <w:tab w:val="clear" w:pos="1080"/>
        </w:tabs>
        <w:outlineLvl w:val="2"/>
      </w:pPr>
      <w:bookmarkStart w:id="284" w:name="_Toc496258816"/>
      <w:r>
        <w:t>Minecraft: Education Edition</w:t>
      </w:r>
      <w:bookmarkEnd w:id="275"/>
      <w:bookmarkEnd w:id="284"/>
    </w:p>
    <w:p w14:paraId="10E78DFD" w14:textId="77777777" w:rsidR="00C31FFA" w:rsidRPr="00941D54" w:rsidRDefault="00C31FFA" w:rsidP="00C31FFA">
      <w:pPr>
        <w:pStyle w:val="ProductList-Body"/>
      </w:pPr>
      <w:r>
        <w:rPr>
          <w:b/>
          <w:color w:val="00188F"/>
        </w:rPr>
        <w:t>Время простоя</w:t>
      </w:r>
      <w:r>
        <w:t xml:space="preserve"> — </w:t>
      </w:r>
      <w:r>
        <w:rPr>
          <w:szCs w:val="18"/>
        </w:rPr>
        <w:t xml:space="preserve">любой период, когда пользователи не могут получить доступ к Minecraft: Education Edition. </w:t>
      </w:r>
    </w:p>
    <w:p w14:paraId="1E3EEE4A" w14:textId="77777777" w:rsidR="00C31FFA" w:rsidRPr="00941D54" w:rsidRDefault="00C31FFA" w:rsidP="00C31FFA">
      <w:pPr>
        <w:pStyle w:val="ProductList-Body"/>
      </w:pPr>
    </w:p>
    <w:p w14:paraId="6F485C61" w14:textId="77777777" w:rsidR="00C31FFA" w:rsidRPr="00941D54" w:rsidRDefault="00C31FFA" w:rsidP="00C31FFA">
      <w:pPr>
        <w:pStyle w:val="ProductList-Body"/>
      </w:pPr>
      <w:r>
        <w:t>«</w:t>
      </w: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460CEABA" w14:textId="146D7085" w:rsidR="00C31FFA" w:rsidRDefault="00C31FFA" w:rsidP="00C31FFA">
      <w:pPr>
        <w:pStyle w:val="ProductList-Body"/>
      </w:pPr>
    </w:p>
    <w:p w14:paraId="092F13A0" w14:textId="77777777" w:rsidR="00334B93" w:rsidRPr="00FB368F" w:rsidRDefault="00510AEE" w:rsidP="00334B93">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222F893C" w14:textId="77777777" w:rsidR="00C31FFA" w:rsidRPr="00941D54" w:rsidRDefault="00C31FFA" w:rsidP="00C31FFA">
      <w:pPr>
        <w:pStyle w:val="ProductList-Body"/>
      </w:pPr>
      <w:r>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4B081F7" w14:textId="77777777" w:rsidR="00C31FFA" w:rsidRPr="00941D54" w:rsidRDefault="00C31FFA" w:rsidP="00C31FFA">
      <w:pPr>
        <w:pStyle w:val="ProductList-Body"/>
      </w:pPr>
    </w:p>
    <w:p w14:paraId="527698ED" w14:textId="77777777" w:rsidR="00C31FFA" w:rsidRPr="00941D54" w:rsidRDefault="00C31FFA" w:rsidP="00C31FFA">
      <w:pPr>
        <w:pStyle w:val="ProductList-Body"/>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9D0B2F" w14:paraId="09BE456A" w14:textId="77777777" w:rsidTr="00EF785B">
        <w:trPr>
          <w:tblHeader/>
        </w:trPr>
        <w:tc>
          <w:tcPr>
            <w:tcW w:w="5400" w:type="dxa"/>
            <w:shd w:val="clear" w:color="auto" w:fill="0072C6"/>
          </w:tcPr>
          <w:p w14:paraId="2AD59EC8" w14:textId="77777777" w:rsidR="00C31FFA" w:rsidRPr="001A0074" w:rsidRDefault="00C31FFA"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0391A99" w14:textId="77777777" w:rsidR="00C31FFA" w:rsidRPr="001A0074" w:rsidRDefault="00C31FFA" w:rsidP="00EF785B">
            <w:pPr>
              <w:pStyle w:val="ProductList-OfferingBody"/>
              <w:jc w:val="center"/>
              <w:rPr>
                <w:color w:val="FFFFFF" w:themeColor="background1"/>
              </w:rPr>
            </w:pPr>
            <w:r>
              <w:rPr>
                <w:color w:val="FFFFFF" w:themeColor="background1"/>
              </w:rPr>
              <w:t>Кредит обслуживания</w:t>
            </w:r>
          </w:p>
        </w:tc>
      </w:tr>
      <w:tr w:rsidR="00C31FFA" w:rsidRPr="009D0B2F" w14:paraId="1776DB28" w14:textId="77777777" w:rsidTr="00EF785B">
        <w:tc>
          <w:tcPr>
            <w:tcW w:w="5400" w:type="dxa"/>
          </w:tcPr>
          <w:p w14:paraId="6379A136" w14:textId="77777777" w:rsidR="00C31FFA" w:rsidRPr="0076238C" w:rsidRDefault="00C31FFA" w:rsidP="00EF785B">
            <w:pPr>
              <w:pStyle w:val="ProductList-OfferingBody"/>
              <w:jc w:val="center"/>
            </w:pPr>
            <w:r>
              <w:t>&lt; 99,9 %</w:t>
            </w:r>
          </w:p>
        </w:tc>
        <w:tc>
          <w:tcPr>
            <w:tcW w:w="5400" w:type="dxa"/>
          </w:tcPr>
          <w:p w14:paraId="4C2A8D2D" w14:textId="77777777" w:rsidR="00C31FFA" w:rsidRPr="0076238C" w:rsidRDefault="00C31FFA" w:rsidP="00EF785B">
            <w:pPr>
              <w:pStyle w:val="ProductList-OfferingBody"/>
              <w:jc w:val="center"/>
            </w:pPr>
            <w:r>
              <w:t>25%</w:t>
            </w:r>
          </w:p>
        </w:tc>
      </w:tr>
      <w:tr w:rsidR="00C31FFA" w:rsidRPr="009D0B2F" w14:paraId="00227C83" w14:textId="77777777" w:rsidTr="00EF785B">
        <w:tc>
          <w:tcPr>
            <w:tcW w:w="5400" w:type="dxa"/>
          </w:tcPr>
          <w:p w14:paraId="45C23EE9" w14:textId="77777777" w:rsidR="00C31FFA" w:rsidRPr="0076238C" w:rsidRDefault="00C31FFA" w:rsidP="00EF785B">
            <w:pPr>
              <w:pStyle w:val="ProductList-OfferingBody"/>
              <w:jc w:val="center"/>
            </w:pPr>
            <w:r>
              <w:t>&lt; 99 %</w:t>
            </w:r>
          </w:p>
        </w:tc>
        <w:tc>
          <w:tcPr>
            <w:tcW w:w="5400" w:type="dxa"/>
          </w:tcPr>
          <w:p w14:paraId="47F43F05" w14:textId="77777777" w:rsidR="00C31FFA" w:rsidRPr="0076238C" w:rsidRDefault="00C31FFA" w:rsidP="00EF785B">
            <w:pPr>
              <w:pStyle w:val="ProductList-OfferingBody"/>
              <w:jc w:val="center"/>
            </w:pPr>
            <w:r>
              <w:t>50%</w:t>
            </w:r>
          </w:p>
        </w:tc>
      </w:tr>
      <w:tr w:rsidR="00C31FFA" w:rsidRPr="009D0B2F" w14:paraId="601C58DC" w14:textId="77777777" w:rsidTr="00EF785B">
        <w:tc>
          <w:tcPr>
            <w:tcW w:w="5400" w:type="dxa"/>
          </w:tcPr>
          <w:p w14:paraId="460F4AF6" w14:textId="77777777" w:rsidR="00C31FFA" w:rsidRPr="0076238C" w:rsidRDefault="00C31FFA" w:rsidP="00EF785B">
            <w:pPr>
              <w:pStyle w:val="ProductList-OfferingBody"/>
              <w:jc w:val="center"/>
            </w:pPr>
            <w:r>
              <w:t>&lt; 95 %</w:t>
            </w:r>
          </w:p>
        </w:tc>
        <w:tc>
          <w:tcPr>
            <w:tcW w:w="5400" w:type="dxa"/>
          </w:tcPr>
          <w:p w14:paraId="53BBA100" w14:textId="77777777" w:rsidR="00C31FFA" w:rsidRDefault="00C31FFA" w:rsidP="00EF785B">
            <w:pPr>
              <w:pStyle w:val="ProductList-OfferingBody"/>
              <w:jc w:val="center"/>
            </w:pPr>
            <w:r>
              <w:t>100%</w:t>
            </w:r>
          </w:p>
        </w:tc>
      </w:tr>
    </w:tbl>
    <w:p w14:paraId="302C9AE0" w14:textId="77777777" w:rsidR="00694E5D" w:rsidRPr="00FB368F" w:rsidRDefault="00510AEE"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4489B65B" w14:textId="06DCFCEB" w:rsidR="0085398C" w:rsidRPr="00944E55" w:rsidRDefault="0085398C" w:rsidP="00694E5D">
      <w:pPr>
        <w:pStyle w:val="ProductList-Offering2Heading"/>
        <w:keepNext/>
        <w:tabs>
          <w:tab w:val="clear" w:pos="360"/>
          <w:tab w:val="clear" w:pos="720"/>
          <w:tab w:val="clear" w:pos="1080"/>
        </w:tabs>
        <w:outlineLvl w:val="2"/>
      </w:pPr>
      <w:bookmarkStart w:id="285" w:name="_Toc496258817"/>
      <w:r>
        <w:t>Power BI Embedded</w:t>
      </w:r>
      <w:bookmarkEnd w:id="276"/>
      <w:bookmarkEnd w:id="285"/>
    </w:p>
    <w:p w14:paraId="72258BAF" w14:textId="77777777" w:rsidR="0085398C" w:rsidRPr="00944E55" w:rsidRDefault="0085398C" w:rsidP="0085398C">
      <w:pPr>
        <w:shd w:val="clear" w:color="auto" w:fill="FFFFFF"/>
        <w:spacing w:before="150" w:after="0" w:line="240" w:lineRule="auto"/>
      </w:pPr>
      <w:r>
        <w:rPr>
          <w:b/>
          <w:color w:val="00188F"/>
          <w:sz w:val="18"/>
        </w:rPr>
        <w:t>Минуты развертывания —</w:t>
      </w:r>
      <w:r>
        <w:t xml:space="preserve"> </w:t>
      </w:r>
      <w:r>
        <w:rPr>
          <w:sz w:val="18"/>
          <w:szCs w:val="18"/>
        </w:rPr>
        <w:t>общее количество минут, в течение которых коллекция рабочих областей обеспечивалась в течение месяца выставления счета.</w:t>
      </w:r>
    </w:p>
    <w:p w14:paraId="256CB57B" w14:textId="77777777" w:rsidR="0085398C" w:rsidRPr="00FC36D2" w:rsidRDefault="0085398C" w:rsidP="0085398C">
      <w:pPr>
        <w:shd w:val="clear" w:color="auto" w:fill="FFFFFF"/>
        <w:spacing w:after="0" w:line="240" w:lineRule="auto"/>
        <w:rPr>
          <w:sz w:val="18"/>
          <w:szCs w:val="18"/>
        </w:rPr>
      </w:pPr>
    </w:p>
    <w:p w14:paraId="567B01BB" w14:textId="248A85A8" w:rsidR="0085398C" w:rsidRPr="00944E55" w:rsidRDefault="00346A48" w:rsidP="0085398C">
      <w:pPr>
        <w:pStyle w:val="ProductList-Body"/>
      </w:pPr>
      <w:r>
        <w:t>«</w:t>
      </w:r>
      <w:r>
        <w:rPr>
          <w:b/>
          <w:color w:val="00188F"/>
        </w:rPr>
        <w:t>Максимум доступных минут</w:t>
      </w:r>
      <w:r>
        <w:t xml:space="preserve">» — </w:t>
      </w:r>
      <w:r w:rsidR="0085398C">
        <w:rPr>
          <w:szCs w:val="18"/>
        </w:rPr>
        <w:t>сумма всех Минут развертывания для всех коллекций рабочих областей, обеспеченных клиентом в рамках конкретной подписки Microsoft Azure в месяце выставления счетов.</w:t>
      </w:r>
    </w:p>
    <w:p w14:paraId="47FE38CD" w14:textId="77777777" w:rsidR="0085398C" w:rsidRPr="00944E55" w:rsidRDefault="0085398C" w:rsidP="0085398C">
      <w:pPr>
        <w:pStyle w:val="ProductList-Body"/>
      </w:pPr>
    </w:p>
    <w:p w14:paraId="7ED5F074" w14:textId="77777777" w:rsidR="0085398C" w:rsidRPr="00944E55" w:rsidRDefault="0085398C" w:rsidP="0085398C">
      <w:pPr>
        <w:pStyle w:val="ProductList-Body"/>
      </w:pPr>
      <w:r>
        <w:rPr>
          <w:b/>
          <w:color w:val="00188F"/>
        </w:rPr>
        <w:t>Время простоя</w:t>
      </w:r>
      <w:r>
        <w:t xml:space="preserve"> — </w:t>
      </w:r>
      <w:r>
        <w:rPr>
          <w:szCs w:val="18"/>
        </w:rPr>
        <w:t>общее накопленное количество Минут развертывания, в течение которых коллекция рабочих областей была недоступна. Минута относится ко времени недоступности соответствующей коллекции рабочих областей, если результатом всех непрерывно повторяющихся попыток чтения или записи в течение этой минуты любого фрагмента данных Power BI Embedded является Код ошибки или отсутствие ответа в течение пяти минут.</w:t>
      </w:r>
    </w:p>
    <w:p w14:paraId="70768621" w14:textId="77777777" w:rsidR="0085398C" w:rsidRPr="00944E55" w:rsidRDefault="0085398C" w:rsidP="0085398C">
      <w:pPr>
        <w:pStyle w:val="ProductList-Body"/>
      </w:pPr>
    </w:p>
    <w:p w14:paraId="0E0480B9" w14:textId="77777777" w:rsidR="0085398C" w:rsidRPr="00944E55" w:rsidRDefault="0085398C" w:rsidP="0085398C">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5DCAFFDD" w14:textId="77777777" w:rsidR="0085398C" w:rsidRPr="00944E55" w:rsidRDefault="0085398C" w:rsidP="0085398C">
      <w:pPr>
        <w:pStyle w:val="ProductList-Body"/>
      </w:pPr>
    </w:p>
    <w:p w14:paraId="4FC6A623" w14:textId="77777777" w:rsidR="0085398C" w:rsidRPr="00944E55" w:rsidRDefault="00510AEE" w:rsidP="008539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 время простоя» </m:t>
              </m:r>
            </m:num>
            <m:den>
              <m:r>
                <m:rPr>
                  <m:nor/>
                </m:rPr>
                <w:rPr>
                  <w:rFonts w:ascii="Cambria Math" w:hAnsi="Cambria Math" w:cs="Calibri"/>
                  <w:i/>
                  <w:iCs/>
                  <w:sz w:val="18"/>
                  <w:szCs w:val="18"/>
                </w:rPr>
                <m:t>Максимум доступных минут</m:t>
              </m:r>
            </m:den>
          </m:f>
          <m:r>
            <w:rPr>
              <w:rFonts w:ascii="Cambria Math" w:hAnsi="Cambria Math" w:cs="Calibri"/>
              <w:sz w:val="18"/>
              <w:szCs w:val="18"/>
            </w:rPr>
            <m:t xml:space="preserve"> x 100</m:t>
          </m:r>
        </m:oMath>
      </m:oMathPara>
    </w:p>
    <w:p w14:paraId="12E0794A" w14:textId="77777777" w:rsidR="0085398C" w:rsidRPr="00944E55" w:rsidRDefault="0085398C" w:rsidP="0085398C">
      <w:pPr>
        <w:pStyle w:val="ProductList-Body"/>
      </w:pPr>
      <w:r>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899C6ED" w14:textId="77777777" w:rsidR="0085398C" w:rsidRPr="00944E55" w:rsidRDefault="0085398C" w:rsidP="0085398C">
      <w:pPr>
        <w:pStyle w:val="ProductList-Body"/>
      </w:pPr>
    </w:p>
    <w:p w14:paraId="4E715108" w14:textId="77777777" w:rsidR="0085398C" w:rsidRPr="00944E55" w:rsidRDefault="0085398C" w:rsidP="0085398C">
      <w:pPr>
        <w:pStyle w:val="ProductList-Body"/>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18CC8527" w14:textId="77777777" w:rsidTr="00EF785B">
        <w:trPr>
          <w:tblHeader/>
        </w:trPr>
        <w:tc>
          <w:tcPr>
            <w:tcW w:w="5400" w:type="dxa"/>
            <w:shd w:val="clear" w:color="auto" w:fill="0072C6"/>
          </w:tcPr>
          <w:p w14:paraId="6C3E7F10" w14:textId="77777777" w:rsidR="0085398C" w:rsidRPr="001A0074" w:rsidRDefault="0085398C"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49D7CE1" w14:textId="77777777" w:rsidR="0085398C" w:rsidRPr="001A0074" w:rsidRDefault="0085398C" w:rsidP="00EF785B">
            <w:pPr>
              <w:pStyle w:val="ProductList-OfferingBody"/>
              <w:jc w:val="center"/>
              <w:rPr>
                <w:color w:val="FFFFFF" w:themeColor="background1"/>
              </w:rPr>
            </w:pPr>
            <w:r>
              <w:rPr>
                <w:color w:val="FFFFFF" w:themeColor="background1"/>
              </w:rPr>
              <w:t>Кредит обслуживания</w:t>
            </w:r>
          </w:p>
        </w:tc>
      </w:tr>
      <w:tr w:rsidR="0085398C" w:rsidRPr="009D0B2F" w14:paraId="4B15CD77" w14:textId="77777777" w:rsidTr="00EF785B">
        <w:tc>
          <w:tcPr>
            <w:tcW w:w="5400" w:type="dxa"/>
          </w:tcPr>
          <w:p w14:paraId="791CF298" w14:textId="77777777" w:rsidR="0085398C" w:rsidRPr="0076238C" w:rsidRDefault="0085398C" w:rsidP="00EF785B">
            <w:pPr>
              <w:pStyle w:val="ProductList-OfferingBody"/>
              <w:jc w:val="center"/>
            </w:pPr>
            <w:r>
              <w:t>&lt; 99,9 %</w:t>
            </w:r>
          </w:p>
        </w:tc>
        <w:tc>
          <w:tcPr>
            <w:tcW w:w="5400" w:type="dxa"/>
          </w:tcPr>
          <w:p w14:paraId="6693B1B8" w14:textId="77777777" w:rsidR="0085398C" w:rsidRPr="0076238C" w:rsidRDefault="0085398C" w:rsidP="00EF785B">
            <w:pPr>
              <w:pStyle w:val="ProductList-OfferingBody"/>
              <w:jc w:val="center"/>
            </w:pPr>
            <w:r>
              <w:t>10</w:t>
            </w:r>
            <w:r>
              <w:rPr>
                <w:lang w:val="en-US"/>
              </w:rPr>
              <w:t xml:space="preserve"> </w:t>
            </w:r>
            <w:r>
              <w:t>%</w:t>
            </w:r>
          </w:p>
        </w:tc>
      </w:tr>
      <w:tr w:rsidR="0085398C" w:rsidRPr="009D0B2F" w14:paraId="6C9A498C" w14:textId="77777777" w:rsidTr="00EF785B">
        <w:tc>
          <w:tcPr>
            <w:tcW w:w="5400" w:type="dxa"/>
          </w:tcPr>
          <w:p w14:paraId="1E781E1B" w14:textId="77777777" w:rsidR="0085398C" w:rsidRPr="0076238C" w:rsidRDefault="0085398C" w:rsidP="00EF785B">
            <w:pPr>
              <w:pStyle w:val="ProductList-OfferingBody"/>
              <w:jc w:val="center"/>
            </w:pPr>
            <w:r>
              <w:t>&lt; 99 %</w:t>
            </w:r>
          </w:p>
        </w:tc>
        <w:tc>
          <w:tcPr>
            <w:tcW w:w="5400" w:type="dxa"/>
          </w:tcPr>
          <w:p w14:paraId="0127BD6A" w14:textId="77777777" w:rsidR="0085398C" w:rsidRDefault="0085398C" w:rsidP="00EF785B">
            <w:pPr>
              <w:pStyle w:val="ProductList-OfferingBody"/>
              <w:jc w:val="center"/>
            </w:pPr>
            <w:r>
              <w:t>25</w:t>
            </w:r>
            <w:r>
              <w:rPr>
                <w:lang w:val="en-US"/>
              </w:rPr>
              <w:t xml:space="preserve"> </w:t>
            </w:r>
            <w:r>
              <w:t>%</w:t>
            </w:r>
          </w:p>
        </w:tc>
      </w:tr>
    </w:tbl>
    <w:p w14:paraId="6D5AD480" w14:textId="77777777" w:rsidR="00694E5D" w:rsidRPr="00FB368F" w:rsidRDefault="00510AEE"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17741FB3" w14:textId="77777777" w:rsidR="00054792" w:rsidRPr="00DE201A" w:rsidRDefault="00054792" w:rsidP="00054792">
      <w:pPr>
        <w:pStyle w:val="ProductList-Offering2Heading"/>
        <w:tabs>
          <w:tab w:val="clear" w:pos="360"/>
          <w:tab w:val="clear" w:pos="720"/>
          <w:tab w:val="clear" w:pos="1080"/>
        </w:tabs>
        <w:outlineLvl w:val="2"/>
      </w:pPr>
      <w:bookmarkStart w:id="286" w:name="_Toc484160735"/>
      <w:bookmarkStart w:id="287" w:name="_Toc496258818"/>
      <w:r>
        <w:t>Power BI Premium</w:t>
      </w:r>
      <w:bookmarkEnd w:id="286"/>
      <w:bookmarkEnd w:id="287"/>
    </w:p>
    <w:p w14:paraId="5CF0D57D" w14:textId="77777777" w:rsidR="00054792" w:rsidRPr="00DE201A" w:rsidRDefault="00054792" w:rsidP="00054792">
      <w:pPr>
        <w:pStyle w:val="ProductList-Body"/>
      </w:pPr>
      <w:r>
        <w:t>«</w:t>
      </w:r>
      <w:r>
        <w:rPr>
          <w:b/>
          <w:color w:val="00188F"/>
        </w:rPr>
        <w:t>Мощность</w:t>
      </w:r>
      <w:r>
        <w:t>» — означает названную мощность, зарезервированную администратором через портал администрирования мощности Power BI Premium. Мощность является группировкой одного или нескольких узлов.</w:t>
      </w:r>
    </w:p>
    <w:p w14:paraId="1E3B16D8" w14:textId="77777777" w:rsidR="00054792" w:rsidRPr="00DE201A" w:rsidRDefault="00054792" w:rsidP="00054792">
      <w:pPr>
        <w:pStyle w:val="ProductList-Body"/>
      </w:pPr>
      <w:r>
        <w:t>«</w:t>
      </w:r>
      <w:r>
        <w:rPr>
          <w:b/>
          <w:color w:val="00188F"/>
        </w:rPr>
        <w:t>Максимум доступных минут</w:t>
      </w:r>
      <w:r>
        <w:t>» — общее количество минут, в течение которых определенная Мощность была реализована в месяце выставления счета соответствующего клиента.</w:t>
      </w:r>
    </w:p>
    <w:p w14:paraId="5BE82EAA" w14:textId="77777777" w:rsidR="00054792" w:rsidRPr="00DE201A" w:rsidRDefault="00054792" w:rsidP="00054792">
      <w:pPr>
        <w:pStyle w:val="ProductList-Body"/>
      </w:pPr>
    </w:p>
    <w:p w14:paraId="7553138F" w14:textId="77777777" w:rsidR="00054792" w:rsidRPr="00DE201A" w:rsidRDefault="00054792" w:rsidP="00054792">
      <w:pPr>
        <w:pStyle w:val="ProductList-Body"/>
      </w:pPr>
      <w:r>
        <w:rPr>
          <w:b/>
          <w:color w:val="00188F"/>
        </w:rPr>
        <w:t>Время простоя</w:t>
      </w:r>
      <w:r>
        <w:t xml:space="preserve"> — </w:t>
      </w:r>
      <w:r>
        <w:rPr>
          <w:szCs w:val="18"/>
        </w:rPr>
        <w:t>общее накопленное количество минут в месяце выставления счета для конкретной Мощности, в течение которых конкретная Мощность была недоступна. Минута относится ко времени недоступности для определенной Мощности, если все попытки просмотреть отчеты или панели мониторинга в течение этой минуты завершились сбоем из-за ошибки системы.</w:t>
      </w:r>
    </w:p>
    <w:p w14:paraId="0F22530F" w14:textId="77777777" w:rsidR="00054792" w:rsidRPr="00DE201A" w:rsidRDefault="00054792" w:rsidP="00054792">
      <w:pPr>
        <w:pStyle w:val="ProductList-Body"/>
      </w:pPr>
    </w:p>
    <w:p w14:paraId="32D90E89" w14:textId="77777777" w:rsidR="00054792" w:rsidRPr="00DE201A" w:rsidRDefault="00054792" w:rsidP="00054792">
      <w:pPr>
        <w:pStyle w:val="ProductList-Body"/>
        <w:spacing w:after="120"/>
      </w:pPr>
      <w:r>
        <w:rPr>
          <w:b/>
          <w:color w:val="00188F"/>
        </w:rPr>
        <w:t>Процент времени работоспособности за месяц</w:t>
      </w:r>
      <w:r>
        <w:t> — процент времени работоспособности за месяц, который вычисляется по следующей формуле:</w:t>
      </w:r>
    </w:p>
    <w:p w14:paraId="4C0F7E6D" w14:textId="77777777" w:rsidR="00054792" w:rsidRPr="002E1522" w:rsidRDefault="00510AEE" w:rsidP="00054792">
      <w:pPr>
        <w:spacing w:after="60" w:line="240" w:lineRule="auto"/>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 Время простоя) </m:t>
              </m:r>
            </m:num>
            <m:den>
              <m:r>
                <m:rPr>
                  <m:nor/>
                </m:rPr>
                <w:rPr>
                  <w:rFonts w:ascii="Cambria Math" w:hAnsi="Cambria Math" w:cs="Calibri"/>
                  <w:i/>
                  <w:sz w:val="18"/>
                  <w:szCs w:val="18"/>
                </w:rPr>
                <m:t>(Максимум доступных минут)</m:t>
              </m:r>
            </m:den>
          </m:f>
          <m:r>
            <m:rPr>
              <m:nor/>
            </m:rPr>
            <w:rPr>
              <w:rFonts w:ascii="Cambria Math" w:hAnsi="Cambria Math" w:cs="Calibri"/>
              <w:i/>
              <w:sz w:val="18"/>
              <w:szCs w:val="18"/>
            </w:rPr>
            <m:t xml:space="preserve"> </m:t>
          </m:r>
          <m:r>
            <m:rPr>
              <m:nor/>
            </m:rPr>
            <w:rPr>
              <w:rFonts w:ascii="Cambria Math" w:hAnsi="Cambria Math" w:cs="Calibri"/>
              <w:iCs/>
              <w:sz w:val="18"/>
              <w:szCs w:val="18"/>
            </w:rPr>
            <m:t>x 100</m:t>
          </m:r>
        </m:oMath>
      </m:oMathPara>
    </w:p>
    <w:p w14:paraId="09720194" w14:textId="77777777" w:rsidR="00054792" w:rsidRPr="00DE201A" w:rsidRDefault="00054792" w:rsidP="00054792">
      <w:pPr>
        <w:pStyle w:val="ProductList-Body"/>
      </w:pPr>
      <w:r>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75B34668" w14:textId="77777777" w:rsidR="00054792" w:rsidRPr="00DE201A" w:rsidRDefault="00054792" w:rsidP="00054792">
      <w:pPr>
        <w:pStyle w:val="ProductList-Body"/>
      </w:pPr>
    </w:p>
    <w:p w14:paraId="79A0F418" w14:textId="77777777" w:rsidR="00054792" w:rsidRPr="00DE201A" w:rsidRDefault="00054792" w:rsidP="00054792">
      <w:pPr>
        <w:pStyle w:val="ProductList-Body"/>
      </w:pPr>
      <w:r>
        <w:rPr>
          <w:b/>
          <w:color w:val="00188F"/>
        </w:rPr>
        <w:t>Компенсация за обслуживание</w:t>
      </w:r>
      <w:r w:rsidRPr="00FB1A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9D0B2F" w14:paraId="4D3A0E4C" w14:textId="77777777" w:rsidTr="00820C8A">
        <w:trPr>
          <w:tblHeader/>
        </w:trPr>
        <w:tc>
          <w:tcPr>
            <w:tcW w:w="5400" w:type="dxa"/>
            <w:shd w:val="clear" w:color="auto" w:fill="0072C6"/>
          </w:tcPr>
          <w:p w14:paraId="2EC147B6" w14:textId="77777777" w:rsidR="00054792" w:rsidRPr="001A0074" w:rsidRDefault="00054792" w:rsidP="00820C8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7E8E8DC" w14:textId="77777777" w:rsidR="00054792" w:rsidRPr="001A0074" w:rsidRDefault="00054792" w:rsidP="00820C8A">
            <w:pPr>
              <w:pStyle w:val="ProductList-OfferingBody"/>
              <w:jc w:val="center"/>
              <w:rPr>
                <w:color w:val="FFFFFF" w:themeColor="background1"/>
              </w:rPr>
            </w:pPr>
            <w:r>
              <w:rPr>
                <w:color w:val="FFFFFF" w:themeColor="background1"/>
              </w:rPr>
              <w:t>Компенсация за обслуживание</w:t>
            </w:r>
          </w:p>
        </w:tc>
      </w:tr>
      <w:tr w:rsidR="00054792" w:rsidRPr="009D0B2F" w14:paraId="238D2563" w14:textId="77777777" w:rsidTr="00820C8A">
        <w:tc>
          <w:tcPr>
            <w:tcW w:w="5400" w:type="dxa"/>
          </w:tcPr>
          <w:p w14:paraId="4743534C" w14:textId="77777777" w:rsidR="00054792" w:rsidRPr="0076238C" w:rsidRDefault="00054792" w:rsidP="00820C8A">
            <w:pPr>
              <w:pStyle w:val="ProductList-OfferingBody"/>
              <w:jc w:val="center"/>
            </w:pPr>
            <w:r>
              <w:t>&lt; 99,9%</w:t>
            </w:r>
          </w:p>
        </w:tc>
        <w:tc>
          <w:tcPr>
            <w:tcW w:w="5400" w:type="dxa"/>
          </w:tcPr>
          <w:p w14:paraId="7CDF74B4" w14:textId="77777777" w:rsidR="00054792" w:rsidRPr="0076238C" w:rsidRDefault="00054792" w:rsidP="00820C8A">
            <w:pPr>
              <w:pStyle w:val="ProductList-OfferingBody"/>
              <w:jc w:val="center"/>
            </w:pPr>
            <w:r>
              <w:t>10%</w:t>
            </w:r>
          </w:p>
        </w:tc>
      </w:tr>
      <w:tr w:rsidR="00054792" w:rsidRPr="009D0B2F" w14:paraId="109C8EB3" w14:textId="77777777" w:rsidTr="00820C8A">
        <w:tc>
          <w:tcPr>
            <w:tcW w:w="5400" w:type="dxa"/>
          </w:tcPr>
          <w:p w14:paraId="78E01483" w14:textId="77777777" w:rsidR="00054792" w:rsidRPr="0076238C" w:rsidRDefault="00054792" w:rsidP="00820C8A">
            <w:pPr>
              <w:pStyle w:val="ProductList-OfferingBody"/>
              <w:jc w:val="center"/>
            </w:pPr>
            <w:r>
              <w:t>&lt; 99%</w:t>
            </w:r>
          </w:p>
        </w:tc>
        <w:tc>
          <w:tcPr>
            <w:tcW w:w="5400" w:type="dxa"/>
          </w:tcPr>
          <w:p w14:paraId="477FE5B8" w14:textId="77777777" w:rsidR="00054792" w:rsidRPr="0076238C" w:rsidRDefault="00054792" w:rsidP="00820C8A">
            <w:pPr>
              <w:pStyle w:val="ProductList-OfferingBody"/>
              <w:jc w:val="center"/>
            </w:pPr>
            <w:r>
              <w:t>25%</w:t>
            </w:r>
          </w:p>
        </w:tc>
      </w:tr>
    </w:tbl>
    <w:p w14:paraId="611B2E1C" w14:textId="77777777" w:rsidR="00054792" w:rsidRPr="00DE201A" w:rsidRDefault="00510AEE" w:rsidP="00054792">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054792">
          <w:rPr>
            <w:rStyle w:val="Hyperlink"/>
            <w:sz w:val="16"/>
            <w:szCs w:val="16"/>
          </w:rPr>
          <w:t>Оглавление</w:t>
        </w:r>
      </w:hyperlink>
      <w:r w:rsidR="00054792">
        <w:rPr>
          <w:sz w:val="16"/>
          <w:szCs w:val="16"/>
        </w:rPr>
        <w:t>/</w:t>
      </w:r>
      <w:hyperlink w:anchor="Определения" w:history="1">
        <w:r w:rsidR="00054792">
          <w:rPr>
            <w:rStyle w:val="Hyperlink"/>
            <w:sz w:val="16"/>
            <w:szCs w:val="16"/>
          </w:rPr>
          <w:t>Определения</w:t>
        </w:r>
      </w:hyperlink>
    </w:p>
    <w:p w14:paraId="7B30F133" w14:textId="30E93684" w:rsidR="00515EF4" w:rsidRPr="00B31E2F" w:rsidRDefault="00515EF4" w:rsidP="00B31E2F">
      <w:pPr>
        <w:pStyle w:val="ProductList-Offering2Heading"/>
        <w:rPr>
          <w:lang w:eastAsia="en-US" w:bidi="ar-SA"/>
        </w:rPr>
      </w:pPr>
      <w:bookmarkStart w:id="288" w:name="_Toc496258819"/>
      <w:r w:rsidRPr="004745F1">
        <w:rPr>
          <w:lang w:val="en-US" w:eastAsia="en-US" w:bidi="ar-SA"/>
        </w:rPr>
        <w:t>Power</w:t>
      </w:r>
      <w:r w:rsidRPr="0034758F">
        <w:rPr>
          <w:lang w:eastAsia="en-US" w:bidi="ar-SA"/>
        </w:rPr>
        <w:t xml:space="preserve"> </w:t>
      </w:r>
      <w:r w:rsidRPr="004745F1">
        <w:rPr>
          <w:lang w:val="en-US" w:eastAsia="en-US" w:bidi="ar-SA"/>
        </w:rPr>
        <w:t>BI</w:t>
      </w:r>
      <w:r w:rsidRPr="0034758F">
        <w:rPr>
          <w:lang w:eastAsia="en-US" w:bidi="ar-SA"/>
        </w:rPr>
        <w:t xml:space="preserve"> </w:t>
      </w:r>
      <w:r w:rsidR="00B31E2F">
        <w:rPr>
          <w:lang w:val="en-US" w:eastAsia="en-US" w:bidi="ar-SA"/>
        </w:rPr>
        <w:t>Pro</w:t>
      </w:r>
      <w:bookmarkEnd w:id="288"/>
    </w:p>
    <w:p w14:paraId="1FA2333B" w14:textId="6D77D4E9" w:rsidR="00515EF4" w:rsidRPr="00FB368F" w:rsidRDefault="00515EF4" w:rsidP="00515EF4">
      <w:pPr>
        <w:pStyle w:val="ProductList-Body"/>
      </w:pPr>
      <w:r>
        <w:rPr>
          <w:b/>
          <w:color w:val="00188F"/>
        </w:rPr>
        <w:t>Время простоя</w:t>
      </w:r>
      <w:r w:rsidRPr="00D34251">
        <w:rPr>
          <w:b/>
          <w:color w:val="00188F"/>
        </w:rPr>
        <w:t>:</w:t>
      </w:r>
      <w:r>
        <w:t xml:space="preserve"> </w:t>
      </w:r>
      <w:r>
        <w:rPr>
          <w:szCs w:val="18"/>
        </w:rPr>
        <w:t>Какой-либо период, когда пользователи не могли считывать или записывать какую-либо часть данных Power BI, имея соответствующие разрешения</w:t>
      </w:r>
      <w:r>
        <w:t>.</w:t>
      </w:r>
    </w:p>
    <w:p w14:paraId="2C942218" w14:textId="77777777" w:rsidR="00515EF4" w:rsidRPr="00FB368F" w:rsidRDefault="00515EF4" w:rsidP="00515EF4">
      <w:pPr>
        <w:pStyle w:val="ProductList-Body"/>
      </w:pPr>
    </w:p>
    <w:p w14:paraId="49ECCD62" w14:textId="292FF1B2" w:rsidR="00515EF4"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C8FFA33" w14:textId="77777777" w:rsidR="00515EF4" w:rsidRPr="00FB368F" w:rsidRDefault="00515EF4" w:rsidP="00515EF4">
      <w:pPr>
        <w:pStyle w:val="ProductList-Body"/>
      </w:pPr>
    </w:p>
    <w:p w14:paraId="5A7E48F2" w14:textId="05A4E83F" w:rsidR="00515EF4" w:rsidRPr="00FB368F" w:rsidRDefault="00510AEE"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B3E1981" w14:textId="77777777" w:rsidR="00515EF4" w:rsidRPr="00FB368F" w:rsidRDefault="00515EF4" w:rsidP="00515EF4">
      <w:pPr>
        <w:pStyle w:val="ProductList-Body"/>
      </w:pPr>
    </w:p>
    <w:p w14:paraId="2865395D" w14:textId="77777777" w:rsidR="00515EF4" w:rsidRPr="00FB368F" w:rsidRDefault="00515EF4" w:rsidP="004742DE">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DB7626">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280D4F83" w14:textId="77777777" w:rsidTr="00DB7626">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DB7626">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DB7626">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1FD613E0" w14:textId="77777777" w:rsidR="00694E5D" w:rsidRPr="00FB368F" w:rsidRDefault="00510AEE"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3137B2B" w14:textId="21525A75" w:rsidR="00515EF4" w:rsidRPr="00E1017D" w:rsidRDefault="00515EF4" w:rsidP="0085398C">
      <w:pPr>
        <w:pStyle w:val="ProductList-Offering2Heading"/>
        <w:keepNext/>
        <w:tabs>
          <w:tab w:val="clear" w:pos="360"/>
          <w:tab w:val="clear" w:pos="720"/>
          <w:tab w:val="clear" w:pos="1080"/>
        </w:tabs>
        <w:outlineLvl w:val="2"/>
        <w:rPr>
          <w:lang w:val="en-US" w:eastAsia="en-US" w:bidi="ar-SA"/>
        </w:rPr>
      </w:pPr>
      <w:bookmarkStart w:id="289" w:name="_Toc496258820"/>
      <w:r w:rsidRPr="00E1017D">
        <w:rPr>
          <w:lang w:val="en-US" w:eastAsia="en-US" w:bidi="ar-SA"/>
        </w:rPr>
        <w:t>Translator API</w:t>
      </w:r>
      <w:bookmarkEnd w:id="289"/>
    </w:p>
    <w:p w14:paraId="0D68E64F" w14:textId="5F2AE1F8" w:rsidR="00515EF4" w:rsidRPr="00FB368F" w:rsidRDefault="00515EF4" w:rsidP="00515EF4">
      <w:pPr>
        <w:pStyle w:val="ProductList-Body"/>
      </w:pPr>
      <w:r>
        <w:rPr>
          <w:b/>
          <w:color w:val="00188F"/>
        </w:rPr>
        <w:t>Время простоя</w:t>
      </w:r>
      <w:r w:rsidRPr="00D34251">
        <w:rPr>
          <w:b/>
          <w:color w:val="00188F"/>
        </w:rPr>
        <w:t>:</w:t>
      </w:r>
      <w:r>
        <w:t xml:space="preserve"> </w:t>
      </w:r>
      <w:r>
        <w:rPr>
          <w:szCs w:val="18"/>
        </w:rPr>
        <w:t>Любой период, когда пользователи не могут осуществить перевод.</w:t>
      </w:r>
    </w:p>
    <w:p w14:paraId="0C581555" w14:textId="77777777" w:rsidR="00515EF4" w:rsidRPr="00FB368F" w:rsidRDefault="00515EF4" w:rsidP="00515EF4">
      <w:pPr>
        <w:pStyle w:val="ProductList-Body"/>
      </w:pPr>
    </w:p>
    <w:p w14:paraId="2A370CEF" w14:textId="0B2BBF70" w:rsidR="00515EF4"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CF8095D" w14:textId="77777777" w:rsidR="00515EF4" w:rsidRPr="00FB368F" w:rsidRDefault="00515EF4" w:rsidP="00515EF4">
      <w:pPr>
        <w:pStyle w:val="ProductList-Body"/>
      </w:pPr>
    </w:p>
    <w:p w14:paraId="728BF4C5" w14:textId="552AE77D" w:rsidR="00515EF4" w:rsidRPr="00FB368F" w:rsidRDefault="00510AEE"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если Время простоя измеряется как общее количество минут в течение месяца, когда вышеизложенные аспекты Службы были недоступны.</w:t>
      </w:r>
    </w:p>
    <w:p w14:paraId="1913744C" w14:textId="77777777" w:rsidR="00515EF4" w:rsidRPr="00FB368F" w:rsidRDefault="00515EF4" w:rsidP="00515EF4">
      <w:pPr>
        <w:pStyle w:val="ProductList-Body"/>
      </w:pPr>
    </w:p>
    <w:p w14:paraId="1A614EB8" w14:textId="77777777" w:rsidR="00515EF4" w:rsidRPr="00FB368F" w:rsidRDefault="00515EF4" w:rsidP="005B4EE1">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DB7626">
        <w:trPr>
          <w:tblHeader/>
        </w:trPr>
        <w:tc>
          <w:tcPr>
            <w:tcW w:w="5400" w:type="dxa"/>
            <w:shd w:val="clear" w:color="auto" w:fill="0072C6"/>
          </w:tcPr>
          <w:p w14:paraId="2215AAC8" w14:textId="77777777" w:rsidR="00515EF4" w:rsidRPr="001A0074" w:rsidRDefault="00515EF4" w:rsidP="005B4EE1">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4458E81" w14:textId="77777777" w:rsidR="00515EF4" w:rsidRPr="001A0074" w:rsidRDefault="00515EF4" w:rsidP="005B4EE1">
            <w:pPr>
              <w:pStyle w:val="ProductList-OfferingBody"/>
              <w:keepNext/>
              <w:jc w:val="center"/>
              <w:rPr>
                <w:color w:val="FFFFFF" w:themeColor="background1"/>
              </w:rPr>
            </w:pPr>
            <w:r>
              <w:rPr>
                <w:color w:val="FFFFFF" w:themeColor="background1"/>
              </w:rPr>
              <w:t>Компенсация за обслуживание</w:t>
            </w:r>
          </w:p>
        </w:tc>
      </w:tr>
      <w:tr w:rsidR="00515EF4" w:rsidRPr="009D0B2F" w14:paraId="710135BB" w14:textId="77777777" w:rsidTr="00DB7626">
        <w:tc>
          <w:tcPr>
            <w:tcW w:w="5400" w:type="dxa"/>
          </w:tcPr>
          <w:p w14:paraId="0ED7D057" w14:textId="400D8B77" w:rsidR="00515EF4" w:rsidRPr="0076238C" w:rsidRDefault="00515EF4" w:rsidP="000550C1">
            <w:pPr>
              <w:pStyle w:val="ProductList-OfferingBody"/>
              <w:jc w:val="center"/>
            </w:pPr>
            <w:r>
              <w:t>&lt; 99,9%</w:t>
            </w:r>
          </w:p>
        </w:tc>
        <w:tc>
          <w:tcPr>
            <w:tcW w:w="5400" w:type="dxa"/>
          </w:tcPr>
          <w:p w14:paraId="086049F0" w14:textId="77777777" w:rsidR="00515EF4" w:rsidRPr="0076238C" w:rsidRDefault="00515EF4" w:rsidP="000550C1">
            <w:pPr>
              <w:pStyle w:val="ProductList-OfferingBody"/>
              <w:jc w:val="center"/>
            </w:pPr>
            <w:r>
              <w:t>25%</w:t>
            </w:r>
          </w:p>
        </w:tc>
      </w:tr>
      <w:tr w:rsidR="00515EF4" w:rsidRPr="009D0B2F" w14:paraId="44B63A37" w14:textId="77777777" w:rsidTr="00DB7626">
        <w:tc>
          <w:tcPr>
            <w:tcW w:w="5400" w:type="dxa"/>
          </w:tcPr>
          <w:p w14:paraId="567733F4" w14:textId="62AC2EBE" w:rsidR="00515EF4" w:rsidRPr="0076238C" w:rsidRDefault="00515EF4" w:rsidP="000550C1">
            <w:pPr>
              <w:pStyle w:val="ProductList-OfferingBody"/>
              <w:jc w:val="center"/>
            </w:pPr>
            <w:r>
              <w:t>&lt; 99%</w:t>
            </w:r>
          </w:p>
        </w:tc>
        <w:tc>
          <w:tcPr>
            <w:tcW w:w="5400" w:type="dxa"/>
          </w:tcPr>
          <w:p w14:paraId="3610FC92" w14:textId="77777777" w:rsidR="00515EF4" w:rsidRPr="0076238C" w:rsidRDefault="00515EF4" w:rsidP="000550C1">
            <w:pPr>
              <w:pStyle w:val="ProductList-OfferingBody"/>
              <w:jc w:val="center"/>
            </w:pPr>
            <w:r>
              <w:t>50%</w:t>
            </w:r>
          </w:p>
        </w:tc>
      </w:tr>
      <w:tr w:rsidR="00515EF4" w:rsidRPr="009D0B2F" w14:paraId="5F2E73BA" w14:textId="77777777" w:rsidTr="00DB7626">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bookmarkStart w:id="290" w:name="_Toc457821597"/>
    <w:bookmarkStart w:id="291" w:name="_Toc465333785"/>
    <w:bookmarkStart w:id="292" w:name="_Toc464226363"/>
    <w:p w14:paraId="392AB6DE"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0465B751" w14:textId="77777777" w:rsidR="008C267A" w:rsidRPr="00E82568" w:rsidRDefault="008C267A" w:rsidP="008C267A">
      <w:pPr>
        <w:pStyle w:val="ProductList-Offering2Heading"/>
        <w:keepNext/>
        <w:tabs>
          <w:tab w:val="clear" w:pos="360"/>
          <w:tab w:val="clear" w:pos="720"/>
          <w:tab w:val="clear" w:pos="1080"/>
        </w:tabs>
        <w:outlineLvl w:val="2"/>
      </w:pPr>
      <w:bookmarkStart w:id="293" w:name="_Toc496258821"/>
      <w:r>
        <w:t>Операционная система Windows для настольных компьютеров</w:t>
      </w:r>
      <w:bookmarkEnd w:id="290"/>
      <w:bookmarkEnd w:id="291"/>
      <w:bookmarkEnd w:id="292"/>
      <w:bookmarkEnd w:id="293"/>
    </w:p>
    <w:p w14:paraId="4D3657F8" w14:textId="77777777" w:rsidR="008C267A" w:rsidRPr="00E82568" w:rsidRDefault="008C267A" w:rsidP="008C267A">
      <w:pPr>
        <w:pStyle w:val="ProductList-Body"/>
      </w:pPr>
      <w:r>
        <w:rPr>
          <w:b/>
          <w:color w:val="00188F"/>
        </w:rPr>
        <w:t>Дополнительные определения:</w:t>
      </w:r>
    </w:p>
    <w:p w14:paraId="38D9B21D" w14:textId="77777777" w:rsidR="008C267A" w:rsidRPr="00E82568" w:rsidRDefault="008C267A" w:rsidP="008C267A">
      <w:pPr>
        <w:pStyle w:val="ProductList-Body"/>
        <w:spacing w:after="40"/>
      </w:pPr>
      <w:r>
        <w:rPr>
          <w:b/>
          <w:color w:val="00188F"/>
        </w:rPr>
        <w:t>Максимум доступных минут</w:t>
      </w:r>
      <w:r>
        <w:t> </w:t>
      </w:r>
      <w:r w:rsidRPr="00BA466A">
        <w:rPr>
          <w:b/>
        </w:rPr>
        <w:t>—</w:t>
      </w:r>
      <w:r>
        <w:t xml:space="preserve"> общее накопленное количество минут в течение месяца выставления счета для портала Advanced Threat Protection в Защитнике Windows. Максимум доступных минут рассчитывается с момента создания Клиента в результате успешного выполнения процесса адаптации.</w:t>
      </w:r>
    </w:p>
    <w:p w14:paraId="1292E764" w14:textId="77777777" w:rsidR="008C267A" w:rsidRPr="00694E5D" w:rsidRDefault="008C267A" w:rsidP="008C267A">
      <w:pPr>
        <w:pStyle w:val="ProductList-Body"/>
      </w:pPr>
      <w:r>
        <w:rPr>
          <w:b/>
          <w:color w:val="00188F"/>
        </w:rPr>
        <w:t>Клиент</w:t>
      </w:r>
      <w:r>
        <w:t xml:space="preserve"> </w:t>
      </w:r>
      <w:r w:rsidRPr="00BA466A">
        <w:rPr>
          <w:b/>
        </w:rPr>
        <w:t>—</w:t>
      </w:r>
      <w:r>
        <w:t xml:space="preserve"> это облачная среда, относящаяся к клиенту Advanced Threat Protection в Защитнике Windows.</w:t>
      </w:r>
    </w:p>
    <w:p w14:paraId="28C3AD8A" w14:textId="77777777" w:rsidR="008C267A" w:rsidRPr="00694E5D" w:rsidRDefault="008C267A" w:rsidP="008C267A">
      <w:pPr>
        <w:pStyle w:val="ProductList-Body"/>
        <w:rPr>
          <w:lang w:eastAsia="en-US" w:bidi="ar-SA"/>
        </w:rPr>
      </w:pPr>
    </w:p>
    <w:p w14:paraId="75E5422C" w14:textId="77777777" w:rsidR="008C267A" w:rsidRPr="00E82568" w:rsidRDefault="008C267A" w:rsidP="008C267A">
      <w:pPr>
        <w:pStyle w:val="ProductList-Body"/>
      </w:pPr>
      <w:r>
        <w:rPr>
          <w:b/>
          <w:color w:val="00188F"/>
        </w:rPr>
        <w:t>Время простоя</w:t>
      </w:r>
      <w:r>
        <w:t> </w:t>
      </w:r>
      <w:r w:rsidRPr="00BA466A">
        <w:rPr>
          <w:b/>
        </w:rPr>
        <w:t>—</w:t>
      </w:r>
      <w:r>
        <w:rPr>
          <w:b/>
        </w:rPr>
        <w:t xml:space="preserve"> </w:t>
      </w:r>
      <w:r>
        <w:rPr>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Advanced Threat Protection в Защитнике Windows, для которых у Клиента имеются соответствующие разрешения и действующая и активная лицензия</w:t>
      </w:r>
      <w:r>
        <w:t>.</w:t>
      </w:r>
    </w:p>
    <w:p w14:paraId="29C88378" w14:textId="77777777" w:rsidR="00947445" w:rsidRPr="008A0BD0" w:rsidRDefault="00947445" w:rsidP="00947445">
      <w:pPr>
        <w:pStyle w:val="ProductList-Body"/>
      </w:pPr>
    </w:p>
    <w:p w14:paraId="0C686851" w14:textId="77777777" w:rsidR="00947445" w:rsidRPr="008A0BD0" w:rsidRDefault="00947445" w:rsidP="00947445">
      <w:pPr>
        <w:pStyle w:val="ProductList-Body"/>
      </w:pPr>
      <w:r>
        <w:rPr>
          <w:b/>
          <w:color w:val="00188F"/>
        </w:rPr>
        <w:t>Процент времени работоспособности за месяц</w:t>
      </w:r>
      <w:r>
        <w:t> </w:t>
      </w:r>
      <w:r w:rsidRPr="003C0B3B">
        <w:rPr>
          <w:b/>
        </w:rPr>
        <w:t>—</w:t>
      </w:r>
      <w:r w:rsidRPr="007361F2">
        <w:t xml:space="preserve"> </w:t>
      </w:r>
      <w:r>
        <w:t>процент времени работоспособности за месяц вычисляется по следующей формуле:</w:t>
      </w:r>
    </w:p>
    <w:p w14:paraId="1C76971D" w14:textId="77777777" w:rsidR="00947445" w:rsidRPr="008A0BD0" w:rsidRDefault="00947445" w:rsidP="00947445">
      <w:pPr>
        <w:pStyle w:val="ProductList-Body"/>
      </w:pPr>
    </w:p>
    <w:p w14:paraId="0C8FE30B" w14:textId="77777777" w:rsidR="00947445" w:rsidRPr="008B0224" w:rsidRDefault="00510AEE" w:rsidP="00947445">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Максимум доступных минут </m:t>
              </m:r>
              <m:r>
                <w:rPr>
                  <w:rFonts w:ascii="Cambria Math" w:hAnsi="Cambria Math" w:cs="Calibri"/>
                  <w:sz w:val="18"/>
                  <w:szCs w:val="18"/>
                </w:rPr>
                <m:t>-</m:t>
              </m:r>
              <m:r>
                <m:rPr>
                  <m:nor/>
                </m:rPr>
                <w:rPr>
                  <w:rFonts w:ascii="Cambria Math" w:hAnsi="Cambria Math"/>
                  <w:i/>
                  <w:sz w:val="18"/>
                  <w:szCs w:val="18"/>
                </w:rPr>
                <m:t>время простоя</m:t>
              </m:r>
              <m:r>
                <m:rPr>
                  <m:nor/>
                </m:rPr>
                <w:rPr>
                  <w:rFonts w:ascii="Cambria Math" w:hAnsi="Cambria Math" w:cs="Calibri"/>
                  <w:i/>
                  <w:sz w:val="18"/>
                  <w:szCs w:val="18"/>
                </w:rPr>
                <m:t xml:space="preserve"> </m:t>
              </m:r>
            </m:num>
            <m:den>
              <m:r>
                <m:rPr>
                  <m:nor/>
                </m:rPr>
                <w:rPr>
                  <w:rFonts w:ascii="Cambria Math" w:hAnsi="Cambria Math"/>
                  <w:i/>
                  <w:sz w:val="18"/>
                  <w:szCs w:val="18"/>
                </w:rPr>
                <m:t>Максимум доступных минут</m:t>
              </m:r>
            </m:den>
          </m:f>
          <m:r>
            <m:rPr>
              <m:nor/>
            </m:rPr>
            <w:rPr>
              <w:rFonts w:ascii="Cambria Math" w:hAnsi="Cambria Math" w:cs="Calibri"/>
              <w:i/>
              <w:sz w:val="18"/>
              <w:szCs w:val="18"/>
            </w:rPr>
            <m:t xml:space="preserve"> </m:t>
          </m:r>
          <m:r>
            <w:rPr>
              <w:rFonts w:ascii="Cambria Math" w:hAnsi="Cambria Math" w:cs="Calibri"/>
              <w:sz w:val="18"/>
              <w:szCs w:val="18"/>
            </w:rPr>
            <m:t xml:space="preserve">x </m:t>
          </m:r>
          <m:r>
            <m:rPr>
              <m:nor/>
            </m:rPr>
            <w:rPr>
              <w:rFonts w:ascii="Cambria Math" w:hAnsi="Cambria Math" w:cs="Calibri"/>
              <w:i/>
              <w:sz w:val="18"/>
              <w:szCs w:val="18"/>
            </w:rPr>
            <m:t>100</m:t>
          </m:r>
        </m:oMath>
      </m:oMathPara>
    </w:p>
    <w:p w14:paraId="0705D69F" w14:textId="77777777" w:rsidR="00947445" w:rsidRPr="008A0BD0" w:rsidRDefault="00947445" w:rsidP="00947445">
      <w:pPr>
        <w:pStyle w:val="ProductList-Body"/>
      </w:pPr>
      <w:r>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6073907" w14:textId="77777777" w:rsidR="00947445" w:rsidRPr="008A0BD0" w:rsidRDefault="00947445" w:rsidP="00947445">
      <w:pPr>
        <w:pStyle w:val="ProductList-Body"/>
      </w:pPr>
    </w:p>
    <w:p w14:paraId="5E237BE9" w14:textId="77777777" w:rsidR="00947445" w:rsidRPr="008A0BD0" w:rsidRDefault="00947445" w:rsidP="00947445">
      <w:pPr>
        <w:pStyle w:val="ProductList-Body"/>
      </w:pPr>
      <w:r>
        <w:rPr>
          <w:b/>
          <w:color w:val="00188F"/>
        </w:rPr>
        <w:t>Кредит обслуживания</w:t>
      </w:r>
      <w:r>
        <w:t xml:space="preserve"> </w:t>
      </w:r>
      <w:r w:rsidRPr="003C0B3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7445" w:rsidRPr="009D0B2F" w14:paraId="3ED63F5A" w14:textId="77777777" w:rsidTr="00EF785B">
        <w:trPr>
          <w:tblHeader/>
        </w:trPr>
        <w:tc>
          <w:tcPr>
            <w:tcW w:w="5400" w:type="dxa"/>
            <w:shd w:val="clear" w:color="auto" w:fill="0072C6"/>
          </w:tcPr>
          <w:p w14:paraId="12558698" w14:textId="77777777" w:rsidR="00947445" w:rsidRPr="001A0074" w:rsidRDefault="00947445"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6192CBD" w14:textId="77777777" w:rsidR="00947445" w:rsidRPr="001A0074" w:rsidRDefault="00947445" w:rsidP="00EF785B">
            <w:pPr>
              <w:pStyle w:val="ProductList-OfferingBody"/>
              <w:jc w:val="center"/>
              <w:rPr>
                <w:color w:val="FFFFFF" w:themeColor="background1"/>
              </w:rPr>
            </w:pPr>
            <w:r>
              <w:rPr>
                <w:color w:val="FFFFFF" w:themeColor="background1"/>
              </w:rPr>
              <w:t>Кредит обслуживания</w:t>
            </w:r>
          </w:p>
        </w:tc>
      </w:tr>
      <w:tr w:rsidR="00947445" w:rsidRPr="009D0B2F" w14:paraId="2F6B93F2" w14:textId="77777777" w:rsidTr="00EF785B">
        <w:tc>
          <w:tcPr>
            <w:tcW w:w="5400" w:type="dxa"/>
          </w:tcPr>
          <w:p w14:paraId="3C4940BA" w14:textId="77777777" w:rsidR="00947445" w:rsidRPr="0076238C" w:rsidRDefault="00947445" w:rsidP="00EF785B">
            <w:pPr>
              <w:pStyle w:val="ProductList-OfferingBody"/>
              <w:jc w:val="center"/>
            </w:pPr>
            <w:r>
              <w:t>&lt; 99,9 %</w:t>
            </w:r>
          </w:p>
        </w:tc>
        <w:tc>
          <w:tcPr>
            <w:tcW w:w="5400" w:type="dxa"/>
          </w:tcPr>
          <w:p w14:paraId="61450206" w14:textId="77777777" w:rsidR="00947445" w:rsidRPr="0076238C" w:rsidRDefault="00947445" w:rsidP="00EF785B">
            <w:pPr>
              <w:pStyle w:val="ProductList-OfferingBody"/>
              <w:jc w:val="center"/>
            </w:pPr>
            <w:r>
              <w:t>10%</w:t>
            </w:r>
          </w:p>
        </w:tc>
      </w:tr>
      <w:tr w:rsidR="00947445" w:rsidRPr="009D0B2F" w14:paraId="7DDDEBDA" w14:textId="77777777" w:rsidTr="00EF785B">
        <w:tc>
          <w:tcPr>
            <w:tcW w:w="5400" w:type="dxa"/>
          </w:tcPr>
          <w:p w14:paraId="4D1776BE" w14:textId="77777777" w:rsidR="00947445" w:rsidRPr="0076238C" w:rsidRDefault="00947445" w:rsidP="00EF785B">
            <w:pPr>
              <w:pStyle w:val="ProductList-OfferingBody"/>
              <w:jc w:val="center"/>
            </w:pPr>
            <w:r>
              <w:t>&lt; 99 %</w:t>
            </w:r>
          </w:p>
        </w:tc>
        <w:tc>
          <w:tcPr>
            <w:tcW w:w="5400" w:type="dxa"/>
          </w:tcPr>
          <w:p w14:paraId="183329F9" w14:textId="77777777" w:rsidR="00947445" w:rsidRPr="0076238C" w:rsidRDefault="00947445" w:rsidP="00EF785B">
            <w:pPr>
              <w:pStyle w:val="ProductList-OfferingBody"/>
              <w:jc w:val="center"/>
            </w:pPr>
            <w:r>
              <w:t>25%</w:t>
            </w:r>
          </w:p>
        </w:tc>
      </w:tr>
    </w:tbl>
    <w:p w14:paraId="45AE0574" w14:textId="77777777" w:rsidR="00947445" w:rsidRPr="008A0BD0" w:rsidRDefault="00947445" w:rsidP="00947445">
      <w:pPr>
        <w:pStyle w:val="ProductList-Body"/>
      </w:pPr>
    </w:p>
    <w:p w14:paraId="40140556" w14:textId="77777777" w:rsidR="00947445" w:rsidRPr="007361F2" w:rsidRDefault="00947445" w:rsidP="00947445">
      <w:pPr>
        <w:pStyle w:val="ProductList-Body"/>
      </w:pPr>
      <w:r>
        <w:rPr>
          <w:b/>
          <w:color w:val="00188F"/>
        </w:rPr>
        <w:t>Исключения из уровня обслуживания</w:t>
      </w:r>
      <w:r w:rsidRPr="003C0B3B">
        <w:rPr>
          <w:b/>
        </w:rPr>
        <w:t>:</w:t>
      </w:r>
      <w:r w:rsidRPr="007361F2">
        <w:t xml:space="preserve"> </w:t>
      </w:r>
      <w:r>
        <w:t>Это Соглашение об уровне обслуживания не касается Клиентов, использующих пробные и предварительные версии</w:t>
      </w:r>
      <w:r w:rsidRPr="007361F2">
        <w:t>.</w:t>
      </w:r>
    </w:p>
    <w:p w14:paraId="3EF8F987" w14:textId="77777777" w:rsidR="00694E5D" w:rsidRPr="00FB368F" w:rsidRDefault="00510AEE"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6DD9FCB" w14:textId="56C3CFE1" w:rsidR="00FE16CC" w:rsidRDefault="00FE16CC" w:rsidP="002024BF">
      <w:pPr>
        <w:pStyle w:val="ProductList-Body"/>
        <w:tabs>
          <w:tab w:val="clear" w:pos="360"/>
          <w:tab w:val="clear" w:pos="720"/>
          <w:tab w:val="clear" w:pos="1080"/>
        </w:tabs>
      </w:pPr>
    </w:p>
    <w:p w14:paraId="310AC1F5" w14:textId="77777777" w:rsidR="00947445" w:rsidRPr="00FB368F" w:rsidRDefault="00947445"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94" w:name="AppendixA"/>
      <w:bookmarkStart w:id="295" w:name="_Toc496258822"/>
      <w:r>
        <w:t>Приложение A</w:t>
      </w:r>
      <w:bookmarkEnd w:id="294"/>
      <w:r>
        <w:t xml:space="preserve">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bookmarkEnd w:id="295"/>
    </w:p>
    <w:p w14:paraId="24580D76" w14:textId="527C2770" w:rsidR="00D46DC5" w:rsidRPr="00FB368F" w:rsidRDefault="00D46DC5" w:rsidP="00D46DC5">
      <w:pPr>
        <w:pStyle w:val="ProductList-Body"/>
        <w:tabs>
          <w:tab w:val="clear" w:pos="360"/>
          <w:tab w:val="clear" w:pos="720"/>
          <w:tab w:val="clear" w:pos="1080"/>
        </w:tabs>
      </w:pPr>
      <w:r>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нами более одного показателя Соглашения об уровне обслуживания для Exchange Online или EOP, вы можете подать только по одному требованию на Компенсацию за обслуживание для такого Инцидента для каждой из Служб.</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Уровень обслуживания в отношении Обнаружения и Блокирования вирусов.</w:t>
      </w:r>
    </w:p>
    <w:p w14:paraId="367EC43A" w14:textId="0001DC24" w:rsidR="00D46DC5" w:rsidRPr="00FB368F" w:rsidRDefault="00D46DC5" w:rsidP="00D46DC5">
      <w:pPr>
        <w:pStyle w:val="ProductList-Body"/>
        <w:numPr>
          <w:ilvl w:val="1"/>
          <w:numId w:val="6"/>
        </w:numPr>
        <w:tabs>
          <w:tab w:val="clear" w:pos="360"/>
          <w:tab w:val="clear" w:pos="720"/>
          <w:tab w:val="clear" w:pos="1080"/>
        </w:tabs>
        <w:ind w:left="720"/>
      </w:pPr>
      <w:r>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Вирус считается известным, если широко используемые коммерческие подсистемы для поиска вирусов могут обнаружить вирус и возможность обнаружения доступна в сети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Заражение не должно быть преднамеренным.</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Вирус должен быть отсканирован с помощью антивирусного фильтра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Если EOP доставит вам электронное письмо, зараженное известным вирусом, то подсистема EOP уведомит вас и будет взаимодействовать с вами с целью его обнаружения и удаления. Если в результате этого заражение будет предотвращено, вы не будете иметь право на Компенсацию за обслуживание по уровню обслуживания «Обнаружение и блокирование вирусов».</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Уровень обслуживания в отношении Обнаружения и Блокирования вирусов не распространяется на следующее:</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1ACE8A98" w:rsidR="00D46DC5"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Обнаружения и Блокирования вирусов возможна в следующем размере: 25% от Применимых ежемесячных выплат за обслуживание за тот месяц, когда произошло заражение, не более одного требования на один календарный месяц.</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Уровень обслуживания в отношении Эффективности защиты от нежелательной почты.</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эффективности защиты от нежелательной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30824B1" w:rsidR="00D46DC5" w:rsidRPr="001A0074" w:rsidRDefault="00D46DC5" w:rsidP="0053732A">
            <w:pPr>
              <w:pStyle w:val="ProductList-OfferingBody"/>
              <w:jc w:val="center"/>
              <w:rPr>
                <w:color w:val="FFFFFF" w:themeColor="background1"/>
              </w:rPr>
            </w:pPr>
            <w:r>
              <w:rPr>
                <w:color w:val="FFFFFF" w:themeColor="background1"/>
              </w:rPr>
              <w:t>Процент дней в течение календарного месяца, когда эффективность защиты от нежелательной почты была ниже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Уровень обслуживания в отношении Ложных срабатываний.</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Распространяется только на электронные письма, отправленные на действующие почтовые ящики.</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Уровень обслуживания в отношении Ложных срабатываний не распространяется на следующее:</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массовые рассылки, личные электронные письма или электронные письма порнографического содержания;</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большая часть содержимого которых не на английском языке;</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доставленные в папку нежелательной почты.</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Ложных срабатываний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Соотношение ложных срабатываний в течение календарного месяца</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9D0B2F" w14:paraId="7AE054B0" w14:textId="77777777" w:rsidTr="00F575B8">
        <w:tc>
          <w:tcPr>
            <w:tcW w:w="5040" w:type="dxa"/>
          </w:tcPr>
          <w:p w14:paraId="6B80DC14" w14:textId="7894B3F2"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7BC83E4D"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4C0B05AF" w:rsidR="00D46DC5" w:rsidRPr="00ED1068" w:rsidRDefault="00F575B8" w:rsidP="00002CD6">
            <w:pPr>
              <w:pStyle w:val="ProductList-OfferingBody"/>
              <w:jc w:val="center"/>
              <w:rPr>
                <w:lang w:val="en-US"/>
              </w:rP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96" w:name="AppendixB"/>
      <w:bookmarkStart w:id="297" w:name="_Toc496258823"/>
      <w:r>
        <w:t>Приложение B</w:t>
      </w:r>
      <w:bookmarkEnd w:id="296"/>
      <w:r>
        <w:t xml:space="preserve"> – Обязательство по уровню обслуживания относительно времени работоспособности и доставки электронной почты</w:t>
      </w:r>
      <w:bookmarkEnd w:id="297"/>
    </w:p>
    <w:p w14:paraId="73A17672" w14:textId="06763FF2" w:rsidR="00F575B8" w:rsidRPr="00FB368F" w:rsidRDefault="00F575B8" w:rsidP="00F575B8">
      <w:pPr>
        <w:pStyle w:val="ProductList-Body"/>
        <w:tabs>
          <w:tab w:val="clear" w:pos="360"/>
          <w:tab w:val="clear" w:pos="720"/>
          <w:tab w:val="clear" w:pos="1080"/>
        </w:tabs>
      </w:pPr>
      <w:r>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Процент времени работоспособности за месяц</w:t>
      </w:r>
      <w:r w:rsidRPr="00D34251">
        <w:rPr>
          <w:b/>
          <w:color w:val="00188F"/>
        </w:rPr>
        <w:t>:</w:t>
      </w:r>
    </w:p>
    <w:p w14:paraId="1B335C9B" w14:textId="00A79E32" w:rsidR="009677CB" w:rsidRPr="00FB368F" w:rsidRDefault="00F575B8" w:rsidP="00F575B8">
      <w:pPr>
        <w:pStyle w:val="ProductList-Body"/>
        <w:tabs>
          <w:tab w:val="clear" w:pos="360"/>
          <w:tab w:val="clear" w:pos="720"/>
          <w:tab w:val="clear" w:pos="1080"/>
        </w:tabs>
        <w:ind w:left="360"/>
      </w:pPr>
      <w:r>
        <w:t>Если процент Времени работоспособности подсистемы EOP за какой-либо месяц опускается ниже 99,999%, вы можете получить право на следующую Компенсацию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449E56A0" w:rsidR="00F575B8" w:rsidRPr="001A0074" w:rsidRDefault="00ED1068" w:rsidP="00002CD6">
            <w:pPr>
              <w:pStyle w:val="ProductList-OfferingBody"/>
              <w:tabs>
                <w:tab w:val="clear" w:pos="360"/>
                <w:tab w:val="clear" w:pos="720"/>
                <w:tab w:val="clear" w:pos="1080"/>
              </w:tabs>
              <w:jc w:val="center"/>
              <w:rPr>
                <w:color w:val="FFFFFF" w:themeColor="background1"/>
              </w:rPr>
            </w:pPr>
            <w:r w:rsidRPr="00ED1068">
              <w:rPr>
                <w:color w:val="FFFFFF" w:themeColor="background1"/>
              </w:rPr>
              <w:t>Процент времени работоспособности за месяц</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Уровень обслуживания в отношении доставки электронной почты</w:t>
      </w:r>
      <w:r w:rsidRPr="00D34251">
        <w:rPr>
          <w:b/>
          <w:color w:val="00188F"/>
        </w:rPr>
        <w:t>:</w:t>
      </w:r>
    </w:p>
    <w:p w14:paraId="20C2EBE9" w14:textId="67868450" w:rsidR="00F575B8" w:rsidRPr="00FB368F" w:rsidRDefault="00F575B8" w:rsidP="00F575B8">
      <w:pPr>
        <w:pStyle w:val="ProductList-Body"/>
        <w:numPr>
          <w:ilvl w:val="1"/>
          <w:numId w:val="2"/>
        </w:numPr>
        <w:tabs>
          <w:tab w:val="clear" w:pos="360"/>
          <w:tab w:val="clear" w:pos="720"/>
          <w:tab w:val="clear" w:pos="1080"/>
        </w:tabs>
        <w:ind w:left="720" w:hanging="360"/>
      </w:pPr>
      <w:r>
        <w:t>«Временем доставки электронной почты» называется среднее время доставки электронной почты, измеряемое в минутах в</w:t>
      </w:r>
      <w:r w:rsidR="00A32BEB">
        <w:rPr>
          <w:lang w:val="en-US"/>
        </w:rPr>
        <w:t> </w:t>
      </w:r>
      <w:r>
        <w:t>течение календарного месяца. Время 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14:paraId="70E0FC4B" w14:textId="4A749482" w:rsidR="00F575B8" w:rsidRPr="00FB368F" w:rsidRDefault="00F575B8" w:rsidP="00F575B8">
      <w:pPr>
        <w:pStyle w:val="ProductList-Body"/>
        <w:numPr>
          <w:ilvl w:val="1"/>
          <w:numId w:val="2"/>
        </w:numPr>
        <w:tabs>
          <w:tab w:val="clear" w:pos="360"/>
          <w:tab w:val="clear" w:pos="720"/>
          <w:tab w:val="clear" w:pos="1080"/>
        </w:tabs>
        <w:ind w:left="720" w:hanging="360"/>
      </w:pPr>
      <w:r>
        <w:t>Время доставки электронной почты измеряется и записывается каждые 5 минут, а затем сортируется по затраченному времени. Для расчета среднего значения за календарный месяц используются 95% наиболее быстрых значений измерений.</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Для оценки времени доставки мы используем имитированные или тестовые электронные письма.</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Уровень обслуживания в отношении Доставки электронной почты не распространяется на следующее:</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доставка электронной почты в карантин или архив;</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электронная почта в отложенных очередях;</w:t>
      </w:r>
    </w:p>
    <w:p w14:paraId="2FBD8261" w14:textId="38B9CFD8" w:rsidR="00F575B8" w:rsidRPr="00FB368F" w:rsidRDefault="00F575B8" w:rsidP="00F575B8">
      <w:pPr>
        <w:pStyle w:val="ProductList-Body"/>
        <w:numPr>
          <w:ilvl w:val="0"/>
          <w:numId w:val="12"/>
        </w:numPr>
        <w:tabs>
          <w:tab w:val="clear" w:pos="360"/>
          <w:tab w:val="clear" w:pos="720"/>
          <w:tab w:val="clear" w:pos="1080"/>
        </w:tabs>
        <w:ind w:hanging="360"/>
      </w:pPr>
      <w:r>
        <w:t>атаки типа «отказ в обслуживании»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зацикливания электронной почты.</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Компенсация за обслуживание в отношении Доставки электронной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Среднее время доставки электронной почты (как определено выше)</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434AE4">
      <w:pPr>
        <w:pStyle w:val="ProductList-Body"/>
      </w:pPr>
    </w:p>
    <w:sectPr w:rsidR="00EF44BA" w:rsidRPr="00FB368F" w:rsidSect="00752730">
      <w:footerReference w:type="default" r:id="rId28"/>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4CF34" w14:textId="77777777" w:rsidR="009F1048" w:rsidRDefault="009F1048" w:rsidP="009A573F">
      <w:pPr>
        <w:spacing w:after="0" w:line="240" w:lineRule="auto"/>
      </w:pPr>
      <w:r>
        <w:separator/>
      </w:r>
    </w:p>
  </w:endnote>
  <w:endnote w:type="continuationSeparator" w:id="0">
    <w:p w14:paraId="111F256B" w14:textId="77777777" w:rsidR="009F1048" w:rsidRDefault="009F1048" w:rsidP="009A573F">
      <w:pPr>
        <w:spacing w:after="0" w:line="240" w:lineRule="auto"/>
      </w:pPr>
      <w:r>
        <w:continuationSeparator/>
      </w:r>
    </w:p>
  </w:endnote>
  <w:endnote w:type="continuationNotice" w:id="1">
    <w:p w14:paraId="43657EEF" w14:textId="77777777" w:rsidR="009F1048" w:rsidRDefault="009F10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2CC66" w14:textId="77777777" w:rsidR="00510AEE" w:rsidRDefault="00510AE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1C433505" w14:textId="77777777" w:rsidTr="00CD78EA">
      <w:tc>
        <w:tcPr>
          <w:tcW w:w="1975" w:type="dxa"/>
          <w:shd w:val="clear" w:color="auto" w:fill="F2F2F2"/>
          <w:vAlign w:val="center"/>
        </w:tcPr>
        <w:p w14:paraId="76F01F89" w14:textId="77777777" w:rsidR="00FE3783" w:rsidRPr="00C76DF3" w:rsidRDefault="00510AEE"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74F6C98C"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A9EE696" w14:textId="77777777" w:rsidR="00FE3783" w:rsidRPr="00C76DF3" w:rsidRDefault="00510AEE"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7D00E387"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25A67C" w14:textId="77777777" w:rsidR="00FE3783" w:rsidRPr="00C76DF3" w:rsidRDefault="00510AEE"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0D70A0DE"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34D81281" w14:textId="77777777" w:rsidR="00FE3783" w:rsidRPr="00C76DF3" w:rsidRDefault="00510AEE"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604ABEFF"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vAlign w:val="center"/>
        </w:tcPr>
        <w:p w14:paraId="2E8E1833" w14:textId="77777777" w:rsidR="00FE3783" w:rsidRPr="00C76DF3" w:rsidRDefault="00510AEE"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5955C826" w14:textId="77777777" w:rsidR="00FE3783" w:rsidRDefault="00FE3783" w:rsidP="00B41255">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100665EC" w14:textId="77777777" w:rsidTr="00C363EA">
      <w:tc>
        <w:tcPr>
          <w:tcW w:w="1975" w:type="dxa"/>
          <w:shd w:val="clear" w:color="auto" w:fill="F2F2F2"/>
          <w:vAlign w:val="center"/>
        </w:tcPr>
        <w:p w14:paraId="1CB433E3" w14:textId="77777777" w:rsidR="00FE3783" w:rsidRPr="00C76DF3" w:rsidRDefault="00510AEE"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48374AC7"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3CA0CB" w14:textId="77777777" w:rsidR="00FE3783" w:rsidRPr="00C76DF3" w:rsidRDefault="00510AEE"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0CF13FD3"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2A3E59" w14:textId="77777777" w:rsidR="00FE3783" w:rsidRPr="00C76DF3" w:rsidRDefault="00510AEE"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55A694C1"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72A58155" w14:textId="77777777" w:rsidR="00FE3783" w:rsidRPr="00C76DF3" w:rsidRDefault="00510AEE"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525F962F"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11701A" w14:textId="77777777" w:rsidR="00FE3783" w:rsidRPr="00C76DF3" w:rsidRDefault="00510AEE"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6080C55B" w14:textId="77777777" w:rsidR="00FE3783" w:rsidRDefault="00FE3783" w:rsidP="0057422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1C188454" w14:textId="77777777" w:rsidTr="00C9363E">
      <w:tc>
        <w:tcPr>
          <w:tcW w:w="1975" w:type="dxa"/>
          <w:shd w:val="clear" w:color="auto" w:fill="F2F2F2"/>
          <w:vAlign w:val="center"/>
        </w:tcPr>
        <w:p w14:paraId="0FD8D107" w14:textId="77777777" w:rsidR="00FE3783" w:rsidRPr="00C76DF3" w:rsidRDefault="00510AEE"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0BD7AB39"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BD06D97" w14:textId="77777777" w:rsidR="00FE3783" w:rsidRPr="00C76DF3" w:rsidRDefault="00510AEE"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3609296D"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86FFE9" w14:textId="77777777" w:rsidR="00FE3783" w:rsidRPr="00C76DF3" w:rsidRDefault="00510AEE"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0E1441CC"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A2CF2C5" w14:textId="77777777" w:rsidR="00FE3783" w:rsidRPr="00C76DF3" w:rsidRDefault="00510AEE"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696A4A3A"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DAE8B08" w14:textId="77777777" w:rsidR="00FE3783" w:rsidRPr="00C76DF3" w:rsidRDefault="00510AEE"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73995CDC" w14:textId="77777777" w:rsidR="00FE3783" w:rsidRDefault="00FE3783" w:rsidP="00B4125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6F0A2B41" w14:textId="77777777" w:rsidTr="00C9363E">
      <w:tc>
        <w:tcPr>
          <w:tcW w:w="1975" w:type="dxa"/>
          <w:shd w:val="clear" w:color="auto" w:fill="F2F2F2"/>
          <w:vAlign w:val="center"/>
        </w:tcPr>
        <w:p w14:paraId="7C551D2D" w14:textId="77777777" w:rsidR="00FE3783" w:rsidRPr="00C76DF3" w:rsidRDefault="00510AEE"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684D5004"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38F47" w14:textId="77777777" w:rsidR="00FE3783" w:rsidRPr="00C76DF3" w:rsidRDefault="00510AEE"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189C913B"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3044" w14:textId="77777777" w:rsidR="00FE3783" w:rsidRPr="00C76DF3" w:rsidRDefault="00510AEE"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3C548482"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16C46F9" w14:textId="77777777" w:rsidR="00FE3783" w:rsidRPr="00C76DF3" w:rsidRDefault="00510AEE"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01EB6679"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EC6E349" w14:textId="77777777" w:rsidR="00FE3783" w:rsidRPr="00C76DF3" w:rsidRDefault="00510AEE"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742A553F" w14:textId="77777777" w:rsidR="00FE3783" w:rsidRDefault="00FE3783" w:rsidP="00B4125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6F4039D0" w14:textId="77777777" w:rsidTr="00AD0B63">
      <w:tc>
        <w:tcPr>
          <w:tcW w:w="1975" w:type="dxa"/>
          <w:shd w:val="clear" w:color="auto" w:fill="F2F2F2"/>
          <w:vAlign w:val="center"/>
        </w:tcPr>
        <w:p w14:paraId="4414714A" w14:textId="77777777" w:rsidR="00FE3783" w:rsidRPr="00C76DF3" w:rsidRDefault="00510AEE"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5F4B0C42" w14:textId="77777777" w:rsidR="00FE3783" w:rsidRPr="00C76DF3" w:rsidRDefault="00FE3783"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221ACA" w14:textId="77777777" w:rsidR="00FE3783" w:rsidRPr="00C76DF3" w:rsidRDefault="00510AEE"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006A96EC" w14:textId="77777777" w:rsidR="00FE3783" w:rsidRPr="00C76DF3" w:rsidRDefault="00FE3783"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2C7F8E" w14:textId="77777777" w:rsidR="00FE3783" w:rsidRPr="00C76DF3" w:rsidRDefault="00510AEE"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0A261753"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259749F" w14:textId="77777777" w:rsidR="00FE3783" w:rsidRPr="00C76DF3" w:rsidRDefault="00510AEE"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6CDBF96C"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DFC9DD8" w14:textId="77777777" w:rsidR="00FE3783" w:rsidRPr="00C76DF3" w:rsidRDefault="00510AEE"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0DF6D24F" w14:textId="77777777" w:rsidR="00FE3783" w:rsidRDefault="00FE3783" w:rsidP="00AD0B63">
    <w:pPr>
      <w:pStyle w:val="ProductList-Body"/>
      <w:tabs>
        <w:tab w:val="clear" w:pos="360"/>
        <w:tab w:val="clear" w:pos="720"/>
        <w:tab w:val="clear" w:pos="1080"/>
      </w:tabs>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08F89DFB" w14:textId="77777777" w:rsidTr="00C9363E">
      <w:tc>
        <w:tcPr>
          <w:tcW w:w="1975" w:type="dxa"/>
          <w:shd w:val="clear" w:color="auto" w:fill="F2F2F2"/>
          <w:vAlign w:val="center"/>
        </w:tcPr>
        <w:p w14:paraId="47C241CB" w14:textId="77777777" w:rsidR="00FE3783" w:rsidRPr="00C76DF3" w:rsidRDefault="00510AEE"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0262DDCB"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E36E71" w14:textId="77777777" w:rsidR="00FE3783" w:rsidRPr="00C76DF3" w:rsidRDefault="00510AEE"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2110B9A6"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9AEE28F" w14:textId="77777777" w:rsidR="00FE3783" w:rsidRPr="00C76DF3" w:rsidRDefault="00510AEE"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653645D7"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E22244A" w14:textId="77777777" w:rsidR="00FE3783" w:rsidRPr="00C76DF3" w:rsidRDefault="00510AEE"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2ED72D42"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FF018EB" w14:textId="77777777" w:rsidR="00FE3783" w:rsidRPr="00C76DF3" w:rsidRDefault="00510AEE"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44D158E9" w14:textId="77777777" w:rsidR="00FE3783" w:rsidRDefault="00FE3783" w:rsidP="00AD0B63">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E3783" w:rsidRPr="00C76DF3" w14:paraId="15A2D634" w14:textId="77777777" w:rsidTr="00CA55D9">
      <w:tc>
        <w:tcPr>
          <w:tcW w:w="1255" w:type="dxa"/>
          <w:shd w:val="clear" w:color="auto" w:fill="BFBFBF" w:themeFill="background1" w:themeFillShade="BF"/>
          <w:vAlign w:val="center"/>
        </w:tcPr>
        <w:p w14:paraId="2DBC2034" w14:textId="77777777" w:rsidR="00FE3783" w:rsidRPr="00C76DF3" w:rsidRDefault="00510AEE" w:rsidP="00370875">
          <w:pPr>
            <w:pStyle w:val="ProductList-OfferingBody"/>
            <w:ind w:left="-77" w:right="-73"/>
            <w:jc w:val="center"/>
            <w:rPr>
              <w:color w:val="808080" w:themeColor="background1" w:themeShade="80"/>
              <w:sz w:val="14"/>
              <w:szCs w:val="14"/>
            </w:rPr>
          </w:pPr>
          <w:hyperlink w:anchor="TableOfContents" w:history="1">
            <w:r w:rsidR="00FE3783">
              <w:rPr>
                <w:rStyle w:val="Hyperlink"/>
                <w:sz w:val="14"/>
                <w:szCs w:val="14"/>
              </w:rPr>
              <w:t>Оглавление</w:t>
            </w:r>
          </w:hyperlink>
        </w:p>
      </w:tc>
      <w:tc>
        <w:tcPr>
          <w:tcW w:w="181" w:type="dxa"/>
          <w:tcBorders>
            <w:top w:val="nil"/>
            <w:bottom w:val="nil"/>
          </w:tcBorders>
          <w:vAlign w:val="center"/>
        </w:tcPr>
        <w:p w14:paraId="252C3380" w14:textId="77777777" w:rsidR="00FE3783" w:rsidRPr="00C76DF3" w:rsidRDefault="00FE378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FE3783" w:rsidRPr="00C76DF3" w:rsidRDefault="00510AEE" w:rsidP="00370875">
          <w:pPr>
            <w:pStyle w:val="ProductList-OfferingBody"/>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182" w:type="dxa"/>
          <w:tcBorders>
            <w:top w:val="nil"/>
            <w:bottom w:val="nil"/>
          </w:tcBorders>
          <w:vAlign w:val="center"/>
        </w:tcPr>
        <w:p w14:paraId="0F966FD9" w14:textId="77777777" w:rsidR="00FE3783" w:rsidRPr="00C76DF3" w:rsidRDefault="00FE378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FE3783" w:rsidRPr="00C76DF3" w:rsidRDefault="00510AEE" w:rsidP="00370875">
          <w:pPr>
            <w:pStyle w:val="ProductList-OfferingBody"/>
            <w:ind w:left="-72" w:right="-75"/>
            <w:jc w:val="center"/>
            <w:rPr>
              <w:color w:val="808080" w:themeColor="background1" w:themeShade="80"/>
              <w:sz w:val="14"/>
              <w:szCs w:val="14"/>
            </w:rPr>
          </w:pPr>
          <w:hyperlink w:anchor="Glossary" w:history="1">
            <w:r w:rsidR="00FE3783">
              <w:rPr>
                <w:rStyle w:val="Hyperlink"/>
                <w:sz w:val="14"/>
                <w:szCs w:val="14"/>
              </w:rPr>
              <w:t>Словарь терминов</w:t>
            </w:r>
          </w:hyperlink>
          <w:r w:rsidR="00FE3783">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FE3783" w:rsidRPr="00C76DF3" w:rsidRDefault="00FE378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FE3783" w:rsidRPr="00C76DF3" w:rsidRDefault="00510AEE" w:rsidP="00370875">
          <w:pPr>
            <w:pStyle w:val="ProductList-OfferingBody"/>
            <w:ind w:left="-72" w:right="-77"/>
            <w:jc w:val="center"/>
            <w:rPr>
              <w:color w:val="808080" w:themeColor="background1" w:themeShade="80"/>
              <w:sz w:val="14"/>
              <w:szCs w:val="14"/>
            </w:rPr>
          </w:pPr>
          <w:hyperlink w:anchor="LicenseTerms" w:history="1">
            <w:r w:rsidR="00FE3783">
              <w:rPr>
                <w:rStyle w:val="Hyperlink"/>
                <w:sz w:val="14"/>
                <w:szCs w:val="14"/>
              </w:rPr>
              <w:t>Условия лицензии</w:t>
            </w:r>
          </w:hyperlink>
        </w:p>
      </w:tc>
      <w:tc>
        <w:tcPr>
          <w:tcW w:w="185" w:type="dxa"/>
          <w:tcBorders>
            <w:top w:val="nil"/>
            <w:bottom w:val="nil"/>
          </w:tcBorders>
          <w:vAlign w:val="center"/>
        </w:tcPr>
        <w:p w14:paraId="69800AFB" w14:textId="77777777" w:rsidR="00FE3783" w:rsidRPr="00C76DF3" w:rsidRDefault="00FE378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FE3783" w:rsidRPr="00C76DF3" w:rsidRDefault="00510AEE" w:rsidP="00370875">
          <w:pPr>
            <w:pStyle w:val="ProductList-OfferingBody"/>
            <w:ind w:left="-72" w:right="-77"/>
            <w:jc w:val="center"/>
            <w:rPr>
              <w:color w:val="808080" w:themeColor="background1" w:themeShade="80"/>
              <w:sz w:val="14"/>
              <w:szCs w:val="14"/>
            </w:rPr>
          </w:pPr>
          <w:hyperlink w:anchor="Software" w:history="1">
            <w:r w:rsidR="00FE3783">
              <w:rPr>
                <w:rStyle w:val="Hyperlink"/>
                <w:sz w:val="14"/>
                <w:szCs w:val="14"/>
              </w:rPr>
              <w:t>Программное обеспечение</w:t>
            </w:r>
          </w:hyperlink>
        </w:p>
      </w:tc>
      <w:tc>
        <w:tcPr>
          <w:tcW w:w="180" w:type="dxa"/>
          <w:tcBorders>
            <w:top w:val="nil"/>
            <w:bottom w:val="nil"/>
          </w:tcBorders>
        </w:tcPr>
        <w:p w14:paraId="4F6F3066" w14:textId="77777777" w:rsidR="00FE3783" w:rsidRPr="00C76DF3" w:rsidRDefault="00FE378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FE3783" w:rsidRPr="00C76DF3" w:rsidRDefault="00510AEE"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FE3783">
              <w:rPr>
                <w:rStyle w:val="Hyperlink"/>
                <w:sz w:val="14"/>
                <w:szCs w:val="14"/>
              </w:rPr>
              <w:t>Веб-службы</w:t>
            </w:r>
          </w:hyperlink>
          <w:hyperlink w:anchor="Services" w:history="1"/>
        </w:p>
      </w:tc>
      <w:tc>
        <w:tcPr>
          <w:tcW w:w="270" w:type="dxa"/>
          <w:tcBorders>
            <w:top w:val="nil"/>
            <w:bottom w:val="nil"/>
          </w:tcBorders>
          <w:vAlign w:val="center"/>
        </w:tcPr>
        <w:p w14:paraId="68411511" w14:textId="77777777" w:rsidR="00FE3783" w:rsidRPr="00C76DF3" w:rsidRDefault="00FE378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FE3783" w:rsidRPr="00C76DF3" w:rsidRDefault="00510AEE" w:rsidP="00370875">
          <w:pPr>
            <w:pStyle w:val="ProductList-OfferingBody"/>
            <w:ind w:left="-72" w:right="-76"/>
            <w:jc w:val="center"/>
            <w:rPr>
              <w:color w:val="808080" w:themeColor="background1" w:themeShade="80"/>
              <w:sz w:val="14"/>
              <w:szCs w:val="14"/>
            </w:rPr>
          </w:pPr>
          <w:hyperlink w:anchor="AppendixA" w:history="1">
            <w:r w:rsidR="00FE3783">
              <w:rPr>
                <w:rStyle w:val="Hyperlink"/>
                <w:sz w:val="14"/>
                <w:szCs w:val="14"/>
              </w:rPr>
              <w:t>Приложения</w:t>
            </w:r>
          </w:hyperlink>
        </w:p>
      </w:tc>
      <w:tc>
        <w:tcPr>
          <w:tcW w:w="184" w:type="dxa"/>
          <w:tcBorders>
            <w:top w:val="nil"/>
            <w:bottom w:val="nil"/>
          </w:tcBorders>
          <w:vAlign w:val="center"/>
        </w:tcPr>
        <w:p w14:paraId="4CB1671F" w14:textId="77777777" w:rsidR="00FE3783" w:rsidRPr="00C76DF3" w:rsidRDefault="00FE378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FE3783" w:rsidRPr="00C76DF3" w:rsidRDefault="00510AEE" w:rsidP="00370875">
          <w:pPr>
            <w:pStyle w:val="ProductList-OfferingBody"/>
            <w:ind w:left="-72" w:right="-74"/>
            <w:jc w:val="center"/>
            <w:rPr>
              <w:color w:val="808080" w:themeColor="background1" w:themeShade="80"/>
              <w:sz w:val="14"/>
              <w:szCs w:val="14"/>
            </w:rPr>
          </w:pPr>
          <w:hyperlink w:anchor="Index" w:history="1">
            <w:r w:rsidR="00FE3783">
              <w:rPr>
                <w:rStyle w:val="Hyperlink"/>
                <w:sz w:val="14"/>
                <w:szCs w:val="14"/>
              </w:rPr>
              <w:t>Индекс</w:t>
            </w:r>
          </w:hyperlink>
        </w:p>
      </w:tc>
    </w:tr>
  </w:tbl>
  <w:p w14:paraId="23003BC5" w14:textId="77777777" w:rsidR="00FE3783" w:rsidRDefault="00FE3783"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FE3783" w:rsidRDefault="00FE3783"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20DBCBF8" w14:textId="77777777" w:rsidTr="006034D4">
      <w:tc>
        <w:tcPr>
          <w:tcW w:w="1975" w:type="dxa"/>
          <w:shd w:val="clear" w:color="auto" w:fill="BFBFBF" w:themeFill="background1" w:themeFillShade="BF"/>
          <w:vAlign w:val="center"/>
        </w:tcPr>
        <w:p w14:paraId="6E3B8E16" w14:textId="0D9F7664" w:rsidR="00FE3783" w:rsidRPr="00C76DF3" w:rsidRDefault="00510AEE"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7DC6E69D"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8A0234" w14:textId="3E232170" w:rsidR="00FE3783" w:rsidRPr="00C76DF3" w:rsidRDefault="00510AEE"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138377C2"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61269" w14:textId="2689F36D" w:rsidR="00FE3783" w:rsidRPr="00C76DF3" w:rsidRDefault="00510AEE"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594D242E"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F71D0F9" w14:textId="521FED2B" w:rsidR="00FE3783" w:rsidRPr="00C76DF3" w:rsidRDefault="00510AEE"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4C6ADF9C"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B1146F4" w14:textId="21C804C9" w:rsidR="00FE3783" w:rsidRPr="00C76DF3" w:rsidRDefault="00510AEE"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2B2CADF4" w14:textId="77777777" w:rsidR="00FE3783" w:rsidRDefault="00FE3783" w:rsidP="00066626">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21A3459C" w14:textId="77777777" w:rsidTr="00EF785B">
      <w:tc>
        <w:tcPr>
          <w:tcW w:w="1975" w:type="dxa"/>
          <w:shd w:val="clear" w:color="auto" w:fill="BFBFBF" w:themeFill="background1" w:themeFillShade="BF"/>
          <w:vAlign w:val="center"/>
        </w:tcPr>
        <w:p w14:paraId="262949D5" w14:textId="77777777" w:rsidR="00FE3783" w:rsidRPr="00C76DF3" w:rsidRDefault="00510AEE" w:rsidP="003F4562">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19023A09" w14:textId="77777777" w:rsidR="00FE3783" w:rsidRPr="00C76DF3" w:rsidRDefault="00FE3783" w:rsidP="003F456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57933F4" w14:textId="77777777" w:rsidR="00FE3783" w:rsidRPr="00C76DF3" w:rsidRDefault="00510AEE" w:rsidP="003F456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15CAD276" w14:textId="77777777" w:rsidR="00FE3783" w:rsidRPr="00C76DF3" w:rsidRDefault="00FE3783" w:rsidP="003F456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F8C2E6" w14:textId="77777777" w:rsidR="00FE3783" w:rsidRPr="00C76DF3" w:rsidRDefault="00510AEE" w:rsidP="003F456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0259B6B8" w14:textId="77777777" w:rsidR="00FE3783" w:rsidRPr="00C76DF3" w:rsidRDefault="00FE3783" w:rsidP="003F456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3570F" w14:textId="77777777" w:rsidR="00FE3783" w:rsidRPr="00C76DF3" w:rsidRDefault="00510AEE" w:rsidP="003F4562">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4EEFA65A" w14:textId="77777777" w:rsidR="00FE3783" w:rsidRPr="00C76DF3" w:rsidRDefault="00FE3783" w:rsidP="003F456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ACDBB9C" w14:textId="77777777" w:rsidR="00FE3783" w:rsidRPr="00C76DF3" w:rsidRDefault="00510AEE" w:rsidP="003F456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55876EE2" w14:textId="77777777" w:rsidR="00FE3783" w:rsidRDefault="00FE3783"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63EE22D7" w14:textId="77777777" w:rsidTr="00C9363E">
      <w:tc>
        <w:tcPr>
          <w:tcW w:w="1975" w:type="dxa"/>
          <w:shd w:val="clear" w:color="auto" w:fill="F2F2F2"/>
          <w:vAlign w:val="center"/>
        </w:tcPr>
        <w:p w14:paraId="07864193" w14:textId="77777777" w:rsidR="00FE3783" w:rsidRPr="00C76DF3" w:rsidRDefault="00510AEE"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448E461F" w14:textId="77777777" w:rsidR="00FE3783" w:rsidRPr="00C76DF3" w:rsidRDefault="00FE3783"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124E310" w14:textId="77777777" w:rsidR="00FE3783" w:rsidRPr="00C76DF3" w:rsidRDefault="00510AEE"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1F27A173" w14:textId="77777777" w:rsidR="00FE3783" w:rsidRPr="00C76DF3" w:rsidRDefault="00FE3783"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697AF0" w14:textId="77777777" w:rsidR="00FE3783" w:rsidRPr="00C76DF3" w:rsidRDefault="00510AEE"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3F9E31F0"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2EE9B7B" w14:textId="77777777" w:rsidR="00FE3783" w:rsidRPr="00C76DF3" w:rsidRDefault="00510AEE"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06CF889E"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2B8BB16" w14:textId="77777777" w:rsidR="00FE3783" w:rsidRPr="00C76DF3" w:rsidRDefault="00510AEE"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41BB88DE" w14:textId="77777777" w:rsidR="00FE3783" w:rsidRDefault="00FE3783" w:rsidP="00F43137">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04AF0AD9" w14:textId="77777777" w:rsidTr="00F43137">
      <w:tc>
        <w:tcPr>
          <w:tcW w:w="1975" w:type="dxa"/>
          <w:shd w:val="clear" w:color="auto" w:fill="F2F2F2"/>
          <w:vAlign w:val="center"/>
        </w:tcPr>
        <w:p w14:paraId="6787D2C3" w14:textId="77777777" w:rsidR="00FE3783" w:rsidRPr="00C76DF3" w:rsidRDefault="00510AEE"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60AD6D63"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84A540A" w14:textId="77777777" w:rsidR="00FE3783" w:rsidRPr="00C76DF3" w:rsidRDefault="00510AEE"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5687051C"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DBD838" w14:textId="77777777" w:rsidR="00FE3783" w:rsidRPr="00C76DF3" w:rsidRDefault="00510AEE"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5102960A"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B42D239" w14:textId="77777777" w:rsidR="00FE3783" w:rsidRPr="00C76DF3" w:rsidRDefault="00510AEE"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7D87D7AE"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F6A1B88" w14:textId="77777777" w:rsidR="00FE3783" w:rsidRPr="00C76DF3" w:rsidRDefault="00510AEE"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4A3FE386" w14:textId="77777777" w:rsidR="00FE3783" w:rsidRDefault="00FE3783" w:rsidP="00AC58AB">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513483A1" w14:textId="77777777" w:rsidTr="00C9363E">
      <w:tc>
        <w:tcPr>
          <w:tcW w:w="1975" w:type="dxa"/>
          <w:shd w:val="clear" w:color="auto" w:fill="F2F2F2"/>
          <w:vAlign w:val="center"/>
        </w:tcPr>
        <w:p w14:paraId="4AD661BF" w14:textId="77777777" w:rsidR="00FE3783" w:rsidRPr="00C76DF3" w:rsidRDefault="00510AEE"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1D70BF98"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972F094" w14:textId="77777777" w:rsidR="00FE3783" w:rsidRPr="00C76DF3" w:rsidRDefault="00510AEE"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198426C0"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DCF4413" w14:textId="77777777" w:rsidR="00FE3783" w:rsidRPr="00C76DF3" w:rsidRDefault="00510AEE"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1373932D"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53E1EC01" w14:textId="77777777" w:rsidR="00FE3783" w:rsidRPr="00C76DF3" w:rsidRDefault="00510AEE"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1D27C738"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12758E" w14:textId="77777777" w:rsidR="00FE3783" w:rsidRPr="00C76DF3" w:rsidRDefault="00510AEE"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66AA966C" w14:textId="77777777" w:rsidR="00FE3783" w:rsidRDefault="00FE3783" w:rsidP="00F10BF5">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36790C19" w14:textId="77777777" w:rsidTr="00F10BF5">
      <w:tc>
        <w:tcPr>
          <w:tcW w:w="1975" w:type="dxa"/>
          <w:shd w:val="clear" w:color="auto" w:fill="F2F2F2"/>
          <w:vAlign w:val="center"/>
        </w:tcPr>
        <w:p w14:paraId="793867D0" w14:textId="77777777" w:rsidR="00FE3783" w:rsidRPr="00C76DF3" w:rsidRDefault="00510AEE"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03F37E1E"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39F96D" w14:textId="77777777" w:rsidR="00FE3783" w:rsidRPr="00C76DF3" w:rsidRDefault="00510AEE"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5E228ABC"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E313AB7" w14:textId="77777777" w:rsidR="00FE3783" w:rsidRPr="00C76DF3" w:rsidRDefault="00510AEE"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71A67850"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A627C3E" w14:textId="77777777" w:rsidR="00FE3783" w:rsidRPr="00C76DF3" w:rsidRDefault="00510AEE"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4F450EA5"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4FABA8" w14:textId="77777777" w:rsidR="00FE3783" w:rsidRPr="00C76DF3" w:rsidRDefault="00510AEE"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5CD1DA2C" w14:textId="77777777" w:rsidR="00FE3783" w:rsidRDefault="00FE3783" w:rsidP="00F10BF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65299" w14:textId="77777777" w:rsidR="009F1048" w:rsidRDefault="009F1048" w:rsidP="009A573F">
      <w:pPr>
        <w:spacing w:after="0" w:line="240" w:lineRule="auto"/>
      </w:pPr>
      <w:r>
        <w:separator/>
      </w:r>
    </w:p>
  </w:footnote>
  <w:footnote w:type="continuationSeparator" w:id="0">
    <w:p w14:paraId="4B65C5B4" w14:textId="77777777" w:rsidR="009F1048" w:rsidRDefault="009F1048" w:rsidP="009A573F">
      <w:pPr>
        <w:spacing w:after="0" w:line="240" w:lineRule="auto"/>
      </w:pPr>
      <w:r>
        <w:continuationSeparator/>
      </w:r>
    </w:p>
  </w:footnote>
  <w:footnote w:type="continuationNotice" w:id="1">
    <w:p w14:paraId="30CDCD67" w14:textId="77777777" w:rsidR="009F1048" w:rsidRDefault="009F10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87DDA" w14:textId="77777777" w:rsidR="00510AEE" w:rsidRDefault="00510A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67D0E304" w:rsidR="00FE3783" w:rsidRPr="00DC2685" w:rsidRDefault="00510AEE" w:rsidP="002A2D56">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FE3783">
              <w:rPr>
                <w:sz w:val="16"/>
                <w:szCs w:val="16"/>
              </w:rPr>
              <w:t xml:space="preserve">Соглашение об уровне обслуживания по программе корпоративного лицензирования Microsoft для Веб-служб Microsoft (русский, </w:t>
            </w:r>
            <w:r w:rsidR="00FE3783" w:rsidRPr="00FE3783">
              <w:rPr>
                <w:sz w:val="16"/>
                <w:szCs w:val="16"/>
              </w:rPr>
              <w:t xml:space="preserve">1 </w:t>
            </w:r>
            <w:r w:rsidR="00220A41">
              <w:rPr>
                <w:sz w:val="16"/>
                <w:szCs w:val="16"/>
              </w:rPr>
              <w:t xml:space="preserve">ноября </w:t>
            </w:r>
            <w:r w:rsidR="00FE3783">
              <w:rPr>
                <w:sz w:val="16"/>
                <w:szCs w:val="16"/>
              </w:rPr>
              <w:t>201</w:t>
            </w:r>
            <w:r w:rsidR="00FE3783">
              <w:rPr>
                <w:sz w:val="16"/>
                <w:szCs w:val="16"/>
                <w:lang w:val="en-US"/>
              </w:rPr>
              <w:t>7</w:t>
            </w:r>
            <w:r w:rsidR="00FE3783">
              <w:rPr>
                <w:sz w:val="16"/>
                <w:szCs w:val="16"/>
              </w:rPr>
              <w:t xml:space="preserve"> г.)</w:t>
            </w:r>
            <w:r w:rsidR="00FE3783">
              <w:rPr>
                <w:sz w:val="16"/>
                <w:szCs w:val="16"/>
              </w:rPr>
              <w:tab/>
            </w:r>
            <w:r w:rsidR="00FE3783">
              <w:rPr>
                <w:sz w:val="16"/>
                <w:szCs w:val="16"/>
              </w:rPr>
              <w:fldChar w:fldCharType="begin"/>
            </w:r>
            <w:r w:rsidR="00FE3783" w:rsidRPr="00A247F3">
              <w:rPr>
                <w:sz w:val="16"/>
                <w:szCs w:val="16"/>
              </w:rPr>
              <w:instrText xml:space="preserve"> PAGE </w:instrText>
            </w:r>
            <w:r w:rsidR="00FE3783">
              <w:rPr>
                <w:sz w:val="16"/>
                <w:szCs w:val="16"/>
              </w:rPr>
              <w:fldChar w:fldCharType="separate"/>
            </w:r>
            <w:r>
              <w:rPr>
                <w:noProof/>
                <w:sz w:val="16"/>
                <w:szCs w:val="16"/>
              </w:rPr>
              <w:t>3</w:t>
            </w:r>
            <w:r w:rsidR="00FE3783">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AA5A5" w14:textId="77777777" w:rsidR="00510AEE" w:rsidRDefault="00510A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173D1EC7" w:rsidR="00FE3783" w:rsidRPr="0034758F" w:rsidRDefault="00510AEE" w:rsidP="002A2D56">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FE3783">
          <w:rPr>
            <w:sz w:val="16"/>
            <w:szCs w:val="16"/>
          </w:rPr>
          <w:t xml:space="preserve">Соглашение об уровне обслуживания по программе корпоративного лицензирования Microsoft для Веб-служб Microsoft (русский, </w:t>
        </w:r>
        <w:r w:rsidR="00FE3783" w:rsidRPr="00FE3783">
          <w:rPr>
            <w:sz w:val="16"/>
            <w:szCs w:val="16"/>
          </w:rPr>
          <w:t xml:space="preserve">1 </w:t>
        </w:r>
        <w:r w:rsidR="00220A41">
          <w:rPr>
            <w:sz w:val="16"/>
            <w:szCs w:val="16"/>
          </w:rPr>
          <w:t xml:space="preserve">ноября </w:t>
        </w:r>
        <w:r w:rsidR="00FE3783">
          <w:rPr>
            <w:sz w:val="16"/>
            <w:szCs w:val="16"/>
          </w:rPr>
          <w:t>201</w:t>
        </w:r>
        <w:r w:rsidR="00FE3783">
          <w:rPr>
            <w:sz w:val="16"/>
            <w:szCs w:val="16"/>
            <w:lang w:val="en-US"/>
          </w:rPr>
          <w:t>7</w:t>
        </w:r>
        <w:r w:rsidR="00FE3783">
          <w:rPr>
            <w:sz w:val="16"/>
            <w:szCs w:val="16"/>
          </w:rPr>
          <w:t xml:space="preserve"> г.)</w:t>
        </w:r>
        <w:r w:rsidR="00FE3783">
          <w:rPr>
            <w:sz w:val="16"/>
            <w:szCs w:val="16"/>
          </w:rPr>
          <w:tab/>
        </w:r>
        <w:r w:rsidR="00FE3783" w:rsidRPr="0034758F">
          <w:rPr>
            <w:sz w:val="16"/>
            <w:szCs w:val="16"/>
          </w:rPr>
          <w:fldChar w:fldCharType="begin"/>
        </w:r>
        <w:r w:rsidR="00FE3783" w:rsidRPr="0034758F">
          <w:rPr>
            <w:sz w:val="16"/>
            <w:szCs w:val="16"/>
          </w:rPr>
          <w:instrText xml:space="preserve"> PAGE </w:instrText>
        </w:r>
        <w:r w:rsidR="00FE3783" w:rsidRPr="0034758F">
          <w:rPr>
            <w:sz w:val="16"/>
            <w:szCs w:val="16"/>
          </w:rPr>
          <w:fldChar w:fldCharType="separate"/>
        </w:r>
        <w:r>
          <w:rPr>
            <w:noProof/>
            <w:sz w:val="16"/>
            <w:szCs w:val="16"/>
          </w:rPr>
          <w:t>2</w:t>
        </w:r>
        <w:r w:rsidR="00FE3783" w:rsidRPr="0034758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CBFE4AB2"/>
    <w:lvl w:ilvl="0" w:tplc="E0AA77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47028C56"/>
    <w:lvl w:ilvl="0" w:tplc="3998D0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62E1642"/>
    <w:lvl w:ilvl="0" w:tplc="2680664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BEzEeY+F3pzy/YFQun0zmuezZK+fwq646p59yGPSO3x1szqOviAKjIKxxikTKSbCMeHPhj/Kkxx/Jxgy+hN8EQ==" w:salt="Ghgar+NAA6fMg+ESP3Hmt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5A1"/>
    <w:rsid w:val="000056F6"/>
    <w:rsid w:val="0000793E"/>
    <w:rsid w:val="00007E40"/>
    <w:rsid w:val="000106A8"/>
    <w:rsid w:val="00010930"/>
    <w:rsid w:val="00010E6D"/>
    <w:rsid w:val="00011885"/>
    <w:rsid w:val="0001272B"/>
    <w:rsid w:val="00012831"/>
    <w:rsid w:val="00013526"/>
    <w:rsid w:val="00013786"/>
    <w:rsid w:val="000137E9"/>
    <w:rsid w:val="00013D56"/>
    <w:rsid w:val="00014BF6"/>
    <w:rsid w:val="0001597F"/>
    <w:rsid w:val="000165EF"/>
    <w:rsid w:val="0001673C"/>
    <w:rsid w:val="000201CE"/>
    <w:rsid w:val="0002129B"/>
    <w:rsid w:val="0002175D"/>
    <w:rsid w:val="00021B59"/>
    <w:rsid w:val="00024B72"/>
    <w:rsid w:val="0002605D"/>
    <w:rsid w:val="00026DDE"/>
    <w:rsid w:val="0002719C"/>
    <w:rsid w:val="00031223"/>
    <w:rsid w:val="00031662"/>
    <w:rsid w:val="0003269D"/>
    <w:rsid w:val="00033DAB"/>
    <w:rsid w:val="000346AC"/>
    <w:rsid w:val="00034BCE"/>
    <w:rsid w:val="000357C5"/>
    <w:rsid w:val="00035F22"/>
    <w:rsid w:val="00036242"/>
    <w:rsid w:val="0003651D"/>
    <w:rsid w:val="00043712"/>
    <w:rsid w:val="000438F9"/>
    <w:rsid w:val="00043BAC"/>
    <w:rsid w:val="00045C64"/>
    <w:rsid w:val="000469DE"/>
    <w:rsid w:val="000470AA"/>
    <w:rsid w:val="000476AA"/>
    <w:rsid w:val="00047DC7"/>
    <w:rsid w:val="000506C5"/>
    <w:rsid w:val="00050BC6"/>
    <w:rsid w:val="00053691"/>
    <w:rsid w:val="000544D6"/>
    <w:rsid w:val="00054792"/>
    <w:rsid w:val="000550C1"/>
    <w:rsid w:val="00055772"/>
    <w:rsid w:val="00056522"/>
    <w:rsid w:val="00056FAF"/>
    <w:rsid w:val="00057D82"/>
    <w:rsid w:val="00060BB6"/>
    <w:rsid w:val="00061075"/>
    <w:rsid w:val="00061F6E"/>
    <w:rsid w:val="00066626"/>
    <w:rsid w:val="00067B4B"/>
    <w:rsid w:val="000710A6"/>
    <w:rsid w:val="00071A79"/>
    <w:rsid w:val="00071C2C"/>
    <w:rsid w:val="0007363B"/>
    <w:rsid w:val="00073F3C"/>
    <w:rsid w:val="0007491F"/>
    <w:rsid w:val="0007551D"/>
    <w:rsid w:val="00075561"/>
    <w:rsid w:val="000756A2"/>
    <w:rsid w:val="00076CA5"/>
    <w:rsid w:val="00076D26"/>
    <w:rsid w:val="000778B1"/>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23C"/>
    <w:rsid w:val="000953A4"/>
    <w:rsid w:val="0009588E"/>
    <w:rsid w:val="000972B6"/>
    <w:rsid w:val="000A03D2"/>
    <w:rsid w:val="000A0CD9"/>
    <w:rsid w:val="000A2E8E"/>
    <w:rsid w:val="000A3BD6"/>
    <w:rsid w:val="000A4D4A"/>
    <w:rsid w:val="000A5DC6"/>
    <w:rsid w:val="000A5FA1"/>
    <w:rsid w:val="000A68A8"/>
    <w:rsid w:val="000B0114"/>
    <w:rsid w:val="000B02C9"/>
    <w:rsid w:val="000B09BD"/>
    <w:rsid w:val="000B0EE9"/>
    <w:rsid w:val="000B1561"/>
    <w:rsid w:val="000B2005"/>
    <w:rsid w:val="000B2C97"/>
    <w:rsid w:val="000B7077"/>
    <w:rsid w:val="000B7F4B"/>
    <w:rsid w:val="000C0331"/>
    <w:rsid w:val="000C0ACA"/>
    <w:rsid w:val="000C13D4"/>
    <w:rsid w:val="000C1AEC"/>
    <w:rsid w:val="000C2CAE"/>
    <w:rsid w:val="000C457F"/>
    <w:rsid w:val="000C4BD0"/>
    <w:rsid w:val="000C6732"/>
    <w:rsid w:val="000C6D70"/>
    <w:rsid w:val="000D1B93"/>
    <w:rsid w:val="000D29F0"/>
    <w:rsid w:val="000D2BDB"/>
    <w:rsid w:val="000D41C7"/>
    <w:rsid w:val="000D5752"/>
    <w:rsid w:val="000D6060"/>
    <w:rsid w:val="000D635C"/>
    <w:rsid w:val="000D64BE"/>
    <w:rsid w:val="000D6791"/>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4B5F"/>
    <w:rsid w:val="000F56C8"/>
    <w:rsid w:val="000F62BF"/>
    <w:rsid w:val="001009E0"/>
    <w:rsid w:val="001040A6"/>
    <w:rsid w:val="00104DBC"/>
    <w:rsid w:val="0010556A"/>
    <w:rsid w:val="0010585C"/>
    <w:rsid w:val="0010587C"/>
    <w:rsid w:val="00105927"/>
    <w:rsid w:val="00105B4C"/>
    <w:rsid w:val="00106C29"/>
    <w:rsid w:val="0010766E"/>
    <w:rsid w:val="00107EFC"/>
    <w:rsid w:val="00107F31"/>
    <w:rsid w:val="0011309F"/>
    <w:rsid w:val="001138AD"/>
    <w:rsid w:val="00113A89"/>
    <w:rsid w:val="00113B71"/>
    <w:rsid w:val="001205C6"/>
    <w:rsid w:val="001242BA"/>
    <w:rsid w:val="00124F73"/>
    <w:rsid w:val="001250CC"/>
    <w:rsid w:val="00125581"/>
    <w:rsid w:val="0012572D"/>
    <w:rsid w:val="00125CBE"/>
    <w:rsid w:val="00125DE5"/>
    <w:rsid w:val="00125F0C"/>
    <w:rsid w:val="00126263"/>
    <w:rsid w:val="001269CA"/>
    <w:rsid w:val="00127C5F"/>
    <w:rsid w:val="001320C2"/>
    <w:rsid w:val="00132A99"/>
    <w:rsid w:val="0013474F"/>
    <w:rsid w:val="00134DA1"/>
    <w:rsid w:val="00134EF8"/>
    <w:rsid w:val="00135786"/>
    <w:rsid w:val="00136452"/>
    <w:rsid w:val="001364FA"/>
    <w:rsid w:val="00136599"/>
    <w:rsid w:val="00136B6E"/>
    <w:rsid w:val="00137741"/>
    <w:rsid w:val="00137E59"/>
    <w:rsid w:val="00140900"/>
    <w:rsid w:val="00140A95"/>
    <w:rsid w:val="0014192B"/>
    <w:rsid w:val="00141936"/>
    <w:rsid w:val="00141CAD"/>
    <w:rsid w:val="001472FC"/>
    <w:rsid w:val="00150F54"/>
    <w:rsid w:val="001517E0"/>
    <w:rsid w:val="00151BF5"/>
    <w:rsid w:val="00153A22"/>
    <w:rsid w:val="0015445A"/>
    <w:rsid w:val="00155592"/>
    <w:rsid w:val="00156C1C"/>
    <w:rsid w:val="0015746B"/>
    <w:rsid w:val="001602AC"/>
    <w:rsid w:val="001602F8"/>
    <w:rsid w:val="001606C9"/>
    <w:rsid w:val="00160F75"/>
    <w:rsid w:val="001613A3"/>
    <w:rsid w:val="0016181D"/>
    <w:rsid w:val="00163053"/>
    <w:rsid w:val="001647BF"/>
    <w:rsid w:val="00164B3D"/>
    <w:rsid w:val="00165F81"/>
    <w:rsid w:val="00166039"/>
    <w:rsid w:val="00167128"/>
    <w:rsid w:val="00167443"/>
    <w:rsid w:val="00170401"/>
    <w:rsid w:val="00172102"/>
    <w:rsid w:val="00174AE0"/>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7AB"/>
    <w:rsid w:val="001D60FE"/>
    <w:rsid w:val="001D7C37"/>
    <w:rsid w:val="001E0407"/>
    <w:rsid w:val="001E297D"/>
    <w:rsid w:val="001E32A0"/>
    <w:rsid w:val="001E3678"/>
    <w:rsid w:val="001E3855"/>
    <w:rsid w:val="001E5012"/>
    <w:rsid w:val="001F028E"/>
    <w:rsid w:val="001F1B03"/>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07E02"/>
    <w:rsid w:val="00210530"/>
    <w:rsid w:val="002126F9"/>
    <w:rsid w:val="00212A48"/>
    <w:rsid w:val="002146DC"/>
    <w:rsid w:val="00215536"/>
    <w:rsid w:val="002160E0"/>
    <w:rsid w:val="00216B4F"/>
    <w:rsid w:val="00216BE3"/>
    <w:rsid w:val="00217724"/>
    <w:rsid w:val="002203AF"/>
    <w:rsid w:val="00220A41"/>
    <w:rsid w:val="0022184B"/>
    <w:rsid w:val="00221BE9"/>
    <w:rsid w:val="00221CBE"/>
    <w:rsid w:val="00223BFB"/>
    <w:rsid w:val="002257C7"/>
    <w:rsid w:val="00225972"/>
    <w:rsid w:val="00227978"/>
    <w:rsid w:val="002322BE"/>
    <w:rsid w:val="002346B6"/>
    <w:rsid w:val="00235556"/>
    <w:rsid w:val="00236AEC"/>
    <w:rsid w:val="00237299"/>
    <w:rsid w:val="002376E7"/>
    <w:rsid w:val="00237725"/>
    <w:rsid w:val="00241835"/>
    <w:rsid w:val="00241D62"/>
    <w:rsid w:val="00241DE3"/>
    <w:rsid w:val="00241F8F"/>
    <w:rsid w:val="00241FA0"/>
    <w:rsid w:val="00242A7E"/>
    <w:rsid w:val="002435BF"/>
    <w:rsid w:val="002449E9"/>
    <w:rsid w:val="00245C71"/>
    <w:rsid w:val="0025012C"/>
    <w:rsid w:val="002502BF"/>
    <w:rsid w:val="00250620"/>
    <w:rsid w:val="00250689"/>
    <w:rsid w:val="00250B04"/>
    <w:rsid w:val="00250C9F"/>
    <w:rsid w:val="0025267B"/>
    <w:rsid w:val="002544D2"/>
    <w:rsid w:val="00254A27"/>
    <w:rsid w:val="00254CA5"/>
    <w:rsid w:val="00256F64"/>
    <w:rsid w:val="00257E7E"/>
    <w:rsid w:val="002609A0"/>
    <w:rsid w:val="00261F60"/>
    <w:rsid w:val="002634DC"/>
    <w:rsid w:val="002647B9"/>
    <w:rsid w:val="00264F54"/>
    <w:rsid w:val="00266EE8"/>
    <w:rsid w:val="00267C7D"/>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2D56"/>
    <w:rsid w:val="002A35C6"/>
    <w:rsid w:val="002A395F"/>
    <w:rsid w:val="002A4C21"/>
    <w:rsid w:val="002A58EF"/>
    <w:rsid w:val="002A5B13"/>
    <w:rsid w:val="002A5D61"/>
    <w:rsid w:val="002B0330"/>
    <w:rsid w:val="002B123C"/>
    <w:rsid w:val="002B1962"/>
    <w:rsid w:val="002B207D"/>
    <w:rsid w:val="002B345F"/>
    <w:rsid w:val="002B3472"/>
    <w:rsid w:val="002B4B19"/>
    <w:rsid w:val="002B64D8"/>
    <w:rsid w:val="002B686B"/>
    <w:rsid w:val="002B7512"/>
    <w:rsid w:val="002B789A"/>
    <w:rsid w:val="002C0221"/>
    <w:rsid w:val="002C0961"/>
    <w:rsid w:val="002C2D16"/>
    <w:rsid w:val="002C2EEC"/>
    <w:rsid w:val="002C3399"/>
    <w:rsid w:val="002C3649"/>
    <w:rsid w:val="002C75B0"/>
    <w:rsid w:val="002D0BF6"/>
    <w:rsid w:val="002D21B7"/>
    <w:rsid w:val="002D32FC"/>
    <w:rsid w:val="002D3658"/>
    <w:rsid w:val="002D53AE"/>
    <w:rsid w:val="002D77A2"/>
    <w:rsid w:val="002D7FDC"/>
    <w:rsid w:val="002E028F"/>
    <w:rsid w:val="002E1F83"/>
    <w:rsid w:val="002E202B"/>
    <w:rsid w:val="002E3B8E"/>
    <w:rsid w:val="002E3F99"/>
    <w:rsid w:val="002E402E"/>
    <w:rsid w:val="002E49FD"/>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147"/>
    <w:rsid w:val="00320484"/>
    <w:rsid w:val="00321349"/>
    <w:rsid w:val="003217AB"/>
    <w:rsid w:val="00321BDB"/>
    <w:rsid w:val="00325D68"/>
    <w:rsid w:val="00325DEE"/>
    <w:rsid w:val="0032621C"/>
    <w:rsid w:val="003264A7"/>
    <w:rsid w:val="00330FC1"/>
    <w:rsid w:val="00331F3B"/>
    <w:rsid w:val="00332075"/>
    <w:rsid w:val="00332DA2"/>
    <w:rsid w:val="00333185"/>
    <w:rsid w:val="00333FE2"/>
    <w:rsid w:val="00334B93"/>
    <w:rsid w:val="003356CE"/>
    <w:rsid w:val="00335B97"/>
    <w:rsid w:val="003362D5"/>
    <w:rsid w:val="00336546"/>
    <w:rsid w:val="003365BF"/>
    <w:rsid w:val="00337420"/>
    <w:rsid w:val="00341301"/>
    <w:rsid w:val="003413A5"/>
    <w:rsid w:val="00341A2C"/>
    <w:rsid w:val="0034201B"/>
    <w:rsid w:val="00343417"/>
    <w:rsid w:val="003449F7"/>
    <w:rsid w:val="00344A0F"/>
    <w:rsid w:val="00344F32"/>
    <w:rsid w:val="0034691B"/>
    <w:rsid w:val="00346A48"/>
    <w:rsid w:val="003474F0"/>
    <w:rsid w:val="0034758F"/>
    <w:rsid w:val="003508DC"/>
    <w:rsid w:val="0035123C"/>
    <w:rsid w:val="00353E4C"/>
    <w:rsid w:val="00354D09"/>
    <w:rsid w:val="00356011"/>
    <w:rsid w:val="003564EF"/>
    <w:rsid w:val="00360754"/>
    <w:rsid w:val="00362758"/>
    <w:rsid w:val="003631EE"/>
    <w:rsid w:val="003632D9"/>
    <w:rsid w:val="00363C45"/>
    <w:rsid w:val="003646C3"/>
    <w:rsid w:val="003653F7"/>
    <w:rsid w:val="0036686E"/>
    <w:rsid w:val="00366E31"/>
    <w:rsid w:val="0036780D"/>
    <w:rsid w:val="003702A6"/>
    <w:rsid w:val="00370875"/>
    <w:rsid w:val="00371CE9"/>
    <w:rsid w:val="0037484F"/>
    <w:rsid w:val="00374D89"/>
    <w:rsid w:val="00376CFE"/>
    <w:rsid w:val="00376D5D"/>
    <w:rsid w:val="00377A85"/>
    <w:rsid w:val="00377AC1"/>
    <w:rsid w:val="0038052C"/>
    <w:rsid w:val="00380C9B"/>
    <w:rsid w:val="00380F55"/>
    <w:rsid w:val="00381007"/>
    <w:rsid w:val="003821A8"/>
    <w:rsid w:val="003848B5"/>
    <w:rsid w:val="003855C0"/>
    <w:rsid w:val="003856CE"/>
    <w:rsid w:val="00386490"/>
    <w:rsid w:val="0038794D"/>
    <w:rsid w:val="003904F0"/>
    <w:rsid w:val="00390C60"/>
    <w:rsid w:val="00392282"/>
    <w:rsid w:val="003946B6"/>
    <w:rsid w:val="00395026"/>
    <w:rsid w:val="003952C4"/>
    <w:rsid w:val="00395CB2"/>
    <w:rsid w:val="00395D5F"/>
    <w:rsid w:val="0039784E"/>
    <w:rsid w:val="00397EB0"/>
    <w:rsid w:val="003A0DB6"/>
    <w:rsid w:val="003A16EB"/>
    <w:rsid w:val="003A2454"/>
    <w:rsid w:val="003A35A1"/>
    <w:rsid w:val="003A43D0"/>
    <w:rsid w:val="003A484E"/>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49BC"/>
    <w:rsid w:val="003E4CDD"/>
    <w:rsid w:val="003E74A6"/>
    <w:rsid w:val="003F047F"/>
    <w:rsid w:val="003F2F03"/>
    <w:rsid w:val="003F4562"/>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425"/>
    <w:rsid w:val="00407597"/>
    <w:rsid w:val="00407E60"/>
    <w:rsid w:val="004126E0"/>
    <w:rsid w:val="00412E14"/>
    <w:rsid w:val="004134D9"/>
    <w:rsid w:val="004138C1"/>
    <w:rsid w:val="00413DD7"/>
    <w:rsid w:val="00416D6B"/>
    <w:rsid w:val="00421F28"/>
    <w:rsid w:val="00422587"/>
    <w:rsid w:val="00424EF7"/>
    <w:rsid w:val="004259E7"/>
    <w:rsid w:val="00426727"/>
    <w:rsid w:val="00426885"/>
    <w:rsid w:val="00430C94"/>
    <w:rsid w:val="00432379"/>
    <w:rsid w:val="00434703"/>
    <w:rsid w:val="00434AE4"/>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ADC"/>
    <w:rsid w:val="00450BEA"/>
    <w:rsid w:val="00450EF0"/>
    <w:rsid w:val="00452717"/>
    <w:rsid w:val="004550EB"/>
    <w:rsid w:val="00455475"/>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FC"/>
    <w:rsid w:val="00466857"/>
    <w:rsid w:val="00467C95"/>
    <w:rsid w:val="004704B0"/>
    <w:rsid w:val="0047224F"/>
    <w:rsid w:val="00472FC6"/>
    <w:rsid w:val="004742DE"/>
    <w:rsid w:val="004745F1"/>
    <w:rsid w:val="00476830"/>
    <w:rsid w:val="00476E3B"/>
    <w:rsid w:val="00476F7C"/>
    <w:rsid w:val="00477621"/>
    <w:rsid w:val="004809A6"/>
    <w:rsid w:val="00481542"/>
    <w:rsid w:val="00482BC7"/>
    <w:rsid w:val="00483231"/>
    <w:rsid w:val="0048376B"/>
    <w:rsid w:val="004847E0"/>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1CF"/>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2960"/>
    <w:rsid w:val="004E3E63"/>
    <w:rsid w:val="004E48EF"/>
    <w:rsid w:val="004E53FA"/>
    <w:rsid w:val="004F0E58"/>
    <w:rsid w:val="004F2172"/>
    <w:rsid w:val="004F25AA"/>
    <w:rsid w:val="004F36CE"/>
    <w:rsid w:val="004F3C6D"/>
    <w:rsid w:val="004F681E"/>
    <w:rsid w:val="004F774C"/>
    <w:rsid w:val="00500791"/>
    <w:rsid w:val="00500F1B"/>
    <w:rsid w:val="00501CBA"/>
    <w:rsid w:val="00502BC6"/>
    <w:rsid w:val="00502E27"/>
    <w:rsid w:val="005042F8"/>
    <w:rsid w:val="00504547"/>
    <w:rsid w:val="00506E9E"/>
    <w:rsid w:val="00507D7B"/>
    <w:rsid w:val="00510119"/>
    <w:rsid w:val="0051055C"/>
    <w:rsid w:val="00510AEE"/>
    <w:rsid w:val="00512D78"/>
    <w:rsid w:val="00513BD7"/>
    <w:rsid w:val="00514288"/>
    <w:rsid w:val="00514A8B"/>
    <w:rsid w:val="005158A2"/>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3732A"/>
    <w:rsid w:val="005403A3"/>
    <w:rsid w:val="00541963"/>
    <w:rsid w:val="00541C3A"/>
    <w:rsid w:val="005422AA"/>
    <w:rsid w:val="0054282A"/>
    <w:rsid w:val="00542FCC"/>
    <w:rsid w:val="0054317D"/>
    <w:rsid w:val="00543682"/>
    <w:rsid w:val="0054373A"/>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3EC0"/>
    <w:rsid w:val="00564419"/>
    <w:rsid w:val="00564697"/>
    <w:rsid w:val="005647D5"/>
    <w:rsid w:val="00565DED"/>
    <w:rsid w:val="00567AAC"/>
    <w:rsid w:val="00567D13"/>
    <w:rsid w:val="005741AA"/>
    <w:rsid w:val="0057422D"/>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F0"/>
    <w:rsid w:val="005A2044"/>
    <w:rsid w:val="005A32DF"/>
    <w:rsid w:val="005A483A"/>
    <w:rsid w:val="005A5401"/>
    <w:rsid w:val="005B1B45"/>
    <w:rsid w:val="005B1F4D"/>
    <w:rsid w:val="005B2831"/>
    <w:rsid w:val="005B3CF9"/>
    <w:rsid w:val="005B4821"/>
    <w:rsid w:val="005B4EE1"/>
    <w:rsid w:val="005B501D"/>
    <w:rsid w:val="005B6F66"/>
    <w:rsid w:val="005B7359"/>
    <w:rsid w:val="005C0605"/>
    <w:rsid w:val="005C10BD"/>
    <w:rsid w:val="005C299D"/>
    <w:rsid w:val="005C40C4"/>
    <w:rsid w:val="005C59AF"/>
    <w:rsid w:val="005C6DC8"/>
    <w:rsid w:val="005C6E16"/>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D7629"/>
    <w:rsid w:val="005E0BE6"/>
    <w:rsid w:val="005E208E"/>
    <w:rsid w:val="005E2606"/>
    <w:rsid w:val="005E3CA9"/>
    <w:rsid w:val="005E5A82"/>
    <w:rsid w:val="005E5B27"/>
    <w:rsid w:val="005E6420"/>
    <w:rsid w:val="005E69C9"/>
    <w:rsid w:val="005E7F3E"/>
    <w:rsid w:val="005F068D"/>
    <w:rsid w:val="005F0BFB"/>
    <w:rsid w:val="005F10A4"/>
    <w:rsid w:val="005F12BC"/>
    <w:rsid w:val="005F17AF"/>
    <w:rsid w:val="005F2BBA"/>
    <w:rsid w:val="005F375E"/>
    <w:rsid w:val="005F3D49"/>
    <w:rsid w:val="005F7C66"/>
    <w:rsid w:val="005F7CBA"/>
    <w:rsid w:val="0060091A"/>
    <w:rsid w:val="00600926"/>
    <w:rsid w:val="00600B59"/>
    <w:rsid w:val="00601776"/>
    <w:rsid w:val="006034D4"/>
    <w:rsid w:val="00605D7F"/>
    <w:rsid w:val="00605E40"/>
    <w:rsid w:val="006065E6"/>
    <w:rsid w:val="00606601"/>
    <w:rsid w:val="0060744A"/>
    <w:rsid w:val="00607D60"/>
    <w:rsid w:val="00607F71"/>
    <w:rsid w:val="00610C3F"/>
    <w:rsid w:val="00611014"/>
    <w:rsid w:val="006113F1"/>
    <w:rsid w:val="00611682"/>
    <w:rsid w:val="00611C99"/>
    <w:rsid w:val="00611E56"/>
    <w:rsid w:val="00614547"/>
    <w:rsid w:val="006146A3"/>
    <w:rsid w:val="0061507D"/>
    <w:rsid w:val="006159AE"/>
    <w:rsid w:val="006161E0"/>
    <w:rsid w:val="00616E28"/>
    <w:rsid w:val="00617627"/>
    <w:rsid w:val="00617FAE"/>
    <w:rsid w:val="00622080"/>
    <w:rsid w:val="00622B34"/>
    <w:rsid w:val="0062346A"/>
    <w:rsid w:val="00624D19"/>
    <w:rsid w:val="00625986"/>
    <w:rsid w:val="006266CE"/>
    <w:rsid w:val="00626814"/>
    <w:rsid w:val="00627168"/>
    <w:rsid w:val="00633300"/>
    <w:rsid w:val="00633463"/>
    <w:rsid w:val="0063398B"/>
    <w:rsid w:val="00633CC2"/>
    <w:rsid w:val="00634A1C"/>
    <w:rsid w:val="00635199"/>
    <w:rsid w:val="006357D4"/>
    <w:rsid w:val="00635EBE"/>
    <w:rsid w:val="00636C5B"/>
    <w:rsid w:val="00636EFE"/>
    <w:rsid w:val="00637350"/>
    <w:rsid w:val="006379B5"/>
    <w:rsid w:val="0064110C"/>
    <w:rsid w:val="0064152F"/>
    <w:rsid w:val="00642513"/>
    <w:rsid w:val="006434A0"/>
    <w:rsid w:val="00644D75"/>
    <w:rsid w:val="00647998"/>
    <w:rsid w:val="00650951"/>
    <w:rsid w:val="006519F7"/>
    <w:rsid w:val="00651A42"/>
    <w:rsid w:val="006524A3"/>
    <w:rsid w:val="00652E45"/>
    <w:rsid w:val="00653E71"/>
    <w:rsid w:val="00655A3E"/>
    <w:rsid w:val="00660296"/>
    <w:rsid w:val="006607EF"/>
    <w:rsid w:val="00660D3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5C1F"/>
    <w:rsid w:val="00686EF8"/>
    <w:rsid w:val="0068722F"/>
    <w:rsid w:val="0068789E"/>
    <w:rsid w:val="00687E46"/>
    <w:rsid w:val="00691D16"/>
    <w:rsid w:val="00692548"/>
    <w:rsid w:val="006925AE"/>
    <w:rsid w:val="00692F0C"/>
    <w:rsid w:val="00693493"/>
    <w:rsid w:val="00694578"/>
    <w:rsid w:val="0069471D"/>
    <w:rsid w:val="00694D60"/>
    <w:rsid w:val="00694E5D"/>
    <w:rsid w:val="00696A54"/>
    <w:rsid w:val="006A07C3"/>
    <w:rsid w:val="006A16BA"/>
    <w:rsid w:val="006A2AA6"/>
    <w:rsid w:val="006A3CC0"/>
    <w:rsid w:val="006A4959"/>
    <w:rsid w:val="006A4CDA"/>
    <w:rsid w:val="006A4EAE"/>
    <w:rsid w:val="006A698E"/>
    <w:rsid w:val="006A762A"/>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0D01"/>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2012"/>
    <w:rsid w:val="00703344"/>
    <w:rsid w:val="00704223"/>
    <w:rsid w:val="00704D9C"/>
    <w:rsid w:val="00704E5D"/>
    <w:rsid w:val="00705779"/>
    <w:rsid w:val="00707860"/>
    <w:rsid w:val="007109F7"/>
    <w:rsid w:val="007110DC"/>
    <w:rsid w:val="00711815"/>
    <w:rsid w:val="00711A42"/>
    <w:rsid w:val="007136C0"/>
    <w:rsid w:val="0071372C"/>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4FD6"/>
    <w:rsid w:val="0073620A"/>
    <w:rsid w:val="0073680F"/>
    <w:rsid w:val="00742030"/>
    <w:rsid w:val="00743DF2"/>
    <w:rsid w:val="00747218"/>
    <w:rsid w:val="007476EE"/>
    <w:rsid w:val="00747B6E"/>
    <w:rsid w:val="00747F22"/>
    <w:rsid w:val="00752382"/>
    <w:rsid w:val="00752424"/>
    <w:rsid w:val="00752730"/>
    <w:rsid w:val="00753527"/>
    <w:rsid w:val="00754795"/>
    <w:rsid w:val="0075746A"/>
    <w:rsid w:val="00761047"/>
    <w:rsid w:val="007619B6"/>
    <w:rsid w:val="0076238C"/>
    <w:rsid w:val="007625AC"/>
    <w:rsid w:val="0076350B"/>
    <w:rsid w:val="007635F6"/>
    <w:rsid w:val="00763E8F"/>
    <w:rsid w:val="007642DF"/>
    <w:rsid w:val="00764C0C"/>
    <w:rsid w:val="00765C85"/>
    <w:rsid w:val="00765DA8"/>
    <w:rsid w:val="00765EA8"/>
    <w:rsid w:val="007675B1"/>
    <w:rsid w:val="00767740"/>
    <w:rsid w:val="00767845"/>
    <w:rsid w:val="007702C8"/>
    <w:rsid w:val="00770417"/>
    <w:rsid w:val="00770510"/>
    <w:rsid w:val="00774CA1"/>
    <w:rsid w:val="007762B4"/>
    <w:rsid w:val="00776435"/>
    <w:rsid w:val="00777A24"/>
    <w:rsid w:val="00777FB4"/>
    <w:rsid w:val="007804B9"/>
    <w:rsid w:val="007804C9"/>
    <w:rsid w:val="00780D45"/>
    <w:rsid w:val="00781084"/>
    <w:rsid w:val="007812B4"/>
    <w:rsid w:val="00782926"/>
    <w:rsid w:val="00782945"/>
    <w:rsid w:val="00782C7B"/>
    <w:rsid w:val="00783294"/>
    <w:rsid w:val="007835FC"/>
    <w:rsid w:val="0078397A"/>
    <w:rsid w:val="00784263"/>
    <w:rsid w:val="00787996"/>
    <w:rsid w:val="00787B04"/>
    <w:rsid w:val="00787D50"/>
    <w:rsid w:val="007910ED"/>
    <w:rsid w:val="007944FB"/>
    <w:rsid w:val="007A08BF"/>
    <w:rsid w:val="007A14DF"/>
    <w:rsid w:val="007A1B71"/>
    <w:rsid w:val="007A1DD7"/>
    <w:rsid w:val="007A24E0"/>
    <w:rsid w:val="007A3081"/>
    <w:rsid w:val="007A3E03"/>
    <w:rsid w:val="007A3F82"/>
    <w:rsid w:val="007A5622"/>
    <w:rsid w:val="007A5CCA"/>
    <w:rsid w:val="007A5D4D"/>
    <w:rsid w:val="007A5EE1"/>
    <w:rsid w:val="007B34ED"/>
    <w:rsid w:val="007B4B78"/>
    <w:rsid w:val="007B5CDE"/>
    <w:rsid w:val="007B5EFE"/>
    <w:rsid w:val="007B5F4A"/>
    <w:rsid w:val="007B68D7"/>
    <w:rsid w:val="007B77A7"/>
    <w:rsid w:val="007C0324"/>
    <w:rsid w:val="007C0ADA"/>
    <w:rsid w:val="007C1983"/>
    <w:rsid w:val="007C1A0A"/>
    <w:rsid w:val="007C1AC4"/>
    <w:rsid w:val="007C2EA7"/>
    <w:rsid w:val="007C459A"/>
    <w:rsid w:val="007C47FF"/>
    <w:rsid w:val="007C48DB"/>
    <w:rsid w:val="007C68D6"/>
    <w:rsid w:val="007D156A"/>
    <w:rsid w:val="007D22FF"/>
    <w:rsid w:val="007D29D8"/>
    <w:rsid w:val="007D3E78"/>
    <w:rsid w:val="007D3E93"/>
    <w:rsid w:val="007D4221"/>
    <w:rsid w:val="007D43C9"/>
    <w:rsid w:val="007D5872"/>
    <w:rsid w:val="007D6758"/>
    <w:rsid w:val="007E0105"/>
    <w:rsid w:val="007E222B"/>
    <w:rsid w:val="007E3AE6"/>
    <w:rsid w:val="007E3F14"/>
    <w:rsid w:val="007E7DB0"/>
    <w:rsid w:val="007F0276"/>
    <w:rsid w:val="007F27BB"/>
    <w:rsid w:val="007F2F44"/>
    <w:rsid w:val="007F3377"/>
    <w:rsid w:val="007F3D92"/>
    <w:rsid w:val="007F3FE6"/>
    <w:rsid w:val="007F41A2"/>
    <w:rsid w:val="007F49B0"/>
    <w:rsid w:val="007F4EE2"/>
    <w:rsid w:val="007F6436"/>
    <w:rsid w:val="007F79FE"/>
    <w:rsid w:val="00801DC5"/>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16CE8"/>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006"/>
    <w:rsid w:val="00840F96"/>
    <w:rsid w:val="008414C4"/>
    <w:rsid w:val="00844008"/>
    <w:rsid w:val="00845AC9"/>
    <w:rsid w:val="00846057"/>
    <w:rsid w:val="00846426"/>
    <w:rsid w:val="00846616"/>
    <w:rsid w:val="00846CB9"/>
    <w:rsid w:val="0084752D"/>
    <w:rsid w:val="008507CF"/>
    <w:rsid w:val="00850E85"/>
    <w:rsid w:val="008524D6"/>
    <w:rsid w:val="00852623"/>
    <w:rsid w:val="008526EC"/>
    <w:rsid w:val="0085308E"/>
    <w:rsid w:val="0085398C"/>
    <w:rsid w:val="00853A0E"/>
    <w:rsid w:val="00853F1F"/>
    <w:rsid w:val="008561D3"/>
    <w:rsid w:val="0085720F"/>
    <w:rsid w:val="008573BE"/>
    <w:rsid w:val="00857562"/>
    <w:rsid w:val="00860090"/>
    <w:rsid w:val="00861FEC"/>
    <w:rsid w:val="0086357A"/>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4668"/>
    <w:rsid w:val="00886328"/>
    <w:rsid w:val="00887502"/>
    <w:rsid w:val="00887E02"/>
    <w:rsid w:val="00891785"/>
    <w:rsid w:val="008939FD"/>
    <w:rsid w:val="008940CA"/>
    <w:rsid w:val="0089477A"/>
    <w:rsid w:val="008968F4"/>
    <w:rsid w:val="00897417"/>
    <w:rsid w:val="00897D19"/>
    <w:rsid w:val="00897E26"/>
    <w:rsid w:val="008A0064"/>
    <w:rsid w:val="008A0435"/>
    <w:rsid w:val="008A2E96"/>
    <w:rsid w:val="008A4501"/>
    <w:rsid w:val="008A48B9"/>
    <w:rsid w:val="008A4F51"/>
    <w:rsid w:val="008B0005"/>
    <w:rsid w:val="008B02EF"/>
    <w:rsid w:val="008B08EC"/>
    <w:rsid w:val="008B0AAE"/>
    <w:rsid w:val="008B0ED6"/>
    <w:rsid w:val="008B0F9D"/>
    <w:rsid w:val="008B2E04"/>
    <w:rsid w:val="008B4306"/>
    <w:rsid w:val="008B6ABD"/>
    <w:rsid w:val="008B7A36"/>
    <w:rsid w:val="008B7BF0"/>
    <w:rsid w:val="008C0120"/>
    <w:rsid w:val="008C0527"/>
    <w:rsid w:val="008C0FB9"/>
    <w:rsid w:val="008C162B"/>
    <w:rsid w:val="008C1B76"/>
    <w:rsid w:val="008C2391"/>
    <w:rsid w:val="008C267A"/>
    <w:rsid w:val="008C3135"/>
    <w:rsid w:val="008C3E2C"/>
    <w:rsid w:val="008C5EDB"/>
    <w:rsid w:val="008C615C"/>
    <w:rsid w:val="008C6215"/>
    <w:rsid w:val="008C65F0"/>
    <w:rsid w:val="008C6F79"/>
    <w:rsid w:val="008C733D"/>
    <w:rsid w:val="008D0DB4"/>
    <w:rsid w:val="008D1A52"/>
    <w:rsid w:val="008D38E9"/>
    <w:rsid w:val="008D4434"/>
    <w:rsid w:val="008D48C6"/>
    <w:rsid w:val="008D51E4"/>
    <w:rsid w:val="008D557B"/>
    <w:rsid w:val="008D5681"/>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2B99"/>
    <w:rsid w:val="008F4615"/>
    <w:rsid w:val="008F4ABC"/>
    <w:rsid w:val="008F591D"/>
    <w:rsid w:val="008F60F8"/>
    <w:rsid w:val="008F6EFF"/>
    <w:rsid w:val="008F7CB6"/>
    <w:rsid w:val="009007FB"/>
    <w:rsid w:val="00900807"/>
    <w:rsid w:val="00900AE6"/>
    <w:rsid w:val="00901D7C"/>
    <w:rsid w:val="00903003"/>
    <w:rsid w:val="009041B8"/>
    <w:rsid w:val="009048D8"/>
    <w:rsid w:val="00904D6B"/>
    <w:rsid w:val="00905040"/>
    <w:rsid w:val="00905A05"/>
    <w:rsid w:val="00906A75"/>
    <w:rsid w:val="009102FC"/>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3A5C"/>
    <w:rsid w:val="00934B9C"/>
    <w:rsid w:val="00935F31"/>
    <w:rsid w:val="009377C8"/>
    <w:rsid w:val="0094248A"/>
    <w:rsid w:val="00943761"/>
    <w:rsid w:val="009446CB"/>
    <w:rsid w:val="00944F89"/>
    <w:rsid w:val="00946A93"/>
    <w:rsid w:val="00946ED5"/>
    <w:rsid w:val="009470DA"/>
    <w:rsid w:val="009472AC"/>
    <w:rsid w:val="00947445"/>
    <w:rsid w:val="009517E6"/>
    <w:rsid w:val="00951927"/>
    <w:rsid w:val="00951EE6"/>
    <w:rsid w:val="00953739"/>
    <w:rsid w:val="00953775"/>
    <w:rsid w:val="00954337"/>
    <w:rsid w:val="009554BF"/>
    <w:rsid w:val="00955A9E"/>
    <w:rsid w:val="00956918"/>
    <w:rsid w:val="00956AFC"/>
    <w:rsid w:val="00957C2A"/>
    <w:rsid w:val="00957E4A"/>
    <w:rsid w:val="00957FF7"/>
    <w:rsid w:val="00963E11"/>
    <w:rsid w:val="00965718"/>
    <w:rsid w:val="00965777"/>
    <w:rsid w:val="00966890"/>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DA6"/>
    <w:rsid w:val="00991E89"/>
    <w:rsid w:val="00992355"/>
    <w:rsid w:val="00993957"/>
    <w:rsid w:val="009946E6"/>
    <w:rsid w:val="0099471C"/>
    <w:rsid w:val="00994842"/>
    <w:rsid w:val="0099687F"/>
    <w:rsid w:val="00996DF3"/>
    <w:rsid w:val="009A0C93"/>
    <w:rsid w:val="009A167F"/>
    <w:rsid w:val="009A16F2"/>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0D8"/>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2C5"/>
    <w:rsid w:val="009D0513"/>
    <w:rsid w:val="009D06EB"/>
    <w:rsid w:val="009D1928"/>
    <w:rsid w:val="009D2576"/>
    <w:rsid w:val="009D33BA"/>
    <w:rsid w:val="009D3A7C"/>
    <w:rsid w:val="009D47AA"/>
    <w:rsid w:val="009D48DC"/>
    <w:rsid w:val="009D4EA1"/>
    <w:rsid w:val="009D50D3"/>
    <w:rsid w:val="009D55C7"/>
    <w:rsid w:val="009D6FC5"/>
    <w:rsid w:val="009D7029"/>
    <w:rsid w:val="009D75E4"/>
    <w:rsid w:val="009D7B57"/>
    <w:rsid w:val="009E1855"/>
    <w:rsid w:val="009E1894"/>
    <w:rsid w:val="009E2D49"/>
    <w:rsid w:val="009E54BC"/>
    <w:rsid w:val="009E564D"/>
    <w:rsid w:val="009E770E"/>
    <w:rsid w:val="009E7F8C"/>
    <w:rsid w:val="009F1048"/>
    <w:rsid w:val="009F2065"/>
    <w:rsid w:val="009F282C"/>
    <w:rsid w:val="009F29E8"/>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148"/>
    <w:rsid w:val="00A11413"/>
    <w:rsid w:val="00A12C31"/>
    <w:rsid w:val="00A13C12"/>
    <w:rsid w:val="00A1418D"/>
    <w:rsid w:val="00A157E7"/>
    <w:rsid w:val="00A172BE"/>
    <w:rsid w:val="00A17BD0"/>
    <w:rsid w:val="00A20D2E"/>
    <w:rsid w:val="00A21F1C"/>
    <w:rsid w:val="00A22AFB"/>
    <w:rsid w:val="00A23FD9"/>
    <w:rsid w:val="00A247F3"/>
    <w:rsid w:val="00A2507B"/>
    <w:rsid w:val="00A254D2"/>
    <w:rsid w:val="00A27638"/>
    <w:rsid w:val="00A27D0C"/>
    <w:rsid w:val="00A27E72"/>
    <w:rsid w:val="00A30B11"/>
    <w:rsid w:val="00A319AE"/>
    <w:rsid w:val="00A32BEB"/>
    <w:rsid w:val="00A32D5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5E42"/>
    <w:rsid w:val="00A71A27"/>
    <w:rsid w:val="00A723F7"/>
    <w:rsid w:val="00A72A3A"/>
    <w:rsid w:val="00A72B12"/>
    <w:rsid w:val="00A72E2D"/>
    <w:rsid w:val="00A7340B"/>
    <w:rsid w:val="00A73FE3"/>
    <w:rsid w:val="00A75A51"/>
    <w:rsid w:val="00A765FA"/>
    <w:rsid w:val="00A77C9D"/>
    <w:rsid w:val="00A802C6"/>
    <w:rsid w:val="00A80AAC"/>
    <w:rsid w:val="00A81A19"/>
    <w:rsid w:val="00A81AF6"/>
    <w:rsid w:val="00A81D37"/>
    <w:rsid w:val="00A82EA2"/>
    <w:rsid w:val="00A83621"/>
    <w:rsid w:val="00A854E8"/>
    <w:rsid w:val="00A86780"/>
    <w:rsid w:val="00A905BA"/>
    <w:rsid w:val="00A91EF0"/>
    <w:rsid w:val="00A935F9"/>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A7F1C"/>
    <w:rsid w:val="00AB0098"/>
    <w:rsid w:val="00AB1667"/>
    <w:rsid w:val="00AB223B"/>
    <w:rsid w:val="00AB48DD"/>
    <w:rsid w:val="00AB5661"/>
    <w:rsid w:val="00AB60A6"/>
    <w:rsid w:val="00AB64F8"/>
    <w:rsid w:val="00AB6630"/>
    <w:rsid w:val="00AB66E8"/>
    <w:rsid w:val="00AC1338"/>
    <w:rsid w:val="00AC28B1"/>
    <w:rsid w:val="00AC2980"/>
    <w:rsid w:val="00AC3BA6"/>
    <w:rsid w:val="00AC404D"/>
    <w:rsid w:val="00AC4F3A"/>
    <w:rsid w:val="00AC5165"/>
    <w:rsid w:val="00AC58AB"/>
    <w:rsid w:val="00AC61DE"/>
    <w:rsid w:val="00AC6C7B"/>
    <w:rsid w:val="00AC7E59"/>
    <w:rsid w:val="00AD0B63"/>
    <w:rsid w:val="00AD0F99"/>
    <w:rsid w:val="00AD1A32"/>
    <w:rsid w:val="00AD1FEE"/>
    <w:rsid w:val="00AD224C"/>
    <w:rsid w:val="00AD53EA"/>
    <w:rsid w:val="00AD5C31"/>
    <w:rsid w:val="00AD6DB4"/>
    <w:rsid w:val="00AD7853"/>
    <w:rsid w:val="00AD7BC9"/>
    <w:rsid w:val="00AE07EC"/>
    <w:rsid w:val="00AE08F5"/>
    <w:rsid w:val="00AE12F3"/>
    <w:rsid w:val="00AE1CE5"/>
    <w:rsid w:val="00AE24BE"/>
    <w:rsid w:val="00AE3D1A"/>
    <w:rsid w:val="00AE433F"/>
    <w:rsid w:val="00AE55C3"/>
    <w:rsid w:val="00AE64A9"/>
    <w:rsid w:val="00AE709D"/>
    <w:rsid w:val="00AE7646"/>
    <w:rsid w:val="00AF2B19"/>
    <w:rsid w:val="00AF32EC"/>
    <w:rsid w:val="00AF5843"/>
    <w:rsid w:val="00AF6659"/>
    <w:rsid w:val="00AF67A7"/>
    <w:rsid w:val="00B01933"/>
    <w:rsid w:val="00B038BD"/>
    <w:rsid w:val="00B03C1D"/>
    <w:rsid w:val="00B03FD2"/>
    <w:rsid w:val="00B051E0"/>
    <w:rsid w:val="00B070CB"/>
    <w:rsid w:val="00B0782A"/>
    <w:rsid w:val="00B10588"/>
    <w:rsid w:val="00B10E8D"/>
    <w:rsid w:val="00B12C95"/>
    <w:rsid w:val="00B17611"/>
    <w:rsid w:val="00B17BDD"/>
    <w:rsid w:val="00B17EE8"/>
    <w:rsid w:val="00B20876"/>
    <w:rsid w:val="00B20F28"/>
    <w:rsid w:val="00B21869"/>
    <w:rsid w:val="00B21DA3"/>
    <w:rsid w:val="00B21E4F"/>
    <w:rsid w:val="00B238F8"/>
    <w:rsid w:val="00B23DB8"/>
    <w:rsid w:val="00B26BEF"/>
    <w:rsid w:val="00B27A89"/>
    <w:rsid w:val="00B30C96"/>
    <w:rsid w:val="00B31E2F"/>
    <w:rsid w:val="00B31F12"/>
    <w:rsid w:val="00B35314"/>
    <w:rsid w:val="00B3709F"/>
    <w:rsid w:val="00B3772C"/>
    <w:rsid w:val="00B41255"/>
    <w:rsid w:val="00B427E6"/>
    <w:rsid w:val="00B42F55"/>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40D2"/>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83D"/>
    <w:rsid w:val="00BB69CB"/>
    <w:rsid w:val="00BB72EA"/>
    <w:rsid w:val="00BC01B9"/>
    <w:rsid w:val="00BC068E"/>
    <w:rsid w:val="00BC0BD3"/>
    <w:rsid w:val="00BC0BEF"/>
    <w:rsid w:val="00BC0C31"/>
    <w:rsid w:val="00BC0E7D"/>
    <w:rsid w:val="00BC37C3"/>
    <w:rsid w:val="00BC45D7"/>
    <w:rsid w:val="00BC5096"/>
    <w:rsid w:val="00BC626C"/>
    <w:rsid w:val="00BC6487"/>
    <w:rsid w:val="00BC7AF7"/>
    <w:rsid w:val="00BC7EA5"/>
    <w:rsid w:val="00BD1863"/>
    <w:rsid w:val="00BD3C4D"/>
    <w:rsid w:val="00BD4EF0"/>
    <w:rsid w:val="00BD502E"/>
    <w:rsid w:val="00BD504A"/>
    <w:rsid w:val="00BD50E5"/>
    <w:rsid w:val="00BD73C0"/>
    <w:rsid w:val="00BD7835"/>
    <w:rsid w:val="00BD79C3"/>
    <w:rsid w:val="00BD7D7A"/>
    <w:rsid w:val="00BD7EFB"/>
    <w:rsid w:val="00BE27AD"/>
    <w:rsid w:val="00BE2987"/>
    <w:rsid w:val="00BE318B"/>
    <w:rsid w:val="00BE34E2"/>
    <w:rsid w:val="00BE396A"/>
    <w:rsid w:val="00BE646A"/>
    <w:rsid w:val="00BE6786"/>
    <w:rsid w:val="00BE719D"/>
    <w:rsid w:val="00BE7B7B"/>
    <w:rsid w:val="00BE7CA4"/>
    <w:rsid w:val="00BF408D"/>
    <w:rsid w:val="00BF5B01"/>
    <w:rsid w:val="00BF6A60"/>
    <w:rsid w:val="00BF6EDB"/>
    <w:rsid w:val="00BF7633"/>
    <w:rsid w:val="00BF7BCA"/>
    <w:rsid w:val="00C0319E"/>
    <w:rsid w:val="00C047F6"/>
    <w:rsid w:val="00C04B1E"/>
    <w:rsid w:val="00C05A53"/>
    <w:rsid w:val="00C0717F"/>
    <w:rsid w:val="00C076CA"/>
    <w:rsid w:val="00C10580"/>
    <w:rsid w:val="00C10F04"/>
    <w:rsid w:val="00C11AC4"/>
    <w:rsid w:val="00C11DBC"/>
    <w:rsid w:val="00C11FB1"/>
    <w:rsid w:val="00C13DF8"/>
    <w:rsid w:val="00C15E68"/>
    <w:rsid w:val="00C16CDA"/>
    <w:rsid w:val="00C17C66"/>
    <w:rsid w:val="00C202AE"/>
    <w:rsid w:val="00C20F60"/>
    <w:rsid w:val="00C21E41"/>
    <w:rsid w:val="00C22F1E"/>
    <w:rsid w:val="00C2361A"/>
    <w:rsid w:val="00C23A91"/>
    <w:rsid w:val="00C241CF"/>
    <w:rsid w:val="00C2472D"/>
    <w:rsid w:val="00C25295"/>
    <w:rsid w:val="00C30890"/>
    <w:rsid w:val="00C31BA8"/>
    <w:rsid w:val="00C31FFA"/>
    <w:rsid w:val="00C347FF"/>
    <w:rsid w:val="00C34DDA"/>
    <w:rsid w:val="00C351CD"/>
    <w:rsid w:val="00C35508"/>
    <w:rsid w:val="00C35601"/>
    <w:rsid w:val="00C3569B"/>
    <w:rsid w:val="00C357BE"/>
    <w:rsid w:val="00C35A50"/>
    <w:rsid w:val="00C363EA"/>
    <w:rsid w:val="00C36553"/>
    <w:rsid w:val="00C36DBB"/>
    <w:rsid w:val="00C37C7A"/>
    <w:rsid w:val="00C422FE"/>
    <w:rsid w:val="00C432A4"/>
    <w:rsid w:val="00C438E8"/>
    <w:rsid w:val="00C44909"/>
    <w:rsid w:val="00C44B5C"/>
    <w:rsid w:val="00C457FA"/>
    <w:rsid w:val="00C45D7A"/>
    <w:rsid w:val="00C4629F"/>
    <w:rsid w:val="00C4636F"/>
    <w:rsid w:val="00C47037"/>
    <w:rsid w:val="00C47698"/>
    <w:rsid w:val="00C47D85"/>
    <w:rsid w:val="00C513D8"/>
    <w:rsid w:val="00C524DB"/>
    <w:rsid w:val="00C5280A"/>
    <w:rsid w:val="00C5457E"/>
    <w:rsid w:val="00C55E46"/>
    <w:rsid w:val="00C614E7"/>
    <w:rsid w:val="00C6271A"/>
    <w:rsid w:val="00C63024"/>
    <w:rsid w:val="00C64C21"/>
    <w:rsid w:val="00C66C0B"/>
    <w:rsid w:val="00C70991"/>
    <w:rsid w:val="00C70D10"/>
    <w:rsid w:val="00C718F1"/>
    <w:rsid w:val="00C7400B"/>
    <w:rsid w:val="00C744BD"/>
    <w:rsid w:val="00C76752"/>
    <w:rsid w:val="00C76DF3"/>
    <w:rsid w:val="00C81E30"/>
    <w:rsid w:val="00C86427"/>
    <w:rsid w:val="00C8675E"/>
    <w:rsid w:val="00C86919"/>
    <w:rsid w:val="00C86AD6"/>
    <w:rsid w:val="00C87376"/>
    <w:rsid w:val="00C92DC7"/>
    <w:rsid w:val="00C9307D"/>
    <w:rsid w:val="00C9363E"/>
    <w:rsid w:val="00C93EA7"/>
    <w:rsid w:val="00C946F9"/>
    <w:rsid w:val="00C9518F"/>
    <w:rsid w:val="00C952C9"/>
    <w:rsid w:val="00C96A29"/>
    <w:rsid w:val="00C9711E"/>
    <w:rsid w:val="00C976B1"/>
    <w:rsid w:val="00C97E4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046"/>
    <w:rsid w:val="00CB6C59"/>
    <w:rsid w:val="00CC0487"/>
    <w:rsid w:val="00CC258E"/>
    <w:rsid w:val="00CC2904"/>
    <w:rsid w:val="00CC2C63"/>
    <w:rsid w:val="00CC2D6F"/>
    <w:rsid w:val="00CC338A"/>
    <w:rsid w:val="00CC5137"/>
    <w:rsid w:val="00CC54F7"/>
    <w:rsid w:val="00CC5FD6"/>
    <w:rsid w:val="00CC615D"/>
    <w:rsid w:val="00CC6BFE"/>
    <w:rsid w:val="00CC7292"/>
    <w:rsid w:val="00CC758E"/>
    <w:rsid w:val="00CD0ACE"/>
    <w:rsid w:val="00CD10C2"/>
    <w:rsid w:val="00CD12B3"/>
    <w:rsid w:val="00CD2F67"/>
    <w:rsid w:val="00CD3F90"/>
    <w:rsid w:val="00CD5187"/>
    <w:rsid w:val="00CD538A"/>
    <w:rsid w:val="00CD601A"/>
    <w:rsid w:val="00CD6BC0"/>
    <w:rsid w:val="00CD6EAB"/>
    <w:rsid w:val="00CD740E"/>
    <w:rsid w:val="00CD78EA"/>
    <w:rsid w:val="00CE0C80"/>
    <w:rsid w:val="00CE11A8"/>
    <w:rsid w:val="00CE1320"/>
    <w:rsid w:val="00CE136B"/>
    <w:rsid w:val="00CE1450"/>
    <w:rsid w:val="00CE1FBF"/>
    <w:rsid w:val="00CE2C91"/>
    <w:rsid w:val="00CE3214"/>
    <w:rsid w:val="00CE324F"/>
    <w:rsid w:val="00CE4450"/>
    <w:rsid w:val="00CE45F9"/>
    <w:rsid w:val="00CE5EEC"/>
    <w:rsid w:val="00CE62C3"/>
    <w:rsid w:val="00CE6EBB"/>
    <w:rsid w:val="00CE7091"/>
    <w:rsid w:val="00CF012D"/>
    <w:rsid w:val="00CF18DD"/>
    <w:rsid w:val="00CF19C2"/>
    <w:rsid w:val="00CF3CCB"/>
    <w:rsid w:val="00CF3D29"/>
    <w:rsid w:val="00CF4D41"/>
    <w:rsid w:val="00CF671A"/>
    <w:rsid w:val="00CF7488"/>
    <w:rsid w:val="00CF7C6F"/>
    <w:rsid w:val="00D00A7E"/>
    <w:rsid w:val="00D03DA5"/>
    <w:rsid w:val="00D05387"/>
    <w:rsid w:val="00D05701"/>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0B1"/>
    <w:rsid w:val="00D244FB"/>
    <w:rsid w:val="00D253AA"/>
    <w:rsid w:val="00D26825"/>
    <w:rsid w:val="00D26892"/>
    <w:rsid w:val="00D27ABE"/>
    <w:rsid w:val="00D3001A"/>
    <w:rsid w:val="00D315FF"/>
    <w:rsid w:val="00D31A83"/>
    <w:rsid w:val="00D31A98"/>
    <w:rsid w:val="00D327B3"/>
    <w:rsid w:val="00D338A5"/>
    <w:rsid w:val="00D33C4C"/>
    <w:rsid w:val="00D3417F"/>
    <w:rsid w:val="00D34251"/>
    <w:rsid w:val="00D35241"/>
    <w:rsid w:val="00D35CC2"/>
    <w:rsid w:val="00D362A6"/>
    <w:rsid w:val="00D37586"/>
    <w:rsid w:val="00D37B13"/>
    <w:rsid w:val="00D37F31"/>
    <w:rsid w:val="00D40866"/>
    <w:rsid w:val="00D41AF5"/>
    <w:rsid w:val="00D4228D"/>
    <w:rsid w:val="00D42562"/>
    <w:rsid w:val="00D437A5"/>
    <w:rsid w:val="00D450D0"/>
    <w:rsid w:val="00D46DC5"/>
    <w:rsid w:val="00D46E0F"/>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67EE9"/>
    <w:rsid w:val="00D70B5E"/>
    <w:rsid w:val="00D72477"/>
    <w:rsid w:val="00D73C40"/>
    <w:rsid w:val="00D74656"/>
    <w:rsid w:val="00D75B54"/>
    <w:rsid w:val="00D77036"/>
    <w:rsid w:val="00D80A12"/>
    <w:rsid w:val="00D80A3E"/>
    <w:rsid w:val="00D8160E"/>
    <w:rsid w:val="00D8182E"/>
    <w:rsid w:val="00D81A7D"/>
    <w:rsid w:val="00D8251F"/>
    <w:rsid w:val="00D84AB2"/>
    <w:rsid w:val="00D8506E"/>
    <w:rsid w:val="00D8533F"/>
    <w:rsid w:val="00D86163"/>
    <w:rsid w:val="00D866F6"/>
    <w:rsid w:val="00D870BC"/>
    <w:rsid w:val="00D8788C"/>
    <w:rsid w:val="00D87D89"/>
    <w:rsid w:val="00D909A5"/>
    <w:rsid w:val="00D91814"/>
    <w:rsid w:val="00D91B17"/>
    <w:rsid w:val="00D93E58"/>
    <w:rsid w:val="00D93F83"/>
    <w:rsid w:val="00D964E1"/>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626"/>
    <w:rsid w:val="00DB7A1F"/>
    <w:rsid w:val="00DC0385"/>
    <w:rsid w:val="00DC097C"/>
    <w:rsid w:val="00DC09FD"/>
    <w:rsid w:val="00DC2685"/>
    <w:rsid w:val="00DC38ED"/>
    <w:rsid w:val="00DC40C2"/>
    <w:rsid w:val="00DC47E5"/>
    <w:rsid w:val="00DC66F8"/>
    <w:rsid w:val="00DC6F8F"/>
    <w:rsid w:val="00DC754A"/>
    <w:rsid w:val="00DC7ACC"/>
    <w:rsid w:val="00DC7CDF"/>
    <w:rsid w:val="00DC7D20"/>
    <w:rsid w:val="00DD1A45"/>
    <w:rsid w:val="00DD1F37"/>
    <w:rsid w:val="00DD4032"/>
    <w:rsid w:val="00DD5906"/>
    <w:rsid w:val="00DE064E"/>
    <w:rsid w:val="00DE44BF"/>
    <w:rsid w:val="00DE5D23"/>
    <w:rsid w:val="00DE5F5E"/>
    <w:rsid w:val="00DE6915"/>
    <w:rsid w:val="00DE72E5"/>
    <w:rsid w:val="00DE7535"/>
    <w:rsid w:val="00DE7E76"/>
    <w:rsid w:val="00DF1449"/>
    <w:rsid w:val="00DF229E"/>
    <w:rsid w:val="00DF2A90"/>
    <w:rsid w:val="00DF331D"/>
    <w:rsid w:val="00DF398D"/>
    <w:rsid w:val="00DF3BB8"/>
    <w:rsid w:val="00DF3DB9"/>
    <w:rsid w:val="00DF45EB"/>
    <w:rsid w:val="00DF470E"/>
    <w:rsid w:val="00DF52E3"/>
    <w:rsid w:val="00DF541E"/>
    <w:rsid w:val="00E02A7B"/>
    <w:rsid w:val="00E039B6"/>
    <w:rsid w:val="00E03E25"/>
    <w:rsid w:val="00E04037"/>
    <w:rsid w:val="00E05DAC"/>
    <w:rsid w:val="00E05F95"/>
    <w:rsid w:val="00E0647C"/>
    <w:rsid w:val="00E1017D"/>
    <w:rsid w:val="00E11454"/>
    <w:rsid w:val="00E11DA2"/>
    <w:rsid w:val="00E1260A"/>
    <w:rsid w:val="00E12A9E"/>
    <w:rsid w:val="00E15D39"/>
    <w:rsid w:val="00E22ED9"/>
    <w:rsid w:val="00E24565"/>
    <w:rsid w:val="00E25A96"/>
    <w:rsid w:val="00E3091D"/>
    <w:rsid w:val="00E31CE3"/>
    <w:rsid w:val="00E36297"/>
    <w:rsid w:val="00E36443"/>
    <w:rsid w:val="00E366FD"/>
    <w:rsid w:val="00E3770D"/>
    <w:rsid w:val="00E40100"/>
    <w:rsid w:val="00E4075B"/>
    <w:rsid w:val="00E40A34"/>
    <w:rsid w:val="00E41311"/>
    <w:rsid w:val="00E4293A"/>
    <w:rsid w:val="00E43F8B"/>
    <w:rsid w:val="00E44A07"/>
    <w:rsid w:val="00E44D93"/>
    <w:rsid w:val="00E454F2"/>
    <w:rsid w:val="00E45A5A"/>
    <w:rsid w:val="00E46232"/>
    <w:rsid w:val="00E46975"/>
    <w:rsid w:val="00E474EB"/>
    <w:rsid w:val="00E47557"/>
    <w:rsid w:val="00E47D53"/>
    <w:rsid w:val="00E50DA2"/>
    <w:rsid w:val="00E5189B"/>
    <w:rsid w:val="00E526D8"/>
    <w:rsid w:val="00E53F8E"/>
    <w:rsid w:val="00E5536B"/>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77B12"/>
    <w:rsid w:val="00E8031A"/>
    <w:rsid w:val="00E81D86"/>
    <w:rsid w:val="00E81D8B"/>
    <w:rsid w:val="00E83157"/>
    <w:rsid w:val="00E833C7"/>
    <w:rsid w:val="00E83CB8"/>
    <w:rsid w:val="00E84A23"/>
    <w:rsid w:val="00E853C6"/>
    <w:rsid w:val="00E8548C"/>
    <w:rsid w:val="00E85897"/>
    <w:rsid w:val="00E8647C"/>
    <w:rsid w:val="00E865C5"/>
    <w:rsid w:val="00E86EB5"/>
    <w:rsid w:val="00E87EC1"/>
    <w:rsid w:val="00E915FD"/>
    <w:rsid w:val="00E925BF"/>
    <w:rsid w:val="00E92D21"/>
    <w:rsid w:val="00E957F0"/>
    <w:rsid w:val="00E96D66"/>
    <w:rsid w:val="00EA044F"/>
    <w:rsid w:val="00EA116D"/>
    <w:rsid w:val="00EA3968"/>
    <w:rsid w:val="00EA3FA8"/>
    <w:rsid w:val="00EA4BEE"/>
    <w:rsid w:val="00EA53A5"/>
    <w:rsid w:val="00EA5FCC"/>
    <w:rsid w:val="00EA700B"/>
    <w:rsid w:val="00EA7466"/>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1E1"/>
    <w:rsid w:val="00EC6254"/>
    <w:rsid w:val="00EC64EA"/>
    <w:rsid w:val="00EC6866"/>
    <w:rsid w:val="00EC7C56"/>
    <w:rsid w:val="00ED080D"/>
    <w:rsid w:val="00ED1068"/>
    <w:rsid w:val="00ED14D9"/>
    <w:rsid w:val="00ED3A2C"/>
    <w:rsid w:val="00ED4056"/>
    <w:rsid w:val="00ED5B1B"/>
    <w:rsid w:val="00ED6632"/>
    <w:rsid w:val="00EE04BA"/>
    <w:rsid w:val="00EE0836"/>
    <w:rsid w:val="00EE0874"/>
    <w:rsid w:val="00EE1519"/>
    <w:rsid w:val="00EE2557"/>
    <w:rsid w:val="00EE3DA5"/>
    <w:rsid w:val="00EE40B5"/>
    <w:rsid w:val="00EE429C"/>
    <w:rsid w:val="00EE7B09"/>
    <w:rsid w:val="00EF0970"/>
    <w:rsid w:val="00EF171D"/>
    <w:rsid w:val="00EF2FC2"/>
    <w:rsid w:val="00EF35BB"/>
    <w:rsid w:val="00EF37C3"/>
    <w:rsid w:val="00EF3BE5"/>
    <w:rsid w:val="00EF44BA"/>
    <w:rsid w:val="00EF4E82"/>
    <w:rsid w:val="00EF5E58"/>
    <w:rsid w:val="00EF6654"/>
    <w:rsid w:val="00EF6AA8"/>
    <w:rsid w:val="00EF726E"/>
    <w:rsid w:val="00EF76BC"/>
    <w:rsid w:val="00EF785B"/>
    <w:rsid w:val="00F00DCA"/>
    <w:rsid w:val="00F01038"/>
    <w:rsid w:val="00F03925"/>
    <w:rsid w:val="00F03BB9"/>
    <w:rsid w:val="00F0589D"/>
    <w:rsid w:val="00F05C62"/>
    <w:rsid w:val="00F07542"/>
    <w:rsid w:val="00F10723"/>
    <w:rsid w:val="00F10BF5"/>
    <w:rsid w:val="00F11336"/>
    <w:rsid w:val="00F11719"/>
    <w:rsid w:val="00F131AB"/>
    <w:rsid w:val="00F13330"/>
    <w:rsid w:val="00F151AE"/>
    <w:rsid w:val="00F17C77"/>
    <w:rsid w:val="00F20AFE"/>
    <w:rsid w:val="00F217B3"/>
    <w:rsid w:val="00F22455"/>
    <w:rsid w:val="00F23557"/>
    <w:rsid w:val="00F24AA2"/>
    <w:rsid w:val="00F25E06"/>
    <w:rsid w:val="00F25F11"/>
    <w:rsid w:val="00F25FD1"/>
    <w:rsid w:val="00F2636E"/>
    <w:rsid w:val="00F26938"/>
    <w:rsid w:val="00F26BF1"/>
    <w:rsid w:val="00F2719C"/>
    <w:rsid w:val="00F271E1"/>
    <w:rsid w:val="00F27C5D"/>
    <w:rsid w:val="00F30E8F"/>
    <w:rsid w:val="00F324B8"/>
    <w:rsid w:val="00F3261B"/>
    <w:rsid w:val="00F32697"/>
    <w:rsid w:val="00F32AEC"/>
    <w:rsid w:val="00F359A7"/>
    <w:rsid w:val="00F35AA6"/>
    <w:rsid w:val="00F364BF"/>
    <w:rsid w:val="00F3669D"/>
    <w:rsid w:val="00F37CAF"/>
    <w:rsid w:val="00F37D2E"/>
    <w:rsid w:val="00F43137"/>
    <w:rsid w:val="00F43635"/>
    <w:rsid w:val="00F4500B"/>
    <w:rsid w:val="00F4592A"/>
    <w:rsid w:val="00F45E67"/>
    <w:rsid w:val="00F5268E"/>
    <w:rsid w:val="00F537D3"/>
    <w:rsid w:val="00F53A36"/>
    <w:rsid w:val="00F5471E"/>
    <w:rsid w:val="00F5696E"/>
    <w:rsid w:val="00F56E2C"/>
    <w:rsid w:val="00F575B8"/>
    <w:rsid w:val="00F578AB"/>
    <w:rsid w:val="00F579D4"/>
    <w:rsid w:val="00F57EB9"/>
    <w:rsid w:val="00F6031E"/>
    <w:rsid w:val="00F617BB"/>
    <w:rsid w:val="00F63B5D"/>
    <w:rsid w:val="00F64525"/>
    <w:rsid w:val="00F64628"/>
    <w:rsid w:val="00F646C8"/>
    <w:rsid w:val="00F65AC1"/>
    <w:rsid w:val="00F66206"/>
    <w:rsid w:val="00F66A13"/>
    <w:rsid w:val="00F66EA1"/>
    <w:rsid w:val="00F67265"/>
    <w:rsid w:val="00F72194"/>
    <w:rsid w:val="00F72CC2"/>
    <w:rsid w:val="00F734A8"/>
    <w:rsid w:val="00F73609"/>
    <w:rsid w:val="00F7500B"/>
    <w:rsid w:val="00F75158"/>
    <w:rsid w:val="00F76524"/>
    <w:rsid w:val="00F76E42"/>
    <w:rsid w:val="00F776A8"/>
    <w:rsid w:val="00F7774D"/>
    <w:rsid w:val="00F8070D"/>
    <w:rsid w:val="00F80A49"/>
    <w:rsid w:val="00F81110"/>
    <w:rsid w:val="00F81117"/>
    <w:rsid w:val="00F81332"/>
    <w:rsid w:val="00F81A5C"/>
    <w:rsid w:val="00F822FF"/>
    <w:rsid w:val="00F8261A"/>
    <w:rsid w:val="00F8294E"/>
    <w:rsid w:val="00F839F2"/>
    <w:rsid w:val="00F84975"/>
    <w:rsid w:val="00F84DEF"/>
    <w:rsid w:val="00F8533B"/>
    <w:rsid w:val="00F86874"/>
    <w:rsid w:val="00F868C9"/>
    <w:rsid w:val="00F9064F"/>
    <w:rsid w:val="00F910AC"/>
    <w:rsid w:val="00F92613"/>
    <w:rsid w:val="00F93EC8"/>
    <w:rsid w:val="00F944EC"/>
    <w:rsid w:val="00F94EE1"/>
    <w:rsid w:val="00F954A6"/>
    <w:rsid w:val="00F9673E"/>
    <w:rsid w:val="00F97607"/>
    <w:rsid w:val="00FA00BF"/>
    <w:rsid w:val="00FA110B"/>
    <w:rsid w:val="00FA18B4"/>
    <w:rsid w:val="00FA2596"/>
    <w:rsid w:val="00FA4985"/>
    <w:rsid w:val="00FA691A"/>
    <w:rsid w:val="00FA6BCE"/>
    <w:rsid w:val="00FA6E9B"/>
    <w:rsid w:val="00FA72EE"/>
    <w:rsid w:val="00FA74B2"/>
    <w:rsid w:val="00FA7D0E"/>
    <w:rsid w:val="00FB1558"/>
    <w:rsid w:val="00FB1ECC"/>
    <w:rsid w:val="00FB2489"/>
    <w:rsid w:val="00FB2E57"/>
    <w:rsid w:val="00FB313E"/>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3783"/>
    <w:rsid w:val="00FE4E32"/>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334B93"/>
    <w:rPr>
      <w:color w:val="2B579A"/>
      <w:shd w:val="clear" w:color="auto" w:fill="E6E6E6"/>
    </w:rPr>
  </w:style>
  <w:style w:type="character" w:styleId="UnresolvedMention">
    <w:name w:val="Unresolved Mention"/>
    <w:basedOn w:val="DefaultParagraphFont"/>
    <w:uiPriority w:val="99"/>
    <w:semiHidden/>
    <w:unhideWhenUsed/>
    <w:rsid w:val="00DC09F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68872">
      <w:bodyDiv w:val="1"/>
      <w:marLeft w:val="0"/>
      <w:marRight w:val="0"/>
      <w:marTop w:val="0"/>
      <w:marBottom w:val="0"/>
      <w:divBdr>
        <w:top w:val="none" w:sz="0" w:space="0" w:color="auto"/>
        <w:left w:val="none" w:sz="0" w:space="0" w:color="auto"/>
        <w:bottom w:val="none" w:sz="0" w:space="0" w:color="auto"/>
        <w:right w:val="none" w:sz="0" w:space="0" w:color="auto"/>
      </w:divBdr>
    </w:div>
    <w:div w:id="315958883">
      <w:bodyDiv w:val="1"/>
      <w:marLeft w:val="0"/>
      <w:marRight w:val="0"/>
      <w:marTop w:val="0"/>
      <w:marBottom w:val="0"/>
      <w:divBdr>
        <w:top w:val="none" w:sz="0" w:space="0" w:color="auto"/>
        <w:left w:val="none" w:sz="0" w:space="0" w:color="auto"/>
        <w:bottom w:val="none" w:sz="0" w:space="0" w:color="auto"/>
        <w:right w:val="none" w:sz="0" w:space="0" w:color="auto"/>
      </w:divBdr>
    </w:div>
    <w:div w:id="389958228">
      <w:bodyDiv w:val="1"/>
      <w:marLeft w:val="0"/>
      <w:marRight w:val="0"/>
      <w:marTop w:val="0"/>
      <w:marBottom w:val="0"/>
      <w:divBdr>
        <w:top w:val="none" w:sz="0" w:space="0" w:color="auto"/>
        <w:left w:val="none" w:sz="0" w:space="0" w:color="auto"/>
        <w:bottom w:val="none" w:sz="0" w:space="0" w:color="auto"/>
        <w:right w:val="none" w:sz="0" w:space="0" w:color="auto"/>
      </w:divBdr>
    </w:div>
    <w:div w:id="924807071">
      <w:bodyDiv w:val="1"/>
      <w:marLeft w:val="0"/>
      <w:marRight w:val="0"/>
      <w:marTop w:val="0"/>
      <w:marBottom w:val="0"/>
      <w:divBdr>
        <w:top w:val="none" w:sz="0" w:space="0" w:color="auto"/>
        <w:left w:val="none" w:sz="0" w:space="0" w:color="auto"/>
        <w:bottom w:val="none" w:sz="0" w:space="0" w:color="auto"/>
        <w:right w:val="none" w:sz="0" w:space="0" w:color="auto"/>
      </w:divBdr>
    </w:div>
    <w:div w:id="114592676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53834075">
      <w:bodyDiv w:val="1"/>
      <w:marLeft w:val="0"/>
      <w:marRight w:val="0"/>
      <w:marTop w:val="0"/>
      <w:marBottom w:val="0"/>
      <w:divBdr>
        <w:top w:val="none" w:sz="0" w:space="0" w:color="auto"/>
        <w:left w:val="none" w:sz="0" w:space="0" w:color="auto"/>
        <w:bottom w:val="none" w:sz="0" w:space="0" w:color="auto"/>
        <w:right w:val="none" w:sz="0" w:space="0" w:color="auto"/>
      </w:divBdr>
    </w:div>
    <w:div w:id="19082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visualstudio.com" TargetMode="External"/><Relationship Id="rId28"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61435-B6C2-4C15-B41B-EEA609126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29543</Words>
  <Characters>168401</Characters>
  <Application>Microsoft Office Word</Application>
  <DocSecurity>8</DocSecurity>
  <Lines>1403</Lines>
  <Paragraphs>395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2017-10-20T17:30:00Z</dcterms:created>
  <dcterms:modified xsi:type="dcterms:W3CDTF">2017-10-31T00:55:00Z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marmau@microsoft.com</vt:lpwstr>
  </property>
  <property fmtid="{D5CDD505-2E9C-101B-9397-08002B2CF9AE}" pid="5" name="MSIP_Label_f42aa342-8706-4288-bd11-ebb85995028c_SetDate">
    <vt:lpwstr>2017-10-31T00:55:05.1213821Z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