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695FF877" w:rsidR="00591DA0" w:rsidRPr="005E12F7" w:rsidRDefault="00591DA0" w:rsidP="00591DA0">
      <w:pPr>
        <w:pStyle w:val="ProductList-Body"/>
        <w:shd w:val="clear" w:color="auto" w:fill="0072C6"/>
        <w:tabs>
          <w:tab w:val="clear" w:pos="360"/>
          <w:tab w:val="clear" w:pos="720"/>
          <w:tab w:val="clear" w:pos="1080"/>
        </w:tabs>
        <w:ind w:right="1800" w:firstLine="360"/>
        <w:jc w:val="both"/>
        <w:rPr>
          <w:lang w:val="es-ES"/>
        </w:rPr>
      </w:pPr>
      <w:r w:rsidRPr="005E12F7">
        <w:rPr>
          <w:rFonts w:asciiTheme="majorHAnsi" w:hAnsiTheme="majorHAnsi"/>
          <w:color w:val="FFFFFF" w:themeColor="background1"/>
          <w:sz w:val="72"/>
          <w:szCs w:val="72"/>
          <w:lang w:val="es-ES"/>
        </w:rPr>
        <w:t xml:space="preserve">1 de </w:t>
      </w:r>
      <w:r w:rsidR="00B37FD8" w:rsidRPr="00B37FD8">
        <w:rPr>
          <w:rFonts w:asciiTheme="majorHAnsi" w:hAnsiTheme="majorHAnsi"/>
          <w:color w:val="FFFFFF" w:themeColor="background1"/>
          <w:sz w:val="72"/>
          <w:szCs w:val="72"/>
          <w:lang w:val="en-IN"/>
        </w:rPr>
        <w:t>diciembre</w:t>
      </w:r>
      <w:r w:rsidR="00232B1A" w:rsidRPr="00232B1A">
        <w:rPr>
          <w:rFonts w:asciiTheme="majorHAnsi" w:hAnsiTheme="majorHAnsi"/>
          <w:color w:val="FFFFFF" w:themeColor="background1"/>
          <w:sz w:val="72"/>
          <w:szCs w:val="72"/>
          <w:lang w:val="en-IN"/>
        </w:rPr>
        <w:t xml:space="preserve"> de</w:t>
      </w:r>
      <w:r w:rsidR="00232B1A">
        <w:rPr>
          <w:rFonts w:asciiTheme="majorHAnsi" w:hAnsiTheme="majorHAnsi"/>
          <w:color w:val="FFFFFF" w:themeColor="background1"/>
          <w:sz w:val="72"/>
          <w:szCs w:val="72"/>
          <w:lang w:val="en-IN"/>
        </w:rPr>
        <w:t xml:space="preserve"> </w:t>
      </w:r>
      <w:r w:rsidR="006E7946" w:rsidRPr="000D077C">
        <w:rPr>
          <w:rFonts w:asciiTheme="majorHAnsi" w:hAnsiTheme="majorHAnsi"/>
          <w:color w:val="FFFFFF" w:themeColor="background1"/>
          <w:sz w:val="72"/>
          <w:szCs w:val="72"/>
          <w:lang w:val="es-ES"/>
        </w:rPr>
        <w:t>2020</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6761117"/>
      <w:r w:rsidRPr="006D3E36">
        <w:rPr>
          <w:lang w:val="es-ES_tradnl"/>
        </w:rPr>
        <w:lastRenderedPageBreak/>
        <w:t>Tabla de contenido</w:t>
      </w:r>
      <w:bookmarkEnd w:id="2"/>
      <w:bookmarkEnd w:id="3"/>
    </w:p>
    <w:p w14:paraId="6C6BDAB2" w14:textId="685A9CD4" w:rsidR="00B37FD8"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56761117" w:history="1">
        <w:r w:rsidR="00B37FD8" w:rsidRPr="00DA231B">
          <w:rPr>
            <w:rStyle w:val="Hyperlink"/>
            <w:noProof/>
            <w:lang w:val="es-ES_tradnl"/>
          </w:rPr>
          <w:t>Tabla de contenido</w:t>
        </w:r>
        <w:r w:rsidR="00B37FD8">
          <w:rPr>
            <w:noProof/>
            <w:webHidden/>
          </w:rPr>
          <w:tab/>
        </w:r>
        <w:r w:rsidR="00B37FD8">
          <w:rPr>
            <w:noProof/>
            <w:webHidden/>
          </w:rPr>
          <w:fldChar w:fldCharType="begin"/>
        </w:r>
        <w:r w:rsidR="00B37FD8">
          <w:rPr>
            <w:noProof/>
            <w:webHidden/>
          </w:rPr>
          <w:instrText xml:space="preserve"> PAGEREF _Toc56761117 \h </w:instrText>
        </w:r>
        <w:r w:rsidR="00B37FD8">
          <w:rPr>
            <w:noProof/>
            <w:webHidden/>
          </w:rPr>
        </w:r>
        <w:r w:rsidR="00B37FD8">
          <w:rPr>
            <w:noProof/>
            <w:webHidden/>
          </w:rPr>
          <w:fldChar w:fldCharType="separate"/>
        </w:r>
        <w:r w:rsidR="00B37FD8">
          <w:rPr>
            <w:noProof/>
            <w:webHidden/>
          </w:rPr>
          <w:t>2</w:t>
        </w:r>
        <w:r w:rsidR="00B37FD8">
          <w:rPr>
            <w:noProof/>
            <w:webHidden/>
          </w:rPr>
          <w:fldChar w:fldCharType="end"/>
        </w:r>
      </w:hyperlink>
    </w:p>
    <w:p w14:paraId="00B1D534" w14:textId="49C354E1" w:rsidR="00B37FD8" w:rsidRDefault="00296DFA">
      <w:pPr>
        <w:pStyle w:val="TOC1"/>
        <w:tabs>
          <w:tab w:val="right" w:leader="dot" w:pos="5030"/>
        </w:tabs>
        <w:rPr>
          <w:rFonts w:eastAsiaTheme="minorEastAsia"/>
          <w:b w:val="0"/>
          <w:caps w:val="0"/>
          <w:noProof/>
          <w:sz w:val="22"/>
          <w:lang w:eastAsia="en-US"/>
        </w:rPr>
      </w:pPr>
      <w:hyperlink w:anchor="_Toc56761118" w:history="1">
        <w:r w:rsidR="00B37FD8" w:rsidRPr="00DA231B">
          <w:rPr>
            <w:rStyle w:val="Hyperlink"/>
            <w:noProof/>
            <w:lang w:val="es-ES_tradnl"/>
          </w:rPr>
          <w:t>Introducción</w:t>
        </w:r>
        <w:r w:rsidR="00B37FD8">
          <w:rPr>
            <w:noProof/>
            <w:webHidden/>
          </w:rPr>
          <w:tab/>
        </w:r>
        <w:r w:rsidR="00B37FD8">
          <w:rPr>
            <w:noProof/>
            <w:webHidden/>
          </w:rPr>
          <w:fldChar w:fldCharType="begin"/>
        </w:r>
        <w:r w:rsidR="00B37FD8">
          <w:rPr>
            <w:noProof/>
            <w:webHidden/>
          </w:rPr>
          <w:instrText xml:space="preserve"> PAGEREF _Toc56761118 \h </w:instrText>
        </w:r>
        <w:r w:rsidR="00B37FD8">
          <w:rPr>
            <w:noProof/>
            <w:webHidden/>
          </w:rPr>
        </w:r>
        <w:r w:rsidR="00B37FD8">
          <w:rPr>
            <w:noProof/>
            <w:webHidden/>
          </w:rPr>
          <w:fldChar w:fldCharType="separate"/>
        </w:r>
        <w:r w:rsidR="00B37FD8">
          <w:rPr>
            <w:noProof/>
            <w:webHidden/>
          </w:rPr>
          <w:t>3</w:t>
        </w:r>
        <w:r w:rsidR="00B37FD8">
          <w:rPr>
            <w:noProof/>
            <w:webHidden/>
          </w:rPr>
          <w:fldChar w:fldCharType="end"/>
        </w:r>
      </w:hyperlink>
    </w:p>
    <w:p w14:paraId="414CED27" w14:textId="074A84FE" w:rsidR="00B37FD8" w:rsidRDefault="00296DFA">
      <w:pPr>
        <w:pStyle w:val="TOC1"/>
        <w:tabs>
          <w:tab w:val="right" w:leader="dot" w:pos="5030"/>
        </w:tabs>
        <w:rPr>
          <w:rFonts w:eastAsiaTheme="minorEastAsia"/>
          <w:b w:val="0"/>
          <w:caps w:val="0"/>
          <w:noProof/>
          <w:sz w:val="22"/>
          <w:lang w:eastAsia="en-US"/>
        </w:rPr>
      </w:pPr>
      <w:hyperlink w:anchor="_Toc56761119" w:history="1">
        <w:r w:rsidR="00B37FD8" w:rsidRPr="00DA231B">
          <w:rPr>
            <w:rStyle w:val="Hyperlink"/>
            <w:noProof/>
            <w:lang w:val="es-ES_tradnl"/>
          </w:rPr>
          <w:t>Términos Generales</w:t>
        </w:r>
        <w:r w:rsidR="00B37FD8">
          <w:rPr>
            <w:noProof/>
            <w:webHidden/>
          </w:rPr>
          <w:tab/>
        </w:r>
        <w:r w:rsidR="00B37FD8">
          <w:rPr>
            <w:noProof/>
            <w:webHidden/>
          </w:rPr>
          <w:fldChar w:fldCharType="begin"/>
        </w:r>
        <w:r w:rsidR="00B37FD8">
          <w:rPr>
            <w:noProof/>
            <w:webHidden/>
          </w:rPr>
          <w:instrText xml:space="preserve"> PAGEREF _Toc56761119 \h </w:instrText>
        </w:r>
        <w:r w:rsidR="00B37FD8">
          <w:rPr>
            <w:noProof/>
            <w:webHidden/>
          </w:rPr>
        </w:r>
        <w:r w:rsidR="00B37FD8">
          <w:rPr>
            <w:noProof/>
            <w:webHidden/>
          </w:rPr>
          <w:fldChar w:fldCharType="separate"/>
        </w:r>
        <w:r w:rsidR="00B37FD8">
          <w:rPr>
            <w:noProof/>
            <w:webHidden/>
          </w:rPr>
          <w:t>4</w:t>
        </w:r>
        <w:r w:rsidR="00B37FD8">
          <w:rPr>
            <w:noProof/>
            <w:webHidden/>
          </w:rPr>
          <w:fldChar w:fldCharType="end"/>
        </w:r>
      </w:hyperlink>
    </w:p>
    <w:p w14:paraId="3F32D307" w14:textId="32BEDABF" w:rsidR="00B37FD8" w:rsidRDefault="00296DFA">
      <w:pPr>
        <w:pStyle w:val="TOC1"/>
        <w:tabs>
          <w:tab w:val="right" w:leader="dot" w:pos="5030"/>
        </w:tabs>
        <w:rPr>
          <w:rFonts w:eastAsiaTheme="minorEastAsia"/>
          <w:b w:val="0"/>
          <w:caps w:val="0"/>
          <w:noProof/>
          <w:sz w:val="22"/>
          <w:lang w:eastAsia="en-US"/>
        </w:rPr>
      </w:pPr>
      <w:hyperlink w:anchor="_Toc56761120" w:history="1">
        <w:r w:rsidR="00B37FD8" w:rsidRPr="00DA231B">
          <w:rPr>
            <w:rStyle w:val="Hyperlink"/>
            <w:noProof/>
            <w:lang w:val="es-ES_tradnl"/>
          </w:rPr>
          <w:t>Términos Específicos de los Servicios</w:t>
        </w:r>
        <w:r w:rsidR="00B37FD8">
          <w:rPr>
            <w:noProof/>
            <w:webHidden/>
          </w:rPr>
          <w:tab/>
        </w:r>
        <w:r w:rsidR="00B37FD8">
          <w:rPr>
            <w:noProof/>
            <w:webHidden/>
          </w:rPr>
          <w:fldChar w:fldCharType="begin"/>
        </w:r>
        <w:r w:rsidR="00B37FD8">
          <w:rPr>
            <w:noProof/>
            <w:webHidden/>
          </w:rPr>
          <w:instrText xml:space="preserve"> PAGEREF _Toc56761120 \h </w:instrText>
        </w:r>
        <w:r w:rsidR="00B37FD8">
          <w:rPr>
            <w:noProof/>
            <w:webHidden/>
          </w:rPr>
        </w:r>
        <w:r w:rsidR="00B37FD8">
          <w:rPr>
            <w:noProof/>
            <w:webHidden/>
          </w:rPr>
          <w:fldChar w:fldCharType="separate"/>
        </w:r>
        <w:r w:rsidR="00B37FD8">
          <w:rPr>
            <w:noProof/>
            <w:webHidden/>
          </w:rPr>
          <w:t>6</w:t>
        </w:r>
        <w:r w:rsidR="00B37FD8">
          <w:rPr>
            <w:noProof/>
            <w:webHidden/>
          </w:rPr>
          <w:fldChar w:fldCharType="end"/>
        </w:r>
      </w:hyperlink>
    </w:p>
    <w:p w14:paraId="1BD67B07" w14:textId="6AC986BC" w:rsidR="00B37FD8" w:rsidRDefault="00296DFA">
      <w:pPr>
        <w:pStyle w:val="TOC2"/>
        <w:tabs>
          <w:tab w:val="right" w:leader="dot" w:pos="5030"/>
        </w:tabs>
        <w:rPr>
          <w:rFonts w:eastAsiaTheme="minorEastAsia"/>
          <w:b w:val="0"/>
          <w:smallCaps w:val="0"/>
          <w:noProof/>
          <w:sz w:val="22"/>
          <w:lang w:eastAsia="en-US"/>
        </w:rPr>
      </w:pPr>
      <w:hyperlink w:anchor="_Toc56761121" w:history="1">
        <w:r w:rsidR="00B37FD8" w:rsidRPr="00DA231B">
          <w:rPr>
            <w:rStyle w:val="Hyperlink"/>
            <w:noProof/>
          </w:rPr>
          <w:t>Microsoft Dynamics 365</w:t>
        </w:r>
        <w:r w:rsidR="00B37FD8">
          <w:rPr>
            <w:noProof/>
            <w:webHidden/>
          </w:rPr>
          <w:tab/>
        </w:r>
        <w:r w:rsidR="00B37FD8">
          <w:rPr>
            <w:noProof/>
            <w:webHidden/>
          </w:rPr>
          <w:fldChar w:fldCharType="begin"/>
        </w:r>
        <w:r w:rsidR="00B37FD8">
          <w:rPr>
            <w:noProof/>
            <w:webHidden/>
          </w:rPr>
          <w:instrText xml:space="preserve"> PAGEREF _Toc56761121 \h </w:instrText>
        </w:r>
        <w:r w:rsidR="00B37FD8">
          <w:rPr>
            <w:noProof/>
            <w:webHidden/>
          </w:rPr>
        </w:r>
        <w:r w:rsidR="00B37FD8">
          <w:rPr>
            <w:noProof/>
            <w:webHidden/>
          </w:rPr>
          <w:fldChar w:fldCharType="separate"/>
        </w:r>
        <w:r w:rsidR="00B37FD8">
          <w:rPr>
            <w:noProof/>
            <w:webHidden/>
          </w:rPr>
          <w:t>6</w:t>
        </w:r>
        <w:r w:rsidR="00B37FD8">
          <w:rPr>
            <w:noProof/>
            <w:webHidden/>
          </w:rPr>
          <w:fldChar w:fldCharType="end"/>
        </w:r>
      </w:hyperlink>
    </w:p>
    <w:p w14:paraId="0E3A79F6" w14:textId="3DE0500D" w:rsidR="00B37FD8" w:rsidRDefault="00296DFA">
      <w:pPr>
        <w:pStyle w:val="TOC4"/>
        <w:tabs>
          <w:tab w:val="right" w:leader="dot" w:pos="5030"/>
        </w:tabs>
        <w:rPr>
          <w:rFonts w:eastAsiaTheme="minorEastAsia"/>
          <w:smallCaps w:val="0"/>
          <w:noProof/>
          <w:sz w:val="22"/>
          <w:lang w:eastAsia="en-US"/>
        </w:rPr>
      </w:pPr>
      <w:hyperlink w:anchor="_Toc56761122" w:history="1">
        <w:r w:rsidR="00B37FD8" w:rsidRPr="00DA231B">
          <w:rPr>
            <w:rStyle w:val="Hyperlink"/>
            <w:noProof/>
          </w:rPr>
          <w:t>Dynamics 365 Business Central</w:t>
        </w:r>
        <w:r w:rsidR="00B37FD8">
          <w:rPr>
            <w:noProof/>
            <w:webHidden/>
          </w:rPr>
          <w:tab/>
        </w:r>
        <w:r w:rsidR="00B37FD8">
          <w:rPr>
            <w:noProof/>
            <w:webHidden/>
          </w:rPr>
          <w:fldChar w:fldCharType="begin"/>
        </w:r>
        <w:r w:rsidR="00B37FD8">
          <w:rPr>
            <w:noProof/>
            <w:webHidden/>
          </w:rPr>
          <w:instrText xml:space="preserve"> PAGEREF _Toc56761122 \h </w:instrText>
        </w:r>
        <w:r w:rsidR="00B37FD8">
          <w:rPr>
            <w:noProof/>
            <w:webHidden/>
          </w:rPr>
        </w:r>
        <w:r w:rsidR="00B37FD8">
          <w:rPr>
            <w:noProof/>
            <w:webHidden/>
          </w:rPr>
          <w:fldChar w:fldCharType="separate"/>
        </w:r>
        <w:r w:rsidR="00B37FD8">
          <w:rPr>
            <w:noProof/>
            <w:webHidden/>
          </w:rPr>
          <w:t>6</w:t>
        </w:r>
        <w:r w:rsidR="00B37FD8">
          <w:rPr>
            <w:noProof/>
            <w:webHidden/>
          </w:rPr>
          <w:fldChar w:fldCharType="end"/>
        </w:r>
      </w:hyperlink>
    </w:p>
    <w:p w14:paraId="7465919B" w14:textId="699232AA" w:rsidR="00B37FD8" w:rsidRDefault="00296DFA">
      <w:pPr>
        <w:pStyle w:val="TOC4"/>
        <w:tabs>
          <w:tab w:val="right" w:leader="dot" w:pos="5030"/>
        </w:tabs>
        <w:rPr>
          <w:rFonts w:eastAsiaTheme="minorEastAsia"/>
          <w:smallCaps w:val="0"/>
          <w:noProof/>
          <w:sz w:val="22"/>
          <w:lang w:eastAsia="en-US"/>
        </w:rPr>
      </w:pPr>
      <w:hyperlink w:anchor="_Toc56761123" w:history="1">
        <w:r w:rsidR="00B37FD8" w:rsidRPr="00DA231B">
          <w:rPr>
            <w:rStyle w:val="Hyperlink"/>
            <w:noProof/>
            <w:lang w:val="es-MX"/>
          </w:rPr>
          <w:t xml:space="preserve">Dynamics 365 </w:t>
        </w:r>
        <w:r w:rsidR="00B37FD8" w:rsidRPr="00DA231B">
          <w:rPr>
            <w:rStyle w:val="Hyperlink"/>
            <w:noProof/>
          </w:rPr>
          <w:t>Commerce</w:t>
        </w:r>
        <w:r w:rsidR="00B37FD8">
          <w:rPr>
            <w:noProof/>
            <w:webHidden/>
          </w:rPr>
          <w:tab/>
        </w:r>
        <w:r w:rsidR="00B37FD8">
          <w:rPr>
            <w:noProof/>
            <w:webHidden/>
          </w:rPr>
          <w:fldChar w:fldCharType="begin"/>
        </w:r>
        <w:r w:rsidR="00B37FD8">
          <w:rPr>
            <w:noProof/>
            <w:webHidden/>
          </w:rPr>
          <w:instrText xml:space="preserve"> PAGEREF _Toc56761123 \h </w:instrText>
        </w:r>
        <w:r w:rsidR="00B37FD8">
          <w:rPr>
            <w:noProof/>
            <w:webHidden/>
          </w:rPr>
        </w:r>
        <w:r w:rsidR="00B37FD8">
          <w:rPr>
            <w:noProof/>
            <w:webHidden/>
          </w:rPr>
          <w:fldChar w:fldCharType="separate"/>
        </w:r>
        <w:r w:rsidR="00B37FD8">
          <w:rPr>
            <w:noProof/>
            <w:webHidden/>
          </w:rPr>
          <w:t>6</w:t>
        </w:r>
        <w:r w:rsidR="00B37FD8">
          <w:rPr>
            <w:noProof/>
            <w:webHidden/>
          </w:rPr>
          <w:fldChar w:fldCharType="end"/>
        </w:r>
      </w:hyperlink>
    </w:p>
    <w:p w14:paraId="778FCCD5" w14:textId="335D16D7" w:rsidR="00B37FD8" w:rsidRDefault="00296DFA">
      <w:pPr>
        <w:pStyle w:val="TOC4"/>
        <w:tabs>
          <w:tab w:val="right" w:leader="dot" w:pos="5030"/>
        </w:tabs>
        <w:rPr>
          <w:rFonts w:eastAsiaTheme="minorEastAsia"/>
          <w:smallCaps w:val="0"/>
          <w:noProof/>
          <w:sz w:val="22"/>
          <w:lang w:eastAsia="en-US"/>
        </w:rPr>
      </w:pPr>
      <w:hyperlink w:anchor="_Toc56761124" w:history="1">
        <w:r w:rsidR="00B37FD8" w:rsidRPr="00DA231B">
          <w:rPr>
            <w:rStyle w:val="Hyperlink"/>
            <w:noProof/>
          </w:rPr>
          <w:t>Dynamics 365 Customer Insights</w:t>
        </w:r>
        <w:r w:rsidR="00B37FD8">
          <w:rPr>
            <w:noProof/>
            <w:webHidden/>
          </w:rPr>
          <w:tab/>
        </w:r>
        <w:r w:rsidR="00B37FD8">
          <w:rPr>
            <w:noProof/>
            <w:webHidden/>
          </w:rPr>
          <w:fldChar w:fldCharType="begin"/>
        </w:r>
        <w:r w:rsidR="00B37FD8">
          <w:rPr>
            <w:noProof/>
            <w:webHidden/>
          </w:rPr>
          <w:instrText xml:space="preserve"> PAGEREF _Toc56761124 \h </w:instrText>
        </w:r>
        <w:r w:rsidR="00B37FD8">
          <w:rPr>
            <w:noProof/>
            <w:webHidden/>
          </w:rPr>
        </w:r>
        <w:r w:rsidR="00B37FD8">
          <w:rPr>
            <w:noProof/>
            <w:webHidden/>
          </w:rPr>
          <w:fldChar w:fldCharType="separate"/>
        </w:r>
        <w:r w:rsidR="00B37FD8">
          <w:rPr>
            <w:noProof/>
            <w:webHidden/>
          </w:rPr>
          <w:t>7</w:t>
        </w:r>
        <w:r w:rsidR="00B37FD8">
          <w:rPr>
            <w:noProof/>
            <w:webHidden/>
          </w:rPr>
          <w:fldChar w:fldCharType="end"/>
        </w:r>
      </w:hyperlink>
    </w:p>
    <w:p w14:paraId="62B20C60" w14:textId="3D1DBD3C" w:rsidR="00B37FD8" w:rsidRDefault="00296DFA">
      <w:pPr>
        <w:pStyle w:val="TOC4"/>
        <w:tabs>
          <w:tab w:val="right" w:leader="dot" w:pos="5030"/>
        </w:tabs>
        <w:rPr>
          <w:rFonts w:eastAsiaTheme="minorEastAsia"/>
          <w:smallCaps w:val="0"/>
          <w:noProof/>
          <w:sz w:val="22"/>
          <w:lang w:eastAsia="en-US"/>
        </w:rPr>
      </w:pPr>
      <w:hyperlink w:anchor="_Toc56761125" w:history="1">
        <w:r w:rsidR="00B37FD8" w:rsidRPr="00DA231B">
          <w:rPr>
            <w:rStyle w:val="Hyperlink"/>
            <w:noProof/>
          </w:rPr>
          <w:t>Dynamics 365 Customer Service Enterprise; Dynamics 365 Customer Service Professional; Dynamics 365 Customer Service Insights; Dynamics 365 Field Service; Dynamics 365 Marketing</w:t>
        </w:r>
        <w:r w:rsidR="00B37FD8">
          <w:rPr>
            <w:noProof/>
            <w:webHidden/>
          </w:rPr>
          <w:tab/>
        </w:r>
        <w:r w:rsidR="00B37FD8">
          <w:rPr>
            <w:noProof/>
            <w:webHidden/>
          </w:rPr>
          <w:fldChar w:fldCharType="begin"/>
        </w:r>
        <w:r w:rsidR="00B37FD8">
          <w:rPr>
            <w:noProof/>
            <w:webHidden/>
          </w:rPr>
          <w:instrText xml:space="preserve"> PAGEREF _Toc56761125 \h </w:instrText>
        </w:r>
        <w:r w:rsidR="00B37FD8">
          <w:rPr>
            <w:noProof/>
            <w:webHidden/>
          </w:rPr>
        </w:r>
        <w:r w:rsidR="00B37FD8">
          <w:rPr>
            <w:noProof/>
            <w:webHidden/>
          </w:rPr>
          <w:fldChar w:fldCharType="separate"/>
        </w:r>
        <w:r w:rsidR="00B37FD8">
          <w:rPr>
            <w:noProof/>
            <w:webHidden/>
          </w:rPr>
          <w:t>7</w:t>
        </w:r>
        <w:r w:rsidR="00B37FD8">
          <w:rPr>
            <w:noProof/>
            <w:webHidden/>
          </w:rPr>
          <w:fldChar w:fldCharType="end"/>
        </w:r>
      </w:hyperlink>
    </w:p>
    <w:p w14:paraId="6391A899" w14:textId="53CD46E4" w:rsidR="00B37FD8" w:rsidRDefault="00296DFA">
      <w:pPr>
        <w:pStyle w:val="TOC4"/>
        <w:tabs>
          <w:tab w:val="right" w:leader="dot" w:pos="5030"/>
        </w:tabs>
        <w:rPr>
          <w:rFonts w:eastAsiaTheme="minorEastAsia"/>
          <w:smallCaps w:val="0"/>
          <w:noProof/>
          <w:sz w:val="22"/>
          <w:lang w:eastAsia="en-US"/>
        </w:rPr>
      </w:pPr>
      <w:hyperlink w:anchor="_Toc56761126" w:history="1">
        <w:r w:rsidR="00B37FD8" w:rsidRPr="00DA231B">
          <w:rPr>
            <w:rStyle w:val="Hyperlink"/>
            <w:noProof/>
          </w:rPr>
          <w:t>Protección contra Fraudes de Dynamics 365</w:t>
        </w:r>
        <w:r w:rsidR="00B37FD8">
          <w:rPr>
            <w:noProof/>
            <w:webHidden/>
          </w:rPr>
          <w:tab/>
        </w:r>
        <w:r w:rsidR="00B37FD8">
          <w:rPr>
            <w:noProof/>
            <w:webHidden/>
          </w:rPr>
          <w:fldChar w:fldCharType="begin"/>
        </w:r>
        <w:r w:rsidR="00B37FD8">
          <w:rPr>
            <w:noProof/>
            <w:webHidden/>
          </w:rPr>
          <w:instrText xml:space="preserve"> PAGEREF _Toc56761126 \h </w:instrText>
        </w:r>
        <w:r w:rsidR="00B37FD8">
          <w:rPr>
            <w:noProof/>
            <w:webHidden/>
          </w:rPr>
        </w:r>
        <w:r w:rsidR="00B37FD8">
          <w:rPr>
            <w:noProof/>
            <w:webHidden/>
          </w:rPr>
          <w:fldChar w:fldCharType="separate"/>
        </w:r>
        <w:r w:rsidR="00B37FD8">
          <w:rPr>
            <w:noProof/>
            <w:webHidden/>
          </w:rPr>
          <w:t>7</w:t>
        </w:r>
        <w:r w:rsidR="00B37FD8">
          <w:rPr>
            <w:noProof/>
            <w:webHidden/>
          </w:rPr>
          <w:fldChar w:fldCharType="end"/>
        </w:r>
      </w:hyperlink>
    </w:p>
    <w:p w14:paraId="65FDDABC" w14:textId="79B71F3F" w:rsidR="00B37FD8" w:rsidRDefault="00296DFA">
      <w:pPr>
        <w:pStyle w:val="TOC4"/>
        <w:tabs>
          <w:tab w:val="right" w:leader="dot" w:pos="5030"/>
        </w:tabs>
        <w:rPr>
          <w:rFonts w:eastAsiaTheme="minorEastAsia"/>
          <w:smallCaps w:val="0"/>
          <w:noProof/>
          <w:sz w:val="22"/>
          <w:lang w:eastAsia="en-US"/>
        </w:rPr>
      </w:pPr>
      <w:hyperlink w:anchor="_Toc56761127" w:history="1">
        <w:r w:rsidR="00B37FD8" w:rsidRPr="00DA231B">
          <w:rPr>
            <w:rStyle w:val="Hyperlink"/>
            <w:noProof/>
          </w:rPr>
          <w:t>Dynamics 365 Human Resources</w:t>
        </w:r>
        <w:r w:rsidR="00B37FD8">
          <w:rPr>
            <w:noProof/>
            <w:webHidden/>
          </w:rPr>
          <w:tab/>
        </w:r>
        <w:r w:rsidR="00B37FD8">
          <w:rPr>
            <w:noProof/>
            <w:webHidden/>
          </w:rPr>
          <w:fldChar w:fldCharType="begin"/>
        </w:r>
        <w:r w:rsidR="00B37FD8">
          <w:rPr>
            <w:noProof/>
            <w:webHidden/>
          </w:rPr>
          <w:instrText xml:space="preserve"> PAGEREF _Toc56761127 \h </w:instrText>
        </w:r>
        <w:r w:rsidR="00B37FD8">
          <w:rPr>
            <w:noProof/>
            <w:webHidden/>
          </w:rPr>
        </w:r>
        <w:r w:rsidR="00B37FD8">
          <w:rPr>
            <w:noProof/>
            <w:webHidden/>
          </w:rPr>
          <w:fldChar w:fldCharType="separate"/>
        </w:r>
        <w:r w:rsidR="00B37FD8">
          <w:rPr>
            <w:noProof/>
            <w:webHidden/>
          </w:rPr>
          <w:t>8</w:t>
        </w:r>
        <w:r w:rsidR="00B37FD8">
          <w:rPr>
            <w:noProof/>
            <w:webHidden/>
          </w:rPr>
          <w:fldChar w:fldCharType="end"/>
        </w:r>
      </w:hyperlink>
    </w:p>
    <w:p w14:paraId="56BD4060" w14:textId="59653276" w:rsidR="00B37FD8" w:rsidRDefault="00296DFA">
      <w:pPr>
        <w:pStyle w:val="TOC4"/>
        <w:tabs>
          <w:tab w:val="right" w:leader="dot" w:pos="5030"/>
        </w:tabs>
        <w:rPr>
          <w:rFonts w:eastAsiaTheme="minorEastAsia"/>
          <w:smallCaps w:val="0"/>
          <w:noProof/>
          <w:sz w:val="22"/>
          <w:lang w:eastAsia="en-US"/>
        </w:rPr>
      </w:pPr>
      <w:hyperlink w:anchor="_Toc56761128" w:history="1">
        <w:r w:rsidR="00B37FD8" w:rsidRPr="00DA231B">
          <w:rPr>
            <w:rStyle w:val="Hyperlink"/>
            <w:noProof/>
            <w:lang w:val="es-ES"/>
          </w:rPr>
          <w:t>Asistencia Remota de Dynamics 365</w:t>
        </w:r>
        <w:r w:rsidR="00B37FD8">
          <w:rPr>
            <w:noProof/>
            <w:webHidden/>
          </w:rPr>
          <w:tab/>
        </w:r>
        <w:r w:rsidR="00B37FD8">
          <w:rPr>
            <w:noProof/>
            <w:webHidden/>
          </w:rPr>
          <w:fldChar w:fldCharType="begin"/>
        </w:r>
        <w:r w:rsidR="00B37FD8">
          <w:rPr>
            <w:noProof/>
            <w:webHidden/>
          </w:rPr>
          <w:instrText xml:space="preserve"> PAGEREF _Toc56761128 \h </w:instrText>
        </w:r>
        <w:r w:rsidR="00B37FD8">
          <w:rPr>
            <w:noProof/>
            <w:webHidden/>
          </w:rPr>
        </w:r>
        <w:r w:rsidR="00B37FD8">
          <w:rPr>
            <w:noProof/>
            <w:webHidden/>
          </w:rPr>
          <w:fldChar w:fldCharType="separate"/>
        </w:r>
        <w:r w:rsidR="00B37FD8">
          <w:rPr>
            <w:noProof/>
            <w:webHidden/>
          </w:rPr>
          <w:t>8</w:t>
        </w:r>
        <w:r w:rsidR="00B37FD8">
          <w:rPr>
            <w:noProof/>
            <w:webHidden/>
          </w:rPr>
          <w:fldChar w:fldCharType="end"/>
        </w:r>
      </w:hyperlink>
    </w:p>
    <w:p w14:paraId="355B9A29" w14:textId="4AB735B8" w:rsidR="00B37FD8" w:rsidRDefault="00296DFA">
      <w:pPr>
        <w:pStyle w:val="TOC4"/>
        <w:tabs>
          <w:tab w:val="right" w:leader="dot" w:pos="5030"/>
        </w:tabs>
        <w:rPr>
          <w:rFonts w:eastAsiaTheme="minorEastAsia"/>
          <w:smallCaps w:val="0"/>
          <w:noProof/>
          <w:sz w:val="22"/>
          <w:lang w:eastAsia="en-US"/>
        </w:rPr>
      </w:pPr>
      <w:hyperlink w:anchor="_Toc56761129" w:history="1">
        <w:r w:rsidR="00B37FD8" w:rsidRPr="00DA231B">
          <w:rPr>
            <w:rStyle w:val="Hyperlink"/>
            <w:noProof/>
          </w:rPr>
          <w:t>Dynamics 365 Sales Enterprise; Dynamics 365 Sales Professional</w:t>
        </w:r>
        <w:r w:rsidR="00B37FD8">
          <w:rPr>
            <w:noProof/>
            <w:webHidden/>
          </w:rPr>
          <w:tab/>
        </w:r>
        <w:r w:rsidR="00B37FD8">
          <w:rPr>
            <w:noProof/>
            <w:webHidden/>
          </w:rPr>
          <w:fldChar w:fldCharType="begin"/>
        </w:r>
        <w:r w:rsidR="00B37FD8">
          <w:rPr>
            <w:noProof/>
            <w:webHidden/>
          </w:rPr>
          <w:instrText xml:space="preserve"> PAGEREF _Toc56761129 \h </w:instrText>
        </w:r>
        <w:r w:rsidR="00B37FD8">
          <w:rPr>
            <w:noProof/>
            <w:webHidden/>
          </w:rPr>
        </w:r>
        <w:r w:rsidR="00B37FD8">
          <w:rPr>
            <w:noProof/>
            <w:webHidden/>
          </w:rPr>
          <w:fldChar w:fldCharType="separate"/>
        </w:r>
        <w:r w:rsidR="00B37FD8">
          <w:rPr>
            <w:noProof/>
            <w:webHidden/>
          </w:rPr>
          <w:t>9</w:t>
        </w:r>
        <w:r w:rsidR="00B37FD8">
          <w:rPr>
            <w:noProof/>
            <w:webHidden/>
          </w:rPr>
          <w:fldChar w:fldCharType="end"/>
        </w:r>
      </w:hyperlink>
    </w:p>
    <w:p w14:paraId="1635F755" w14:textId="440E1216" w:rsidR="00B37FD8" w:rsidRDefault="00296DFA">
      <w:pPr>
        <w:pStyle w:val="TOC4"/>
        <w:tabs>
          <w:tab w:val="right" w:leader="dot" w:pos="5030"/>
        </w:tabs>
        <w:rPr>
          <w:rFonts w:eastAsiaTheme="minorEastAsia"/>
          <w:smallCaps w:val="0"/>
          <w:noProof/>
          <w:sz w:val="22"/>
          <w:lang w:eastAsia="en-US"/>
        </w:rPr>
      </w:pPr>
      <w:hyperlink w:anchor="_Toc56761130" w:history="1">
        <w:r w:rsidR="00B37FD8" w:rsidRPr="00DA231B">
          <w:rPr>
            <w:rStyle w:val="Hyperlink"/>
            <w:noProof/>
          </w:rPr>
          <w:t>Dynamics 365 Supply Chain Management; Dynamics 365 Finance; Dynamics 365 Project Operations</w:t>
        </w:r>
        <w:r w:rsidR="00B37FD8">
          <w:rPr>
            <w:noProof/>
            <w:webHidden/>
          </w:rPr>
          <w:tab/>
        </w:r>
        <w:r w:rsidR="00B37FD8">
          <w:rPr>
            <w:noProof/>
            <w:webHidden/>
          </w:rPr>
          <w:fldChar w:fldCharType="begin"/>
        </w:r>
        <w:r w:rsidR="00B37FD8">
          <w:rPr>
            <w:noProof/>
            <w:webHidden/>
          </w:rPr>
          <w:instrText xml:space="preserve"> PAGEREF _Toc56761130 \h </w:instrText>
        </w:r>
        <w:r w:rsidR="00B37FD8">
          <w:rPr>
            <w:noProof/>
            <w:webHidden/>
          </w:rPr>
        </w:r>
        <w:r w:rsidR="00B37FD8">
          <w:rPr>
            <w:noProof/>
            <w:webHidden/>
          </w:rPr>
          <w:fldChar w:fldCharType="separate"/>
        </w:r>
        <w:r w:rsidR="00B37FD8">
          <w:rPr>
            <w:noProof/>
            <w:webHidden/>
          </w:rPr>
          <w:t>9</w:t>
        </w:r>
        <w:r w:rsidR="00B37FD8">
          <w:rPr>
            <w:noProof/>
            <w:webHidden/>
          </w:rPr>
          <w:fldChar w:fldCharType="end"/>
        </w:r>
      </w:hyperlink>
    </w:p>
    <w:p w14:paraId="2F5E2297" w14:textId="012D20AC" w:rsidR="00B37FD8" w:rsidRDefault="00296DFA">
      <w:pPr>
        <w:pStyle w:val="TOC2"/>
        <w:tabs>
          <w:tab w:val="right" w:leader="dot" w:pos="5030"/>
        </w:tabs>
        <w:rPr>
          <w:rFonts w:eastAsiaTheme="minorEastAsia"/>
          <w:b w:val="0"/>
          <w:smallCaps w:val="0"/>
          <w:noProof/>
          <w:sz w:val="22"/>
          <w:lang w:eastAsia="en-US"/>
        </w:rPr>
      </w:pPr>
      <w:hyperlink w:anchor="_Toc56761131" w:history="1">
        <w:r w:rsidR="00B37FD8" w:rsidRPr="00DA231B">
          <w:rPr>
            <w:rStyle w:val="Hyperlink"/>
            <w:noProof/>
            <w:lang w:val="es-ES_tradnl"/>
          </w:rPr>
          <w:t>Servicios de Office 365</w:t>
        </w:r>
        <w:r w:rsidR="00B37FD8">
          <w:rPr>
            <w:noProof/>
            <w:webHidden/>
          </w:rPr>
          <w:tab/>
        </w:r>
        <w:r w:rsidR="00B37FD8">
          <w:rPr>
            <w:noProof/>
            <w:webHidden/>
          </w:rPr>
          <w:fldChar w:fldCharType="begin"/>
        </w:r>
        <w:r w:rsidR="00B37FD8">
          <w:rPr>
            <w:noProof/>
            <w:webHidden/>
          </w:rPr>
          <w:instrText xml:space="preserve"> PAGEREF _Toc56761131 \h </w:instrText>
        </w:r>
        <w:r w:rsidR="00B37FD8">
          <w:rPr>
            <w:noProof/>
            <w:webHidden/>
          </w:rPr>
        </w:r>
        <w:r w:rsidR="00B37FD8">
          <w:rPr>
            <w:noProof/>
            <w:webHidden/>
          </w:rPr>
          <w:fldChar w:fldCharType="separate"/>
        </w:r>
        <w:r w:rsidR="00B37FD8">
          <w:rPr>
            <w:noProof/>
            <w:webHidden/>
          </w:rPr>
          <w:t>10</w:t>
        </w:r>
        <w:r w:rsidR="00B37FD8">
          <w:rPr>
            <w:noProof/>
            <w:webHidden/>
          </w:rPr>
          <w:fldChar w:fldCharType="end"/>
        </w:r>
      </w:hyperlink>
    </w:p>
    <w:p w14:paraId="4961C2DC" w14:textId="3B92A6A6" w:rsidR="00B37FD8" w:rsidRDefault="00296DFA">
      <w:pPr>
        <w:pStyle w:val="TOC4"/>
        <w:tabs>
          <w:tab w:val="right" w:leader="dot" w:pos="5030"/>
        </w:tabs>
        <w:rPr>
          <w:rFonts w:eastAsiaTheme="minorEastAsia"/>
          <w:smallCaps w:val="0"/>
          <w:noProof/>
          <w:sz w:val="22"/>
          <w:lang w:eastAsia="en-US"/>
        </w:rPr>
      </w:pPr>
      <w:hyperlink w:anchor="_Toc56761132" w:history="1">
        <w:r w:rsidR="00B37FD8" w:rsidRPr="00DA231B">
          <w:rPr>
            <w:rStyle w:val="Hyperlink"/>
            <w:noProof/>
            <w:lang w:val="es-ES_tradnl"/>
          </w:rPr>
          <w:t>Duet Enterprise Online</w:t>
        </w:r>
        <w:r w:rsidR="00B37FD8">
          <w:rPr>
            <w:noProof/>
            <w:webHidden/>
          </w:rPr>
          <w:tab/>
        </w:r>
        <w:r w:rsidR="00B37FD8">
          <w:rPr>
            <w:noProof/>
            <w:webHidden/>
          </w:rPr>
          <w:fldChar w:fldCharType="begin"/>
        </w:r>
        <w:r w:rsidR="00B37FD8">
          <w:rPr>
            <w:noProof/>
            <w:webHidden/>
          </w:rPr>
          <w:instrText xml:space="preserve"> PAGEREF _Toc56761132 \h </w:instrText>
        </w:r>
        <w:r w:rsidR="00B37FD8">
          <w:rPr>
            <w:noProof/>
            <w:webHidden/>
          </w:rPr>
        </w:r>
        <w:r w:rsidR="00B37FD8">
          <w:rPr>
            <w:noProof/>
            <w:webHidden/>
          </w:rPr>
          <w:fldChar w:fldCharType="separate"/>
        </w:r>
        <w:r w:rsidR="00B37FD8">
          <w:rPr>
            <w:noProof/>
            <w:webHidden/>
          </w:rPr>
          <w:t>10</w:t>
        </w:r>
        <w:r w:rsidR="00B37FD8">
          <w:rPr>
            <w:noProof/>
            <w:webHidden/>
          </w:rPr>
          <w:fldChar w:fldCharType="end"/>
        </w:r>
      </w:hyperlink>
    </w:p>
    <w:p w14:paraId="467D611E" w14:textId="7363EC5F" w:rsidR="00B37FD8" w:rsidRDefault="00296DFA">
      <w:pPr>
        <w:pStyle w:val="TOC4"/>
        <w:tabs>
          <w:tab w:val="right" w:leader="dot" w:pos="5030"/>
        </w:tabs>
        <w:rPr>
          <w:rFonts w:eastAsiaTheme="minorEastAsia"/>
          <w:smallCaps w:val="0"/>
          <w:noProof/>
          <w:sz w:val="22"/>
          <w:lang w:eastAsia="en-US"/>
        </w:rPr>
      </w:pPr>
      <w:hyperlink w:anchor="_Toc56761133" w:history="1">
        <w:r w:rsidR="00B37FD8" w:rsidRPr="00DA231B">
          <w:rPr>
            <w:rStyle w:val="Hyperlink"/>
            <w:noProof/>
            <w:lang w:val="es-ES_tradnl"/>
          </w:rPr>
          <w:t>Exchange Online</w:t>
        </w:r>
        <w:r w:rsidR="00B37FD8">
          <w:rPr>
            <w:noProof/>
            <w:webHidden/>
          </w:rPr>
          <w:tab/>
        </w:r>
        <w:r w:rsidR="00B37FD8">
          <w:rPr>
            <w:noProof/>
            <w:webHidden/>
          </w:rPr>
          <w:fldChar w:fldCharType="begin"/>
        </w:r>
        <w:r w:rsidR="00B37FD8">
          <w:rPr>
            <w:noProof/>
            <w:webHidden/>
          </w:rPr>
          <w:instrText xml:space="preserve"> PAGEREF _Toc56761133 \h </w:instrText>
        </w:r>
        <w:r w:rsidR="00B37FD8">
          <w:rPr>
            <w:noProof/>
            <w:webHidden/>
          </w:rPr>
        </w:r>
        <w:r w:rsidR="00B37FD8">
          <w:rPr>
            <w:noProof/>
            <w:webHidden/>
          </w:rPr>
          <w:fldChar w:fldCharType="separate"/>
        </w:r>
        <w:r w:rsidR="00B37FD8">
          <w:rPr>
            <w:noProof/>
            <w:webHidden/>
          </w:rPr>
          <w:t>10</w:t>
        </w:r>
        <w:r w:rsidR="00B37FD8">
          <w:rPr>
            <w:noProof/>
            <w:webHidden/>
          </w:rPr>
          <w:fldChar w:fldCharType="end"/>
        </w:r>
      </w:hyperlink>
    </w:p>
    <w:p w14:paraId="530384A7" w14:textId="3FB40387" w:rsidR="00B37FD8" w:rsidRDefault="00296DFA">
      <w:pPr>
        <w:pStyle w:val="TOC4"/>
        <w:tabs>
          <w:tab w:val="right" w:leader="dot" w:pos="5030"/>
        </w:tabs>
        <w:rPr>
          <w:rFonts w:eastAsiaTheme="minorEastAsia"/>
          <w:smallCaps w:val="0"/>
          <w:noProof/>
          <w:sz w:val="22"/>
          <w:lang w:eastAsia="en-US"/>
        </w:rPr>
      </w:pPr>
      <w:hyperlink w:anchor="_Toc56761134" w:history="1">
        <w:r w:rsidR="00B37FD8" w:rsidRPr="00DA231B">
          <w:rPr>
            <w:rStyle w:val="Hyperlink"/>
            <w:noProof/>
            <w:lang w:val="es-ES_tradnl"/>
          </w:rPr>
          <w:t>Archivado de Exchange Online</w:t>
        </w:r>
        <w:r w:rsidR="00B37FD8">
          <w:rPr>
            <w:noProof/>
            <w:webHidden/>
          </w:rPr>
          <w:tab/>
        </w:r>
        <w:r w:rsidR="00B37FD8">
          <w:rPr>
            <w:noProof/>
            <w:webHidden/>
          </w:rPr>
          <w:fldChar w:fldCharType="begin"/>
        </w:r>
        <w:r w:rsidR="00B37FD8">
          <w:rPr>
            <w:noProof/>
            <w:webHidden/>
          </w:rPr>
          <w:instrText xml:space="preserve"> PAGEREF _Toc56761134 \h </w:instrText>
        </w:r>
        <w:r w:rsidR="00B37FD8">
          <w:rPr>
            <w:noProof/>
            <w:webHidden/>
          </w:rPr>
        </w:r>
        <w:r w:rsidR="00B37FD8">
          <w:rPr>
            <w:noProof/>
            <w:webHidden/>
          </w:rPr>
          <w:fldChar w:fldCharType="separate"/>
        </w:r>
        <w:r w:rsidR="00B37FD8">
          <w:rPr>
            <w:noProof/>
            <w:webHidden/>
          </w:rPr>
          <w:t>11</w:t>
        </w:r>
        <w:r w:rsidR="00B37FD8">
          <w:rPr>
            <w:noProof/>
            <w:webHidden/>
          </w:rPr>
          <w:fldChar w:fldCharType="end"/>
        </w:r>
      </w:hyperlink>
    </w:p>
    <w:p w14:paraId="4904E2D1" w14:textId="2ED9EED0" w:rsidR="00B37FD8" w:rsidRDefault="00296DFA">
      <w:pPr>
        <w:pStyle w:val="TOC4"/>
        <w:tabs>
          <w:tab w:val="right" w:leader="dot" w:pos="5030"/>
        </w:tabs>
        <w:rPr>
          <w:rFonts w:eastAsiaTheme="minorEastAsia"/>
          <w:smallCaps w:val="0"/>
          <w:noProof/>
          <w:sz w:val="22"/>
          <w:lang w:eastAsia="en-US"/>
        </w:rPr>
      </w:pPr>
      <w:hyperlink w:anchor="_Toc56761135" w:history="1">
        <w:r w:rsidR="00B37FD8" w:rsidRPr="00DA231B">
          <w:rPr>
            <w:rStyle w:val="Hyperlink"/>
            <w:noProof/>
            <w:lang w:val="es-ES_tradnl"/>
          </w:rPr>
          <w:t>Exchange Online Protection</w:t>
        </w:r>
        <w:r w:rsidR="00B37FD8">
          <w:rPr>
            <w:noProof/>
            <w:webHidden/>
          </w:rPr>
          <w:tab/>
        </w:r>
        <w:r w:rsidR="00B37FD8">
          <w:rPr>
            <w:noProof/>
            <w:webHidden/>
          </w:rPr>
          <w:fldChar w:fldCharType="begin"/>
        </w:r>
        <w:r w:rsidR="00B37FD8">
          <w:rPr>
            <w:noProof/>
            <w:webHidden/>
          </w:rPr>
          <w:instrText xml:space="preserve"> PAGEREF _Toc56761135 \h </w:instrText>
        </w:r>
        <w:r w:rsidR="00B37FD8">
          <w:rPr>
            <w:noProof/>
            <w:webHidden/>
          </w:rPr>
        </w:r>
        <w:r w:rsidR="00B37FD8">
          <w:rPr>
            <w:noProof/>
            <w:webHidden/>
          </w:rPr>
          <w:fldChar w:fldCharType="separate"/>
        </w:r>
        <w:r w:rsidR="00B37FD8">
          <w:rPr>
            <w:noProof/>
            <w:webHidden/>
          </w:rPr>
          <w:t>11</w:t>
        </w:r>
        <w:r w:rsidR="00B37FD8">
          <w:rPr>
            <w:noProof/>
            <w:webHidden/>
          </w:rPr>
          <w:fldChar w:fldCharType="end"/>
        </w:r>
      </w:hyperlink>
    </w:p>
    <w:p w14:paraId="5B7E5832" w14:textId="00CBD87B" w:rsidR="00B37FD8" w:rsidRDefault="00296DFA">
      <w:pPr>
        <w:pStyle w:val="TOC4"/>
        <w:tabs>
          <w:tab w:val="right" w:leader="dot" w:pos="5030"/>
        </w:tabs>
        <w:rPr>
          <w:rFonts w:eastAsiaTheme="minorEastAsia"/>
          <w:smallCaps w:val="0"/>
          <w:noProof/>
          <w:sz w:val="22"/>
          <w:lang w:eastAsia="en-US"/>
        </w:rPr>
      </w:pPr>
      <w:hyperlink w:anchor="_Toc56761136" w:history="1">
        <w:r w:rsidR="00B37FD8" w:rsidRPr="00DA231B">
          <w:rPr>
            <w:rStyle w:val="Hyperlink"/>
            <w:noProof/>
            <w:lang w:val="es-ES"/>
          </w:rPr>
          <w:t>Microsoft MyAnalytics</w:t>
        </w:r>
        <w:r w:rsidR="00B37FD8">
          <w:rPr>
            <w:noProof/>
            <w:webHidden/>
          </w:rPr>
          <w:tab/>
        </w:r>
        <w:r w:rsidR="00B37FD8">
          <w:rPr>
            <w:noProof/>
            <w:webHidden/>
          </w:rPr>
          <w:fldChar w:fldCharType="begin"/>
        </w:r>
        <w:r w:rsidR="00B37FD8">
          <w:rPr>
            <w:noProof/>
            <w:webHidden/>
          </w:rPr>
          <w:instrText xml:space="preserve"> PAGEREF _Toc56761136 \h </w:instrText>
        </w:r>
        <w:r w:rsidR="00B37FD8">
          <w:rPr>
            <w:noProof/>
            <w:webHidden/>
          </w:rPr>
        </w:r>
        <w:r w:rsidR="00B37FD8">
          <w:rPr>
            <w:noProof/>
            <w:webHidden/>
          </w:rPr>
          <w:fldChar w:fldCharType="separate"/>
        </w:r>
        <w:r w:rsidR="00B37FD8">
          <w:rPr>
            <w:noProof/>
            <w:webHidden/>
          </w:rPr>
          <w:t>12</w:t>
        </w:r>
        <w:r w:rsidR="00B37FD8">
          <w:rPr>
            <w:noProof/>
            <w:webHidden/>
          </w:rPr>
          <w:fldChar w:fldCharType="end"/>
        </w:r>
      </w:hyperlink>
    </w:p>
    <w:p w14:paraId="190A6210" w14:textId="6E3BDB5A" w:rsidR="00B37FD8" w:rsidRDefault="00296DFA">
      <w:pPr>
        <w:pStyle w:val="TOC4"/>
        <w:tabs>
          <w:tab w:val="right" w:leader="dot" w:pos="5030"/>
        </w:tabs>
        <w:rPr>
          <w:rFonts w:eastAsiaTheme="minorEastAsia"/>
          <w:smallCaps w:val="0"/>
          <w:noProof/>
          <w:sz w:val="22"/>
          <w:lang w:eastAsia="en-US"/>
        </w:rPr>
      </w:pPr>
      <w:hyperlink w:anchor="_Toc56761137" w:history="1">
        <w:r w:rsidR="00B37FD8" w:rsidRPr="00DA231B">
          <w:rPr>
            <w:rStyle w:val="Hyperlink"/>
            <w:noProof/>
            <w:lang w:val="es-ES_tradnl"/>
          </w:rPr>
          <w:t>Microsoft Stream</w:t>
        </w:r>
        <w:r w:rsidR="00B37FD8">
          <w:rPr>
            <w:noProof/>
            <w:webHidden/>
          </w:rPr>
          <w:tab/>
        </w:r>
        <w:r w:rsidR="00B37FD8">
          <w:rPr>
            <w:noProof/>
            <w:webHidden/>
          </w:rPr>
          <w:fldChar w:fldCharType="begin"/>
        </w:r>
        <w:r w:rsidR="00B37FD8">
          <w:rPr>
            <w:noProof/>
            <w:webHidden/>
          </w:rPr>
          <w:instrText xml:space="preserve"> PAGEREF _Toc56761137 \h </w:instrText>
        </w:r>
        <w:r w:rsidR="00B37FD8">
          <w:rPr>
            <w:noProof/>
            <w:webHidden/>
          </w:rPr>
        </w:r>
        <w:r w:rsidR="00B37FD8">
          <w:rPr>
            <w:noProof/>
            <w:webHidden/>
          </w:rPr>
          <w:fldChar w:fldCharType="separate"/>
        </w:r>
        <w:r w:rsidR="00B37FD8">
          <w:rPr>
            <w:noProof/>
            <w:webHidden/>
          </w:rPr>
          <w:t>12</w:t>
        </w:r>
        <w:r w:rsidR="00B37FD8">
          <w:rPr>
            <w:noProof/>
            <w:webHidden/>
          </w:rPr>
          <w:fldChar w:fldCharType="end"/>
        </w:r>
      </w:hyperlink>
    </w:p>
    <w:p w14:paraId="3E60C8DE" w14:textId="48E3E46D" w:rsidR="00B37FD8" w:rsidRDefault="00296DFA">
      <w:pPr>
        <w:pStyle w:val="TOC4"/>
        <w:tabs>
          <w:tab w:val="right" w:leader="dot" w:pos="5030"/>
        </w:tabs>
        <w:rPr>
          <w:rFonts w:eastAsiaTheme="minorEastAsia"/>
          <w:smallCaps w:val="0"/>
          <w:noProof/>
          <w:sz w:val="22"/>
          <w:lang w:eastAsia="en-US"/>
        </w:rPr>
      </w:pPr>
      <w:hyperlink w:anchor="_Toc56761138" w:history="1">
        <w:r w:rsidR="00B37FD8" w:rsidRPr="00DA231B">
          <w:rPr>
            <w:rStyle w:val="Hyperlink"/>
            <w:noProof/>
            <w:lang w:val="es-ES"/>
          </w:rPr>
          <w:t>Microsoft Teams</w:t>
        </w:r>
        <w:r w:rsidR="00B37FD8">
          <w:rPr>
            <w:noProof/>
            <w:webHidden/>
          </w:rPr>
          <w:tab/>
        </w:r>
        <w:r w:rsidR="00B37FD8">
          <w:rPr>
            <w:noProof/>
            <w:webHidden/>
          </w:rPr>
          <w:fldChar w:fldCharType="begin"/>
        </w:r>
        <w:r w:rsidR="00B37FD8">
          <w:rPr>
            <w:noProof/>
            <w:webHidden/>
          </w:rPr>
          <w:instrText xml:space="preserve"> PAGEREF _Toc56761138 \h </w:instrText>
        </w:r>
        <w:r w:rsidR="00B37FD8">
          <w:rPr>
            <w:noProof/>
            <w:webHidden/>
          </w:rPr>
        </w:r>
        <w:r w:rsidR="00B37FD8">
          <w:rPr>
            <w:noProof/>
            <w:webHidden/>
          </w:rPr>
          <w:fldChar w:fldCharType="separate"/>
        </w:r>
        <w:r w:rsidR="00B37FD8">
          <w:rPr>
            <w:noProof/>
            <w:webHidden/>
          </w:rPr>
          <w:t>12</w:t>
        </w:r>
        <w:r w:rsidR="00B37FD8">
          <w:rPr>
            <w:noProof/>
            <w:webHidden/>
          </w:rPr>
          <w:fldChar w:fldCharType="end"/>
        </w:r>
      </w:hyperlink>
    </w:p>
    <w:p w14:paraId="2206CA50" w14:textId="44E56F42" w:rsidR="00B37FD8" w:rsidRDefault="00296DFA">
      <w:pPr>
        <w:pStyle w:val="TOC4"/>
        <w:tabs>
          <w:tab w:val="right" w:leader="dot" w:pos="5030"/>
        </w:tabs>
        <w:rPr>
          <w:rFonts w:eastAsiaTheme="minorEastAsia"/>
          <w:smallCaps w:val="0"/>
          <w:noProof/>
          <w:sz w:val="22"/>
          <w:lang w:eastAsia="en-US"/>
        </w:rPr>
      </w:pPr>
      <w:hyperlink w:anchor="_Toc56761139" w:history="1">
        <w:r w:rsidR="00B37FD8" w:rsidRPr="00DA231B">
          <w:rPr>
            <w:rStyle w:val="Hyperlink"/>
            <w:noProof/>
          </w:rPr>
          <w:t>Microsoft 365 Apps for business</w:t>
        </w:r>
        <w:r w:rsidR="00B37FD8">
          <w:rPr>
            <w:noProof/>
            <w:webHidden/>
          </w:rPr>
          <w:tab/>
        </w:r>
        <w:r w:rsidR="00B37FD8">
          <w:rPr>
            <w:noProof/>
            <w:webHidden/>
          </w:rPr>
          <w:fldChar w:fldCharType="begin"/>
        </w:r>
        <w:r w:rsidR="00B37FD8">
          <w:rPr>
            <w:noProof/>
            <w:webHidden/>
          </w:rPr>
          <w:instrText xml:space="preserve"> PAGEREF _Toc56761139 \h </w:instrText>
        </w:r>
        <w:r w:rsidR="00B37FD8">
          <w:rPr>
            <w:noProof/>
            <w:webHidden/>
          </w:rPr>
        </w:r>
        <w:r w:rsidR="00B37FD8">
          <w:rPr>
            <w:noProof/>
            <w:webHidden/>
          </w:rPr>
          <w:fldChar w:fldCharType="separate"/>
        </w:r>
        <w:r w:rsidR="00B37FD8">
          <w:rPr>
            <w:noProof/>
            <w:webHidden/>
          </w:rPr>
          <w:t>13</w:t>
        </w:r>
        <w:r w:rsidR="00B37FD8">
          <w:rPr>
            <w:noProof/>
            <w:webHidden/>
          </w:rPr>
          <w:fldChar w:fldCharType="end"/>
        </w:r>
      </w:hyperlink>
    </w:p>
    <w:p w14:paraId="798C147C" w14:textId="0372D64F" w:rsidR="00B37FD8" w:rsidRDefault="00296DFA">
      <w:pPr>
        <w:pStyle w:val="TOC4"/>
        <w:tabs>
          <w:tab w:val="right" w:leader="dot" w:pos="5030"/>
        </w:tabs>
        <w:rPr>
          <w:rFonts w:eastAsiaTheme="minorEastAsia"/>
          <w:smallCaps w:val="0"/>
          <w:noProof/>
          <w:sz w:val="22"/>
          <w:lang w:eastAsia="en-US"/>
        </w:rPr>
      </w:pPr>
      <w:hyperlink w:anchor="_Toc56761140" w:history="1">
        <w:r w:rsidR="00B37FD8" w:rsidRPr="00DA231B">
          <w:rPr>
            <w:rStyle w:val="Hyperlink"/>
            <w:noProof/>
          </w:rPr>
          <w:t>Microsoft 365 Apps for enterprise</w:t>
        </w:r>
        <w:r w:rsidR="00B37FD8">
          <w:rPr>
            <w:noProof/>
            <w:webHidden/>
          </w:rPr>
          <w:tab/>
        </w:r>
        <w:r w:rsidR="00B37FD8">
          <w:rPr>
            <w:noProof/>
            <w:webHidden/>
          </w:rPr>
          <w:fldChar w:fldCharType="begin"/>
        </w:r>
        <w:r w:rsidR="00B37FD8">
          <w:rPr>
            <w:noProof/>
            <w:webHidden/>
          </w:rPr>
          <w:instrText xml:space="preserve"> PAGEREF _Toc56761140 \h </w:instrText>
        </w:r>
        <w:r w:rsidR="00B37FD8">
          <w:rPr>
            <w:noProof/>
            <w:webHidden/>
          </w:rPr>
        </w:r>
        <w:r w:rsidR="00B37FD8">
          <w:rPr>
            <w:noProof/>
            <w:webHidden/>
          </w:rPr>
          <w:fldChar w:fldCharType="separate"/>
        </w:r>
        <w:r w:rsidR="00B37FD8">
          <w:rPr>
            <w:noProof/>
            <w:webHidden/>
          </w:rPr>
          <w:t>13</w:t>
        </w:r>
        <w:r w:rsidR="00B37FD8">
          <w:rPr>
            <w:noProof/>
            <w:webHidden/>
          </w:rPr>
          <w:fldChar w:fldCharType="end"/>
        </w:r>
      </w:hyperlink>
    </w:p>
    <w:p w14:paraId="0DFAC672" w14:textId="64F0EBC2" w:rsidR="00B37FD8" w:rsidRDefault="00296DFA">
      <w:pPr>
        <w:pStyle w:val="TOC4"/>
        <w:tabs>
          <w:tab w:val="right" w:leader="dot" w:pos="5030"/>
        </w:tabs>
        <w:rPr>
          <w:rFonts w:eastAsiaTheme="minorEastAsia"/>
          <w:smallCaps w:val="0"/>
          <w:noProof/>
          <w:sz w:val="22"/>
          <w:lang w:eastAsia="en-US"/>
        </w:rPr>
      </w:pPr>
      <w:hyperlink w:anchor="_Toc56761141" w:history="1">
        <w:r w:rsidR="00B37FD8" w:rsidRPr="00DA231B">
          <w:rPr>
            <w:rStyle w:val="Hyperlink"/>
            <w:noProof/>
          </w:rPr>
          <w:t>Cumplimiento Avanzado de Office 365</w:t>
        </w:r>
        <w:r w:rsidR="00B37FD8">
          <w:rPr>
            <w:noProof/>
            <w:webHidden/>
          </w:rPr>
          <w:tab/>
        </w:r>
        <w:r w:rsidR="00B37FD8">
          <w:rPr>
            <w:noProof/>
            <w:webHidden/>
          </w:rPr>
          <w:fldChar w:fldCharType="begin"/>
        </w:r>
        <w:r w:rsidR="00B37FD8">
          <w:rPr>
            <w:noProof/>
            <w:webHidden/>
          </w:rPr>
          <w:instrText xml:space="preserve"> PAGEREF _Toc56761141 \h </w:instrText>
        </w:r>
        <w:r w:rsidR="00B37FD8">
          <w:rPr>
            <w:noProof/>
            <w:webHidden/>
          </w:rPr>
        </w:r>
        <w:r w:rsidR="00B37FD8">
          <w:rPr>
            <w:noProof/>
            <w:webHidden/>
          </w:rPr>
          <w:fldChar w:fldCharType="separate"/>
        </w:r>
        <w:r w:rsidR="00B37FD8">
          <w:rPr>
            <w:noProof/>
            <w:webHidden/>
          </w:rPr>
          <w:t>13</w:t>
        </w:r>
        <w:r w:rsidR="00B37FD8">
          <w:rPr>
            <w:noProof/>
            <w:webHidden/>
          </w:rPr>
          <w:fldChar w:fldCharType="end"/>
        </w:r>
      </w:hyperlink>
    </w:p>
    <w:p w14:paraId="689BBE61" w14:textId="5D7E6C49" w:rsidR="00B37FD8" w:rsidRDefault="00296DFA">
      <w:pPr>
        <w:pStyle w:val="TOC4"/>
        <w:tabs>
          <w:tab w:val="right" w:leader="dot" w:pos="5030"/>
        </w:tabs>
        <w:rPr>
          <w:rFonts w:eastAsiaTheme="minorEastAsia"/>
          <w:smallCaps w:val="0"/>
          <w:noProof/>
          <w:sz w:val="22"/>
          <w:lang w:eastAsia="en-US"/>
        </w:rPr>
      </w:pPr>
      <w:hyperlink w:anchor="_Toc56761142" w:history="1">
        <w:r w:rsidR="00B37FD8" w:rsidRPr="00DA231B">
          <w:rPr>
            <w:rStyle w:val="Hyperlink"/>
            <w:noProof/>
            <w:lang w:val="es-ES_tradnl"/>
          </w:rPr>
          <w:t>Office Online</w:t>
        </w:r>
        <w:r w:rsidR="00B37FD8">
          <w:rPr>
            <w:noProof/>
            <w:webHidden/>
          </w:rPr>
          <w:tab/>
        </w:r>
        <w:r w:rsidR="00B37FD8">
          <w:rPr>
            <w:noProof/>
            <w:webHidden/>
          </w:rPr>
          <w:fldChar w:fldCharType="begin"/>
        </w:r>
        <w:r w:rsidR="00B37FD8">
          <w:rPr>
            <w:noProof/>
            <w:webHidden/>
          </w:rPr>
          <w:instrText xml:space="preserve"> PAGEREF _Toc56761142 \h </w:instrText>
        </w:r>
        <w:r w:rsidR="00B37FD8">
          <w:rPr>
            <w:noProof/>
            <w:webHidden/>
          </w:rPr>
        </w:r>
        <w:r w:rsidR="00B37FD8">
          <w:rPr>
            <w:noProof/>
            <w:webHidden/>
          </w:rPr>
          <w:fldChar w:fldCharType="separate"/>
        </w:r>
        <w:r w:rsidR="00B37FD8">
          <w:rPr>
            <w:noProof/>
            <w:webHidden/>
          </w:rPr>
          <w:t>14</w:t>
        </w:r>
        <w:r w:rsidR="00B37FD8">
          <w:rPr>
            <w:noProof/>
            <w:webHidden/>
          </w:rPr>
          <w:fldChar w:fldCharType="end"/>
        </w:r>
      </w:hyperlink>
    </w:p>
    <w:p w14:paraId="39E38D91" w14:textId="00EEC4DF" w:rsidR="00B37FD8" w:rsidRDefault="00296DFA">
      <w:pPr>
        <w:pStyle w:val="TOC4"/>
        <w:tabs>
          <w:tab w:val="right" w:leader="dot" w:pos="5030"/>
        </w:tabs>
        <w:rPr>
          <w:rFonts w:eastAsiaTheme="minorEastAsia"/>
          <w:smallCaps w:val="0"/>
          <w:noProof/>
          <w:sz w:val="22"/>
          <w:lang w:eastAsia="en-US"/>
        </w:rPr>
      </w:pPr>
      <w:hyperlink w:anchor="_Toc56761143" w:history="1">
        <w:r w:rsidR="00B37FD8" w:rsidRPr="00DA231B">
          <w:rPr>
            <w:rStyle w:val="Hyperlink"/>
            <w:noProof/>
            <w:lang w:val="es-ES_tradnl"/>
          </w:rPr>
          <w:t>Vídeo de Office 365</w:t>
        </w:r>
        <w:r w:rsidR="00B37FD8">
          <w:rPr>
            <w:noProof/>
            <w:webHidden/>
          </w:rPr>
          <w:tab/>
        </w:r>
        <w:r w:rsidR="00B37FD8">
          <w:rPr>
            <w:noProof/>
            <w:webHidden/>
          </w:rPr>
          <w:fldChar w:fldCharType="begin"/>
        </w:r>
        <w:r w:rsidR="00B37FD8">
          <w:rPr>
            <w:noProof/>
            <w:webHidden/>
          </w:rPr>
          <w:instrText xml:space="preserve"> PAGEREF _Toc56761143 \h </w:instrText>
        </w:r>
        <w:r w:rsidR="00B37FD8">
          <w:rPr>
            <w:noProof/>
            <w:webHidden/>
          </w:rPr>
        </w:r>
        <w:r w:rsidR="00B37FD8">
          <w:rPr>
            <w:noProof/>
            <w:webHidden/>
          </w:rPr>
          <w:fldChar w:fldCharType="separate"/>
        </w:r>
        <w:r w:rsidR="00B37FD8">
          <w:rPr>
            <w:noProof/>
            <w:webHidden/>
          </w:rPr>
          <w:t>14</w:t>
        </w:r>
        <w:r w:rsidR="00B37FD8">
          <w:rPr>
            <w:noProof/>
            <w:webHidden/>
          </w:rPr>
          <w:fldChar w:fldCharType="end"/>
        </w:r>
      </w:hyperlink>
    </w:p>
    <w:p w14:paraId="69BAD6F4" w14:textId="67BC2219" w:rsidR="00B37FD8" w:rsidRDefault="00296DFA">
      <w:pPr>
        <w:pStyle w:val="TOC4"/>
        <w:tabs>
          <w:tab w:val="right" w:leader="dot" w:pos="5030"/>
        </w:tabs>
        <w:rPr>
          <w:rFonts w:eastAsiaTheme="minorEastAsia"/>
          <w:smallCaps w:val="0"/>
          <w:noProof/>
          <w:sz w:val="22"/>
          <w:lang w:eastAsia="en-US"/>
        </w:rPr>
      </w:pPr>
      <w:hyperlink w:anchor="_Toc56761144" w:history="1">
        <w:r w:rsidR="00B37FD8" w:rsidRPr="00DA231B">
          <w:rPr>
            <w:rStyle w:val="Hyperlink"/>
            <w:noProof/>
            <w:lang w:val="es-ES_tradnl"/>
          </w:rPr>
          <w:t>OneDrive para la Empresa</w:t>
        </w:r>
        <w:r w:rsidR="00B37FD8">
          <w:rPr>
            <w:noProof/>
            <w:webHidden/>
          </w:rPr>
          <w:tab/>
        </w:r>
        <w:r w:rsidR="00B37FD8">
          <w:rPr>
            <w:noProof/>
            <w:webHidden/>
          </w:rPr>
          <w:fldChar w:fldCharType="begin"/>
        </w:r>
        <w:r w:rsidR="00B37FD8">
          <w:rPr>
            <w:noProof/>
            <w:webHidden/>
          </w:rPr>
          <w:instrText xml:space="preserve"> PAGEREF _Toc56761144 \h </w:instrText>
        </w:r>
        <w:r w:rsidR="00B37FD8">
          <w:rPr>
            <w:noProof/>
            <w:webHidden/>
          </w:rPr>
        </w:r>
        <w:r w:rsidR="00B37FD8">
          <w:rPr>
            <w:noProof/>
            <w:webHidden/>
          </w:rPr>
          <w:fldChar w:fldCharType="separate"/>
        </w:r>
        <w:r w:rsidR="00B37FD8">
          <w:rPr>
            <w:noProof/>
            <w:webHidden/>
          </w:rPr>
          <w:t>15</w:t>
        </w:r>
        <w:r w:rsidR="00B37FD8">
          <w:rPr>
            <w:noProof/>
            <w:webHidden/>
          </w:rPr>
          <w:fldChar w:fldCharType="end"/>
        </w:r>
      </w:hyperlink>
    </w:p>
    <w:p w14:paraId="3FD54255" w14:textId="52FAA214" w:rsidR="00B37FD8" w:rsidRDefault="00296DFA">
      <w:pPr>
        <w:pStyle w:val="TOC4"/>
        <w:tabs>
          <w:tab w:val="right" w:leader="dot" w:pos="5030"/>
        </w:tabs>
        <w:rPr>
          <w:rFonts w:eastAsiaTheme="minorEastAsia"/>
          <w:smallCaps w:val="0"/>
          <w:noProof/>
          <w:sz w:val="22"/>
          <w:lang w:eastAsia="en-US"/>
        </w:rPr>
      </w:pPr>
      <w:hyperlink w:anchor="_Toc56761145" w:history="1">
        <w:r w:rsidR="00B37FD8" w:rsidRPr="00DA231B">
          <w:rPr>
            <w:rStyle w:val="Hyperlink"/>
            <w:noProof/>
            <w:lang w:val="es-ES_tradnl"/>
          </w:rPr>
          <w:t>Project</w:t>
        </w:r>
        <w:r w:rsidR="00B37FD8">
          <w:rPr>
            <w:noProof/>
            <w:webHidden/>
          </w:rPr>
          <w:tab/>
        </w:r>
        <w:r w:rsidR="00B37FD8">
          <w:rPr>
            <w:noProof/>
            <w:webHidden/>
          </w:rPr>
          <w:fldChar w:fldCharType="begin"/>
        </w:r>
        <w:r w:rsidR="00B37FD8">
          <w:rPr>
            <w:noProof/>
            <w:webHidden/>
          </w:rPr>
          <w:instrText xml:space="preserve"> PAGEREF _Toc56761145 \h </w:instrText>
        </w:r>
        <w:r w:rsidR="00B37FD8">
          <w:rPr>
            <w:noProof/>
            <w:webHidden/>
          </w:rPr>
        </w:r>
        <w:r w:rsidR="00B37FD8">
          <w:rPr>
            <w:noProof/>
            <w:webHidden/>
          </w:rPr>
          <w:fldChar w:fldCharType="separate"/>
        </w:r>
        <w:r w:rsidR="00B37FD8">
          <w:rPr>
            <w:noProof/>
            <w:webHidden/>
          </w:rPr>
          <w:t>15</w:t>
        </w:r>
        <w:r w:rsidR="00B37FD8">
          <w:rPr>
            <w:noProof/>
            <w:webHidden/>
          </w:rPr>
          <w:fldChar w:fldCharType="end"/>
        </w:r>
      </w:hyperlink>
    </w:p>
    <w:p w14:paraId="735E7BBC" w14:textId="4B34EA8E" w:rsidR="00B37FD8" w:rsidRDefault="00296DFA">
      <w:pPr>
        <w:pStyle w:val="TOC4"/>
        <w:tabs>
          <w:tab w:val="right" w:leader="dot" w:pos="5030"/>
        </w:tabs>
        <w:rPr>
          <w:rFonts w:eastAsiaTheme="minorEastAsia"/>
          <w:smallCaps w:val="0"/>
          <w:noProof/>
          <w:sz w:val="22"/>
          <w:lang w:eastAsia="en-US"/>
        </w:rPr>
      </w:pPr>
      <w:hyperlink w:anchor="_Toc56761146" w:history="1">
        <w:r w:rsidR="00B37FD8" w:rsidRPr="00DA231B">
          <w:rPr>
            <w:rStyle w:val="Hyperlink"/>
            <w:noProof/>
            <w:lang w:val="es-ES_tradnl"/>
          </w:rPr>
          <w:t>SharePoint Online</w:t>
        </w:r>
        <w:r w:rsidR="00B37FD8">
          <w:rPr>
            <w:noProof/>
            <w:webHidden/>
          </w:rPr>
          <w:tab/>
        </w:r>
        <w:r w:rsidR="00B37FD8">
          <w:rPr>
            <w:noProof/>
            <w:webHidden/>
          </w:rPr>
          <w:fldChar w:fldCharType="begin"/>
        </w:r>
        <w:r w:rsidR="00B37FD8">
          <w:rPr>
            <w:noProof/>
            <w:webHidden/>
          </w:rPr>
          <w:instrText xml:space="preserve"> PAGEREF _Toc56761146 \h </w:instrText>
        </w:r>
        <w:r w:rsidR="00B37FD8">
          <w:rPr>
            <w:noProof/>
            <w:webHidden/>
          </w:rPr>
        </w:r>
        <w:r w:rsidR="00B37FD8">
          <w:rPr>
            <w:noProof/>
            <w:webHidden/>
          </w:rPr>
          <w:fldChar w:fldCharType="separate"/>
        </w:r>
        <w:r w:rsidR="00B37FD8">
          <w:rPr>
            <w:noProof/>
            <w:webHidden/>
          </w:rPr>
          <w:t>15</w:t>
        </w:r>
        <w:r w:rsidR="00B37FD8">
          <w:rPr>
            <w:noProof/>
            <w:webHidden/>
          </w:rPr>
          <w:fldChar w:fldCharType="end"/>
        </w:r>
      </w:hyperlink>
    </w:p>
    <w:p w14:paraId="0ABDD8BB" w14:textId="439D428E" w:rsidR="00B37FD8" w:rsidRDefault="00296DFA">
      <w:pPr>
        <w:pStyle w:val="TOC4"/>
        <w:tabs>
          <w:tab w:val="right" w:leader="dot" w:pos="5030"/>
        </w:tabs>
        <w:rPr>
          <w:rFonts w:eastAsiaTheme="minorEastAsia"/>
          <w:smallCaps w:val="0"/>
          <w:noProof/>
          <w:sz w:val="22"/>
          <w:lang w:eastAsia="en-US"/>
        </w:rPr>
      </w:pPr>
      <w:hyperlink w:anchor="_Toc56761147" w:history="1">
        <w:r w:rsidR="00B37FD8" w:rsidRPr="00DA231B">
          <w:rPr>
            <w:rStyle w:val="Hyperlink"/>
            <w:noProof/>
            <w:lang w:val="es-ES_tradnl"/>
          </w:rPr>
          <w:t>Skype Empresarial Online</w:t>
        </w:r>
        <w:r w:rsidR="00B37FD8">
          <w:rPr>
            <w:noProof/>
            <w:webHidden/>
          </w:rPr>
          <w:tab/>
        </w:r>
        <w:r w:rsidR="00B37FD8">
          <w:rPr>
            <w:noProof/>
            <w:webHidden/>
          </w:rPr>
          <w:fldChar w:fldCharType="begin"/>
        </w:r>
        <w:r w:rsidR="00B37FD8">
          <w:rPr>
            <w:noProof/>
            <w:webHidden/>
          </w:rPr>
          <w:instrText xml:space="preserve"> PAGEREF _Toc56761147 \h </w:instrText>
        </w:r>
        <w:r w:rsidR="00B37FD8">
          <w:rPr>
            <w:noProof/>
            <w:webHidden/>
          </w:rPr>
        </w:r>
        <w:r w:rsidR="00B37FD8">
          <w:rPr>
            <w:noProof/>
            <w:webHidden/>
          </w:rPr>
          <w:fldChar w:fldCharType="separate"/>
        </w:r>
        <w:r w:rsidR="00B37FD8">
          <w:rPr>
            <w:noProof/>
            <w:webHidden/>
          </w:rPr>
          <w:t>16</w:t>
        </w:r>
        <w:r w:rsidR="00B37FD8">
          <w:rPr>
            <w:noProof/>
            <w:webHidden/>
          </w:rPr>
          <w:fldChar w:fldCharType="end"/>
        </w:r>
      </w:hyperlink>
    </w:p>
    <w:p w14:paraId="3030341C" w14:textId="044029A4" w:rsidR="00B37FD8" w:rsidRDefault="00296DFA">
      <w:pPr>
        <w:pStyle w:val="TOC4"/>
        <w:tabs>
          <w:tab w:val="right" w:leader="dot" w:pos="5030"/>
        </w:tabs>
        <w:rPr>
          <w:rFonts w:eastAsiaTheme="minorEastAsia"/>
          <w:smallCaps w:val="0"/>
          <w:noProof/>
          <w:sz w:val="22"/>
          <w:lang w:eastAsia="en-US"/>
        </w:rPr>
      </w:pPr>
      <w:hyperlink w:anchor="_Toc56761148" w:history="1">
        <w:r w:rsidR="00B37FD8" w:rsidRPr="00DA231B">
          <w:rPr>
            <w:rStyle w:val="Hyperlink"/>
            <w:noProof/>
            <w:lang w:val="es-ES"/>
          </w:rPr>
          <w:t>Microsoft Teams: audioconferencia y planes de llamadas</w:t>
        </w:r>
        <w:r w:rsidR="00B37FD8">
          <w:rPr>
            <w:noProof/>
            <w:webHidden/>
          </w:rPr>
          <w:tab/>
        </w:r>
        <w:r w:rsidR="00B37FD8">
          <w:rPr>
            <w:noProof/>
            <w:webHidden/>
          </w:rPr>
          <w:fldChar w:fldCharType="begin"/>
        </w:r>
        <w:r w:rsidR="00B37FD8">
          <w:rPr>
            <w:noProof/>
            <w:webHidden/>
          </w:rPr>
          <w:instrText xml:space="preserve"> PAGEREF _Toc56761148 \h </w:instrText>
        </w:r>
        <w:r w:rsidR="00B37FD8">
          <w:rPr>
            <w:noProof/>
            <w:webHidden/>
          </w:rPr>
        </w:r>
        <w:r w:rsidR="00B37FD8">
          <w:rPr>
            <w:noProof/>
            <w:webHidden/>
          </w:rPr>
          <w:fldChar w:fldCharType="separate"/>
        </w:r>
        <w:r w:rsidR="00B37FD8">
          <w:rPr>
            <w:noProof/>
            <w:webHidden/>
          </w:rPr>
          <w:t>16</w:t>
        </w:r>
        <w:r w:rsidR="00B37FD8">
          <w:rPr>
            <w:noProof/>
            <w:webHidden/>
          </w:rPr>
          <w:fldChar w:fldCharType="end"/>
        </w:r>
      </w:hyperlink>
    </w:p>
    <w:p w14:paraId="444BD629" w14:textId="7C2FF911" w:rsidR="00B37FD8" w:rsidRDefault="00296DFA">
      <w:pPr>
        <w:pStyle w:val="TOC4"/>
        <w:tabs>
          <w:tab w:val="right" w:leader="dot" w:pos="5030"/>
        </w:tabs>
        <w:rPr>
          <w:rFonts w:eastAsiaTheme="minorEastAsia"/>
          <w:smallCaps w:val="0"/>
          <w:noProof/>
          <w:sz w:val="22"/>
          <w:lang w:eastAsia="en-US"/>
        </w:rPr>
      </w:pPr>
      <w:hyperlink w:anchor="_Toc56761149" w:history="1">
        <w:r w:rsidR="00B37FD8" w:rsidRPr="00DA231B">
          <w:rPr>
            <w:rStyle w:val="Hyperlink"/>
            <w:noProof/>
            <w:lang w:val="es-ES"/>
          </w:rPr>
          <w:t>Microsoft Teams – Calidad de voz</w:t>
        </w:r>
        <w:r w:rsidR="00B37FD8">
          <w:rPr>
            <w:noProof/>
            <w:webHidden/>
          </w:rPr>
          <w:tab/>
        </w:r>
        <w:r w:rsidR="00B37FD8">
          <w:rPr>
            <w:noProof/>
            <w:webHidden/>
          </w:rPr>
          <w:fldChar w:fldCharType="begin"/>
        </w:r>
        <w:r w:rsidR="00B37FD8">
          <w:rPr>
            <w:noProof/>
            <w:webHidden/>
          </w:rPr>
          <w:instrText xml:space="preserve"> PAGEREF _Toc56761149 \h </w:instrText>
        </w:r>
        <w:r w:rsidR="00B37FD8">
          <w:rPr>
            <w:noProof/>
            <w:webHidden/>
          </w:rPr>
        </w:r>
        <w:r w:rsidR="00B37FD8">
          <w:rPr>
            <w:noProof/>
            <w:webHidden/>
          </w:rPr>
          <w:fldChar w:fldCharType="separate"/>
        </w:r>
        <w:r w:rsidR="00B37FD8">
          <w:rPr>
            <w:noProof/>
            <w:webHidden/>
          </w:rPr>
          <w:t>16</w:t>
        </w:r>
        <w:r w:rsidR="00B37FD8">
          <w:rPr>
            <w:noProof/>
            <w:webHidden/>
          </w:rPr>
          <w:fldChar w:fldCharType="end"/>
        </w:r>
      </w:hyperlink>
    </w:p>
    <w:p w14:paraId="2C63C161" w14:textId="32931B55" w:rsidR="00B37FD8" w:rsidRDefault="00296DFA">
      <w:pPr>
        <w:pStyle w:val="TOC4"/>
        <w:tabs>
          <w:tab w:val="right" w:leader="dot" w:pos="5030"/>
        </w:tabs>
        <w:rPr>
          <w:rFonts w:eastAsiaTheme="minorEastAsia"/>
          <w:smallCaps w:val="0"/>
          <w:noProof/>
          <w:sz w:val="22"/>
          <w:lang w:eastAsia="en-US"/>
        </w:rPr>
      </w:pPr>
      <w:hyperlink w:anchor="_Toc56761150" w:history="1">
        <w:r w:rsidR="00B37FD8" w:rsidRPr="00DA231B">
          <w:rPr>
            <w:rStyle w:val="Hyperlink"/>
            <w:noProof/>
          </w:rPr>
          <w:t>Workplace Analytics</w:t>
        </w:r>
        <w:r w:rsidR="00B37FD8">
          <w:rPr>
            <w:noProof/>
            <w:webHidden/>
          </w:rPr>
          <w:tab/>
        </w:r>
        <w:r w:rsidR="00B37FD8">
          <w:rPr>
            <w:noProof/>
            <w:webHidden/>
          </w:rPr>
          <w:fldChar w:fldCharType="begin"/>
        </w:r>
        <w:r w:rsidR="00B37FD8">
          <w:rPr>
            <w:noProof/>
            <w:webHidden/>
          </w:rPr>
          <w:instrText xml:space="preserve"> PAGEREF _Toc56761150 \h </w:instrText>
        </w:r>
        <w:r w:rsidR="00B37FD8">
          <w:rPr>
            <w:noProof/>
            <w:webHidden/>
          </w:rPr>
        </w:r>
        <w:r w:rsidR="00B37FD8">
          <w:rPr>
            <w:noProof/>
            <w:webHidden/>
          </w:rPr>
          <w:fldChar w:fldCharType="separate"/>
        </w:r>
        <w:r w:rsidR="00B37FD8">
          <w:rPr>
            <w:noProof/>
            <w:webHidden/>
          </w:rPr>
          <w:t>17</w:t>
        </w:r>
        <w:r w:rsidR="00B37FD8">
          <w:rPr>
            <w:noProof/>
            <w:webHidden/>
          </w:rPr>
          <w:fldChar w:fldCharType="end"/>
        </w:r>
      </w:hyperlink>
    </w:p>
    <w:p w14:paraId="09FE81F4" w14:textId="361ED318" w:rsidR="00B37FD8" w:rsidRDefault="00296DFA">
      <w:pPr>
        <w:pStyle w:val="TOC4"/>
        <w:tabs>
          <w:tab w:val="right" w:leader="dot" w:pos="5030"/>
        </w:tabs>
        <w:rPr>
          <w:rFonts w:eastAsiaTheme="minorEastAsia"/>
          <w:smallCaps w:val="0"/>
          <w:noProof/>
          <w:sz w:val="22"/>
          <w:lang w:eastAsia="en-US"/>
        </w:rPr>
      </w:pPr>
      <w:hyperlink w:anchor="_Toc56761151" w:history="1">
        <w:r w:rsidR="00B37FD8" w:rsidRPr="00DA231B">
          <w:rPr>
            <w:rStyle w:val="Hyperlink"/>
            <w:noProof/>
            <w:lang w:val="es-ES_tradnl"/>
          </w:rPr>
          <w:t>Yammer Enterprise</w:t>
        </w:r>
        <w:r w:rsidR="00B37FD8">
          <w:rPr>
            <w:noProof/>
            <w:webHidden/>
          </w:rPr>
          <w:tab/>
        </w:r>
        <w:r w:rsidR="00B37FD8">
          <w:rPr>
            <w:noProof/>
            <w:webHidden/>
          </w:rPr>
          <w:fldChar w:fldCharType="begin"/>
        </w:r>
        <w:r w:rsidR="00B37FD8">
          <w:rPr>
            <w:noProof/>
            <w:webHidden/>
          </w:rPr>
          <w:instrText xml:space="preserve"> PAGEREF _Toc56761151 \h </w:instrText>
        </w:r>
        <w:r w:rsidR="00B37FD8">
          <w:rPr>
            <w:noProof/>
            <w:webHidden/>
          </w:rPr>
        </w:r>
        <w:r w:rsidR="00B37FD8">
          <w:rPr>
            <w:noProof/>
            <w:webHidden/>
          </w:rPr>
          <w:fldChar w:fldCharType="separate"/>
        </w:r>
        <w:r w:rsidR="00B37FD8">
          <w:rPr>
            <w:noProof/>
            <w:webHidden/>
          </w:rPr>
          <w:t>17</w:t>
        </w:r>
        <w:r w:rsidR="00B37FD8">
          <w:rPr>
            <w:noProof/>
            <w:webHidden/>
          </w:rPr>
          <w:fldChar w:fldCharType="end"/>
        </w:r>
      </w:hyperlink>
    </w:p>
    <w:p w14:paraId="03CC2DB5" w14:textId="6DC03E61" w:rsidR="00B37FD8" w:rsidRDefault="00296DFA">
      <w:pPr>
        <w:pStyle w:val="TOC2"/>
        <w:tabs>
          <w:tab w:val="right" w:leader="dot" w:pos="5030"/>
        </w:tabs>
        <w:rPr>
          <w:rFonts w:eastAsiaTheme="minorEastAsia"/>
          <w:b w:val="0"/>
          <w:smallCaps w:val="0"/>
          <w:noProof/>
          <w:sz w:val="22"/>
          <w:lang w:eastAsia="en-US"/>
        </w:rPr>
      </w:pPr>
      <w:hyperlink w:anchor="_Toc56761152" w:history="1">
        <w:r w:rsidR="00B37FD8" w:rsidRPr="00DA231B">
          <w:rPr>
            <w:rStyle w:val="Hyperlink"/>
            <w:noProof/>
          </w:rPr>
          <w:t>Servicios de Microsoft Azure y Planes de Azure</w:t>
        </w:r>
        <w:r w:rsidR="00B37FD8">
          <w:rPr>
            <w:noProof/>
            <w:webHidden/>
          </w:rPr>
          <w:tab/>
        </w:r>
        <w:r w:rsidR="00B37FD8">
          <w:rPr>
            <w:noProof/>
            <w:webHidden/>
          </w:rPr>
          <w:fldChar w:fldCharType="begin"/>
        </w:r>
        <w:r w:rsidR="00B37FD8">
          <w:rPr>
            <w:noProof/>
            <w:webHidden/>
          </w:rPr>
          <w:instrText xml:space="preserve"> PAGEREF _Toc56761152 \h </w:instrText>
        </w:r>
        <w:r w:rsidR="00B37FD8">
          <w:rPr>
            <w:noProof/>
            <w:webHidden/>
          </w:rPr>
        </w:r>
        <w:r w:rsidR="00B37FD8">
          <w:rPr>
            <w:noProof/>
            <w:webHidden/>
          </w:rPr>
          <w:fldChar w:fldCharType="separate"/>
        </w:r>
        <w:r w:rsidR="00B37FD8">
          <w:rPr>
            <w:noProof/>
            <w:webHidden/>
          </w:rPr>
          <w:t>18</w:t>
        </w:r>
        <w:r w:rsidR="00B37FD8">
          <w:rPr>
            <w:noProof/>
            <w:webHidden/>
          </w:rPr>
          <w:fldChar w:fldCharType="end"/>
        </w:r>
      </w:hyperlink>
    </w:p>
    <w:p w14:paraId="4B0237D8" w14:textId="03251159" w:rsidR="00B37FD8" w:rsidRDefault="00296DFA">
      <w:pPr>
        <w:pStyle w:val="TOC2"/>
        <w:tabs>
          <w:tab w:val="right" w:leader="dot" w:pos="5030"/>
        </w:tabs>
        <w:rPr>
          <w:rFonts w:eastAsiaTheme="minorEastAsia"/>
          <w:b w:val="0"/>
          <w:smallCaps w:val="0"/>
          <w:noProof/>
          <w:sz w:val="22"/>
          <w:lang w:eastAsia="en-US"/>
        </w:rPr>
      </w:pPr>
      <w:hyperlink w:anchor="_Toc56761153" w:history="1">
        <w:r w:rsidR="00B37FD8" w:rsidRPr="00DA231B">
          <w:rPr>
            <w:rStyle w:val="Hyperlink"/>
            <w:noProof/>
            <w:lang w:val="es-ES_tradnl"/>
          </w:rPr>
          <w:t>Otros Servicios Online</w:t>
        </w:r>
        <w:r w:rsidR="00B37FD8">
          <w:rPr>
            <w:noProof/>
            <w:webHidden/>
          </w:rPr>
          <w:tab/>
        </w:r>
        <w:r w:rsidR="00B37FD8">
          <w:rPr>
            <w:noProof/>
            <w:webHidden/>
          </w:rPr>
          <w:fldChar w:fldCharType="begin"/>
        </w:r>
        <w:r w:rsidR="00B37FD8">
          <w:rPr>
            <w:noProof/>
            <w:webHidden/>
          </w:rPr>
          <w:instrText xml:space="preserve"> PAGEREF _Toc56761153 \h </w:instrText>
        </w:r>
        <w:r w:rsidR="00B37FD8">
          <w:rPr>
            <w:noProof/>
            <w:webHidden/>
          </w:rPr>
        </w:r>
        <w:r w:rsidR="00B37FD8">
          <w:rPr>
            <w:noProof/>
            <w:webHidden/>
          </w:rPr>
          <w:fldChar w:fldCharType="separate"/>
        </w:r>
        <w:r w:rsidR="00B37FD8">
          <w:rPr>
            <w:noProof/>
            <w:webHidden/>
          </w:rPr>
          <w:t>18</w:t>
        </w:r>
        <w:r w:rsidR="00B37FD8">
          <w:rPr>
            <w:noProof/>
            <w:webHidden/>
          </w:rPr>
          <w:fldChar w:fldCharType="end"/>
        </w:r>
      </w:hyperlink>
    </w:p>
    <w:p w14:paraId="2F253110" w14:textId="21823E33" w:rsidR="00B37FD8" w:rsidRDefault="00296DFA">
      <w:pPr>
        <w:pStyle w:val="TOC4"/>
        <w:tabs>
          <w:tab w:val="right" w:leader="dot" w:pos="5030"/>
        </w:tabs>
        <w:rPr>
          <w:rFonts w:eastAsiaTheme="minorEastAsia"/>
          <w:smallCaps w:val="0"/>
          <w:noProof/>
          <w:sz w:val="22"/>
          <w:lang w:eastAsia="en-US"/>
        </w:rPr>
      </w:pPr>
      <w:hyperlink w:anchor="_Toc56761154" w:history="1">
        <w:r w:rsidR="00B37FD8" w:rsidRPr="00DA231B">
          <w:rPr>
            <w:rStyle w:val="Hyperlink"/>
            <w:noProof/>
            <w:lang w:val="es-ES_tradnl"/>
          </w:rPr>
          <w:t>Bing Maps Enterprise Platform</w:t>
        </w:r>
        <w:r w:rsidR="00B37FD8">
          <w:rPr>
            <w:noProof/>
            <w:webHidden/>
          </w:rPr>
          <w:tab/>
        </w:r>
        <w:r w:rsidR="00B37FD8">
          <w:rPr>
            <w:noProof/>
            <w:webHidden/>
          </w:rPr>
          <w:fldChar w:fldCharType="begin"/>
        </w:r>
        <w:r w:rsidR="00B37FD8">
          <w:rPr>
            <w:noProof/>
            <w:webHidden/>
          </w:rPr>
          <w:instrText xml:space="preserve"> PAGEREF _Toc56761154 \h </w:instrText>
        </w:r>
        <w:r w:rsidR="00B37FD8">
          <w:rPr>
            <w:noProof/>
            <w:webHidden/>
          </w:rPr>
        </w:r>
        <w:r w:rsidR="00B37FD8">
          <w:rPr>
            <w:noProof/>
            <w:webHidden/>
          </w:rPr>
          <w:fldChar w:fldCharType="separate"/>
        </w:r>
        <w:r w:rsidR="00B37FD8">
          <w:rPr>
            <w:noProof/>
            <w:webHidden/>
          </w:rPr>
          <w:t>18</w:t>
        </w:r>
        <w:r w:rsidR="00B37FD8">
          <w:rPr>
            <w:noProof/>
            <w:webHidden/>
          </w:rPr>
          <w:fldChar w:fldCharType="end"/>
        </w:r>
      </w:hyperlink>
    </w:p>
    <w:p w14:paraId="40D7F340" w14:textId="5523F881" w:rsidR="00B37FD8" w:rsidRDefault="00296DFA">
      <w:pPr>
        <w:pStyle w:val="TOC4"/>
        <w:tabs>
          <w:tab w:val="right" w:leader="dot" w:pos="5030"/>
        </w:tabs>
        <w:rPr>
          <w:rFonts w:eastAsiaTheme="minorEastAsia"/>
          <w:smallCaps w:val="0"/>
          <w:noProof/>
          <w:sz w:val="22"/>
          <w:lang w:eastAsia="en-US"/>
        </w:rPr>
      </w:pPr>
      <w:hyperlink w:anchor="_Toc56761155" w:history="1">
        <w:r w:rsidR="00B37FD8" w:rsidRPr="00DA231B">
          <w:rPr>
            <w:rStyle w:val="Hyperlink"/>
            <w:noProof/>
            <w:lang w:val="es-ES_tradnl"/>
          </w:rPr>
          <w:t>Bing Maps Mobile Asset Management</w:t>
        </w:r>
        <w:r w:rsidR="00B37FD8">
          <w:rPr>
            <w:noProof/>
            <w:webHidden/>
          </w:rPr>
          <w:tab/>
        </w:r>
        <w:r w:rsidR="00B37FD8">
          <w:rPr>
            <w:noProof/>
            <w:webHidden/>
          </w:rPr>
          <w:fldChar w:fldCharType="begin"/>
        </w:r>
        <w:r w:rsidR="00B37FD8">
          <w:rPr>
            <w:noProof/>
            <w:webHidden/>
          </w:rPr>
          <w:instrText xml:space="preserve"> PAGEREF _Toc56761155 \h </w:instrText>
        </w:r>
        <w:r w:rsidR="00B37FD8">
          <w:rPr>
            <w:noProof/>
            <w:webHidden/>
          </w:rPr>
        </w:r>
        <w:r w:rsidR="00B37FD8">
          <w:rPr>
            <w:noProof/>
            <w:webHidden/>
          </w:rPr>
          <w:fldChar w:fldCharType="separate"/>
        </w:r>
        <w:r w:rsidR="00B37FD8">
          <w:rPr>
            <w:noProof/>
            <w:webHidden/>
          </w:rPr>
          <w:t>19</w:t>
        </w:r>
        <w:r w:rsidR="00B37FD8">
          <w:rPr>
            <w:noProof/>
            <w:webHidden/>
          </w:rPr>
          <w:fldChar w:fldCharType="end"/>
        </w:r>
      </w:hyperlink>
    </w:p>
    <w:p w14:paraId="379BC02F" w14:textId="030E2623" w:rsidR="00B37FD8" w:rsidRDefault="00296DFA">
      <w:pPr>
        <w:pStyle w:val="TOC4"/>
        <w:tabs>
          <w:tab w:val="right" w:leader="dot" w:pos="5030"/>
        </w:tabs>
        <w:rPr>
          <w:rFonts w:eastAsiaTheme="minorEastAsia"/>
          <w:smallCaps w:val="0"/>
          <w:noProof/>
          <w:sz w:val="22"/>
          <w:lang w:eastAsia="en-US"/>
        </w:rPr>
      </w:pPr>
      <w:hyperlink w:anchor="_Toc56761156" w:history="1">
        <w:r w:rsidR="00B37FD8" w:rsidRPr="00DA231B">
          <w:rPr>
            <w:rStyle w:val="Hyperlink"/>
            <w:noProof/>
            <w:lang w:val="es-ES_tradnl"/>
          </w:rPr>
          <w:t>Aplicación Microsoft Cloud Security</w:t>
        </w:r>
        <w:r w:rsidR="00B37FD8">
          <w:rPr>
            <w:noProof/>
            <w:webHidden/>
          </w:rPr>
          <w:tab/>
        </w:r>
        <w:r w:rsidR="00B37FD8">
          <w:rPr>
            <w:noProof/>
            <w:webHidden/>
          </w:rPr>
          <w:fldChar w:fldCharType="begin"/>
        </w:r>
        <w:r w:rsidR="00B37FD8">
          <w:rPr>
            <w:noProof/>
            <w:webHidden/>
          </w:rPr>
          <w:instrText xml:space="preserve"> PAGEREF _Toc56761156 \h </w:instrText>
        </w:r>
        <w:r w:rsidR="00B37FD8">
          <w:rPr>
            <w:noProof/>
            <w:webHidden/>
          </w:rPr>
        </w:r>
        <w:r w:rsidR="00B37FD8">
          <w:rPr>
            <w:noProof/>
            <w:webHidden/>
          </w:rPr>
          <w:fldChar w:fldCharType="separate"/>
        </w:r>
        <w:r w:rsidR="00B37FD8">
          <w:rPr>
            <w:noProof/>
            <w:webHidden/>
          </w:rPr>
          <w:t>19</w:t>
        </w:r>
        <w:r w:rsidR="00B37FD8">
          <w:rPr>
            <w:noProof/>
            <w:webHidden/>
          </w:rPr>
          <w:fldChar w:fldCharType="end"/>
        </w:r>
      </w:hyperlink>
    </w:p>
    <w:p w14:paraId="6D288E0F" w14:textId="7F35D0F7" w:rsidR="00B37FD8" w:rsidRDefault="00296DFA">
      <w:pPr>
        <w:pStyle w:val="TOC4"/>
        <w:tabs>
          <w:tab w:val="right" w:leader="dot" w:pos="5030"/>
        </w:tabs>
        <w:rPr>
          <w:rFonts w:eastAsiaTheme="minorEastAsia"/>
          <w:smallCaps w:val="0"/>
          <w:noProof/>
          <w:sz w:val="22"/>
          <w:lang w:eastAsia="en-US"/>
        </w:rPr>
      </w:pPr>
      <w:hyperlink w:anchor="_Toc56761157" w:history="1">
        <w:r w:rsidR="00B37FD8" w:rsidRPr="00DA231B">
          <w:rPr>
            <w:rStyle w:val="Hyperlink"/>
            <w:noProof/>
            <w:lang w:val="es-ES_tradnl"/>
          </w:rPr>
          <w:t xml:space="preserve">Microsoft </w:t>
        </w:r>
        <w:r w:rsidR="00B37FD8" w:rsidRPr="00DA231B">
          <w:rPr>
            <w:rStyle w:val="Hyperlink"/>
            <w:noProof/>
          </w:rPr>
          <w:t>Power Automate</w:t>
        </w:r>
        <w:r w:rsidR="00B37FD8">
          <w:rPr>
            <w:noProof/>
            <w:webHidden/>
          </w:rPr>
          <w:tab/>
        </w:r>
        <w:r w:rsidR="00B37FD8">
          <w:rPr>
            <w:noProof/>
            <w:webHidden/>
          </w:rPr>
          <w:fldChar w:fldCharType="begin"/>
        </w:r>
        <w:r w:rsidR="00B37FD8">
          <w:rPr>
            <w:noProof/>
            <w:webHidden/>
          </w:rPr>
          <w:instrText xml:space="preserve"> PAGEREF _Toc56761157 \h </w:instrText>
        </w:r>
        <w:r w:rsidR="00B37FD8">
          <w:rPr>
            <w:noProof/>
            <w:webHidden/>
          </w:rPr>
        </w:r>
        <w:r w:rsidR="00B37FD8">
          <w:rPr>
            <w:noProof/>
            <w:webHidden/>
          </w:rPr>
          <w:fldChar w:fldCharType="separate"/>
        </w:r>
        <w:r w:rsidR="00B37FD8">
          <w:rPr>
            <w:noProof/>
            <w:webHidden/>
          </w:rPr>
          <w:t>19</w:t>
        </w:r>
        <w:r w:rsidR="00B37FD8">
          <w:rPr>
            <w:noProof/>
            <w:webHidden/>
          </w:rPr>
          <w:fldChar w:fldCharType="end"/>
        </w:r>
      </w:hyperlink>
    </w:p>
    <w:p w14:paraId="47DEBE20" w14:textId="1EA21871" w:rsidR="00B37FD8" w:rsidRDefault="00296DFA">
      <w:pPr>
        <w:pStyle w:val="TOC4"/>
        <w:tabs>
          <w:tab w:val="right" w:leader="dot" w:pos="5030"/>
        </w:tabs>
        <w:rPr>
          <w:rFonts w:eastAsiaTheme="minorEastAsia"/>
          <w:smallCaps w:val="0"/>
          <w:noProof/>
          <w:sz w:val="22"/>
          <w:lang w:eastAsia="en-US"/>
        </w:rPr>
      </w:pPr>
      <w:hyperlink w:anchor="_Toc56761158" w:history="1">
        <w:r w:rsidR="00B37FD8" w:rsidRPr="00DA231B">
          <w:rPr>
            <w:rStyle w:val="Hyperlink"/>
            <w:noProof/>
            <w:lang w:val="es-ES_tradnl"/>
          </w:rPr>
          <w:t>Microsoft Intune</w:t>
        </w:r>
        <w:r w:rsidR="00B37FD8">
          <w:rPr>
            <w:noProof/>
            <w:webHidden/>
          </w:rPr>
          <w:tab/>
        </w:r>
        <w:r w:rsidR="00B37FD8">
          <w:rPr>
            <w:noProof/>
            <w:webHidden/>
          </w:rPr>
          <w:fldChar w:fldCharType="begin"/>
        </w:r>
        <w:r w:rsidR="00B37FD8">
          <w:rPr>
            <w:noProof/>
            <w:webHidden/>
          </w:rPr>
          <w:instrText xml:space="preserve"> PAGEREF _Toc56761158 \h </w:instrText>
        </w:r>
        <w:r w:rsidR="00B37FD8">
          <w:rPr>
            <w:noProof/>
            <w:webHidden/>
          </w:rPr>
        </w:r>
        <w:r w:rsidR="00B37FD8">
          <w:rPr>
            <w:noProof/>
            <w:webHidden/>
          </w:rPr>
          <w:fldChar w:fldCharType="separate"/>
        </w:r>
        <w:r w:rsidR="00B37FD8">
          <w:rPr>
            <w:noProof/>
            <w:webHidden/>
          </w:rPr>
          <w:t>20</w:t>
        </w:r>
        <w:r w:rsidR="00B37FD8">
          <w:rPr>
            <w:noProof/>
            <w:webHidden/>
          </w:rPr>
          <w:fldChar w:fldCharType="end"/>
        </w:r>
      </w:hyperlink>
    </w:p>
    <w:p w14:paraId="4730A206" w14:textId="330F683F" w:rsidR="00B37FD8" w:rsidRDefault="00296DFA">
      <w:pPr>
        <w:pStyle w:val="TOC4"/>
        <w:tabs>
          <w:tab w:val="right" w:leader="dot" w:pos="5030"/>
        </w:tabs>
        <w:rPr>
          <w:rFonts w:eastAsiaTheme="minorEastAsia"/>
          <w:smallCaps w:val="0"/>
          <w:noProof/>
          <w:sz w:val="22"/>
          <w:lang w:eastAsia="en-US"/>
        </w:rPr>
      </w:pPr>
      <w:hyperlink w:anchor="_Toc56761159" w:history="1">
        <w:r w:rsidR="00B37FD8" w:rsidRPr="00DA231B">
          <w:rPr>
            <w:rStyle w:val="Hyperlink"/>
            <w:noProof/>
            <w:lang w:val="es-ES_tradnl"/>
          </w:rPr>
          <w:t>Microsoft Kaizala Pro</w:t>
        </w:r>
        <w:r w:rsidR="00B37FD8">
          <w:rPr>
            <w:noProof/>
            <w:webHidden/>
          </w:rPr>
          <w:tab/>
        </w:r>
        <w:r w:rsidR="00B37FD8">
          <w:rPr>
            <w:noProof/>
            <w:webHidden/>
          </w:rPr>
          <w:fldChar w:fldCharType="begin"/>
        </w:r>
        <w:r w:rsidR="00B37FD8">
          <w:rPr>
            <w:noProof/>
            <w:webHidden/>
          </w:rPr>
          <w:instrText xml:space="preserve"> PAGEREF _Toc56761159 \h </w:instrText>
        </w:r>
        <w:r w:rsidR="00B37FD8">
          <w:rPr>
            <w:noProof/>
            <w:webHidden/>
          </w:rPr>
        </w:r>
        <w:r w:rsidR="00B37FD8">
          <w:rPr>
            <w:noProof/>
            <w:webHidden/>
          </w:rPr>
          <w:fldChar w:fldCharType="separate"/>
        </w:r>
        <w:r w:rsidR="00B37FD8">
          <w:rPr>
            <w:noProof/>
            <w:webHidden/>
          </w:rPr>
          <w:t>20</w:t>
        </w:r>
        <w:r w:rsidR="00B37FD8">
          <w:rPr>
            <w:noProof/>
            <w:webHidden/>
          </w:rPr>
          <w:fldChar w:fldCharType="end"/>
        </w:r>
      </w:hyperlink>
    </w:p>
    <w:p w14:paraId="2FC49633" w14:textId="3F006ACF" w:rsidR="00B37FD8" w:rsidRDefault="00296DFA">
      <w:pPr>
        <w:pStyle w:val="TOC4"/>
        <w:tabs>
          <w:tab w:val="right" w:leader="dot" w:pos="5030"/>
        </w:tabs>
        <w:rPr>
          <w:rFonts w:eastAsiaTheme="minorEastAsia"/>
          <w:smallCaps w:val="0"/>
          <w:noProof/>
          <w:sz w:val="22"/>
          <w:lang w:eastAsia="en-US"/>
        </w:rPr>
      </w:pPr>
      <w:hyperlink w:anchor="_Toc56761160" w:history="1">
        <w:r w:rsidR="00B37FD8" w:rsidRPr="00DA231B">
          <w:rPr>
            <w:rStyle w:val="Hyperlink"/>
            <w:noProof/>
            <w:lang w:val="es-ES_tradnl"/>
          </w:rPr>
          <w:t>Microsoft Power Apps</w:t>
        </w:r>
        <w:r w:rsidR="00B37FD8">
          <w:rPr>
            <w:noProof/>
            <w:webHidden/>
          </w:rPr>
          <w:tab/>
        </w:r>
        <w:r w:rsidR="00B37FD8">
          <w:rPr>
            <w:noProof/>
            <w:webHidden/>
          </w:rPr>
          <w:fldChar w:fldCharType="begin"/>
        </w:r>
        <w:r w:rsidR="00B37FD8">
          <w:rPr>
            <w:noProof/>
            <w:webHidden/>
          </w:rPr>
          <w:instrText xml:space="preserve"> PAGEREF _Toc56761160 \h </w:instrText>
        </w:r>
        <w:r w:rsidR="00B37FD8">
          <w:rPr>
            <w:noProof/>
            <w:webHidden/>
          </w:rPr>
        </w:r>
        <w:r w:rsidR="00B37FD8">
          <w:rPr>
            <w:noProof/>
            <w:webHidden/>
          </w:rPr>
          <w:fldChar w:fldCharType="separate"/>
        </w:r>
        <w:r w:rsidR="00B37FD8">
          <w:rPr>
            <w:noProof/>
            <w:webHidden/>
          </w:rPr>
          <w:t>21</w:t>
        </w:r>
        <w:r w:rsidR="00B37FD8">
          <w:rPr>
            <w:noProof/>
            <w:webHidden/>
          </w:rPr>
          <w:fldChar w:fldCharType="end"/>
        </w:r>
      </w:hyperlink>
    </w:p>
    <w:p w14:paraId="23C2EA16" w14:textId="1D4E687B" w:rsidR="00B37FD8" w:rsidRDefault="00296DFA">
      <w:pPr>
        <w:pStyle w:val="TOC4"/>
        <w:tabs>
          <w:tab w:val="right" w:leader="dot" w:pos="5030"/>
        </w:tabs>
        <w:rPr>
          <w:rFonts w:eastAsiaTheme="minorEastAsia"/>
          <w:smallCaps w:val="0"/>
          <w:noProof/>
          <w:sz w:val="22"/>
          <w:lang w:eastAsia="en-US"/>
        </w:rPr>
      </w:pPr>
      <w:hyperlink w:anchor="_Toc56761161" w:history="1">
        <w:r w:rsidR="00B37FD8" w:rsidRPr="00DA231B">
          <w:rPr>
            <w:rStyle w:val="Hyperlink"/>
            <w:noProof/>
            <w:lang w:val="es-ES_tradnl"/>
          </w:rPr>
          <w:t>Minecraft: Education Edition</w:t>
        </w:r>
        <w:r w:rsidR="00B37FD8">
          <w:rPr>
            <w:noProof/>
            <w:webHidden/>
          </w:rPr>
          <w:tab/>
        </w:r>
        <w:r w:rsidR="00B37FD8">
          <w:rPr>
            <w:noProof/>
            <w:webHidden/>
          </w:rPr>
          <w:fldChar w:fldCharType="begin"/>
        </w:r>
        <w:r w:rsidR="00B37FD8">
          <w:rPr>
            <w:noProof/>
            <w:webHidden/>
          </w:rPr>
          <w:instrText xml:space="preserve"> PAGEREF _Toc56761161 \h </w:instrText>
        </w:r>
        <w:r w:rsidR="00B37FD8">
          <w:rPr>
            <w:noProof/>
            <w:webHidden/>
          </w:rPr>
        </w:r>
        <w:r w:rsidR="00B37FD8">
          <w:rPr>
            <w:noProof/>
            <w:webHidden/>
          </w:rPr>
          <w:fldChar w:fldCharType="separate"/>
        </w:r>
        <w:r w:rsidR="00B37FD8">
          <w:rPr>
            <w:noProof/>
            <w:webHidden/>
          </w:rPr>
          <w:t>21</w:t>
        </w:r>
        <w:r w:rsidR="00B37FD8">
          <w:rPr>
            <w:noProof/>
            <w:webHidden/>
          </w:rPr>
          <w:fldChar w:fldCharType="end"/>
        </w:r>
      </w:hyperlink>
    </w:p>
    <w:p w14:paraId="079B1361" w14:textId="42F55026" w:rsidR="00B37FD8" w:rsidRDefault="00296DFA">
      <w:pPr>
        <w:pStyle w:val="TOC4"/>
        <w:tabs>
          <w:tab w:val="right" w:leader="dot" w:pos="5030"/>
        </w:tabs>
        <w:rPr>
          <w:rFonts w:eastAsiaTheme="minorEastAsia"/>
          <w:smallCaps w:val="0"/>
          <w:noProof/>
          <w:sz w:val="22"/>
          <w:lang w:eastAsia="en-US"/>
        </w:rPr>
      </w:pPr>
      <w:hyperlink w:anchor="_Toc56761162" w:history="1">
        <w:r w:rsidR="00B37FD8" w:rsidRPr="00DA231B">
          <w:rPr>
            <w:rStyle w:val="Hyperlink"/>
            <w:noProof/>
          </w:rPr>
          <w:t>Power BI Embedded</w:t>
        </w:r>
        <w:r w:rsidR="00B37FD8">
          <w:rPr>
            <w:noProof/>
            <w:webHidden/>
          </w:rPr>
          <w:tab/>
        </w:r>
        <w:r w:rsidR="00B37FD8">
          <w:rPr>
            <w:noProof/>
            <w:webHidden/>
          </w:rPr>
          <w:fldChar w:fldCharType="begin"/>
        </w:r>
        <w:r w:rsidR="00B37FD8">
          <w:rPr>
            <w:noProof/>
            <w:webHidden/>
          </w:rPr>
          <w:instrText xml:space="preserve"> PAGEREF _Toc56761162 \h </w:instrText>
        </w:r>
        <w:r w:rsidR="00B37FD8">
          <w:rPr>
            <w:noProof/>
            <w:webHidden/>
          </w:rPr>
        </w:r>
        <w:r w:rsidR="00B37FD8">
          <w:rPr>
            <w:noProof/>
            <w:webHidden/>
          </w:rPr>
          <w:fldChar w:fldCharType="separate"/>
        </w:r>
        <w:r w:rsidR="00B37FD8">
          <w:rPr>
            <w:noProof/>
            <w:webHidden/>
          </w:rPr>
          <w:t>22</w:t>
        </w:r>
        <w:r w:rsidR="00B37FD8">
          <w:rPr>
            <w:noProof/>
            <w:webHidden/>
          </w:rPr>
          <w:fldChar w:fldCharType="end"/>
        </w:r>
      </w:hyperlink>
    </w:p>
    <w:p w14:paraId="63432B5B" w14:textId="26997A5F" w:rsidR="00B37FD8" w:rsidRDefault="00296DFA">
      <w:pPr>
        <w:pStyle w:val="TOC4"/>
        <w:tabs>
          <w:tab w:val="right" w:leader="dot" w:pos="5030"/>
        </w:tabs>
        <w:rPr>
          <w:rFonts w:eastAsiaTheme="minorEastAsia"/>
          <w:smallCaps w:val="0"/>
          <w:noProof/>
          <w:sz w:val="22"/>
          <w:lang w:eastAsia="en-US"/>
        </w:rPr>
      </w:pPr>
      <w:hyperlink w:anchor="_Toc56761163" w:history="1">
        <w:r w:rsidR="00B37FD8" w:rsidRPr="00DA231B">
          <w:rPr>
            <w:rStyle w:val="Hyperlink"/>
            <w:noProof/>
          </w:rPr>
          <w:t>Power BI Premium</w:t>
        </w:r>
        <w:r w:rsidR="00B37FD8">
          <w:rPr>
            <w:noProof/>
            <w:webHidden/>
          </w:rPr>
          <w:tab/>
        </w:r>
        <w:r w:rsidR="00B37FD8">
          <w:rPr>
            <w:noProof/>
            <w:webHidden/>
          </w:rPr>
          <w:fldChar w:fldCharType="begin"/>
        </w:r>
        <w:r w:rsidR="00B37FD8">
          <w:rPr>
            <w:noProof/>
            <w:webHidden/>
          </w:rPr>
          <w:instrText xml:space="preserve"> PAGEREF _Toc56761163 \h </w:instrText>
        </w:r>
        <w:r w:rsidR="00B37FD8">
          <w:rPr>
            <w:noProof/>
            <w:webHidden/>
          </w:rPr>
        </w:r>
        <w:r w:rsidR="00B37FD8">
          <w:rPr>
            <w:noProof/>
            <w:webHidden/>
          </w:rPr>
          <w:fldChar w:fldCharType="separate"/>
        </w:r>
        <w:r w:rsidR="00B37FD8">
          <w:rPr>
            <w:noProof/>
            <w:webHidden/>
          </w:rPr>
          <w:t>22</w:t>
        </w:r>
        <w:r w:rsidR="00B37FD8">
          <w:rPr>
            <w:noProof/>
            <w:webHidden/>
          </w:rPr>
          <w:fldChar w:fldCharType="end"/>
        </w:r>
      </w:hyperlink>
    </w:p>
    <w:p w14:paraId="22E327F7" w14:textId="7BA9DD13" w:rsidR="00B37FD8" w:rsidRDefault="00296DFA">
      <w:pPr>
        <w:pStyle w:val="TOC4"/>
        <w:tabs>
          <w:tab w:val="right" w:leader="dot" w:pos="5030"/>
        </w:tabs>
        <w:rPr>
          <w:rFonts w:eastAsiaTheme="minorEastAsia"/>
          <w:smallCaps w:val="0"/>
          <w:noProof/>
          <w:sz w:val="22"/>
          <w:lang w:eastAsia="en-US"/>
        </w:rPr>
      </w:pPr>
      <w:hyperlink w:anchor="_Toc56761164" w:history="1">
        <w:r w:rsidR="00B37FD8" w:rsidRPr="00DA231B">
          <w:rPr>
            <w:rStyle w:val="Hyperlink"/>
            <w:noProof/>
            <w:lang w:val="es-ES_tradnl"/>
          </w:rPr>
          <w:t>Power BI Pro</w:t>
        </w:r>
        <w:r w:rsidR="00B37FD8">
          <w:rPr>
            <w:noProof/>
            <w:webHidden/>
          </w:rPr>
          <w:tab/>
        </w:r>
        <w:r w:rsidR="00B37FD8">
          <w:rPr>
            <w:noProof/>
            <w:webHidden/>
          </w:rPr>
          <w:fldChar w:fldCharType="begin"/>
        </w:r>
        <w:r w:rsidR="00B37FD8">
          <w:rPr>
            <w:noProof/>
            <w:webHidden/>
          </w:rPr>
          <w:instrText xml:space="preserve"> PAGEREF _Toc56761164 \h </w:instrText>
        </w:r>
        <w:r w:rsidR="00B37FD8">
          <w:rPr>
            <w:noProof/>
            <w:webHidden/>
          </w:rPr>
        </w:r>
        <w:r w:rsidR="00B37FD8">
          <w:rPr>
            <w:noProof/>
            <w:webHidden/>
          </w:rPr>
          <w:fldChar w:fldCharType="separate"/>
        </w:r>
        <w:r w:rsidR="00B37FD8">
          <w:rPr>
            <w:noProof/>
            <w:webHidden/>
          </w:rPr>
          <w:t>23</w:t>
        </w:r>
        <w:r w:rsidR="00B37FD8">
          <w:rPr>
            <w:noProof/>
            <w:webHidden/>
          </w:rPr>
          <w:fldChar w:fldCharType="end"/>
        </w:r>
      </w:hyperlink>
    </w:p>
    <w:p w14:paraId="7F80E367" w14:textId="572AD60F" w:rsidR="00B37FD8" w:rsidRDefault="00296DFA">
      <w:pPr>
        <w:pStyle w:val="TOC4"/>
        <w:tabs>
          <w:tab w:val="right" w:leader="dot" w:pos="5030"/>
        </w:tabs>
        <w:rPr>
          <w:rFonts w:eastAsiaTheme="minorEastAsia"/>
          <w:smallCaps w:val="0"/>
          <w:noProof/>
          <w:sz w:val="22"/>
          <w:lang w:eastAsia="en-US"/>
        </w:rPr>
      </w:pPr>
      <w:hyperlink w:anchor="_Toc56761165" w:history="1">
        <w:r w:rsidR="00B37FD8" w:rsidRPr="00DA231B">
          <w:rPr>
            <w:rStyle w:val="Hyperlink"/>
            <w:noProof/>
            <w:lang w:val="es-ES_tradnl"/>
          </w:rPr>
          <w:t>API de Traductor</w:t>
        </w:r>
        <w:r w:rsidR="00B37FD8">
          <w:rPr>
            <w:noProof/>
            <w:webHidden/>
          </w:rPr>
          <w:tab/>
        </w:r>
        <w:r w:rsidR="00B37FD8">
          <w:rPr>
            <w:noProof/>
            <w:webHidden/>
          </w:rPr>
          <w:fldChar w:fldCharType="begin"/>
        </w:r>
        <w:r w:rsidR="00B37FD8">
          <w:rPr>
            <w:noProof/>
            <w:webHidden/>
          </w:rPr>
          <w:instrText xml:space="preserve"> PAGEREF _Toc56761165 \h </w:instrText>
        </w:r>
        <w:r w:rsidR="00B37FD8">
          <w:rPr>
            <w:noProof/>
            <w:webHidden/>
          </w:rPr>
        </w:r>
        <w:r w:rsidR="00B37FD8">
          <w:rPr>
            <w:noProof/>
            <w:webHidden/>
          </w:rPr>
          <w:fldChar w:fldCharType="separate"/>
        </w:r>
        <w:r w:rsidR="00B37FD8">
          <w:rPr>
            <w:noProof/>
            <w:webHidden/>
          </w:rPr>
          <w:t>23</w:t>
        </w:r>
        <w:r w:rsidR="00B37FD8">
          <w:rPr>
            <w:noProof/>
            <w:webHidden/>
          </w:rPr>
          <w:fldChar w:fldCharType="end"/>
        </w:r>
      </w:hyperlink>
    </w:p>
    <w:p w14:paraId="0EA0DADC" w14:textId="53E25BFC" w:rsidR="00B37FD8" w:rsidRDefault="00296DFA">
      <w:pPr>
        <w:pStyle w:val="TOC1"/>
        <w:tabs>
          <w:tab w:val="right" w:leader="dot" w:pos="5030"/>
        </w:tabs>
        <w:rPr>
          <w:rFonts w:eastAsiaTheme="minorEastAsia"/>
          <w:b w:val="0"/>
          <w:caps w:val="0"/>
          <w:noProof/>
          <w:sz w:val="22"/>
          <w:lang w:eastAsia="en-US"/>
        </w:rPr>
      </w:pPr>
      <w:hyperlink w:anchor="_Toc56761166" w:history="1">
        <w:r w:rsidR="00B37FD8" w:rsidRPr="00DA231B">
          <w:rPr>
            <w:rStyle w:val="Hyperlink"/>
            <w:noProof/>
            <w:lang w:val="es-ES_tradnl"/>
          </w:rPr>
          <w:t>Anexo A: Compromiso de Nivel de Servicio para Detección y Bloqueo de Virus, Eficacia de Detección de Correo No Deseado o Falso Positivo</w:t>
        </w:r>
        <w:r w:rsidR="00B37FD8">
          <w:rPr>
            <w:noProof/>
            <w:webHidden/>
          </w:rPr>
          <w:tab/>
        </w:r>
        <w:r w:rsidR="00B37FD8">
          <w:rPr>
            <w:noProof/>
            <w:webHidden/>
          </w:rPr>
          <w:fldChar w:fldCharType="begin"/>
        </w:r>
        <w:r w:rsidR="00B37FD8">
          <w:rPr>
            <w:noProof/>
            <w:webHidden/>
          </w:rPr>
          <w:instrText xml:space="preserve"> PAGEREF _Toc56761166 \h </w:instrText>
        </w:r>
        <w:r w:rsidR="00B37FD8">
          <w:rPr>
            <w:noProof/>
            <w:webHidden/>
          </w:rPr>
        </w:r>
        <w:r w:rsidR="00B37FD8">
          <w:rPr>
            <w:noProof/>
            <w:webHidden/>
          </w:rPr>
          <w:fldChar w:fldCharType="separate"/>
        </w:r>
        <w:r w:rsidR="00B37FD8">
          <w:rPr>
            <w:noProof/>
            <w:webHidden/>
          </w:rPr>
          <w:t>25</w:t>
        </w:r>
        <w:r w:rsidR="00B37FD8">
          <w:rPr>
            <w:noProof/>
            <w:webHidden/>
          </w:rPr>
          <w:fldChar w:fldCharType="end"/>
        </w:r>
      </w:hyperlink>
    </w:p>
    <w:p w14:paraId="4BF8E7E3" w14:textId="48568C81" w:rsidR="00B37FD8" w:rsidRDefault="00296DFA">
      <w:pPr>
        <w:pStyle w:val="TOC1"/>
        <w:tabs>
          <w:tab w:val="right" w:leader="dot" w:pos="5030"/>
        </w:tabs>
        <w:rPr>
          <w:rFonts w:eastAsiaTheme="minorEastAsia"/>
          <w:b w:val="0"/>
          <w:caps w:val="0"/>
          <w:noProof/>
          <w:sz w:val="22"/>
          <w:lang w:eastAsia="en-US"/>
        </w:rPr>
      </w:pPr>
      <w:hyperlink w:anchor="_Toc56761167" w:history="1">
        <w:r w:rsidR="00B37FD8" w:rsidRPr="00DA231B">
          <w:rPr>
            <w:rStyle w:val="Hyperlink"/>
            <w:noProof/>
            <w:lang w:val="es-ES_tradnl"/>
          </w:rPr>
          <w:t>Anexo B: Compromiso de Nivel de Servicio para Tiempo de Actividad y Entrega de Correo Electrónico</w:t>
        </w:r>
        <w:r w:rsidR="00B37FD8">
          <w:rPr>
            <w:noProof/>
            <w:webHidden/>
          </w:rPr>
          <w:tab/>
        </w:r>
        <w:r w:rsidR="00B37FD8">
          <w:rPr>
            <w:noProof/>
            <w:webHidden/>
          </w:rPr>
          <w:fldChar w:fldCharType="begin"/>
        </w:r>
        <w:r w:rsidR="00B37FD8">
          <w:rPr>
            <w:noProof/>
            <w:webHidden/>
          </w:rPr>
          <w:instrText xml:space="preserve"> PAGEREF _Toc56761167 \h </w:instrText>
        </w:r>
        <w:r w:rsidR="00B37FD8">
          <w:rPr>
            <w:noProof/>
            <w:webHidden/>
          </w:rPr>
        </w:r>
        <w:r w:rsidR="00B37FD8">
          <w:rPr>
            <w:noProof/>
            <w:webHidden/>
          </w:rPr>
          <w:fldChar w:fldCharType="separate"/>
        </w:r>
        <w:r w:rsidR="00B37FD8">
          <w:rPr>
            <w:noProof/>
            <w:webHidden/>
          </w:rPr>
          <w:t>27</w:t>
        </w:r>
        <w:r w:rsidR="00B37FD8">
          <w:rPr>
            <w:noProof/>
            <w:webHidden/>
          </w:rPr>
          <w:fldChar w:fldCharType="end"/>
        </w:r>
      </w:hyperlink>
    </w:p>
    <w:p w14:paraId="3CA6B7A7" w14:textId="26E4D19F"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56761118"/>
      <w:bookmarkStart w:id="5" w:name="Introduction"/>
      <w:r w:rsidRPr="006D3E36">
        <w:rPr>
          <w:lang w:val="es-ES_tradnl"/>
        </w:rPr>
        <w:lastRenderedPageBreak/>
        <w:t>Introducción</w:t>
      </w:r>
      <w:bookmarkEnd w:id="4"/>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6" w:name="_Toc457812797"/>
      <w:bookmarkStart w:id="7" w:name="_Toc457821503"/>
      <w:r w:rsidRPr="00CF3EA0">
        <w:rPr>
          <w:lang w:val="es-ES_tradnl"/>
        </w:rPr>
        <w:t>Aclaraciones y resumen de los cambios en este documento</w:t>
      </w:r>
    </w:p>
    <w:bookmarkEnd w:id="6"/>
    <w:bookmarkEnd w:id="7"/>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9773A6" w:rsidRPr="00571855" w14:paraId="1236CBD8" w14:textId="77777777" w:rsidTr="00C4577F">
        <w:trPr>
          <w:tblHeader/>
        </w:trPr>
        <w:tc>
          <w:tcPr>
            <w:tcW w:w="5395" w:type="dxa"/>
            <w:shd w:val="clear" w:color="auto" w:fill="0072C6"/>
          </w:tcPr>
          <w:p w14:paraId="55490C80" w14:textId="371A0AE4" w:rsidR="009773A6" w:rsidRPr="006D4DC5" w:rsidRDefault="009773A6" w:rsidP="009773A6">
            <w:pPr>
              <w:pStyle w:val="ProductList-OfferingBody"/>
            </w:pPr>
            <w:r>
              <w:rPr>
                <w:color w:val="FFFFFF" w:themeColor="background1"/>
              </w:rPr>
              <w:t>Incorporaciones</w:t>
            </w:r>
          </w:p>
        </w:tc>
        <w:tc>
          <w:tcPr>
            <w:tcW w:w="5395" w:type="dxa"/>
            <w:shd w:val="clear" w:color="auto" w:fill="0072C6"/>
          </w:tcPr>
          <w:p w14:paraId="6E7178DE" w14:textId="67424FD4" w:rsidR="009773A6" w:rsidRPr="006D4DC5" w:rsidRDefault="009773A6" w:rsidP="009773A6">
            <w:pPr>
              <w:pStyle w:val="ProductList-OfferingBody"/>
            </w:pPr>
            <w:r>
              <w:rPr>
                <w:color w:val="FFFFFF" w:themeColor="background1"/>
              </w:rPr>
              <w:t>Eliminaciones</w:t>
            </w:r>
          </w:p>
        </w:tc>
      </w:tr>
      <w:tr w:rsidR="009773A6" w:rsidRPr="003650D0" w14:paraId="60CCBDD4" w14:textId="77777777" w:rsidTr="00C4577F">
        <w:trPr>
          <w:tblHeader/>
        </w:trPr>
        <w:tc>
          <w:tcPr>
            <w:tcW w:w="5395" w:type="dxa"/>
            <w:shd w:val="clear" w:color="auto" w:fill="auto"/>
          </w:tcPr>
          <w:p w14:paraId="5B36E639" w14:textId="7A51BE03" w:rsidR="009773A6" w:rsidRPr="006D4DC5" w:rsidRDefault="009773A6" w:rsidP="009773A6">
            <w:pPr>
              <w:pStyle w:val="ProductList-OfferingBody"/>
              <w:rPr>
                <w:color w:val="000000" w:themeColor="text1"/>
              </w:rPr>
            </w:pPr>
          </w:p>
        </w:tc>
        <w:tc>
          <w:tcPr>
            <w:tcW w:w="5395" w:type="dxa"/>
            <w:shd w:val="clear" w:color="auto" w:fill="auto"/>
          </w:tcPr>
          <w:p w14:paraId="642B00DB" w14:textId="77777777" w:rsidR="009773A6" w:rsidRPr="006D4DC5" w:rsidRDefault="009773A6" w:rsidP="009773A6">
            <w:pPr>
              <w:pStyle w:val="ProductList-OfferingBody"/>
              <w:rPr>
                <w:color w:val="000000" w:themeColor="text1"/>
              </w:rPr>
            </w:pPr>
          </w:p>
        </w:tc>
      </w:tr>
    </w:tbl>
    <w:p w14:paraId="0E162B3E" w14:textId="77777777" w:rsidR="009773A6" w:rsidRDefault="009773A6" w:rsidP="009773A6">
      <w:pPr>
        <w:pStyle w:val="ProductList-Body"/>
      </w:pPr>
    </w:p>
    <w:p w14:paraId="7E33D740" w14:textId="34247BDD" w:rsidR="00B37FD8" w:rsidRPr="00A95387" w:rsidRDefault="00296DFA" w:rsidP="00B37FD8">
      <w:pPr>
        <w:pStyle w:val="ProductList-Body"/>
        <w:rPr>
          <w:lang w:val="es-ES"/>
        </w:rPr>
      </w:pPr>
      <w:hyperlink w:anchor="MicrosoftDefenderforIdentity" w:tooltip="Protección contra Amenazas avanzada de Azure" w:history="1">
        <w:r w:rsidR="00B37FD8" w:rsidRPr="00A95387">
          <w:rPr>
            <w:rStyle w:val="Hyperlink"/>
            <w:lang w:val="es-ES"/>
          </w:rPr>
          <w:t>Protección contra Amenazas avanzada de Azure</w:t>
        </w:r>
      </w:hyperlink>
      <w:r w:rsidR="00B37FD8" w:rsidRPr="00A95387">
        <w:rPr>
          <w:lang w:val="es-ES"/>
        </w:rPr>
        <w:t>: Se ha cambiado el nombre de Protección contra amenazas avanzada de Azure a Microsoft Defender for Identity. No hay cambios en el SLA.</w:t>
      </w:r>
    </w:p>
    <w:p w14:paraId="299B59EA" w14:textId="2D3DCF0D" w:rsidR="009E54CB" w:rsidRDefault="00296DFA" w:rsidP="00B37FD8">
      <w:pPr>
        <w:pStyle w:val="ProductList-Body"/>
        <w:rPr>
          <w:lang w:val="es-ES"/>
        </w:rPr>
      </w:pPr>
      <w:hyperlink w:anchor="Microsoft_Defender_para_punto_de_conexió" w:tooltip="Protección contra Amenazas Avanzada de Microsoft Defender" w:history="1">
        <w:r w:rsidR="00B37FD8" w:rsidRPr="00A95387">
          <w:rPr>
            <w:rStyle w:val="Hyperlink"/>
            <w:lang w:val="es-ES"/>
          </w:rPr>
          <w:t>Protección contra Amenazas Avanzada de Microsoft Defender</w:t>
        </w:r>
      </w:hyperlink>
      <w:r w:rsidR="00B37FD8" w:rsidRPr="00A95387">
        <w:rPr>
          <w:lang w:val="es-ES"/>
        </w:rPr>
        <w:t>: Se ha cambiado el nombre de Protección contra amenazas avanzada de Microsoft Defender a Microsoft Defender para punto de conexión. No hay cambios en el SLA</w:t>
      </w:r>
      <w:r w:rsidR="009773A6" w:rsidRPr="00683DCE">
        <w:rPr>
          <w:lang w:val="es-ES"/>
        </w:rPr>
        <w:t>.</w:t>
      </w:r>
    </w:p>
    <w:p w14:paraId="0B484E31" w14:textId="77777777" w:rsidR="00B37FD8" w:rsidRPr="008833F3" w:rsidRDefault="00B37FD8" w:rsidP="00B37FD8">
      <w:pPr>
        <w:pStyle w:val="ProductList-Body"/>
      </w:pPr>
    </w:p>
    <w:p w14:paraId="3B7159CB" w14:textId="4022A9F1" w:rsidR="007359BF" w:rsidRPr="006D3E36" w:rsidRDefault="00296DFA"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8" w:name="_Toc56761119"/>
      <w:bookmarkStart w:id="9" w:name="GeneralTerms"/>
      <w:r w:rsidRPr="006D3E36">
        <w:rPr>
          <w:lang w:val="es-ES_tradnl"/>
        </w:rPr>
        <w:lastRenderedPageBreak/>
        <w:t>Términos Generales</w:t>
      </w:r>
      <w:bookmarkEnd w:id="8"/>
    </w:p>
    <w:p w14:paraId="0BDF752D" w14:textId="5F0E96A9" w:rsidR="00045C64" w:rsidRPr="006D3E36" w:rsidRDefault="00E11454" w:rsidP="00965EFA">
      <w:pPr>
        <w:pStyle w:val="ProductList-SubSection1Heading"/>
        <w:rPr>
          <w:lang w:val="es-ES_tradnl"/>
        </w:rPr>
      </w:pPr>
      <w:bookmarkStart w:id="10" w:name="Definitions"/>
      <w:bookmarkEnd w:id="9"/>
      <w:r w:rsidRPr="00720DF9">
        <w:rPr>
          <w:rFonts w:eastAsiaTheme="minorHAnsi"/>
          <w:lang w:val="es-ES_tradnl" w:eastAsia="en-US"/>
        </w:rPr>
        <w:t>Definiciones</w:t>
      </w:r>
    </w:p>
    <w:bookmarkEnd w:id="10"/>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1"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2" w:name="GeneralTerms_Claims"/>
      <w:bookmarkEnd w:id="11"/>
      <w:r w:rsidRPr="006D3E36">
        <w:rPr>
          <w:lang w:val="es-ES_tradnl"/>
        </w:rPr>
        <w:t>Reclamaciones</w:t>
      </w:r>
    </w:p>
    <w:bookmarkEnd w:id="12"/>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3" w:name="Limitations"/>
      <w:r w:rsidRPr="00211023">
        <w:rPr>
          <w:lang w:val="es-ES"/>
        </w:rPr>
        <w:t>Limitaciones</w:t>
      </w:r>
    </w:p>
    <w:bookmarkEnd w:id="13"/>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296DFA"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4" w:name="_Toc56761120"/>
      <w:bookmarkStart w:id="15" w:name="ServiceSpecificTerms"/>
      <w:r w:rsidRPr="006D3E36">
        <w:rPr>
          <w:lang w:val="es-ES_tradnl"/>
        </w:rPr>
        <w:lastRenderedPageBreak/>
        <w:t>Términos Específicos de los Servicios</w:t>
      </w:r>
      <w:bookmarkEnd w:id="14"/>
    </w:p>
    <w:p w14:paraId="76224334" w14:textId="77777777" w:rsidR="00176DB4" w:rsidRPr="00C84C65" w:rsidRDefault="00176DB4" w:rsidP="006E7946">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56761121"/>
      <w:bookmarkEnd w:id="15"/>
      <w:bookmarkEnd w:id="16"/>
      <w:r>
        <w:t>Microsoft Dynamics</w:t>
      </w:r>
      <w:bookmarkEnd w:id="17"/>
      <w:bookmarkEnd w:id="18"/>
      <w:r>
        <w:t xml:space="preserve"> 365</w:t>
      </w:r>
      <w:bookmarkEnd w:id="19"/>
      <w:bookmarkEnd w:id="20"/>
    </w:p>
    <w:p w14:paraId="5A30E6B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21" w:name="_Toc56761122"/>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210F94A2" w14:textId="77777777" w:rsidR="0065184E" w:rsidRPr="00CF3EA0" w:rsidRDefault="0065184E" w:rsidP="0065184E">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6DC5CD63" w14:textId="77777777" w:rsidR="0065184E" w:rsidRPr="00CF3EA0" w:rsidRDefault="0065184E" w:rsidP="0065184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8653431" w14:textId="77777777" w:rsidR="0065184E" w:rsidRPr="00CF3EA0" w:rsidRDefault="0065184E" w:rsidP="0065184E">
      <w:pPr>
        <w:pStyle w:val="ProductList-Body"/>
        <w:rPr>
          <w:lang w:val="es-ES_tradnl"/>
        </w:rPr>
      </w:pPr>
    </w:p>
    <w:p w14:paraId="3D9024ED" w14:textId="77777777" w:rsidR="0065184E" w:rsidRPr="00332601" w:rsidRDefault="00296DFA"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DE56BDE" w14:textId="77777777" w:rsidR="0065184E" w:rsidRPr="00CF3EA0" w:rsidRDefault="0065184E" w:rsidP="0065184E">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5680056" w14:textId="77777777" w:rsidR="0065184E" w:rsidRPr="00CF3EA0" w:rsidRDefault="0065184E" w:rsidP="0065184E">
      <w:pPr>
        <w:pStyle w:val="ProductList-Body"/>
        <w:rPr>
          <w:lang w:val="es-ES_tradnl"/>
        </w:rPr>
      </w:pPr>
    </w:p>
    <w:p w14:paraId="41E1B12B" w14:textId="77777777" w:rsidR="0065184E" w:rsidRPr="00C84C65" w:rsidRDefault="0065184E" w:rsidP="0065184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33784C5" w14:textId="77777777" w:rsidTr="008D5D9A">
        <w:trPr>
          <w:tblHeader/>
        </w:trPr>
        <w:tc>
          <w:tcPr>
            <w:tcW w:w="5400" w:type="dxa"/>
            <w:shd w:val="clear" w:color="auto" w:fill="0072C6"/>
          </w:tcPr>
          <w:p w14:paraId="0A5694DE" w14:textId="77777777" w:rsidR="0065184E" w:rsidRPr="00CF3EA0" w:rsidRDefault="0065184E" w:rsidP="008D5D9A">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699BEBF"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0A8536BE" w14:textId="77777777" w:rsidTr="008D5D9A">
        <w:tc>
          <w:tcPr>
            <w:tcW w:w="5400" w:type="dxa"/>
          </w:tcPr>
          <w:p w14:paraId="43ED5C2C" w14:textId="77777777" w:rsidR="0065184E" w:rsidRPr="0076238C" w:rsidRDefault="0065184E" w:rsidP="008D5D9A">
            <w:pPr>
              <w:pStyle w:val="ProductList-OfferingBody"/>
              <w:jc w:val="center"/>
            </w:pPr>
            <w:r>
              <w:t>&lt; 99,9 %</w:t>
            </w:r>
          </w:p>
        </w:tc>
        <w:tc>
          <w:tcPr>
            <w:tcW w:w="5400" w:type="dxa"/>
          </w:tcPr>
          <w:p w14:paraId="03F5DF53" w14:textId="77777777" w:rsidR="0065184E" w:rsidRPr="0076238C" w:rsidRDefault="0065184E" w:rsidP="008D5D9A">
            <w:pPr>
              <w:pStyle w:val="ProductList-OfferingBody"/>
              <w:jc w:val="center"/>
            </w:pPr>
            <w:r>
              <w:t>25 %</w:t>
            </w:r>
          </w:p>
        </w:tc>
      </w:tr>
      <w:tr w:rsidR="0065184E" w:rsidRPr="00332601" w14:paraId="38BF2057" w14:textId="77777777" w:rsidTr="008D5D9A">
        <w:tc>
          <w:tcPr>
            <w:tcW w:w="5400" w:type="dxa"/>
          </w:tcPr>
          <w:p w14:paraId="3391C45B" w14:textId="77777777" w:rsidR="0065184E" w:rsidRPr="0076238C" w:rsidRDefault="0065184E" w:rsidP="008D5D9A">
            <w:pPr>
              <w:pStyle w:val="ProductList-OfferingBody"/>
              <w:jc w:val="center"/>
            </w:pPr>
            <w:r>
              <w:t>&lt; 99 %</w:t>
            </w:r>
          </w:p>
        </w:tc>
        <w:tc>
          <w:tcPr>
            <w:tcW w:w="5400" w:type="dxa"/>
          </w:tcPr>
          <w:p w14:paraId="7A26ACC6" w14:textId="77777777" w:rsidR="0065184E" w:rsidRPr="0076238C" w:rsidRDefault="0065184E" w:rsidP="008D5D9A">
            <w:pPr>
              <w:pStyle w:val="ProductList-OfferingBody"/>
              <w:jc w:val="center"/>
            </w:pPr>
            <w:r>
              <w:t>50 %</w:t>
            </w:r>
          </w:p>
        </w:tc>
      </w:tr>
      <w:tr w:rsidR="0065184E" w:rsidRPr="00332601" w14:paraId="0C8F6912" w14:textId="77777777" w:rsidTr="008D5D9A">
        <w:tc>
          <w:tcPr>
            <w:tcW w:w="5400" w:type="dxa"/>
          </w:tcPr>
          <w:p w14:paraId="17487F8D" w14:textId="77777777" w:rsidR="0065184E" w:rsidRPr="0076238C" w:rsidRDefault="0065184E" w:rsidP="008D5D9A">
            <w:pPr>
              <w:pStyle w:val="ProductList-OfferingBody"/>
              <w:jc w:val="center"/>
            </w:pPr>
            <w:r>
              <w:t>&lt; 95 %</w:t>
            </w:r>
          </w:p>
        </w:tc>
        <w:tc>
          <w:tcPr>
            <w:tcW w:w="5400" w:type="dxa"/>
          </w:tcPr>
          <w:p w14:paraId="535204CF" w14:textId="77777777" w:rsidR="0065184E" w:rsidRPr="0076238C" w:rsidRDefault="0065184E" w:rsidP="008D5D9A">
            <w:pPr>
              <w:pStyle w:val="ProductList-OfferingBody"/>
              <w:jc w:val="center"/>
            </w:pPr>
            <w:r>
              <w:t>100 %</w:t>
            </w:r>
          </w:p>
        </w:tc>
      </w:tr>
    </w:tbl>
    <w:p w14:paraId="74BE9248" w14:textId="77777777" w:rsidR="0065184E" w:rsidRPr="006D3E36" w:rsidRDefault="00296DFA"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2AC33325" w14:textId="77777777" w:rsidR="0065184E" w:rsidRPr="00FD3E27" w:rsidRDefault="0065184E" w:rsidP="0065184E">
      <w:pPr>
        <w:pStyle w:val="ProductList-Offering2Heading"/>
        <w:pBdr>
          <w:between w:val="single" w:sz="4" w:space="1" w:color="auto"/>
        </w:pBdr>
        <w:tabs>
          <w:tab w:val="clear" w:pos="360"/>
          <w:tab w:val="clear" w:pos="720"/>
          <w:tab w:val="clear" w:pos="1080"/>
        </w:tabs>
        <w:outlineLvl w:val="2"/>
        <w:rPr>
          <w:lang w:val="es-MX"/>
        </w:rPr>
      </w:pPr>
      <w:bookmarkStart w:id="28" w:name="_Toc56761123"/>
      <w:r w:rsidRPr="00FD3E27">
        <w:rPr>
          <w:lang w:val="es-MX"/>
        </w:rPr>
        <w:t xml:space="preserve">Dynamics 365 </w:t>
      </w:r>
      <w:r>
        <w:t>Commerce</w:t>
      </w:r>
      <w:bookmarkEnd w:id="28"/>
    </w:p>
    <w:p w14:paraId="1D8DCCF6" w14:textId="77777777" w:rsidR="0065184E" w:rsidRPr="00FD3E27" w:rsidRDefault="0065184E" w:rsidP="0065184E">
      <w:pPr>
        <w:pStyle w:val="ProductList-Body"/>
        <w:rPr>
          <w:lang w:val="es-MX"/>
        </w:rPr>
      </w:pPr>
      <w:r w:rsidRPr="00FD3E27">
        <w:rPr>
          <w:b/>
          <w:color w:val="00188F"/>
          <w:lang w:val="es-MX"/>
        </w:rPr>
        <w:t>Definiciones Adicionales</w:t>
      </w:r>
      <w:r w:rsidRPr="00EC5AC2">
        <w:rPr>
          <w:lang w:val="es-MX"/>
        </w:rPr>
        <w:t>:</w:t>
      </w:r>
    </w:p>
    <w:p w14:paraId="63FCCDE2"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7473531B" w14:textId="77777777" w:rsidR="0065184E" w:rsidRPr="00FD3E27" w:rsidRDefault="0065184E" w:rsidP="0065184E">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07482441" w14:textId="77777777" w:rsidR="0065184E" w:rsidRPr="00FD3E27" w:rsidRDefault="0065184E" w:rsidP="0065184E">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75A38563" w14:textId="77777777" w:rsidR="0065184E" w:rsidRPr="00FD3E27" w:rsidRDefault="0065184E" w:rsidP="0065184E">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1D411483" w14:textId="77777777" w:rsidR="0065184E" w:rsidRPr="00FD3E27" w:rsidRDefault="0065184E" w:rsidP="0065184E">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64BCAEA5" w14:textId="77777777" w:rsidR="0065184E" w:rsidRPr="00FD3E27" w:rsidRDefault="0065184E" w:rsidP="0065184E">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3584CD9A" w14:textId="77777777" w:rsidR="0065184E" w:rsidRPr="00FD3E27" w:rsidRDefault="0065184E" w:rsidP="0065184E">
      <w:pPr>
        <w:pStyle w:val="ProductList-Body"/>
        <w:rPr>
          <w:lang w:val="es-MX"/>
        </w:rPr>
      </w:pPr>
    </w:p>
    <w:p w14:paraId="42D068BC" w14:textId="77777777" w:rsidR="0065184E" w:rsidRPr="00FD3E27" w:rsidRDefault="0065184E" w:rsidP="0065184E">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04EBB54" w14:textId="77777777" w:rsidR="0065184E" w:rsidRPr="00FD3E27" w:rsidRDefault="0065184E" w:rsidP="0065184E">
      <w:pPr>
        <w:pStyle w:val="ProductList-Body"/>
        <w:rPr>
          <w:lang w:val="es-MX"/>
        </w:rPr>
      </w:pPr>
    </w:p>
    <w:p w14:paraId="777566D8" w14:textId="77777777" w:rsidR="0065184E" w:rsidRDefault="0065184E" w:rsidP="0065184E">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6DF76ACC" w14:textId="77777777" w:rsidR="0065184E" w:rsidRPr="00FD3E27" w:rsidRDefault="0065184E" w:rsidP="0065184E">
      <w:pPr>
        <w:pStyle w:val="ProductList-Body"/>
        <w:rPr>
          <w:lang w:val="es-MX"/>
        </w:rPr>
      </w:pPr>
    </w:p>
    <w:p w14:paraId="47C8F78A" w14:textId="77777777" w:rsidR="0065184E" w:rsidRPr="00332601" w:rsidRDefault="00296DFA"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3CD4479"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4C8998A" w14:textId="77777777" w:rsidR="0065184E" w:rsidRPr="00FD3E27" w:rsidRDefault="0065184E" w:rsidP="0065184E">
      <w:pPr>
        <w:pStyle w:val="ProductList-Body"/>
        <w:rPr>
          <w:lang w:val="es-MX"/>
        </w:rPr>
      </w:pPr>
    </w:p>
    <w:p w14:paraId="4EB73D31" w14:textId="77777777" w:rsidR="0065184E" w:rsidRPr="00DE201A" w:rsidRDefault="0065184E" w:rsidP="008D5D9A">
      <w:pPr>
        <w:pStyle w:val="ProductList-Body"/>
        <w:keepNext/>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7413758A" w14:textId="77777777" w:rsidTr="008D5D9A">
        <w:trPr>
          <w:tblHeader/>
        </w:trPr>
        <w:tc>
          <w:tcPr>
            <w:tcW w:w="5400" w:type="dxa"/>
            <w:shd w:val="clear" w:color="auto" w:fill="0072C6"/>
          </w:tcPr>
          <w:p w14:paraId="66B35697"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90DDE3D"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21E2F1A1" w14:textId="77777777" w:rsidTr="008D5D9A">
        <w:tc>
          <w:tcPr>
            <w:tcW w:w="5400" w:type="dxa"/>
          </w:tcPr>
          <w:p w14:paraId="299135DB" w14:textId="77777777" w:rsidR="0065184E" w:rsidRPr="0076238C" w:rsidRDefault="0065184E" w:rsidP="008D5D9A">
            <w:pPr>
              <w:pStyle w:val="ProductList-OfferingBody"/>
              <w:jc w:val="center"/>
            </w:pPr>
            <w:r>
              <w:t>&lt; 99,9%</w:t>
            </w:r>
          </w:p>
        </w:tc>
        <w:tc>
          <w:tcPr>
            <w:tcW w:w="5400" w:type="dxa"/>
          </w:tcPr>
          <w:p w14:paraId="42CBDCD0" w14:textId="77777777" w:rsidR="0065184E" w:rsidRPr="0076238C" w:rsidRDefault="0065184E" w:rsidP="008D5D9A">
            <w:pPr>
              <w:pStyle w:val="ProductList-OfferingBody"/>
              <w:jc w:val="center"/>
            </w:pPr>
            <w:r>
              <w:t>25%</w:t>
            </w:r>
          </w:p>
        </w:tc>
      </w:tr>
      <w:tr w:rsidR="0065184E" w:rsidRPr="00332601" w14:paraId="21FE5B39" w14:textId="77777777" w:rsidTr="008D5D9A">
        <w:tc>
          <w:tcPr>
            <w:tcW w:w="5400" w:type="dxa"/>
          </w:tcPr>
          <w:p w14:paraId="1A5C6DB4" w14:textId="77777777" w:rsidR="0065184E" w:rsidRPr="0076238C" w:rsidRDefault="0065184E" w:rsidP="008D5D9A">
            <w:pPr>
              <w:pStyle w:val="ProductList-OfferingBody"/>
              <w:jc w:val="center"/>
            </w:pPr>
            <w:r>
              <w:t>&lt; 99%</w:t>
            </w:r>
          </w:p>
        </w:tc>
        <w:tc>
          <w:tcPr>
            <w:tcW w:w="5400" w:type="dxa"/>
          </w:tcPr>
          <w:p w14:paraId="66E95F6A" w14:textId="77777777" w:rsidR="0065184E" w:rsidRPr="0076238C" w:rsidRDefault="0065184E" w:rsidP="008D5D9A">
            <w:pPr>
              <w:pStyle w:val="ProductList-OfferingBody"/>
              <w:jc w:val="center"/>
            </w:pPr>
            <w:r>
              <w:t>50%</w:t>
            </w:r>
          </w:p>
        </w:tc>
      </w:tr>
      <w:tr w:rsidR="0065184E" w:rsidRPr="00332601" w14:paraId="4EE18BC4" w14:textId="77777777" w:rsidTr="008D5D9A">
        <w:tc>
          <w:tcPr>
            <w:tcW w:w="5400" w:type="dxa"/>
          </w:tcPr>
          <w:p w14:paraId="35FE5AE5" w14:textId="77777777" w:rsidR="0065184E" w:rsidRPr="0076238C" w:rsidRDefault="0065184E" w:rsidP="008D5D9A">
            <w:pPr>
              <w:pStyle w:val="ProductList-OfferingBody"/>
              <w:jc w:val="center"/>
            </w:pPr>
            <w:r>
              <w:t>&lt; 95%</w:t>
            </w:r>
          </w:p>
        </w:tc>
        <w:tc>
          <w:tcPr>
            <w:tcW w:w="5400" w:type="dxa"/>
          </w:tcPr>
          <w:p w14:paraId="79F1DE14" w14:textId="77777777" w:rsidR="0065184E" w:rsidRPr="0076238C" w:rsidRDefault="0065184E" w:rsidP="008D5D9A">
            <w:pPr>
              <w:pStyle w:val="ProductList-OfferingBody"/>
              <w:jc w:val="center"/>
            </w:pPr>
            <w:r>
              <w:t>100%</w:t>
            </w:r>
          </w:p>
        </w:tc>
      </w:tr>
    </w:tbl>
    <w:p w14:paraId="3DBBCAA0" w14:textId="77777777" w:rsidR="0065184E" w:rsidRPr="006D3E36" w:rsidRDefault="00296DFA"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7F82911F" w14:textId="77777777" w:rsidR="0065184E" w:rsidRDefault="0065184E" w:rsidP="0065184E">
      <w:pPr>
        <w:pStyle w:val="ProductList-Offering2Heading"/>
        <w:pBdr>
          <w:between w:val="single" w:sz="4" w:space="1" w:color="auto"/>
        </w:pBdr>
        <w:tabs>
          <w:tab w:val="clear" w:pos="360"/>
          <w:tab w:val="clear" w:pos="720"/>
          <w:tab w:val="clear" w:pos="1080"/>
        </w:tabs>
        <w:outlineLvl w:val="2"/>
      </w:pPr>
      <w:bookmarkStart w:id="29" w:name="_Toc56761124"/>
      <w:r>
        <w:t>Dynamics 365 Customer Insights</w:t>
      </w:r>
      <w:bookmarkEnd w:id="29"/>
    </w:p>
    <w:p w14:paraId="4F064128" w14:textId="77777777" w:rsidR="0065184E" w:rsidRPr="000A5C3A" w:rsidRDefault="0065184E" w:rsidP="0065184E">
      <w:pPr>
        <w:pStyle w:val="ProductList-Body"/>
        <w:rPr>
          <w:color w:val="000000"/>
          <w:lang w:val="es-ES"/>
        </w:rPr>
      </w:pPr>
      <w:r w:rsidRPr="000A5C3A">
        <w:rPr>
          <w:b/>
          <w:bCs/>
          <w:color w:val="00188F"/>
          <w:lang w:val="es-ES"/>
        </w:rPr>
        <w:t>Tiempo de Inactividad</w:t>
      </w:r>
      <w:r w:rsidRPr="00927E7F">
        <w:rPr>
          <w:b/>
          <w:lang w:val="es-ES"/>
        </w:rPr>
        <w:t>:</w:t>
      </w:r>
      <w:r w:rsidRPr="000A5C3A">
        <w:rPr>
          <w:color w:val="000000"/>
          <w:lang w:val="es-ES"/>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3DFE6EC7" w14:textId="77777777" w:rsidR="0065184E" w:rsidRPr="000A5C3A" w:rsidRDefault="0065184E" w:rsidP="0065184E">
      <w:pPr>
        <w:pStyle w:val="ProductList-Body"/>
        <w:rPr>
          <w:szCs w:val="18"/>
          <w:lang w:val="es-ES"/>
        </w:rPr>
      </w:pPr>
    </w:p>
    <w:p w14:paraId="64EC9A90" w14:textId="77777777" w:rsidR="0065184E" w:rsidRPr="00B37FD8" w:rsidRDefault="0065184E" w:rsidP="0065184E">
      <w:pPr>
        <w:pStyle w:val="ProductList-Body"/>
        <w:rPr>
          <w:szCs w:val="18"/>
          <w:lang w:val="es-ES"/>
        </w:rPr>
      </w:pPr>
      <w:r w:rsidRPr="000A5C3A">
        <w:rPr>
          <w:b/>
          <w:bCs/>
          <w:color w:val="00188F"/>
          <w:lang w:val="es-ES"/>
        </w:rPr>
        <w:t>Porcentaje de Tiempo de Actividad Mensual</w:t>
      </w:r>
      <w:r w:rsidRPr="00927E7F">
        <w:rPr>
          <w:b/>
          <w:lang w:val="es-ES"/>
        </w:rPr>
        <w:t>:</w:t>
      </w:r>
      <w:r w:rsidRPr="000A5C3A">
        <w:rPr>
          <w:lang w:val="es-ES"/>
        </w:rPr>
        <w:t xml:space="preserve"> El Porcentaje de Tiempo de Actividad Mensual se calcula con la siguiente fórmula:</w:t>
      </w:r>
    </w:p>
    <w:p w14:paraId="63F27115" w14:textId="77777777" w:rsidR="0065184E" w:rsidRPr="000A5C3A" w:rsidRDefault="0065184E" w:rsidP="0065184E">
      <w:pPr>
        <w:pStyle w:val="ProductList-Body"/>
        <w:rPr>
          <w:lang w:val="es-ES"/>
        </w:rPr>
      </w:pPr>
    </w:p>
    <w:p w14:paraId="66E92C9C" w14:textId="77777777" w:rsidR="0065184E" w:rsidRDefault="00296DFA" w:rsidP="0065184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m:t>
          </m:r>
        </m:oMath>
      </m:oMathPara>
    </w:p>
    <w:p w14:paraId="1A6151CA" w14:textId="77777777" w:rsidR="0065184E" w:rsidRPr="00B37FD8" w:rsidRDefault="0065184E" w:rsidP="0065184E">
      <w:pPr>
        <w:pStyle w:val="ProductList-Body"/>
        <w:rPr>
          <w:szCs w:val="18"/>
        </w:rPr>
      </w:pPr>
    </w:p>
    <w:p w14:paraId="228B6230" w14:textId="77777777" w:rsidR="0065184E" w:rsidRPr="000A5C3A" w:rsidRDefault="0065184E" w:rsidP="0065184E">
      <w:pPr>
        <w:pStyle w:val="ProductList-Body"/>
        <w:rPr>
          <w:lang w:val="es-ES"/>
        </w:rPr>
      </w:pPr>
      <w:r w:rsidRPr="000A5C3A">
        <w:rPr>
          <w:lang w:val="es-ES"/>
        </w:rPr>
        <w:t>en la que el Tiempo de Inactividad se mide en minutos de usuario; es decir, para cada mes, el Tiempo de Inactividad es la suma de la duración (en</w:t>
      </w:r>
      <w:r>
        <w:rPr>
          <w:lang w:val="es-ES"/>
        </w:rPr>
        <w:t> </w:t>
      </w:r>
      <w:r w:rsidRPr="000A5C3A">
        <w:rPr>
          <w:lang w:val="es-ES"/>
        </w:rPr>
        <w:t>minutos) de cada Incidente que ocurra durante ese mes multiplicado por el número de usuarios afectados por ese Incidente.</w:t>
      </w:r>
    </w:p>
    <w:p w14:paraId="5842A0EE" w14:textId="77777777" w:rsidR="0065184E" w:rsidRPr="000A5C3A" w:rsidRDefault="0065184E" w:rsidP="0065184E">
      <w:pPr>
        <w:pStyle w:val="ProductList-Body"/>
        <w:rPr>
          <w:lang w:val="es-ES"/>
        </w:rPr>
      </w:pPr>
    </w:p>
    <w:p w14:paraId="0F24ADF8" w14:textId="77777777" w:rsidR="0065184E" w:rsidRPr="00EF7CF9" w:rsidRDefault="0065184E" w:rsidP="0065184E">
      <w:pPr>
        <w:pStyle w:val="ProductList-Body"/>
      </w:pPr>
      <w:r>
        <w:rPr>
          <w:b/>
          <w:color w:val="00188F"/>
        </w:rPr>
        <w:t>Crédito de Servicio</w:t>
      </w:r>
      <w:r w:rsidRPr="00927E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B44CF9" w14:paraId="732C0342" w14:textId="77777777" w:rsidTr="008D5D9A">
        <w:trPr>
          <w:tblHeader/>
        </w:trPr>
        <w:tc>
          <w:tcPr>
            <w:tcW w:w="5400" w:type="dxa"/>
            <w:shd w:val="clear" w:color="auto" w:fill="0072C6"/>
          </w:tcPr>
          <w:p w14:paraId="0D32BEF7" w14:textId="77777777" w:rsidR="0065184E" w:rsidRPr="000A5C3A" w:rsidRDefault="0065184E" w:rsidP="008D5D9A">
            <w:pPr>
              <w:pStyle w:val="ProductList-OfferingBody"/>
              <w:jc w:val="center"/>
              <w:rPr>
                <w:color w:val="FFFFFF" w:themeColor="background1"/>
                <w:lang w:val="es-ES"/>
              </w:rPr>
            </w:pPr>
            <w:r w:rsidRPr="000A5C3A">
              <w:rPr>
                <w:color w:val="FFFFFF" w:themeColor="background1"/>
                <w:lang w:val="es-ES"/>
              </w:rPr>
              <w:t>Porcentaje de Tiempo de Actividad Mensual</w:t>
            </w:r>
          </w:p>
        </w:tc>
        <w:tc>
          <w:tcPr>
            <w:tcW w:w="5400" w:type="dxa"/>
            <w:shd w:val="clear" w:color="auto" w:fill="0072C6"/>
          </w:tcPr>
          <w:p w14:paraId="6ED4C239" w14:textId="77777777" w:rsidR="0065184E" w:rsidRPr="00EF7CF9" w:rsidRDefault="0065184E" w:rsidP="008D5D9A">
            <w:pPr>
              <w:pStyle w:val="ProductList-OfferingBody"/>
              <w:jc w:val="center"/>
              <w:rPr>
                <w:color w:val="FFFFFF" w:themeColor="background1"/>
              </w:rPr>
            </w:pPr>
            <w:r>
              <w:rPr>
                <w:color w:val="FFFFFF" w:themeColor="background1"/>
              </w:rPr>
              <w:t>Crédito de Servicio</w:t>
            </w:r>
          </w:p>
        </w:tc>
      </w:tr>
      <w:tr w:rsidR="0065184E" w:rsidRPr="00B44CF9" w14:paraId="17A4C187" w14:textId="77777777" w:rsidTr="008D5D9A">
        <w:tc>
          <w:tcPr>
            <w:tcW w:w="5400" w:type="dxa"/>
          </w:tcPr>
          <w:p w14:paraId="7A85F33C" w14:textId="77777777" w:rsidR="0065184E" w:rsidRPr="00EF7CF9" w:rsidRDefault="0065184E" w:rsidP="008D5D9A">
            <w:pPr>
              <w:pStyle w:val="ProductList-OfferingBody"/>
              <w:jc w:val="center"/>
            </w:pPr>
            <w:r>
              <w:t>&lt; 99,9 %</w:t>
            </w:r>
          </w:p>
        </w:tc>
        <w:tc>
          <w:tcPr>
            <w:tcW w:w="5400" w:type="dxa"/>
          </w:tcPr>
          <w:p w14:paraId="7FD1332A" w14:textId="77777777" w:rsidR="0065184E" w:rsidRPr="00EF7CF9" w:rsidRDefault="0065184E" w:rsidP="008D5D9A">
            <w:pPr>
              <w:pStyle w:val="ProductList-OfferingBody"/>
              <w:jc w:val="center"/>
            </w:pPr>
            <w:r>
              <w:t>25 %</w:t>
            </w:r>
          </w:p>
        </w:tc>
      </w:tr>
      <w:tr w:rsidR="0065184E" w:rsidRPr="00B44CF9" w14:paraId="14FB23F9" w14:textId="77777777" w:rsidTr="008D5D9A">
        <w:tc>
          <w:tcPr>
            <w:tcW w:w="5400" w:type="dxa"/>
          </w:tcPr>
          <w:p w14:paraId="26A127D8" w14:textId="77777777" w:rsidR="0065184E" w:rsidRPr="00EF7CF9" w:rsidRDefault="0065184E" w:rsidP="008D5D9A">
            <w:pPr>
              <w:pStyle w:val="ProductList-OfferingBody"/>
              <w:jc w:val="center"/>
            </w:pPr>
            <w:r>
              <w:t>&lt; 99 %</w:t>
            </w:r>
          </w:p>
        </w:tc>
        <w:tc>
          <w:tcPr>
            <w:tcW w:w="5400" w:type="dxa"/>
          </w:tcPr>
          <w:p w14:paraId="0F824E1B" w14:textId="77777777" w:rsidR="0065184E" w:rsidRPr="00EF7CF9" w:rsidRDefault="0065184E" w:rsidP="008D5D9A">
            <w:pPr>
              <w:pStyle w:val="ProductList-OfferingBody"/>
              <w:jc w:val="center"/>
            </w:pPr>
            <w:r>
              <w:t>50 %</w:t>
            </w:r>
          </w:p>
        </w:tc>
      </w:tr>
      <w:tr w:rsidR="0065184E" w:rsidRPr="00B44CF9" w14:paraId="654E15C4" w14:textId="77777777" w:rsidTr="008D5D9A">
        <w:tc>
          <w:tcPr>
            <w:tcW w:w="5400" w:type="dxa"/>
          </w:tcPr>
          <w:p w14:paraId="019FC9D9" w14:textId="77777777" w:rsidR="0065184E" w:rsidRPr="00EF7CF9" w:rsidRDefault="0065184E" w:rsidP="008D5D9A">
            <w:pPr>
              <w:pStyle w:val="ProductList-OfferingBody"/>
              <w:jc w:val="center"/>
            </w:pPr>
            <w:r>
              <w:t>&lt; 95 %</w:t>
            </w:r>
          </w:p>
        </w:tc>
        <w:tc>
          <w:tcPr>
            <w:tcW w:w="5400" w:type="dxa"/>
          </w:tcPr>
          <w:p w14:paraId="6A0F3AC2" w14:textId="77777777" w:rsidR="0065184E" w:rsidRPr="00EF7CF9" w:rsidRDefault="0065184E" w:rsidP="008D5D9A">
            <w:pPr>
              <w:pStyle w:val="ProductList-OfferingBody"/>
              <w:jc w:val="center"/>
            </w:pPr>
            <w:r>
              <w:t>100 %</w:t>
            </w:r>
          </w:p>
        </w:tc>
      </w:tr>
    </w:tbl>
    <w:p w14:paraId="7FA5FE14" w14:textId="77777777" w:rsidR="0065184E" w:rsidRPr="000D2034" w:rsidRDefault="00296DFA" w:rsidP="0065184E">
      <w:pPr>
        <w:pStyle w:val="ProductList-Body"/>
        <w:shd w:val="clear" w:color="auto" w:fill="808080" w:themeFill="background1" w:themeFillShade="80"/>
        <w:spacing w:before="120" w:after="240"/>
        <w:jc w:val="right"/>
        <w:rPr>
          <w:sz w:val="16"/>
          <w:szCs w:val="16"/>
        </w:rPr>
      </w:pPr>
      <w:hyperlink w:anchor="TOC" w:tooltip="Tabla de contenido" w:history="1">
        <w:r w:rsidR="0065184E">
          <w:rPr>
            <w:rStyle w:val="Hyperlink"/>
            <w:sz w:val="16"/>
            <w:szCs w:val="16"/>
          </w:rPr>
          <w:t>Tabla de Contenido</w:t>
        </w:r>
      </w:hyperlink>
      <w:r w:rsidR="0065184E">
        <w:rPr>
          <w:sz w:val="16"/>
          <w:szCs w:val="16"/>
        </w:rPr>
        <w:t xml:space="preserve"> / </w:t>
      </w:r>
      <w:hyperlink w:anchor="Definiciones" w:tooltip="Definiciones" w:history="1">
        <w:r w:rsidR="0065184E">
          <w:rPr>
            <w:rStyle w:val="Hyperlink"/>
            <w:sz w:val="16"/>
            <w:szCs w:val="16"/>
          </w:rPr>
          <w:t>Definiciones</w:t>
        </w:r>
      </w:hyperlink>
    </w:p>
    <w:p w14:paraId="380ED854" w14:textId="21C293E0"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30" w:name="_Toc56761125"/>
      <w:r w:rsidRPr="00591DA0">
        <w:t>Dynamics 365 Customer Service Enterprise; Dynamics 365 Customer Service Professional</w:t>
      </w:r>
      <w:bookmarkEnd w:id="22"/>
      <w:bookmarkEnd w:id="23"/>
      <w:r w:rsidRPr="00591DA0">
        <w:t>; Dynamics 365 Customer Service Insights</w:t>
      </w:r>
      <w:bookmarkEnd w:id="24"/>
      <w:bookmarkEnd w:id="25"/>
      <w:r w:rsidR="00734586">
        <w:t xml:space="preserve">; </w:t>
      </w:r>
      <w:r w:rsidR="00734586" w:rsidRPr="00734586">
        <w:t>Dynamics 365 Field Service</w:t>
      </w:r>
      <w:bookmarkStart w:id="31" w:name="_Hlk51044693"/>
      <w:r w:rsidR="002C72FE" w:rsidRPr="002C72FE">
        <w:t xml:space="preserve">; </w:t>
      </w:r>
      <w:bookmarkStart w:id="32" w:name="_Hlk51044489"/>
      <w:r w:rsidR="002C72FE" w:rsidRPr="002C72FE">
        <w:t>Dynamics 365 Marketing</w:t>
      </w:r>
      <w:bookmarkEnd w:id="30"/>
      <w:bookmarkEnd w:id="31"/>
      <w:bookmarkEnd w:id="32"/>
    </w:p>
    <w:p w14:paraId="0DA2AC8F" w14:textId="77777777" w:rsidR="00176DB4" w:rsidRPr="00CF3EA0" w:rsidRDefault="00176DB4" w:rsidP="008D5D9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25126981" w14:textId="77777777" w:rsidR="008D5D9A" w:rsidRDefault="008D5D9A" w:rsidP="006E7946">
      <w:pPr>
        <w:pStyle w:val="ProductList-Body"/>
        <w:rPr>
          <w:b/>
          <w:color w:val="00188F"/>
          <w:lang w:val="es-ES_tradnl"/>
        </w:rPr>
      </w:pPr>
    </w:p>
    <w:p w14:paraId="34C2AF7C" w14:textId="62F67C7B"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296DF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33" w:name="_Toc506981000"/>
    <w:bookmarkStart w:id="34" w:name="_Toc510793626"/>
    <w:bookmarkStart w:id="35"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6E7946">
      <w:pPr>
        <w:pStyle w:val="ProductList-Offering2Heading"/>
        <w:pBdr>
          <w:between w:val="single" w:sz="4" w:space="1" w:color="auto"/>
        </w:pBdr>
        <w:tabs>
          <w:tab w:val="clear" w:pos="360"/>
          <w:tab w:val="clear" w:pos="720"/>
          <w:tab w:val="clear" w:pos="1080"/>
        </w:tabs>
        <w:outlineLvl w:val="2"/>
      </w:pPr>
      <w:bookmarkStart w:id="36" w:name="_Toc24376584"/>
      <w:bookmarkStart w:id="37" w:name="_Toc56761126"/>
      <w:bookmarkStart w:id="38" w:name="MicrosoftDynamics365forFianceandOps"/>
      <w:bookmarkStart w:id="39" w:name="_Toc491629842"/>
      <w:bookmarkStart w:id="40" w:name="_Toc494721331"/>
      <w:bookmarkEnd w:id="26"/>
      <w:bookmarkEnd w:id="27"/>
      <w:bookmarkEnd w:id="33"/>
      <w:bookmarkEnd w:id="34"/>
      <w:bookmarkEnd w:id="35"/>
      <w:r>
        <w:t>Protección contra Fraudes de Dynamics 365</w:t>
      </w:r>
      <w:bookmarkEnd w:id="36"/>
      <w:bookmarkEnd w:id="37"/>
    </w:p>
    <w:p w14:paraId="67DBF8F7" w14:textId="77777777" w:rsidR="00847F2E" w:rsidRPr="00831967" w:rsidRDefault="00847F2E" w:rsidP="008D5D9A">
      <w:pPr>
        <w:pStyle w:val="ProductList-Body"/>
      </w:pPr>
      <w:r>
        <w:rPr>
          <w:b/>
          <w:color w:val="00188F"/>
        </w:rPr>
        <w:t>Tiempo de Inactividad</w:t>
      </w:r>
      <w:r w:rsidRPr="00EB1AC6">
        <w:rPr>
          <w:b/>
        </w:rPr>
        <w:t>:</w:t>
      </w:r>
      <w:r>
        <w:t xml:space="preserve"> Cualquier período en que los usuarios finales no puedan leer o escribir datos de Servicio para los que cuenten con un permiso apropiado; esto no incluye la indisponibilidad de las características adicionales del Servicio.</w:t>
      </w:r>
    </w:p>
    <w:p w14:paraId="7F9D3472" w14:textId="77777777" w:rsidR="008D5D9A" w:rsidRDefault="008D5D9A" w:rsidP="008D5D9A">
      <w:pPr>
        <w:pStyle w:val="ProductList-Body"/>
        <w:rPr>
          <w:b/>
          <w:color w:val="00188F"/>
        </w:rPr>
      </w:pPr>
    </w:p>
    <w:p w14:paraId="7CEAFC29" w14:textId="4E53CAF0" w:rsidR="00847F2E" w:rsidRPr="00831967" w:rsidRDefault="00847F2E" w:rsidP="008D5D9A">
      <w:pPr>
        <w:pStyle w:val="ProductList-Body"/>
      </w:pPr>
      <w:r>
        <w:rPr>
          <w:b/>
          <w:color w:val="00188F"/>
        </w:rPr>
        <w:lastRenderedPageBreak/>
        <w:t>Porcentaje de Tiempo de Actividad Mensual</w:t>
      </w:r>
      <w:r w:rsidRPr="00EB1AC6">
        <w:rPr>
          <w:b/>
        </w:rPr>
        <w:t>:</w:t>
      </w:r>
      <w:r>
        <w:t xml:space="preserve"> El Porcentaje de Tiempo de Actividad Mensual se calcula con la siguiente fórmula:</w:t>
      </w:r>
    </w:p>
    <w:p w14:paraId="5DD8A854" w14:textId="77777777" w:rsidR="00847F2E" w:rsidRPr="00831967" w:rsidRDefault="00847F2E" w:rsidP="006E7946">
      <w:pPr>
        <w:pStyle w:val="ProductList-Body"/>
      </w:pPr>
    </w:p>
    <w:p w14:paraId="5BBE8D09" w14:textId="77777777" w:rsidR="00847F2E" w:rsidRPr="00831967" w:rsidRDefault="00296DFA" w:rsidP="006E7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3835690A" w14:textId="77777777" w:rsidR="00847F2E" w:rsidRPr="00831967" w:rsidRDefault="00847F2E" w:rsidP="006E7946">
      <w:pPr>
        <w:pStyle w:val="ProductList-Body"/>
      </w:pPr>
      <w:r>
        <w:t>donde, en un intervalo de minuto determinado, se dice que el servicio está disponible si hay una prueba de ping de guardián correcta del servicio a través de un DNS externo.</w:t>
      </w:r>
    </w:p>
    <w:p w14:paraId="7B60A45D" w14:textId="77777777" w:rsidR="008D5D9A" w:rsidRDefault="008D5D9A" w:rsidP="006E7946">
      <w:pPr>
        <w:pStyle w:val="ProductList-Body"/>
        <w:rPr>
          <w:b/>
          <w:color w:val="00188F"/>
        </w:rPr>
      </w:pPr>
    </w:p>
    <w:p w14:paraId="74342557" w14:textId="4CF202C2" w:rsidR="00847F2E" w:rsidRPr="00831967" w:rsidRDefault="00847F2E" w:rsidP="006E7946">
      <w:pPr>
        <w:pStyle w:val="ProductList-Body"/>
      </w:pPr>
      <w:r>
        <w:rPr>
          <w:b/>
          <w:color w:val="00188F"/>
        </w:rPr>
        <w:t>Crédito de Servicio</w:t>
      </w:r>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EF7CF9" w:rsidRDefault="00847F2E" w:rsidP="006E794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r>
              <w:rPr>
                <w:color w:val="FFFFFF" w:themeColor="background1"/>
              </w:rPr>
              <w:t>Crédito de Servicio</w:t>
            </w:r>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296DFA"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r w:rsidR="00847F2E">
          <w:rPr>
            <w:rStyle w:val="Hyperlink"/>
            <w:sz w:val="16"/>
            <w:szCs w:val="16"/>
          </w:rPr>
          <w:t>Tabla de Contenido</w:t>
        </w:r>
      </w:hyperlink>
      <w:r w:rsidR="00847F2E">
        <w:rPr>
          <w:sz w:val="16"/>
          <w:szCs w:val="16"/>
        </w:rPr>
        <w:t xml:space="preserve"> / </w:t>
      </w:r>
      <w:hyperlink w:anchor="_top" w:tooltip="Definiciones" w:history="1">
        <w:r w:rsidR="00847F2E">
          <w:rPr>
            <w:rStyle w:val="Hyperlink"/>
            <w:sz w:val="16"/>
            <w:szCs w:val="16"/>
          </w:rPr>
          <w:t>Definiciones</w:t>
        </w:r>
      </w:hyperlink>
    </w:p>
    <w:p w14:paraId="6D3A6B00"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1" w:name="_Toc56761127"/>
      <w:r>
        <w:t>Dynamics 365 Human Resources</w:t>
      </w:r>
      <w:bookmarkEnd w:id="41"/>
    </w:p>
    <w:p w14:paraId="7527C726" w14:textId="77777777" w:rsidR="0065184E" w:rsidRPr="00CF3EA0" w:rsidRDefault="0065184E" w:rsidP="0065184E">
      <w:pPr>
        <w:pStyle w:val="ProductList-Body"/>
        <w:rPr>
          <w:lang w:val="es-ES_tradnl"/>
        </w:rPr>
      </w:pPr>
      <w:r w:rsidRPr="00CF3EA0">
        <w:rPr>
          <w:b/>
          <w:color w:val="00188F"/>
          <w:lang w:val="es-ES_tradnl"/>
        </w:rPr>
        <w:t>Definiciones Adicionales</w:t>
      </w:r>
      <w:r w:rsidRPr="00CF3EA0">
        <w:rPr>
          <w:lang w:val="es-ES_tradnl"/>
        </w:rPr>
        <w:t>:</w:t>
      </w:r>
    </w:p>
    <w:p w14:paraId="120FE93B"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0773299E" w14:textId="77777777" w:rsidR="0065184E" w:rsidRPr="00FD3E27" w:rsidRDefault="0065184E" w:rsidP="0065184E">
      <w:pPr>
        <w:pStyle w:val="ProductList-Body"/>
        <w:rPr>
          <w:lang w:val="es-MX"/>
        </w:rPr>
      </w:pPr>
    </w:p>
    <w:p w14:paraId="68105A2D" w14:textId="77777777" w:rsidR="0065184E" w:rsidRPr="00FD3E27" w:rsidRDefault="0065184E" w:rsidP="008D5D9A">
      <w:pPr>
        <w:pStyle w:val="ProductList-Body"/>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335E9224" w14:textId="77777777" w:rsidR="008D5D9A" w:rsidRDefault="008D5D9A" w:rsidP="008D5D9A">
      <w:pPr>
        <w:pStyle w:val="ProductList-Body"/>
        <w:rPr>
          <w:b/>
          <w:color w:val="00188F"/>
          <w:lang w:val="es-MX"/>
        </w:rPr>
      </w:pPr>
    </w:p>
    <w:p w14:paraId="56607100" w14:textId="51A49E6D" w:rsidR="0065184E" w:rsidRDefault="0065184E" w:rsidP="008D5D9A">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4CDBE21E" w14:textId="77777777" w:rsidR="0065184E" w:rsidRPr="00FD3E27" w:rsidRDefault="0065184E" w:rsidP="0065184E">
      <w:pPr>
        <w:pStyle w:val="ProductList-Body"/>
        <w:rPr>
          <w:lang w:val="es-MX"/>
        </w:rPr>
      </w:pPr>
    </w:p>
    <w:p w14:paraId="2A7E7FED" w14:textId="77777777" w:rsidR="0065184E" w:rsidRPr="00332601" w:rsidRDefault="00296DFA"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1FE7792"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A3DF907" w14:textId="77777777" w:rsidR="0065184E" w:rsidRPr="00FD3E27" w:rsidRDefault="0065184E" w:rsidP="0065184E">
      <w:pPr>
        <w:pStyle w:val="ProductList-Body"/>
        <w:rPr>
          <w:lang w:val="es-MX"/>
        </w:rPr>
      </w:pPr>
    </w:p>
    <w:p w14:paraId="268744FB" w14:textId="77777777" w:rsidR="0065184E" w:rsidRPr="00DE201A" w:rsidRDefault="0065184E" w:rsidP="0065184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65DAE7E3" w14:textId="77777777" w:rsidTr="008D5D9A">
        <w:trPr>
          <w:tblHeader/>
        </w:trPr>
        <w:tc>
          <w:tcPr>
            <w:tcW w:w="5400" w:type="dxa"/>
            <w:shd w:val="clear" w:color="auto" w:fill="0072C6"/>
          </w:tcPr>
          <w:p w14:paraId="2E6E16F1"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072F983"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39F826A2" w14:textId="77777777" w:rsidTr="008D5D9A">
        <w:tc>
          <w:tcPr>
            <w:tcW w:w="5400" w:type="dxa"/>
          </w:tcPr>
          <w:p w14:paraId="19FECC61" w14:textId="77777777" w:rsidR="0065184E" w:rsidRPr="0076238C" w:rsidRDefault="0065184E" w:rsidP="008D5D9A">
            <w:pPr>
              <w:pStyle w:val="ProductList-OfferingBody"/>
              <w:jc w:val="center"/>
            </w:pPr>
            <w:r>
              <w:t>&lt; 99,5%</w:t>
            </w:r>
          </w:p>
        </w:tc>
        <w:tc>
          <w:tcPr>
            <w:tcW w:w="5400" w:type="dxa"/>
          </w:tcPr>
          <w:p w14:paraId="5EF361B4" w14:textId="77777777" w:rsidR="0065184E" w:rsidRPr="0076238C" w:rsidRDefault="0065184E" w:rsidP="008D5D9A">
            <w:pPr>
              <w:pStyle w:val="ProductList-OfferingBody"/>
              <w:jc w:val="center"/>
            </w:pPr>
            <w:r>
              <w:t>25%</w:t>
            </w:r>
          </w:p>
        </w:tc>
      </w:tr>
      <w:tr w:rsidR="0065184E" w:rsidRPr="00332601" w14:paraId="43765161" w14:textId="77777777" w:rsidTr="008D5D9A">
        <w:tc>
          <w:tcPr>
            <w:tcW w:w="5400" w:type="dxa"/>
          </w:tcPr>
          <w:p w14:paraId="7FEEF26F" w14:textId="77777777" w:rsidR="0065184E" w:rsidRPr="0076238C" w:rsidRDefault="0065184E" w:rsidP="008D5D9A">
            <w:pPr>
              <w:pStyle w:val="ProductList-OfferingBody"/>
              <w:jc w:val="center"/>
            </w:pPr>
            <w:r>
              <w:t>&lt; 99%</w:t>
            </w:r>
          </w:p>
        </w:tc>
        <w:tc>
          <w:tcPr>
            <w:tcW w:w="5400" w:type="dxa"/>
          </w:tcPr>
          <w:p w14:paraId="0CD78783" w14:textId="77777777" w:rsidR="0065184E" w:rsidRPr="0076238C" w:rsidRDefault="0065184E" w:rsidP="008D5D9A">
            <w:pPr>
              <w:pStyle w:val="ProductList-OfferingBody"/>
              <w:jc w:val="center"/>
            </w:pPr>
            <w:r>
              <w:t>50%</w:t>
            </w:r>
          </w:p>
        </w:tc>
      </w:tr>
      <w:tr w:rsidR="0065184E" w:rsidRPr="00332601" w14:paraId="161FFC31" w14:textId="77777777" w:rsidTr="008D5D9A">
        <w:tc>
          <w:tcPr>
            <w:tcW w:w="5400" w:type="dxa"/>
          </w:tcPr>
          <w:p w14:paraId="2D1CD732" w14:textId="77777777" w:rsidR="0065184E" w:rsidRPr="0076238C" w:rsidRDefault="0065184E" w:rsidP="008D5D9A">
            <w:pPr>
              <w:pStyle w:val="ProductList-OfferingBody"/>
              <w:jc w:val="center"/>
            </w:pPr>
            <w:r>
              <w:t>&lt; 95%</w:t>
            </w:r>
          </w:p>
        </w:tc>
        <w:tc>
          <w:tcPr>
            <w:tcW w:w="5400" w:type="dxa"/>
          </w:tcPr>
          <w:p w14:paraId="467874A7" w14:textId="77777777" w:rsidR="0065184E" w:rsidRPr="0076238C" w:rsidRDefault="0065184E" w:rsidP="008D5D9A">
            <w:pPr>
              <w:pStyle w:val="ProductList-OfferingBody"/>
              <w:jc w:val="center"/>
            </w:pPr>
            <w:r>
              <w:t>100%</w:t>
            </w:r>
          </w:p>
        </w:tc>
      </w:tr>
    </w:tbl>
    <w:p w14:paraId="641AAF40" w14:textId="77777777" w:rsidR="0065184E" w:rsidRPr="006D3E36" w:rsidRDefault="00296DFA"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5CFB2B36" w14:textId="77777777" w:rsidR="008D5D9A" w:rsidRPr="00100D62" w:rsidRDefault="008D5D9A" w:rsidP="008D5D9A">
      <w:pPr>
        <w:pStyle w:val="ProductList-Offering2Heading"/>
        <w:pBdr>
          <w:between w:val="single" w:sz="4" w:space="1" w:color="auto"/>
        </w:pBdr>
        <w:tabs>
          <w:tab w:val="clear" w:pos="360"/>
          <w:tab w:val="clear" w:pos="720"/>
          <w:tab w:val="clear" w:pos="1080"/>
        </w:tabs>
        <w:outlineLvl w:val="2"/>
        <w:rPr>
          <w:lang w:val="es-ES"/>
        </w:rPr>
      </w:pPr>
      <w:bookmarkStart w:id="42" w:name="_Toc45621200"/>
      <w:bookmarkStart w:id="43" w:name="_Toc56761128"/>
      <w:r w:rsidRPr="00100D62">
        <w:rPr>
          <w:lang w:val="es-ES"/>
        </w:rPr>
        <w:t>Asistencia Remota de Dynamics 365</w:t>
      </w:r>
      <w:bookmarkEnd w:id="42"/>
      <w:bookmarkEnd w:id="43"/>
    </w:p>
    <w:p w14:paraId="2AB58B96" w14:textId="77777777" w:rsidR="008D5D9A" w:rsidRPr="00100D62" w:rsidRDefault="008D5D9A" w:rsidP="008D5D9A">
      <w:pPr>
        <w:pStyle w:val="ProductList-Body"/>
        <w:rPr>
          <w:lang w:val="es-ES"/>
        </w:rPr>
      </w:pPr>
      <w:r w:rsidRPr="00100D62">
        <w:rPr>
          <w:b/>
          <w:color w:val="00188F"/>
          <w:lang w:val="es-ES"/>
        </w:rPr>
        <w:t>Definiciones adicionales</w:t>
      </w:r>
      <w:r w:rsidRPr="00100D62">
        <w:rPr>
          <w:b/>
          <w:bCs/>
          <w:lang w:val="es-ES"/>
        </w:rPr>
        <w:t>:</w:t>
      </w:r>
    </w:p>
    <w:p w14:paraId="11B8D296" w14:textId="77777777" w:rsidR="008D5D9A" w:rsidRPr="00100D62" w:rsidRDefault="008D5D9A" w:rsidP="008D5D9A">
      <w:pPr>
        <w:pStyle w:val="ProductList-Body"/>
        <w:rPr>
          <w:lang w:val="es-ES"/>
        </w:rPr>
      </w:pPr>
      <w:r w:rsidRPr="00100D62">
        <w:rPr>
          <w:b/>
          <w:color w:val="00188F"/>
          <w:lang w:val="es-ES"/>
        </w:rPr>
        <w:t>Tiempo de Inactividad</w:t>
      </w:r>
      <w:r w:rsidRPr="00100D62">
        <w:rPr>
          <w:b/>
          <w:bCs/>
          <w:lang w:val="es-ES"/>
        </w:rPr>
        <w:t>:</w:t>
      </w:r>
      <w:r w:rsidRPr="00100D62">
        <w:rPr>
          <w:lang w:val="es-ES"/>
        </w:rPr>
        <w:t xml:space="preserve"> cualquier período de tiempo en el que los usuarios finales no pueden realizar conversaciones de mensajería instantánea o iniciar o participar en llamadas.*</w:t>
      </w:r>
    </w:p>
    <w:p w14:paraId="39E15E9F" w14:textId="77777777" w:rsidR="008D5D9A" w:rsidRDefault="008D5D9A" w:rsidP="008D5D9A">
      <w:pPr>
        <w:pStyle w:val="ProductList-Body"/>
        <w:rPr>
          <w:b/>
          <w:color w:val="00188F"/>
          <w:lang w:val="es-ES"/>
        </w:rPr>
      </w:pPr>
    </w:p>
    <w:p w14:paraId="7A7376D7" w14:textId="4E19410D" w:rsidR="008D5D9A" w:rsidRPr="00100D62" w:rsidRDefault="008D5D9A" w:rsidP="008D5D9A">
      <w:pPr>
        <w:pStyle w:val="ProductList-Body"/>
        <w:rPr>
          <w:lang w:val="es-ES"/>
        </w:rPr>
      </w:pPr>
      <w:r w:rsidRPr="00100D62">
        <w:rPr>
          <w:b/>
          <w:color w:val="00188F"/>
          <w:lang w:val="es-ES"/>
        </w:rPr>
        <w:t>Porcentaje de Tiempo de Actividad Mensual</w:t>
      </w:r>
      <w:r w:rsidRPr="00100D62">
        <w:rPr>
          <w:b/>
          <w:bCs/>
          <w:lang w:val="es-ES"/>
        </w:rPr>
        <w:t>:</w:t>
      </w:r>
      <w:r w:rsidRPr="00100D62">
        <w:rPr>
          <w:lang w:val="es-ES"/>
        </w:rPr>
        <w:t xml:space="preserve"> El Porcentaje de Tiempo de Actividad Mensual se calcula con la siguiente fórmula:</w:t>
      </w:r>
    </w:p>
    <w:p w14:paraId="3AA318B5" w14:textId="77777777" w:rsidR="008D5D9A" w:rsidRPr="00100D62" w:rsidRDefault="008D5D9A" w:rsidP="008D5D9A">
      <w:pPr>
        <w:pStyle w:val="ProductList-Body"/>
        <w:rPr>
          <w:lang w:val="es-ES"/>
        </w:rPr>
      </w:pPr>
    </w:p>
    <w:p w14:paraId="1DF7A24F" w14:textId="77777777" w:rsidR="008D5D9A" w:rsidRPr="00100D62" w:rsidRDefault="00296DFA" w:rsidP="008D5D9A">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 xml:space="preserve">Minutos por Usuario – Tiempo de inactividad </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401A8046" w14:textId="77777777" w:rsidR="008D5D9A" w:rsidRPr="00100D62" w:rsidRDefault="008D5D9A" w:rsidP="008D5D9A">
      <w:pPr>
        <w:pStyle w:val="ProductList-Body"/>
        <w:rPr>
          <w:lang w:val="es-ES"/>
        </w:rPr>
      </w:pPr>
      <w:r w:rsidRPr="00100D62">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3B7D385" w14:textId="77777777" w:rsidR="008D5D9A" w:rsidRPr="00100D62" w:rsidRDefault="008D5D9A" w:rsidP="008D5D9A">
      <w:pPr>
        <w:pStyle w:val="ProductList-Body"/>
        <w:rPr>
          <w:lang w:val="es-ES"/>
        </w:rPr>
      </w:pPr>
    </w:p>
    <w:p w14:paraId="4E3A8A34" w14:textId="77777777" w:rsidR="008D5D9A" w:rsidRPr="00100D62" w:rsidRDefault="008D5D9A" w:rsidP="008D5D9A">
      <w:pPr>
        <w:pStyle w:val="ProductList-Body"/>
        <w:rPr>
          <w:lang w:val="es-ES"/>
        </w:rPr>
      </w:pPr>
      <w:r w:rsidRPr="00100D62">
        <w:rPr>
          <w:i/>
          <w:iCs/>
          <w:lang w:val="es-ES"/>
        </w:rPr>
        <w:t>*Conversaciones de mensajería instantánea disponibles solo en algunas plataformas</w:t>
      </w:r>
    </w:p>
    <w:p w14:paraId="36D4D484" w14:textId="77777777" w:rsidR="008D5D9A" w:rsidRPr="00100D62" w:rsidRDefault="008D5D9A" w:rsidP="008D5D9A">
      <w:pPr>
        <w:pStyle w:val="ProductList-Body"/>
        <w:rPr>
          <w:lang w:val="es-ES"/>
        </w:rPr>
      </w:pPr>
    </w:p>
    <w:p w14:paraId="1DE9ADD0" w14:textId="77777777" w:rsidR="008D5D9A" w:rsidRPr="00100D62" w:rsidRDefault="008D5D9A" w:rsidP="008D5D9A">
      <w:pPr>
        <w:pStyle w:val="ProductList-Body"/>
        <w:keepNext/>
        <w:rPr>
          <w:lang w:val="es-ES"/>
        </w:rPr>
      </w:pPr>
      <w:r w:rsidRPr="00100D62">
        <w:rPr>
          <w:b/>
          <w:color w:val="00188F"/>
          <w:lang w:val="es-ES"/>
        </w:rPr>
        <w:lastRenderedPageBreak/>
        <w:t>Crédito de Servicio</w:t>
      </w:r>
      <w:r w:rsidRPr="00100D62">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D9A" w:rsidRPr="00100D62" w14:paraId="007A9644" w14:textId="77777777" w:rsidTr="008D5D9A">
        <w:trPr>
          <w:tblHeader/>
        </w:trPr>
        <w:tc>
          <w:tcPr>
            <w:tcW w:w="5400" w:type="dxa"/>
            <w:shd w:val="clear" w:color="auto" w:fill="0072C6"/>
          </w:tcPr>
          <w:p w14:paraId="28BDC095"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Porcentaje de Tiempo de Actividad Mensual</w:t>
            </w:r>
          </w:p>
        </w:tc>
        <w:tc>
          <w:tcPr>
            <w:tcW w:w="5400" w:type="dxa"/>
            <w:shd w:val="clear" w:color="auto" w:fill="0072C6"/>
          </w:tcPr>
          <w:p w14:paraId="1291DA91"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Crédito de Servicio</w:t>
            </w:r>
          </w:p>
        </w:tc>
      </w:tr>
      <w:tr w:rsidR="008D5D9A" w:rsidRPr="00100D62" w14:paraId="467C8536" w14:textId="77777777" w:rsidTr="008D5D9A">
        <w:tc>
          <w:tcPr>
            <w:tcW w:w="5400" w:type="dxa"/>
          </w:tcPr>
          <w:p w14:paraId="79E35AE8" w14:textId="77777777" w:rsidR="008D5D9A" w:rsidRPr="00100D62" w:rsidRDefault="008D5D9A" w:rsidP="008D5D9A">
            <w:pPr>
              <w:pStyle w:val="ProductList-OfferingBody"/>
              <w:jc w:val="center"/>
              <w:rPr>
                <w:lang w:val="es-ES"/>
              </w:rPr>
            </w:pPr>
            <w:r w:rsidRPr="00100D62">
              <w:rPr>
                <w:lang w:val="es-ES"/>
              </w:rPr>
              <w:t>&lt; 99,9 %</w:t>
            </w:r>
          </w:p>
        </w:tc>
        <w:tc>
          <w:tcPr>
            <w:tcW w:w="5400" w:type="dxa"/>
          </w:tcPr>
          <w:p w14:paraId="22237CEE" w14:textId="77777777" w:rsidR="008D5D9A" w:rsidRPr="00100D62" w:rsidRDefault="008D5D9A" w:rsidP="008D5D9A">
            <w:pPr>
              <w:pStyle w:val="ProductList-OfferingBody"/>
              <w:jc w:val="center"/>
              <w:rPr>
                <w:lang w:val="es-ES"/>
              </w:rPr>
            </w:pPr>
            <w:r w:rsidRPr="00100D62">
              <w:rPr>
                <w:lang w:val="es-ES"/>
              </w:rPr>
              <w:t>25 %</w:t>
            </w:r>
          </w:p>
        </w:tc>
      </w:tr>
      <w:tr w:rsidR="008D5D9A" w:rsidRPr="00100D62" w14:paraId="2AB0D719" w14:textId="77777777" w:rsidTr="008D5D9A">
        <w:tc>
          <w:tcPr>
            <w:tcW w:w="5400" w:type="dxa"/>
          </w:tcPr>
          <w:p w14:paraId="320F3EC9" w14:textId="77777777" w:rsidR="008D5D9A" w:rsidRPr="00100D62" w:rsidRDefault="008D5D9A" w:rsidP="008D5D9A">
            <w:pPr>
              <w:pStyle w:val="ProductList-OfferingBody"/>
              <w:jc w:val="center"/>
              <w:rPr>
                <w:lang w:val="es-ES"/>
              </w:rPr>
            </w:pPr>
            <w:r w:rsidRPr="00100D62">
              <w:rPr>
                <w:lang w:val="es-ES"/>
              </w:rPr>
              <w:t>&lt; 99 %</w:t>
            </w:r>
          </w:p>
        </w:tc>
        <w:tc>
          <w:tcPr>
            <w:tcW w:w="5400" w:type="dxa"/>
          </w:tcPr>
          <w:p w14:paraId="0DE87A84" w14:textId="77777777" w:rsidR="008D5D9A" w:rsidRPr="00100D62" w:rsidRDefault="008D5D9A" w:rsidP="008D5D9A">
            <w:pPr>
              <w:pStyle w:val="ProductList-OfferingBody"/>
              <w:jc w:val="center"/>
              <w:rPr>
                <w:lang w:val="es-ES"/>
              </w:rPr>
            </w:pPr>
            <w:r w:rsidRPr="00100D62">
              <w:rPr>
                <w:lang w:val="es-ES"/>
              </w:rPr>
              <w:t>50 %</w:t>
            </w:r>
          </w:p>
        </w:tc>
      </w:tr>
    </w:tbl>
    <w:p w14:paraId="5D3895F3" w14:textId="77777777" w:rsidR="008D5D9A" w:rsidRPr="00100D62" w:rsidRDefault="00296DFA" w:rsidP="008D5D9A">
      <w:pPr>
        <w:pStyle w:val="ProductList-Body"/>
        <w:shd w:val="clear" w:color="auto" w:fill="808080" w:themeFill="background1" w:themeFillShade="80"/>
        <w:spacing w:before="120" w:after="240"/>
        <w:jc w:val="right"/>
        <w:rPr>
          <w:lang w:val="es-ES"/>
        </w:rPr>
      </w:pPr>
      <w:hyperlink w:anchor="TOC" w:tooltip="Tabla de contenido" w:history="1">
        <w:r w:rsidR="008D5D9A" w:rsidRPr="00100D62">
          <w:rPr>
            <w:rStyle w:val="Hyperlink"/>
            <w:sz w:val="16"/>
            <w:szCs w:val="16"/>
            <w:lang w:val="es-ES"/>
          </w:rPr>
          <w:t>Tabla de Contenido</w:t>
        </w:r>
      </w:hyperlink>
      <w:r w:rsidR="008D5D9A" w:rsidRPr="00100D62">
        <w:rPr>
          <w:sz w:val="16"/>
          <w:szCs w:val="16"/>
          <w:lang w:val="es-ES"/>
        </w:rPr>
        <w:t xml:space="preserve"> / </w:t>
      </w:r>
      <w:hyperlink w:anchor="Definiciones" w:tooltip="Definiciones" w:history="1">
        <w:r w:rsidR="008D5D9A" w:rsidRPr="00100D62">
          <w:rPr>
            <w:rStyle w:val="Hyperlink"/>
            <w:sz w:val="16"/>
            <w:szCs w:val="16"/>
            <w:lang w:val="es-ES"/>
          </w:rPr>
          <w:t>Definiciones</w:t>
        </w:r>
      </w:hyperlink>
    </w:p>
    <w:p w14:paraId="69ED5E0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4" w:name="_Toc56761129"/>
      <w:r>
        <w:t>Dynamics 365 Sales Enterprise; Dynamics 365 Sales Professional</w:t>
      </w:r>
      <w:bookmarkEnd w:id="44"/>
    </w:p>
    <w:p w14:paraId="523CE1F9" w14:textId="77777777" w:rsidR="0065184E" w:rsidRPr="006D3E36" w:rsidRDefault="0065184E" w:rsidP="0065184E">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todo período en el que los usuarios finales no pueden leer o escribir datos de Servicio para los que tienen el permiso apropiado; esto no incluye la falta de disponibilidad de las características adicionales del Servicio.</w:t>
      </w:r>
    </w:p>
    <w:p w14:paraId="04B5E67A" w14:textId="77777777" w:rsidR="0065184E" w:rsidRPr="006D3E36" w:rsidRDefault="0065184E" w:rsidP="0065184E">
      <w:pPr>
        <w:pStyle w:val="ProductList-Body"/>
        <w:rPr>
          <w:sz w:val="16"/>
          <w:szCs w:val="20"/>
          <w:lang w:val="es-ES_tradnl"/>
        </w:rPr>
      </w:pPr>
    </w:p>
    <w:p w14:paraId="515781B4" w14:textId="77777777" w:rsidR="0065184E" w:rsidRPr="006D3E36" w:rsidRDefault="0065184E" w:rsidP="0065184E">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2517B6C0" w14:textId="77777777" w:rsidR="0065184E" w:rsidRPr="006D3E36" w:rsidRDefault="0065184E" w:rsidP="0065184E">
      <w:pPr>
        <w:pStyle w:val="ProductList-Body"/>
        <w:rPr>
          <w:lang w:val="es-ES_tradnl"/>
        </w:rPr>
      </w:pPr>
    </w:p>
    <w:p w14:paraId="19CAADDB" w14:textId="77777777" w:rsidR="0065184E" w:rsidRPr="00332601" w:rsidRDefault="00296DFA" w:rsidP="0065184E">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F7C76B0" w14:textId="77777777" w:rsidR="0065184E" w:rsidRPr="006D3E36" w:rsidRDefault="0065184E" w:rsidP="0065184E">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4E20665" w14:textId="77777777" w:rsidR="0065184E" w:rsidRPr="006D3E36" w:rsidRDefault="0065184E" w:rsidP="0065184E">
      <w:pPr>
        <w:pStyle w:val="ProductList-Body"/>
        <w:rPr>
          <w:lang w:val="es-ES_tradnl"/>
        </w:rPr>
      </w:pPr>
    </w:p>
    <w:p w14:paraId="5E1C1CF8" w14:textId="77777777" w:rsidR="0065184E" w:rsidRPr="006D3E36" w:rsidRDefault="0065184E" w:rsidP="0065184E">
      <w:pPr>
        <w:pStyle w:val="ProductList-Body"/>
        <w:rPr>
          <w:lang w:val="es-ES_tradnl"/>
        </w:rPr>
      </w:pPr>
      <w:r w:rsidRPr="006D3E36">
        <w:rPr>
          <w:b/>
          <w:color w:val="00188F"/>
          <w:lang w:val="es-ES_tradnl"/>
        </w:rPr>
        <w:t>Crédito de Servicio</w:t>
      </w:r>
      <w:r w:rsidRPr="00EC5AC2">
        <w:rPr>
          <w:bCs/>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7179B8E" w14:textId="77777777" w:rsidTr="008D5D9A">
        <w:trPr>
          <w:tblHeader/>
        </w:trPr>
        <w:tc>
          <w:tcPr>
            <w:tcW w:w="5400" w:type="dxa"/>
            <w:shd w:val="clear" w:color="auto" w:fill="0072C6"/>
          </w:tcPr>
          <w:p w14:paraId="77902C7C"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077B71"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5184E" w:rsidRPr="00332601" w14:paraId="20643D9D" w14:textId="77777777" w:rsidTr="008D5D9A">
        <w:tc>
          <w:tcPr>
            <w:tcW w:w="5400" w:type="dxa"/>
          </w:tcPr>
          <w:p w14:paraId="6FB77A03" w14:textId="77777777" w:rsidR="0065184E" w:rsidRPr="006D3E36" w:rsidRDefault="0065184E" w:rsidP="008D5D9A">
            <w:pPr>
              <w:pStyle w:val="ProductList-OfferingBody"/>
              <w:jc w:val="center"/>
              <w:rPr>
                <w:lang w:val="es-ES_tradnl"/>
              </w:rPr>
            </w:pPr>
            <w:r w:rsidRPr="006D3E36">
              <w:rPr>
                <w:lang w:val="es-ES_tradnl"/>
              </w:rPr>
              <w:t>&lt; 99,9 %</w:t>
            </w:r>
          </w:p>
        </w:tc>
        <w:tc>
          <w:tcPr>
            <w:tcW w:w="5400" w:type="dxa"/>
          </w:tcPr>
          <w:p w14:paraId="6CD0C6B7" w14:textId="77777777" w:rsidR="0065184E" w:rsidRPr="006D3E36" w:rsidRDefault="0065184E" w:rsidP="008D5D9A">
            <w:pPr>
              <w:pStyle w:val="ProductList-OfferingBody"/>
              <w:jc w:val="center"/>
              <w:rPr>
                <w:lang w:val="es-ES_tradnl"/>
              </w:rPr>
            </w:pPr>
            <w:r w:rsidRPr="006D3E36">
              <w:rPr>
                <w:lang w:val="es-ES_tradnl"/>
              </w:rPr>
              <w:t>25 %</w:t>
            </w:r>
          </w:p>
        </w:tc>
      </w:tr>
      <w:tr w:rsidR="0065184E" w:rsidRPr="00332601" w14:paraId="3FD5943C" w14:textId="77777777" w:rsidTr="008D5D9A">
        <w:tc>
          <w:tcPr>
            <w:tcW w:w="5400" w:type="dxa"/>
          </w:tcPr>
          <w:p w14:paraId="409C6F80" w14:textId="77777777" w:rsidR="0065184E" w:rsidRPr="006D3E36" w:rsidRDefault="0065184E" w:rsidP="008D5D9A">
            <w:pPr>
              <w:pStyle w:val="ProductList-OfferingBody"/>
              <w:jc w:val="center"/>
              <w:rPr>
                <w:lang w:val="es-ES_tradnl"/>
              </w:rPr>
            </w:pPr>
            <w:r w:rsidRPr="006D3E36">
              <w:rPr>
                <w:lang w:val="es-ES_tradnl"/>
              </w:rPr>
              <w:t>&lt; 99 %</w:t>
            </w:r>
          </w:p>
        </w:tc>
        <w:tc>
          <w:tcPr>
            <w:tcW w:w="5400" w:type="dxa"/>
          </w:tcPr>
          <w:p w14:paraId="4C6E5592" w14:textId="77777777" w:rsidR="0065184E" w:rsidRPr="006D3E36" w:rsidRDefault="0065184E" w:rsidP="008D5D9A">
            <w:pPr>
              <w:pStyle w:val="ProductList-OfferingBody"/>
              <w:jc w:val="center"/>
              <w:rPr>
                <w:lang w:val="es-ES_tradnl"/>
              </w:rPr>
            </w:pPr>
            <w:r w:rsidRPr="006D3E36">
              <w:rPr>
                <w:lang w:val="es-ES_tradnl"/>
              </w:rPr>
              <w:t>50 %</w:t>
            </w:r>
          </w:p>
        </w:tc>
      </w:tr>
      <w:tr w:rsidR="0065184E" w:rsidRPr="00332601" w14:paraId="2D2C1A64" w14:textId="77777777" w:rsidTr="008D5D9A">
        <w:tc>
          <w:tcPr>
            <w:tcW w:w="5400" w:type="dxa"/>
          </w:tcPr>
          <w:p w14:paraId="7FA4A599" w14:textId="77777777" w:rsidR="0065184E" w:rsidRPr="006D3E36" w:rsidRDefault="0065184E" w:rsidP="008D5D9A">
            <w:pPr>
              <w:pStyle w:val="ProductList-OfferingBody"/>
              <w:jc w:val="center"/>
              <w:rPr>
                <w:lang w:val="es-ES_tradnl"/>
              </w:rPr>
            </w:pPr>
            <w:r w:rsidRPr="006D3E36">
              <w:rPr>
                <w:lang w:val="es-ES_tradnl"/>
              </w:rPr>
              <w:t>&lt; 95 %</w:t>
            </w:r>
          </w:p>
        </w:tc>
        <w:tc>
          <w:tcPr>
            <w:tcW w:w="5400" w:type="dxa"/>
          </w:tcPr>
          <w:p w14:paraId="6A71DCAF" w14:textId="77777777" w:rsidR="0065184E" w:rsidRPr="006D3E36" w:rsidRDefault="0065184E" w:rsidP="008D5D9A">
            <w:pPr>
              <w:pStyle w:val="ProductList-OfferingBody"/>
              <w:jc w:val="center"/>
              <w:rPr>
                <w:lang w:val="es-ES_tradnl"/>
              </w:rPr>
            </w:pPr>
            <w:r w:rsidRPr="006D3E36">
              <w:rPr>
                <w:lang w:val="es-ES_tradnl"/>
              </w:rPr>
              <w:t>100 %</w:t>
            </w:r>
          </w:p>
        </w:tc>
      </w:tr>
    </w:tbl>
    <w:p w14:paraId="0FFD28A0" w14:textId="77777777" w:rsidR="0065184E" w:rsidRPr="006D3E36" w:rsidRDefault="00296DFA"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6C1D6137" w14:textId="2C4A8EA1" w:rsidR="00E36954" w:rsidRDefault="00E36954" w:rsidP="006E7946">
      <w:pPr>
        <w:pStyle w:val="ProductList-Offering2Heading"/>
        <w:pBdr>
          <w:between w:val="single" w:sz="4" w:space="1" w:color="auto"/>
        </w:pBdr>
        <w:tabs>
          <w:tab w:val="clear" w:pos="360"/>
          <w:tab w:val="clear" w:pos="720"/>
          <w:tab w:val="clear" w:pos="1080"/>
        </w:tabs>
        <w:outlineLvl w:val="2"/>
      </w:pPr>
      <w:bookmarkStart w:id="45" w:name="_Toc56761130"/>
      <w:r>
        <w:t xml:space="preserve">Dynamics 365 </w:t>
      </w:r>
      <w:bookmarkStart w:id="46" w:name="_Hlk19533710"/>
      <w:bookmarkEnd w:id="38"/>
      <w:bookmarkEnd w:id="39"/>
      <w:bookmarkEnd w:id="40"/>
      <w:r w:rsidR="007E4F79" w:rsidRPr="0022548E">
        <w:t>Supply Chain Management; Dynamics 365 Finance</w:t>
      </w:r>
      <w:bookmarkStart w:id="47" w:name="_Hlk51044510"/>
      <w:bookmarkEnd w:id="46"/>
      <w:r w:rsidR="002C72FE" w:rsidRPr="002C72FE">
        <w:t>; Dynamics 365 Project Operations</w:t>
      </w:r>
      <w:bookmarkEnd w:id="45"/>
      <w:bookmarkEnd w:id="47"/>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296DF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48" w:name="_Toc484160631"/>
    <w:bookmarkStart w:id="49" w:name="MicrosoftDynamics365forRetail"/>
    <w:bookmarkStart w:id="50" w:name="_Toc461003234"/>
    <w:bookmarkStart w:id="51" w:name="_Toc457821510"/>
    <w:bookmarkStart w:id="52"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53" w:name="_Toc56761131"/>
      <w:bookmarkEnd w:id="48"/>
      <w:bookmarkEnd w:id="49"/>
      <w:bookmarkEnd w:id="50"/>
      <w:bookmarkEnd w:id="51"/>
      <w:bookmarkEnd w:id="52"/>
      <w:r w:rsidRPr="006D3E36">
        <w:rPr>
          <w:lang w:val="es-ES_tradnl"/>
        </w:rPr>
        <w:t>Servicios de Office 365</w:t>
      </w:r>
      <w:bookmarkEnd w:id="53"/>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54" w:name="_Toc56761132"/>
      <w:r w:rsidRPr="006D3E36">
        <w:rPr>
          <w:lang w:val="es-ES_tradnl"/>
        </w:rPr>
        <w:t>Duet Enterprise Online</w:t>
      </w:r>
      <w:bookmarkEnd w:id="54"/>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2A955305"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55" w:name="_Toc56761133"/>
      <w:r w:rsidRPr="006D3E36">
        <w:rPr>
          <w:lang w:val="es-ES_tradnl"/>
        </w:rPr>
        <w:t>Exchange Online</w:t>
      </w:r>
      <w:bookmarkEnd w:id="55"/>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56" w:name="_Toc56761134"/>
      <w:r w:rsidRPr="006D3E36">
        <w:rPr>
          <w:lang w:val="es-ES_tradnl"/>
        </w:rPr>
        <w:t>Archivado de Exchange Online</w:t>
      </w:r>
      <w:bookmarkEnd w:id="56"/>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0D8E4780"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57" w:name="_Toc56761135"/>
      <w:r w:rsidRPr="006D3E36">
        <w:rPr>
          <w:lang w:val="es-ES_tradnl"/>
        </w:rPr>
        <w:t>Exchange Online Protection</w:t>
      </w:r>
      <w:bookmarkEnd w:id="57"/>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bookmarkStart w:id="58" w:name="_Toc525207098"/>
    <w:bookmarkStart w:id="59"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60" w:name="_Toc56761136"/>
      <w:r w:rsidRPr="00F6245D">
        <w:rPr>
          <w:lang w:val="es-ES"/>
        </w:rPr>
        <w:t xml:space="preserve">Microsoft </w:t>
      </w:r>
      <w:bookmarkEnd w:id="58"/>
      <w:r w:rsidRPr="00F6245D">
        <w:rPr>
          <w:lang w:val="es-ES"/>
        </w:rPr>
        <w:t>MyAnalytics</w:t>
      </w:r>
      <w:bookmarkEnd w:id="59"/>
      <w:bookmarkEnd w:id="60"/>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Cualquier periodo en el que los usuarios no puedan acceder al panel de MyAnalytics</w:t>
      </w:r>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296DF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r>
              <w:rPr>
                <w:color w:val="FFFFFF" w:themeColor="background1"/>
              </w:rPr>
              <w:t>Crédito de Servicio</w:t>
            </w:r>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61" w:name="_Toc480808180"/>
    <w:bookmarkStart w:id="62" w:name="Stream"/>
    <w:bookmarkStart w:id="63" w:name="_Toc525207099"/>
    <w:bookmarkStart w:id="64"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65" w:name="_Toc56761137"/>
      <w:r w:rsidRPr="00CF3EA0">
        <w:rPr>
          <w:lang w:val="es-ES_tradnl"/>
        </w:rPr>
        <w:t>Microsoft Stream</w:t>
      </w:r>
      <w:bookmarkEnd w:id="61"/>
      <w:bookmarkEnd w:id="65"/>
    </w:p>
    <w:bookmarkEnd w:id="62"/>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296DF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r>
              <w:rPr>
                <w:color w:val="FFFFFF" w:themeColor="background1"/>
              </w:rPr>
              <w:t>Crédito de Servicio</w:t>
            </w:r>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2685EA52" w14:textId="77777777" w:rsidR="00484FD4" w:rsidRPr="00CF3EA0" w:rsidRDefault="00484FD4" w:rsidP="006E7946">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7A7B1404" w14:textId="77777777" w:rsidR="00484FD4" w:rsidRPr="00CF3EA0" w:rsidRDefault="00484FD4" w:rsidP="006E7946">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66" w:name="_Toc56761138"/>
      <w:r w:rsidRPr="00F6245D">
        <w:rPr>
          <w:lang w:val="es-ES"/>
        </w:rPr>
        <w:t xml:space="preserve">Microsoft </w:t>
      </w:r>
      <w:bookmarkEnd w:id="63"/>
      <w:r w:rsidRPr="00F6245D">
        <w:rPr>
          <w:lang w:val="es-ES"/>
        </w:rPr>
        <w:t>Teams</w:t>
      </w:r>
      <w:bookmarkEnd w:id="64"/>
      <w:bookmarkEnd w:id="66"/>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296DFA" w:rsidP="006E7946">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20AA9276" w:rsidR="008C5EDB" w:rsidRPr="006D3E36" w:rsidRDefault="007A2397" w:rsidP="006E7946">
      <w:pPr>
        <w:pStyle w:val="ProductList-Offering2Heading"/>
        <w:rPr>
          <w:lang w:val="es-ES_tradnl"/>
        </w:rPr>
      </w:pPr>
      <w:bookmarkStart w:id="67" w:name="_Toc56761139"/>
      <w:r>
        <w:t xml:space="preserve">Microsoft 365 Apps for </w:t>
      </w:r>
      <w:r w:rsidR="00544316">
        <w:t>b</w:t>
      </w:r>
      <w:r>
        <w:t>usiness</w:t>
      </w:r>
      <w:bookmarkEnd w:id="67"/>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68" w:name="_Toc477262542"/>
    <w:bookmarkStart w:id="69" w:name="_Toc457821517"/>
    <w:bookmarkStart w:id="70"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FC93245" w14:textId="73555A29" w:rsidR="000C13D4" w:rsidRPr="006D3E36" w:rsidRDefault="007A2397" w:rsidP="006E7946">
      <w:pPr>
        <w:pStyle w:val="ProductList-Offering2Heading"/>
        <w:rPr>
          <w:lang w:val="es-ES_tradnl"/>
        </w:rPr>
      </w:pPr>
      <w:bookmarkStart w:id="71" w:name="_Toc56761140"/>
      <w:bookmarkEnd w:id="68"/>
      <w:bookmarkEnd w:id="69"/>
      <w:bookmarkEnd w:id="70"/>
      <w:r>
        <w:t>Microsoft 365 Apps for enterprise</w:t>
      </w:r>
      <w:bookmarkEnd w:id="71"/>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6164250" w14:textId="77777777" w:rsidR="007A2397" w:rsidRPr="00815D37" w:rsidRDefault="007A2397" w:rsidP="007A2397">
      <w:pPr>
        <w:pStyle w:val="ProductList-Offering2Heading"/>
        <w:outlineLvl w:val="2"/>
      </w:pPr>
      <w:bookmarkStart w:id="72" w:name="_Toc56761141"/>
      <w:r>
        <w:t>Cumplimiento Avanzado de Office 365</w:t>
      </w:r>
      <w:bookmarkEnd w:id="72"/>
    </w:p>
    <w:p w14:paraId="7EFAF264" w14:textId="77777777" w:rsidR="007A2397" w:rsidRPr="00CF3EA0" w:rsidRDefault="007A2397" w:rsidP="007A2397">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7C31E5C7" w14:textId="77777777" w:rsidR="007A2397" w:rsidRPr="00CF3EA0" w:rsidRDefault="007A2397" w:rsidP="007A2397">
      <w:pPr>
        <w:pStyle w:val="ProductList-Body"/>
        <w:ind w:left="360"/>
        <w:rPr>
          <w:lang w:val="es-ES_tradnl"/>
        </w:rPr>
      </w:pPr>
    </w:p>
    <w:p w14:paraId="21490273" w14:textId="77777777" w:rsidR="007A2397" w:rsidRPr="006D3E36" w:rsidRDefault="007A2397" w:rsidP="008833F3">
      <w:pPr>
        <w:pStyle w:val="ProductList-Body"/>
        <w:keepNext/>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08EFB2B3" w14:textId="77777777" w:rsidR="007A2397" w:rsidRPr="006D3E36" w:rsidRDefault="007A2397" w:rsidP="008833F3">
      <w:pPr>
        <w:pStyle w:val="ProductList-Body"/>
        <w:keepNext/>
        <w:ind w:left="360"/>
        <w:rPr>
          <w:lang w:val="es-ES_tradnl"/>
        </w:rPr>
      </w:pPr>
    </w:p>
    <w:p w14:paraId="6EA723FD" w14:textId="77777777" w:rsidR="007A2397" w:rsidRPr="00332601" w:rsidRDefault="00296DFA" w:rsidP="007A2397">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1D1C8C23" w14:textId="77777777" w:rsidR="007A2397" w:rsidRPr="006D3E36" w:rsidRDefault="007A2397" w:rsidP="007A2397">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B38CB7E" w14:textId="77777777" w:rsidR="007A2397" w:rsidRPr="006D3E36" w:rsidRDefault="007A2397" w:rsidP="007A2397">
      <w:pPr>
        <w:pStyle w:val="ProductList-Body"/>
        <w:ind w:left="360"/>
        <w:rPr>
          <w:lang w:val="es-ES_tradnl"/>
        </w:rPr>
      </w:pPr>
    </w:p>
    <w:p w14:paraId="7CE38420" w14:textId="77777777" w:rsidR="007A2397" w:rsidRPr="006D3E36" w:rsidRDefault="007A2397" w:rsidP="007A2397">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397" w:rsidRPr="00332601" w14:paraId="693BC611" w14:textId="77777777" w:rsidTr="00C4577F">
        <w:trPr>
          <w:tblHeader/>
        </w:trPr>
        <w:tc>
          <w:tcPr>
            <w:tcW w:w="5400" w:type="dxa"/>
            <w:shd w:val="clear" w:color="auto" w:fill="0072C6"/>
          </w:tcPr>
          <w:p w14:paraId="3F50BA6F"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0D0314"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397" w:rsidRPr="00332601" w14:paraId="27F34261" w14:textId="77777777" w:rsidTr="00C4577F">
        <w:tc>
          <w:tcPr>
            <w:tcW w:w="5400" w:type="dxa"/>
          </w:tcPr>
          <w:p w14:paraId="352A7609" w14:textId="77777777" w:rsidR="007A2397" w:rsidRPr="006D3E36" w:rsidRDefault="007A2397" w:rsidP="00C4577F">
            <w:pPr>
              <w:pStyle w:val="ProductList-OfferingBody"/>
              <w:jc w:val="center"/>
              <w:rPr>
                <w:lang w:val="es-ES_tradnl"/>
              </w:rPr>
            </w:pPr>
            <w:r w:rsidRPr="006D3E36">
              <w:rPr>
                <w:lang w:val="es-ES_tradnl"/>
              </w:rPr>
              <w:t>&lt; 99,9 %</w:t>
            </w:r>
          </w:p>
        </w:tc>
        <w:tc>
          <w:tcPr>
            <w:tcW w:w="5400" w:type="dxa"/>
          </w:tcPr>
          <w:p w14:paraId="38FEF469" w14:textId="77777777" w:rsidR="007A2397" w:rsidRPr="006D3E36" w:rsidRDefault="007A2397" w:rsidP="00C4577F">
            <w:pPr>
              <w:pStyle w:val="ProductList-OfferingBody"/>
              <w:jc w:val="center"/>
              <w:rPr>
                <w:lang w:val="es-ES_tradnl"/>
              </w:rPr>
            </w:pPr>
            <w:r w:rsidRPr="006D3E36">
              <w:rPr>
                <w:lang w:val="es-ES_tradnl"/>
              </w:rPr>
              <w:t>25 %</w:t>
            </w:r>
          </w:p>
        </w:tc>
      </w:tr>
      <w:tr w:rsidR="007A2397" w:rsidRPr="00332601" w14:paraId="2F51543C" w14:textId="77777777" w:rsidTr="00C4577F">
        <w:tc>
          <w:tcPr>
            <w:tcW w:w="5400" w:type="dxa"/>
          </w:tcPr>
          <w:p w14:paraId="3A463BBC" w14:textId="77777777" w:rsidR="007A2397" w:rsidRPr="006D3E36" w:rsidRDefault="007A2397" w:rsidP="00C4577F">
            <w:pPr>
              <w:pStyle w:val="ProductList-OfferingBody"/>
              <w:jc w:val="center"/>
              <w:rPr>
                <w:lang w:val="es-ES_tradnl"/>
              </w:rPr>
            </w:pPr>
            <w:r w:rsidRPr="006D3E36">
              <w:rPr>
                <w:lang w:val="es-ES_tradnl"/>
              </w:rPr>
              <w:t>&lt; 99 %</w:t>
            </w:r>
          </w:p>
        </w:tc>
        <w:tc>
          <w:tcPr>
            <w:tcW w:w="5400" w:type="dxa"/>
          </w:tcPr>
          <w:p w14:paraId="336E737D" w14:textId="77777777" w:rsidR="007A2397" w:rsidRPr="006D3E36" w:rsidRDefault="007A2397" w:rsidP="00C4577F">
            <w:pPr>
              <w:pStyle w:val="ProductList-OfferingBody"/>
              <w:jc w:val="center"/>
              <w:rPr>
                <w:lang w:val="es-ES_tradnl"/>
              </w:rPr>
            </w:pPr>
            <w:r w:rsidRPr="006D3E36">
              <w:rPr>
                <w:lang w:val="es-ES_tradnl"/>
              </w:rPr>
              <w:t>50 %</w:t>
            </w:r>
          </w:p>
        </w:tc>
      </w:tr>
      <w:tr w:rsidR="007A2397" w:rsidRPr="00332601" w14:paraId="7AB08327" w14:textId="77777777" w:rsidTr="00C4577F">
        <w:tc>
          <w:tcPr>
            <w:tcW w:w="5400" w:type="dxa"/>
          </w:tcPr>
          <w:p w14:paraId="5E1942C2" w14:textId="77777777" w:rsidR="007A2397" w:rsidRPr="006D3E36" w:rsidRDefault="007A2397" w:rsidP="00C4577F">
            <w:pPr>
              <w:pStyle w:val="ProductList-OfferingBody"/>
              <w:jc w:val="center"/>
              <w:rPr>
                <w:lang w:val="es-ES_tradnl"/>
              </w:rPr>
            </w:pPr>
            <w:r w:rsidRPr="006D3E36">
              <w:rPr>
                <w:lang w:val="es-ES_tradnl"/>
              </w:rPr>
              <w:t>&lt; 95 %</w:t>
            </w:r>
          </w:p>
        </w:tc>
        <w:tc>
          <w:tcPr>
            <w:tcW w:w="5400" w:type="dxa"/>
          </w:tcPr>
          <w:p w14:paraId="0A22F8D4" w14:textId="77777777" w:rsidR="007A2397" w:rsidRPr="006D3E36" w:rsidRDefault="007A2397" w:rsidP="00C4577F">
            <w:pPr>
              <w:pStyle w:val="ProductList-OfferingBody"/>
              <w:jc w:val="center"/>
              <w:rPr>
                <w:lang w:val="es-ES_tradnl"/>
              </w:rPr>
            </w:pPr>
            <w:r w:rsidRPr="006D3E36">
              <w:rPr>
                <w:lang w:val="es-ES_tradnl"/>
              </w:rPr>
              <w:t>100 %</w:t>
            </w:r>
          </w:p>
        </w:tc>
      </w:tr>
    </w:tbl>
    <w:p w14:paraId="60A45A77" w14:textId="77777777" w:rsidR="007A2397" w:rsidRPr="006D3E36" w:rsidRDefault="00296DFA" w:rsidP="007A239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A2397" w:rsidRPr="006D3E36">
          <w:rPr>
            <w:rStyle w:val="Hyperlink"/>
            <w:sz w:val="16"/>
            <w:szCs w:val="16"/>
            <w:lang w:val="es-ES_tradnl"/>
          </w:rPr>
          <w:t>Tabla de contenido</w:t>
        </w:r>
      </w:hyperlink>
      <w:r w:rsidR="007A2397" w:rsidRPr="006D3E36">
        <w:rPr>
          <w:sz w:val="16"/>
          <w:szCs w:val="16"/>
          <w:lang w:val="es-ES_tradnl"/>
        </w:rPr>
        <w:t xml:space="preserve"> / </w:t>
      </w:r>
      <w:hyperlink w:anchor="Definitions" w:tooltip="Definiciones" w:history="1">
        <w:r w:rsidR="007A2397"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73" w:name="_Toc56761142"/>
      <w:r w:rsidRPr="006D3E36">
        <w:rPr>
          <w:lang w:val="es-ES_tradnl"/>
        </w:rPr>
        <w:t>Office Online</w:t>
      </w:r>
      <w:bookmarkEnd w:id="73"/>
    </w:p>
    <w:p w14:paraId="1676D4F2" w14:textId="4B7B063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C67B0F7" w14:textId="40903AFE"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74" w:name="_Toc56761143"/>
      <w:r w:rsidRPr="006D3E36">
        <w:rPr>
          <w:lang w:val="es-ES_tradnl"/>
        </w:rPr>
        <w:t>Vídeo de Office 365</w:t>
      </w:r>
      <w:bookmarkEnd w:id="74"/>
    </w:p>
    <w:p w14:paraId="3A79F112" w14:textId="7A8756C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8833F3">
      <w:pPr>
        <w:pStyle w:val="ProductList-Offering2Heading"/>
        <w:keepNext/>
        <w:rPr>
          <w:lang w:val="es-ES_tradnl"/>
        </w:rPr>
      </w:pPr>
      <w:bookmarkStart w:id="75" w:name="_Toc56761144"/>
      <w:r w:rsidRPr="006D3E36">
        <w:rPr>
          <w:lang w:val="es-ES_tradnl"/>
        </w:rPr>
        <w:t>OneDrive para la Empresa</w:t>
      </w:r>
      <w:bookmarkEnd w:id="75"/>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5462B609" w14:textId="77777777" w:rsidR="008833F3" w:rsidRDefault="008833F3" w:rsidP="006E7946">
      <w:pPr>
        <w:pStyle w:val="ProductList-Body"/>
        <w:rPr>
          <w:b/>
          <w:color w:val="00188F"/>
          <w:lang w:val="es-ES_tradnl"/>
        </w:rPr>
      </w:pPr>
    </w:p>
    <w:p w14:paraId="6DEA7661" w14:textId="6D1B88F9"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72179980" w:rsidR="00C86427" w:rsidRPr="006D3E36" w:rsidRDefault="00C86427" w:rsidP="006E7946">
      <w:pPr>
        <w:pStyle w:val="ProductList-Offering2Heading"/>
        <w:rPr>
          <w:lang w:val="es-ES_tradnl"/>
        </w:rPr>
      </w:pPr>
      <w:bookmarkStart w:id="76" w:name="_Toc56761145"/>
      <w:r w:rsidRPr="006D3E36">
        <w:rPr>
          <w:lang w:val="es-ES_tradnl"/>
        </w:rPr>
        <w:t>Project</w:t>
      </w:r>
      <w:bookmarkEnd w:id="76"/>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77" w:name="_Toc56761146"/>
      <w:r w:rsidRPr="006D3E36">
        <w:rPr>
          <w:lang w:val="es-ES_tradnl"/>
        </w:rPr>
        <w:t>SharePoint Online</w:t>
      </w:r>
      <w:bookmarkEnd w:id="77"/>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78" w:name="_Toc56761147"/>
      <w:r w:rsidRPr="006D3E36">
        <w:rPr>
          <w:lang w:val="es-ES_tradnl"/>
        </w:rPr>
        <w:t>Skype Empresarial Online</w:t>
      </w:r>
      <w:bookmarkEnd w:id="78"/>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79" w:name="_Toc457821525"/>
    <w:bookmarkStart w:id="80" w:name="_Toc526859637"/>
    <w:bookmarkStart w:id="81"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33ECA3" w14:textId="1289358C" w:rsidR="00332601" w:rsidRPr="00F6245D" w:rsidRDefault="00591DA0" w:rsidP="006E7946">
      <w:pPr>
        <w:pStyle w:val="ProductList-Offering2Heading"/>
        <w:outlineLvl w:val="2"/>
        <w:rPr>
          <w:lang w:val="es-ES"/>
        </w:rPr>
      </w:pPr>
      <w:bookmarkStart w:id="82" w:name="_Toc56761148"/>
      <w:r>
        <w:rPr>
          <w:lang w:val="es-ES"/>
        </w:rPr>
        <w:t>Microsoft Teams</w:t>
      </w:r>
      <w:r w:rsidR="00332601" w:rsidRPr="00F6245D">
        <w:rPr>
          <w:lang w:val="es-ES"/>
        </w:rPr>
        <w:t>: audioconferencia y planes de llamadas</w:t>
      </w:r>
      <w:bookmarkEnd w:id="79"/>
      <w:bookmarkEnd w:id="80"/>
      <w:bookmarkEnd w:id="81"/>
      <w:bookmarkEnd w:id="82"/>
    </w:p>
    <w:p w14:paraId="380A1650" w14:textId="77777777" w:rsidR="00332601" w:rsidRPr="00332601" w:rsidRDefault="00332601" w:rsidP="006E7946">
      <w:pPr>
        <w:spacing w:after="0" w:line="240" w:lineRule="auto"/>
        <w:rPr>
          <w:sz w:val="18"/>
          <w:szCs w:val="18"/>
          <w:lang w:val="es-ES"/>
        </w:rPr>
      </w:pPr>
      <w:r w:rsidRPr="00F6245D">
        <w:rPr>
          <w:rFonts w:ascii="Calibri" w:eastAsia="Calibri" w:hAnsi="Calibri" w:cs="Times New Roman"/>
          <w:b/>
          <w:color w:val="00188F"/>
          <w:sz w:val="18"/>
          <w:lang w:val="es-ES"/>
        </w:rPr>
        <w:t>Tiempo de Inactividad</w:t>
      </w:r>
      <w:r w:rsidRPr="00F6245D">
        <w:rPr>
          <w:rFonts w:ascii="Calibri" w:eastAsia="Calibri" w:hAnsi="Calibri" w:cs="Times New Roman"/>
          <w:b/>
          <w:sz w:val="18"/>
          <w:lang w:val="es-ES"/>
        </w:rPr>
        <w:t>:</w:t>
      </w:r>
      <w:r w:rsidRPr="00F6245D">
        <w:rPr>
          <w:rFonts w:ascii="Calibri" w:eastAsia="Calibri" w:hAnsi="Calibri" w:cs="Times New Roman"/>
          <w:sz w:val="18"/>
          <w:szCs w:val="18"/>
          <w:lang w:val="es-ES"/>
        </w:rPr>
        <w:t xml:space="preserve"> cualquier período de tiempo en el que los usuarios finales no pueden iniciar una llamada PSTN o marcar una audioconferencia a través de PSTN.</w:t>
      </w:r>
    </w:p>
    <w:p w14:paraId="3FF4C4A0" w14:textId="77777777" w:rsidR="00F000B5" w:rsidRPr="00332601" w:rsidRDefault="00F000B5" w:rsidP="006E7946">
      <w:pPr>
        <w:spacing w:after="0" w:line="240" w:lineRule="auto"/>
        <w:rPr>
          <w:sz w:val="18"/>
          <w:szCs w:val="18"/>
          <w:lang w:val="es-ES"/>
        </w:rPr>
      </w:pPr>
    </w:p>
    <w:p w14:paraId="2C27F2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6E7946">
      <w:pPr>
        <w:spacing w:after="0" w:line="240" w:lineRule="auto"/>
        <w:rPr>
          <w:sz w:val="18"/>
          <w:szCs w:val="18"/>
          <w:lang w:val="es-ES_tradnl"/>
        </w:rPr>
      </w:pPr>
    </w:p>
    <w:p w14:paraId="1CD5F6D8" w14:textId="77777777" w:rsidR="00F000B5" w:rsidRPr="006D3E36" w:rsidRDefault="00296DFA"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6E7946">
      <w:pPr>
        <w:spacing w:after="0" w:line="240" w:lineRule="auto"/>
        <w:rPr>
          <w:sz w:val="18"/>
          <w:szCs w:val="18"/>
          <w:lang w:val="es-ES_tradnl"/>
        </w:rPr>
      </w:pPr>
    </w:p>
    <w:p w14:paraId="681C2515"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457C2C00" w14:textId="77777777" w:rsidTr="002A71E8">
        <w:trPr>
          <w:tblHeader/>
        </w:trPr>
        <w:tc>
          <w:tcPr>
            <w:tcW w:w="5400" w:type="dxa"/>
            <w:shd w:val="clear" w:color="auto" w:fill="0072C6"/>
          </w:tcPr>
          <w:p w14:paraId="1AC7921D"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600F60DF" w14:textId="77777777" w:rsidTr="002A71E8">
        <w:tc>
          <w:tcPr>
            <w:tcW w:w="5400" w:type="dxa"/>
          </w:tcPr>
          <w:p w14:paraId="47B0D923"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9D150EE" w14:textId="77777777" w:rsidTr="002A71E8">
        <w:tc>
          <w:tcPr>
            <w:tcW w:w="5400" w:type="dxa"/>
          </w:tcPr>
          <w:p w14:paraId="490429B9"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496807B0" w14:textId="77777777" w:rsidTr="002A71E8">
        <w:tc>
          <w:tcPr>
            <w:tcW w:w="5400" w:type="dxa"/>
          </w:tcPr>
          <w:p w14:paraId="6E1AA109"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3" w:name="_Toc444249041"/>
    <w:p w14:paraId="3F7AEB4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D6AB198" w14:textId="7035AA02" w:rsidR="002A71E8" w:rsidRPr="006F2194" w:rsidRDefault="00591DA0" w:rsidP="006E7946">
      <w:pPr>
        <w:pStyle w:val="ProductList-Offering2Heading"/>
        <w:rPr>
          <w:lang w:val="es-ES"/>
        </w:rPr>
      </w:pPr>
      <w:bookmarkStart w:id="84" w:name="_Toc56761149"/>
      <w:r>
        <w:rPr>
          <w:lang w:val="es-ES"/>
        </w:rPr>
        <w:t>Microsoft Teams</w:t>
      </w:r>
      <w:r w:rsidR="002A71E8" w:rsidRPr="006F2194">
        <w:rPr>
          <w:lang w:val="es-ES"/>
        </w:rPr>
        <w:t xml:space="preserve"> – Calidad de voz</w:t>
      </w:r>
      <w:bookmarkEnd w:id="83"/>
      <w:bookmarkEnd w:id="84"/>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Microsoft Teams</w:t>
      </w:r>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Microsoft Teams</w:t>
      </w:r>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y Microsoft Teams</w:t>
      </w:r>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296DFA"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5" w:name="_Toc487138021"/>
    <w:bookmarkStart w:id="86"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87" w:name="_Toc56761150"/>
      <w:r>
        <w:t>Workplace Analytics</w:t>
      </w:r>
      <w:bookmarkEnd w:id="87"/>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296DF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8D5D9A">
      <w:pPr>
        <w:pStyle w:val="ProductList-Body"/>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r>
              <w:rPr>
                <w:color w:val="FFFFFF" w:themeColor="background1"/>
              </w:rPr>
              <w:t>Crédito de Servicio</w:t>
            </w:r>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85"/>
    <w:bookmarkEnd w:id="86"/>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88" w:name="_Toc56761151"/>
      <w:r w:rsidRPr="006D3E36">
        <w:rPr>
          <w:lang w:val="es-ES_tradnl"/>
        </w:rPr>
        <w:t>Yammer Enterprise</w:t>
      </w:r>
      <w:bookmarkEnd w:id="88"/>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476BDF33" w14:textId="50D73197"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B08CA0" w14:textId="77777777" w:rsidR="008833F3" w:rsidRPr="00A77B85" w:rsidRDefault="008833F3" w:rsidP="008833F3">
      <w:pPr>
        <w:pStyle w:val="ProductList-OfferingGroupHeading"/>
        <w:keepNext/>
        <w:tabs>
          <w:tab w:val="clear" w:pos="360"/>
          <w:tab w:val="clear" w:pos="720"/>
          <w:tab w:val="clear" w:pos="1080"/>
        </w:tabs>
        <w:outlineLvl w:val="1"/>
      </w:pPr>
      <w:bookmarkStart w:id="89" w:name="_Toc52348915"/>
      <w:bookmarkStart w:id="90" w:name="_Toc56761152"/>
      <w:bookmarkStart w:id="91" w:name="MicrosoftAzureServices"/>
      <w:r>
        <w:t>Servicios de Microsoft Azure</w:t>
      </w:r>
      <w:bookmarkEnd w:id="89"/>
      <w:r>
        <w:t xml:space="preserve"> y Planes de Azure</w:t>
      </w:r>
      <w:bookmarkEnd w:id="90"/>
    </w:p>
    <w:bookmarkEnd w:id="91"/>
    <w:p w14:paraId="6D0F8E2B" w14:textId="77777777" w:rsidR="008833F3" w:rsidRDefault="008833F3" w:rsidP="008833F3">
      <w:pPr>
        <w:rPr>
          <w:sz w:val="18"/>
        </w:rPr>
      </w:pPr>
      <w:r>
        <w:rPr>
          <w:sz w:val="18"/>
        </w:rPr>
        <w:t xml:space="preserve">Para conocer los Términos Específicos de los Servicios para los Servicios de Azure y Planes de Azure, consulte </w:t>
      </w:r>
      <w:hyperlink r:id="rId20" w:history="1">
        <w:r w:rsidRPr="008833F3">
          <w:rPr>
            <w:rStyle w:val="Hyperlink"/>
            <w:sz w:val="18"/>
            <w:szCs w:val="18"/>
          </w:rPr>
          <w:t>http://azure.microsoft.com/support/legal/sla/</w:t>
        </w:r>
      </w:hyperlink>
      <w:r>
        <w:rPr>
          <w:sz w:val="18"/>
        </w:rPr>
        <w:t>.</w:t>
      </w:r>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92" w:name="_Toc56761153"/>
      <w:r w:rsidRPr="006D3E36">
        <w:rPr>
          <w:lang w:val="es-ES_tradnl"/>
        </w:rPr>
        <w:t>Otros Servicios Online</w:t>
      </w:r>
      <w:bookmarkEnd w:id="92"/>
    </w:p>
    <w:p w14:paraId="0633F338" w14:textId="77777777" w:rsidR="00B37FD8" w:rsidRPr="00A95387" w:rsidRDefault="00B37FD8" w:rsidP="00B37FD8">
      <w:pPr>
        <w:pBdr>
          <w:bottom w:val="single" w:sz="4" w:space="1" w:color="595959"/>
        </w:pBdr>
        <w:spacing w:before="60" w:after="60" w:line="240" w:lineRule="auto"/>
        <w:ind w:firstLine="187"/>
        <w:outlineLvl w:val="2"/>
        <w:rPr>
          <w:lang w:val="es-ES"/>
        </w:rPr>
      </w:pPr>
      <w:bookmarkStart w:id="93" w:name="_Toc55920316"/>
      <w:bookmarkStart w:id="94" w:name="MicrosoftDefenderforIdentity"/>
      <w:r w:rsidRPr="00A95387">
        <w:rPr>
          <w:rFonts w:ascii="Calibri Light" w:eastAsia="Calibri" w:hAnsi="Calibri Light" w:cs="Arial"/>
          <w:b/>
          <w:color w:val="0072C6"/>
          <w:sz w:val="28"/>
          <w:lang w:val="es-ES"/>
        </w:rPr>
        <w:t>Microsoft Defender for Identity</w:t>
      </w:r>
      <w:bookmarkEnd w:id="93"/>
    </w:p>
    <w:bookmarkEnd w:id="94"/>
    <w:p w14:paraId="12067081"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5795F460" w14:textId="1C16D171" w:rsidR="002C72FE" w:rsidRDefault="00B37FD8" w:rsidP="00B37FD8">
      <w:pPr>
        <w:spacing w:after="0"/>
        <w:rPr>
          <w:sz w:val="18"/>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Tiempo de Inactividad</w:t>
      </w:r>
      <w:r w:rsidRPr="00A95387">
        <w:rPr>
          <w:rFonts w:ascii="Calibri" w:eastAsia="Calibri" w:hAnsi="Calibri" w:cs="Arial"/>
          <w:sz w:val="18"/>
          <w:lang w:val="es-ES"/>
        </w:rPr>
        <w:t>” se refiere a cualquier período de tiempo durante el cual el administrador no puede obtener acceso al portal de Microsoft Defender for Identity</w:t>
      </w:r>
      <w:r w:rsidR="002C72FE" w:rsidRPr="00992CED">
        <w:rPr>
          <w:sz w:val="18"/>
          <w:lang w:val="es-ES"/>
        </w:rPr>
        <w:t>.</w:t>
      </w:r>
    </w:p>
    <w:p w14:paraId="2ECCF133" w14:textId="77777777" w:rsidR="002C72FE" w:rsidRPr="00734586" w:rsidRDefault="002C72FE" w:rsidP="002C72FE">
      <w:pPr>
        <w:spacing w:after="0"/>
        <w:rPr>
          <w:sz w:val="12"/>
          <w:szCs w:val="12"/>
          <w:lang w:val="es-ES"/>
        </w:rPr>
      </w:pPr>
    </w:p>
    <w:p w14:paraId="074E01B4" w14:textId="77777777" w:rsidR="002C72FE" w:rsidRPr="00992CED" w:rsidRDefault="002C72FE" w:rsidP="002C72FE">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56A41781" w14:textId="77777777" w:rsidR="002C72FE" w:rsidRPr="00734586" w:rsidRDefault="002C72FE" w:rsidP="002C72FE">
      <w:pPr>
        <w:pStyle w:val="ProductList-Body"/>
        <w:rPr>
          <w:sz w:val="12"/>
          <w:szCs w:val="12"/>
          <w:lang w:val="es-ES"/>
        </w:rPr>
      </w:pPr>
    </w:p>
    <w:p w14:paraId="702683C8" w14:textId="77777777" w:rsidR="002C72FE" w:rsidRPr="00332601" w:rsidRDefault="00296DFA" w:rsidP="002C72F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09A7A48" w14:textId="77777777" w:rsidR="002C72FE" w:rsidRPr="00992CED" w:rsidRDefault="002C72FE" w:rsidP="002C72FE">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151E1EB" w14:textId="77777777" w:rsidR="002C72FE" w:rsidRPr="00734586" w:rsidRDefault="002C72FE" w:rsidP="002C72FE">
      <w:pPr>
        <w:pStyle w:val="ProductList-Body"/>
        <w:rPr>
          <w:sz w:val="12"/>
          <w:szCs w:val="12"/>
          <w:lang w:val="es-ES"/>
        </w:rPr>
      </w:pPr>
    </w:p>
    <w:p w14:paraId="0D54ABF9" w14:textId="77777777" w:rsidR="002C72FE" w:rsidRPr="00552D87" w:rsidRDefault="002C72FE" w:rsidP="002C72FE">
      <w:pPr>
        <w:pStyle w:val="ProductList-Body"/>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2C72FE" w:rsidRPr="00332601" w14:paraId="753645FD" w14:textId="77777777" w:rsidTr="00CE035C">
        <w:trPr>
          <w:tblHeader/>
        </w:trPr>
        <w:tc>
          <w:tcPr>
            <w:tcW w:w="5445" w:type="dxa"/>
            <w:shd w:val="clear" w:color="auto" w:fill="0072C6"/>
            <w:tcMar>
              <w:top w:w="0" w:type="dxa"/>
              <w:left w:w="108" w:type="dxa"/>
              <w:bottom w:w="0" w:type="dxa"/>
              <w:right w:w="108" w:type="dxa"/>
            </w:tcMar>
            <w:hideMark/>
          </w:tcPr>
          <w:p w14:paraId="04561A65" w14:textId="77777777" w:rsidR="002C72FE" w:rsidRPr="00992CED" w:rsidRDefault="002C72FE" w:rsidP="00CE035C">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763F4B3C" w14:textId="77777777" w:rsidR="002C72FE" w:rsidRPr="00CE181C" w:rsidRDefault="002C72FE" w:rsidP="00CE035C">
            <w:pPr>
              <w:pStyle w:val="ProductList-OfferingBody"/>
              <w:spacing w:line="252" w:lineRule="auto"/>
              <w:jc w:val="center"/>
              <w:rPr>
                <w:color w:val="FFFFFF"/>
              </w:rPr>
            </w:pPr>
            <w:r>
              <w:rPr>
                <w:color w:val="FFFFFF"/>
              </w:rPr>
              <w:t>Crédito de Servicio</w:t>
            </w:r>
          </w:p>
        </w:tc>
      </w:tr>
      <w:tr w:rsidR="002C72FE" w:rsidRPr="00332601" w14:paraId="40F34EB2" w14:textId="77777777" w:rsidTr="00CE035C">
        <w:tc>
          <w:tcPr>
            <w:tcW w:w="5445" w:type="dxa"/>
            <w:tcMar>
              <w:top w:w="0" w:type="dxa"/>
              <w:left w:w="108" w:type="dxa"/>
              <w:bottom w:w="0" w:type="dxa"/>
              <w:right w:w="108" w:type="dxa"/>
            </w:tcMar>
            <w:hideMark/>
          </w:tcPr>
          <w:p w14:paraId="3E27EB3A" w14:textId="77777777" w:rsidR="002C72FE" w:rsidRDefault="002C72FE" w:rsidP="00CE035C">
            <w:pPr>
              <w:pStyle w:val="ProductList-OfferingBody"/>
              <w:spacing w:line="252" w:lineRule="auto"/>
              <w:jc w:val="center"/>
            </w:pPr>
            <w:r>
              <w:t>&lt; 99,9 %</w:t>
            </w:r>
          </w:p>
        </w:tc>
        <w:tc>
          <w:tcPr>
            <w:tcW w:w="5427" w:type="dxa"/>
            <w:tcMar>
              <w:top w:w="0" w:type="dxa"/>
              <w:left w:w="108" w:type="dxa"/>
              <w:bottom w:w="0" w:type="dxa"/>
              <w:right w:w="108" w:type="dxa"/>
            </w:tcMar>
            <w:hideMark/>
          </w:tcPr>
          <w:p w14:paraId="1C77F4B4" w14:textId="3B311AB7" w:rsidR="002C72FE" w:rsidRDefault="002C72FE" w:rsidP="00CE035C">
            <w:pPr>
              <w:pStyle w:val="ProductList-OfferingBody"/>
              <w:spacing w:line="252" w:lineRule="auto"/>
              <w:jc w:val="center"/>
            </w:pPr>
            <w:r>
              <w:t>10%</w:t>
            </w:r>
          </w:p>
        </w:tc>
      </w:tr>
      <w:tr w:rsidR="002C72FE" w:rsidRPr="00332601" w14:paraId="61702A0E" w14:textId="77777777" w:rsidTr="00CE035C">
        <w:tc>
          <w:tcPr>
            <w:tcW w:w="5445" w:type="dxa"/>
            <w:tcMar>
              <w:top w:w="0" w:type="dxa"/>
              <w:left w:w="108" w:type="dxa"/>
              <w:bottom w:w="0" w:type="dxa"/>
              <w:right w:w="108" w:type="dxa"/>
            </w:tcMar>
            <w:hideMark/>
          </w:tcPr>
          <w:p w14:paraId="511ECA12" w14:textId="77777777" w:rsidR="002C72FE" w:rsidRDefault="002C72FE" w:rsidP="00CE035C">
            <w:pPr>
              <w:pStyle w:val="ProductList-OfferingBody"/>
              <w:spacing w:line="252" w:lineRule="auto"/>
              <w:jc w:val="center"/>
            </w:pPr>
            <w:r>
              <w:t>&lt; 99 %</w:t>
            </w:r>
          </w:p>
        </w:tc>
        <w:tc>
          <w:tcPr>
            <w:tcW w:w="5427" w:type="dxa"/>
            <w:tcMar>
              <w:top w:w="0" w:type="dxa"/>
              <w:left w:w="108" w:type="dxa"/>
              <w:bottom w:w="0" w:type="dxa"/>
              <w:right w:w="108" w:type="dxa"/>
            </w:tcMar>
            <w:hideMark/>
          </w:tcPr>
          <w:p w14:paraId="253AF25A" w14:textId="311B8030" w:rsidR="002C72FE" w:rsidRDefault="002C72FE" w:rsidP="00CE035C">
            <w:pPr>
              <w:pStyle w:val="ProductList-OfferingBody"/>
              <w:spacing w:line="252" w:lineRule="auto"/>
              <w:jc w:val="center"/>
            </w:pPr>
            <w:r>
              <w:t>25%</w:t>
            </w:r>
          </w:p>
        </w:tc>
      </w:tr>
    </w:tbl>
    <w:p w14:paraId="4013BAD9" w14:textId="77777777" w:rsidR="002C72FE" w:rsidRPr="006D3E36" w:rsidRDefault="00296DFA" w:rsidP="002C72F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2C72FE" w:rsidRPr="006D3E36">
          <w:rPr>
            <w:rStyle w:val="Hyperlink"/>
            <w:sz w:val="16"/>
            <w:szCs w:val="16"/>
            <w:lang w:val="es-ES_tradnl"/>
          </w:rPr>
          <w:t>Tabla de contenido</w:t>
        </w:r>
      </w:hyperlink>
      <w:r w:rsidR="002C72FE" w:rsidRPr="006D3E36">
        <w:rPr>
          <w:sz w:val="16"/>
          <w:szCs w:val="16"/>
          <w:lang w:val="es-ES_tradnl"/>
        </w:rPr>
        <w:t xml:space="preserve"> / </w:t>
      </w:r>
      <w:hyperlink w:anchor="Definitions" w:tooltip="Definiciones" w:history="1">
        <w:r w:rsidR="002C72FE" w:rsidRPr="006D3E36">
          <w:rPr>
            <w:rStyle w:val="Hyperlink"/>
            <w:sz w:val="16"/>
            <w:szCs w:val="16"/>
            <w:lang w:val="es-ES_tradnl"/>
          </w:rPr>
          <w:t>Definiciones</w:t>
        </w:r>
      </w:hyperlink>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95" w:name="_Toc56761154"/>
      <w:r w:rsidRPr="006D3E36">
        <w:rPr>
          <w:lang w:val="es-ES_tradnl"/>
        </w:rPr>
        <w:t>Bing Maps Enterprise Platform</w:t>
      </w:r>
      <w:bookmarkEnd w:id="95"/>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96"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8833F3">
      <w:pPr>
        <w:pStyle w:val="ProductList-Offering2Heading"/>
        <w:keepNext/>
        <w:rPr>
          <w:lang w:val="es-ES_tradnl"/>
        </w:rPr>
      </w:pPr>
      <w:bookmarkStart w:id="97" w:name="_Toc56761155"/>
      <w:r w:rsidRPr="006D3E36">
        <w:rPr>
          <w:lang w:val="es-ES_tradnl"/>
        </w:rPr>
        <w:t>Bing Maps Mobile Asset Management</w:t>
      </w:r>
      <w:bookmarkEnd w:id="96"/>
      <w:bookmarkEnd w:id="97"/>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98" w:name="CloudAppSecurity"/>
    <w:bookmarkStart w:id="99" w:name="_Toc461003310"/>
    <w:bookmarkStart w:id="100" w:name="_Toc463347210"/>
    <w:bookmarkStart w:id="101" w:name="Intune"/>
    <w:bookmarkStart w:id="102" w:name="_Toc461003318"/>
    <w:bookmarkStart w:id="103" w:name="_Toc457812889"/>
    <w:bookmarkStart w:id="104"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105" w:name="_Toc56761156"/>
      <w:r w:rsidRPr="00CF3EA0">
        <w:rPr>
          <w:lang w:val="es-ES_tradnl"/>
        </w:rPr>
        <w:t>Aplicación Microsoft Cloud Security</w:t>
      </w:r>
      <w:bookmarkEnd w:id="98"/>
      <w:bookmarkEnd w:id="99"/>
      <w:bookmarkEnd w:id="105"/>
    </w:p>
    <w:p w14:paraId="5B3E811B"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296DFA" w:rsidP="006E7946">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106" w:name="_Toc56761157"/>
      <w:r w:rsidRPr="00CF3EA0">
        <w:rPr>
          <w:lang w:val="es-ES_tradnl"/>
        </w:rPr>
        <w:t xml:space="preserve">Microsoft </w:t>
      </w:r>
      <w:bookmarkEnd w:id="100"/>
      <w:r w:rsidR="006E7946">
        <w:t>Power Automate</w:t>
      </w:r>
      <w:bookmarkEnd w:id="106"/>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8833F3">
      <w:pPr>
        <w:pStyle w:val="ProductList-Body"/>
        <w:keepNext/>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8833F3">
      <w:pPr>
        <w:pStyle w:val="ProductList-Body"/>
        <w:keepNext/>
        <w:rPr>
          <w:lang w:val="es-ES_tradnl"/>
        </w:rPr>
      </w:pPr>
    </w:p>
    <w:p w14:paraId="18407CB1" w14:textId="77777777" w:rsidR="00176DB4" w:rsidRPr="00332601" w:rsidRDefault="00296DF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103A0C6B" w14:textId="77777777" w:rsidR="00176DB4" w:rsidRPr="00C84C65" w:rsidRDefault="00176DB4" w:rsidP="006E7946">
      <w:pPr>
        <w:pStyle w:val="ProductList-Body"/>
      </w:pPr>
    </w:p>
    <w:p w14:paraId="1DFB0E75" w14:textId="7598983F" w:rsidR="00176DB4" w:rsidRPr="00CF3EA0" w:rsidRDefault="00176DB4" w:rsidP="006E7946">
      <w:pPr>
        <w:pStyle w:val="ProductList-Body"/>
        <w:rPr>
          <w:lang w:val="es-ES_tradnl"/>
        </w:rPr>
      </w:pPr>
      <w:r w:rsidRPr="00CF3EA0">
        <w:rPr>
          <w:b/>
          <w:color w:val="00188F"/>
          <w:lang w:val="es-ES_tradnl"/>
        </w:rPr>
        <w:t>E</w:t>
      </w:r>
      <w:r w:rsidR="006E7946" w:rsidRPr="006E7946">
        <w:rPr>
          <w:b/>
          <w:color w:val="00188F"/>
          <w:lang w:val="es-ES"/>
        </w:rPr>
        <w:t xml:space="preserve"> </w:t>
      </w:r>
      <w:r w:rsidR="006E7946" w:rsidRPr="000D077C">
        <w:rPr>
          <w:b/>
          <w:color w:val="00188F"/>
          <w:lang w:val="es-ES"/>
        </w:rPr>
        <w:t>Excepciones de Nivel de Servicio</w:t>
      </w:r>
      <w:r w:rsidR="006E7946" w:rsidRPr="000D077C">
        <w:rPr>
          <w:b/>
          <w:lang w:val="es-ES"/>
        </w:rPr>
        <w:t>:</w:t>
      </w:r>
      <w:r w:rsidR="006E7946" w:rsidRPr="000D077C">
        <w:rPr>
          <w:lang w:val="es-ES"/>
        </w:rPr>
        <w:t xml:space="preserve"> No se proporciona Contrato de Nivel de Servicio (SLA) para ningún nivel gratuito de Microsoft Power Automate</w:t>
      </w:r>
      <w:r w:rsidRPr="00CF3EA0">
        <w:rPr>
          <w:lang w:val="es-ES_tradnl"/>
        </w:rPr>
        <w:t>.</w:t>
      </w:r>
    </w:p>
    <w:p w14:paraId="3E99D822"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107" w:name="_Toc56761158"/>
      <w:r w:rsidRPr="00CF3EA0">
        <w:rPr>
          <w:lang w:val="es-ES_tradnl"/>
        </w:rPr>
        <w:t>Microsoft Intune</w:t>
      </w:r>
      <w:bookmarkEnd w:id="101"/>
      <w:bookmarkEnd w:id="102"/>
      <w:bookmarkEnd w:id="107"/>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8833F3">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296DFA"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bookmarkStart w:id="108"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CF3EA0" w:rsidRDefault="001714D0" w:rsidP="006E7946">
      <w:pPr>
        <w:pStyle w:val="ProductList-Offering2Heading"/>
        <w:outlineLvl w:val="2"/>
        <w:rPr>
          <w:lang w:val="es-ES_tradnl"/>
        </w:rPr>
      </w:pPr>
      <w:bookmarkStart w:id="109" w:name="_Toc56761159"/>
      <w:r w:rsidRPr="00CF3EA0">
        <w:rPr>
          <w:lang w:val="es-ES_tradnl"/>
        </w:rPr>
        <w:t>Microsoft</w:t>
      </w:r>
      <w:r>
        <w:rPr>
          <w:lang w:val="es-ES_tradnl"/>
        </w:rPr>
        <w:t xml:space="preserve"> Kaizala Pro</w:t>
      </w:r>
      <w:bookmarkEnd w:id="109"/>
    </w:p>
    <w:p w14:paraId="64E86B2B" w14:textId="5F2219F6" w:rsidR="001714D0" w:rsidRPr="00CF3EA0" w:rsidRDefault="00D107BA" w:rsidP="006E7946">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9773A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296DF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8D3A08">
            <w:pPr>
              <w:pStyle w:val="ProductList-OfferingBody"/>
              <w:jc w:val="center"/>
            </w:pPr>
            <w:r>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CF3EA0" w:rsidRDefault="00176DB4" w:rsidP="006E7946">
      <w:pPr>
        <w:pStyle w:val="ProductList-Offering2Heading"/>
        <w:tabs>
          <w:tab w:val="clear" w:pos="360"/>
          <w:tab w:val="clear" w:pos="720"/>
          <w:tab w:val="clear" w:pos="1080"/>
        </w:tabs>
        <w:outlineLvl w:val="2"/>
        <w:rPr>
          <w:lang w:val="es-ES_tradnl"/>
        </w:rPr>
      </w:pPr>
      <w:bookmarkStart w:id="110" w:name="_Toc56761160"/>
      <w:r w:rsidRPr="00CF3EA0">
        <w:rPr>
          <w:lang w:val="es-ES_tradnl"/>
        </w:rPr>
        <w:t>Microsoft Power</w:t>
      </w:r>
      <w:r w:rsidR="00F21557">
        <w:rPr>
          <w:lang w:val="es-ES_tradnl"/>
        </w:rPr>
        <w:t xml:space="preserve"> </w:t>
      </w:r>
      <w:r w:rsidRPr="00CF3EA0">
        <w:rPr>
          <w:lang w:val="es-ES_tradnl"/>
        </w:rPr>
        <w:t>Apps</w:t>
      </w:r>
      <w:bookmarkEnd w:id="108"/>
      <w:bookmarkEnd w:id="110"/>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w:t>
      </w:r>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296DF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77C576E9" w14:textId="77777777" w:rsidR="00176DB4" w:rsidRDefault="00176DB4" w:rsidP="006E7946">
      <w:pPr>
        <w:pStyle w:val="ProductList-Body"/>
      </w:pPr>
    </w:p>
    <w:p w14:paraId="7339ECDB" w14:textId="339D4EE8" w:rsidR="00176DB4" w:rsidRPr="00CF3EA0" w:rsidRDefault="00176DB4"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w:t>
      </w:r>
      <w:r w:rsidR="00F21557">
        <w:rPr>
          <w:lang w:val="es-ES_tradnl"/>
        </w:rPr>
        <w:t xml:space="preserve"> </w:t>
      </w:r>
      <w:r w:rsidRPr="00CF3EA0">
        <w:rPr>
          <w:lang w:val="es-ES_tradnl"/>
        </w:rPr>
        <w:t>Apps.</w:t>
      </w:r>
    </w:p>
    <w:p w14:paraId="5E6FA158"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4D3DB3" w14:textId="77777777" w:rsidR="00BA704B" w:rsidRPr="00514C8C" w:rsidRDefault="00BA704B" w:rsidP="00BA704B">
      <w:pPr>
        <w:pBdr>
          <w:bottom w:val="single" w:sz="4" w:space="1" w:color="595959"/>
        </w:pBdr>
        <w:tabs>
          <w:tab w:val="left" w:pos="360"/>
          <w:tab w:val="left" w:pos="720"/>
          <w:tab w:val="left" w:pos="1080"/>
        </w:tabs>
        <w:spacing w:before="60" w:after="0" w:line="240" w:lineRule="auto"/>
        <w:ind w:firstLine="187"/>
        <w:outlineLvl w:val="2"/>
      </w:pPr>
      <w:bookmarkStart w:id="111" w:name="_Toc34826924"/>
      <w:r>
        <w:rPr>
          <w:rFonts w:ascii="Calibri Light" w:eastAsia="Calibri" w:hAnsi="Calibri Light" w:cs="Arial"/>
          <w:b/>
          <w:color w:val="0072C6"/>
          <w:sz w:val="28"/>
        </w:rPr>
        <w:t>Agentes Virtuales de Microsoft Power</w:t>
      </w:r>
      <w:bookmarkEnd w:id="111"/>
    </w:p>
    <w:p w14:paraId="6144D9FC"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Definiciones Adicionales: </w:t>
      </w:r>
    </w:p>
    <w:p w14:paraId="296B903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“Total de Solicitudes de Mensajes”</w:t>
      </w:r>
      <w:r>
        <w:rPr>
          <w:rFonts w:ascii="Times New Roman" w:hAnsi="Times New Roman" w:cs="Times New Roman"/>
          <w:b/>
          <w:bCs/>
          <w:color w:val="201F1E"/>
          <w:sz w:val="24"/>
          <w:szCs w:val="24"/>
        </w:rPr>
        <w:t> </w:t>
      </w:r>
      <w:r>
        <w:rPr>
          <w:rFonts w:ascii="Calibri" w:eastAsia="Calibri" w:hAnsi="Calibri" w:cs="Arial"/>
          <w:sz w:val="18"/>
        </w:rPr>
        <w:t>corresponde al número total de solicitudes que un usuario final realiza a los Agentes Virtuales de Power durante un mes de facturación.</w:t>
      </w:r>
    </w:p>
    <w:p w14:paraId="1E881E2B" w14:textId="77777777" w:rsidR="00BA704B" w:rsidRPr="00514C8C" w:rsidRDefault="00BA704B" w:rsidP="00BA704B">
      <w:pPr>
        <w:shd w:val="clear" w:color="auto" w:fill="FFFFFF"/>
        <w:spacing w:after="0" w:line="240" w:lineRule="auto"/>
      </w:pPr>
    </w:p>
    <w:p w14:paraId="66FA141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“Solicitudes de Mensajes Erróneas”</w:t>
      </w:r>
      <w:r>
        <w:rPr>
          <w:rFonts w:ascii="Calibri" w:eastAsia="Calibri" w:hAnsi="Calibri" w:cs="Arial"/>
          <w:sz w:val="18"/>
        </w:rPr>
        <w:t xml:space="preserve"> corresponden al número total de solicitudes dentro del Total de Solicitudes de Mensajes para los cuales los Agentes Virtuales de Power no pueden enviar un mensaje de respuesta debido a que se produce un error de sistema dentro de los Agentes Virtuales de Power.</w:t>
      </w:r>
    </w:p>
    <w:p w14:paraId="22E1803D" w14:textId="77777777" w:rsidR="00BA704B" w:rsidRPr="00514C8C" w:rsidRDefault="00BA704B" w:rsidP="00BA704B">
      <w:pPr>
        <w:shd w:val="clear" w:color="auto" w:fill="FFFFFF"/>
        <w:spacing w:after="0" w:line="240" w:lineRule="auto"/>
      </w:pPr>
    </w:p>
    <w:p w14:paraId="40015B62"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Porcentaje de Tiempo de Actividad Mensual</w:t>
      </w:r>
      <w:r>
        <w:rPr>
          <w:rFonts w:ascii="Calibri" w:eastAsia="Calibri" w:hAnsi="Calibri" w:cs="Arial"/>
          <w:sz w:val="18"/>
        </w:rPr>
        <w:t>: el Porcentaje de Tiempo de Actividad Mensual se calcula con la siguiente fórmula:</w:t>
      </w:r>
    </w:p>
    <w:p w14:paraId="0F1B936C" w14:textId="77777777" w:rsidR="00BA704B" w:rsidRPr="00514C8C" w:rsidRDefault="00BA704B" w:rsidP="00BA704B">
      <w:pPr>
        <w:tabs>
          <w:tab w:val="left" w:pos="360"/>
          <w:tab w:val="left" w:pos="720"/>
          <w:tab w:val="left" w:pos="1080"/>
        </w:tabs>
        <w:spacing w:after="0" w:line="240" w:lineRule="auto"/>
      </w:pPr>
    </w:p>
    <w:p w14:paraId="2FF36164" w14:textId="77777777" w:rsidR="00BA704B" w:rsidRPr="00514C8C" w:rsidRDefault="00296DFA" w:rsidP="00BA704B">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Solicitudes de Mensajes - Solicitudes de Mensajes Erróneas </m:t>
              </m:r>
            </m:num>
            <m:den>
              <m:r>
                <w:rPr>
                  <w:rFonts w:ascii="Cambria Math" w:eastAsia="Calibri" w:hAnsi="Cambria Math" w:cs="Calibri"/>
                  <w:sz w:val="18"/>
                  <w:szCs w:val="18"/>
                </w:rPr>
                <m:t>Total de Solicitudes de Mensajes</m:t>
              </m:r>
            </m:den>
          </m:f>
          <m:r>
            <w:rPr>
              <w:rFonts w:ascii="Cambria Math" w:eastAsia="Calibri" w:hAnsi="Cambria Math" w:cs="Calibri"/>
              <w:sz w:val="18"/>
              <w:szCs w:val="18"/>
            </w:rPr>
            <m:t xml:space="preserve"> x 100</m:t>
          </m:r>
        </m:oMath>
      </m:oMathPara>
    </w:p>
    <w:p w14:paraId="26EBF3ED"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Crédito de servicio</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A704B" w:rsidRPr="006D4DC5" w14:paraId="78E58EE2" w14:textId="77777777" w:rsidTr="00C4577F">
        <w:trPr>
          <w:tblHeader/>
        </w:trPr>
        <w:tc>
          <w:tcPr>
            <w:tcW w:w="4676" w:type="dxa"/>
            <w:shd w:val="clear" w:color="auto" w:fill="0072C6"/>
          </w:tcPr>
          <w:p w14:paraId="44F98039" w14:textId="77777777" w:rsidR="00BA704B" w:rsidRPr="00966DBF" w:rsidRDefault="00BA704B" w:rsidP="00C4577F">
            <w:pPr>
              <w:pStyle w:val="ProductList-OfferingBody"/>
              <w:jc w:val="center"/>
              <w:rPr>
                <w:color w:val="FFFFFF" w:themeColor="background1"/>
                <w:lang w:val="nl-NL"/>
              </w:rPr>
            </w:pPr>
            <w:r w:rsidRPr="00966DBF">
              <w:rPr>
                <w:color w:val="FFFFFF" w:themeColor="background1"/>
                <w:lang w:val="nl-NL"/>
              </w:rPr>
              <w:t>Porcentaje de Tiempo de Actividad Mensual</w:t>
            </w:r>
          </w:p>
        </w:tc>
        <w:tc>
          <w:tcPr>
            <w:tcW w:w="4676" w:type="dxa"/>
            <w:shd w:val="clear" w:color="auto" w:fill="0072C6"/>
          </w:tcPr>
          <w:p w14:paraId="32B8DC3B" w14:textId="77777777" w:rsidR="00BA704B" w:rsidRPr="006D4DC5" w:rsidRDefault="00BA704B" w:rsidP="00C4577F">
            <w:pPr>
              <w:pStyle w:val="ProductList-OfferingBody"/>
              <w:jc w:val="center"/>
              <w:rPr>
                <w:color w:val="FFFFFF" w:themeColor="background1"/>
              </w:rPr>
            </w:pPr>
            <w:r>
              <w:rPr>
                <w:color w:val="FFFFFF" w:themeColor="background1"/>
              </w:rPr>
              <w:t>Crédito de Servicio</w:t>
            </w:r>
          </w:p>
        </w:tc>
      </w:tr>
      <w:tr w:rsidR="00BA704B" w:rsidRPr="006D4DC5" w14:paraId="050396C8" w14:textId="77777777" w:rsidTr="00C4577F">
        <w:trPr>
          <w:tblHeader/>
        </w:trPr>
        <w:tc>
          <w:tcPr>
            <w:tcW w:w="4676" w:type="dxa"/>
          </w:tcPr>
          <w:p w14:paraId="19A770EF" w14:textId="77777777" w:rsidR="00BA704B" w:rsidRDefault="00BA704B" w:rsidP="00C4577F">
            <w:pPr>
              <w:pStyle w:val="ProductList-OfferingBody"/>
              <w:jc w:val="center"/>
              <w:rPr>
                <w:color w:val="000000" w:themeColor="text1"/>
              </w:rPr>
            </w:pPr>
            <w:r>
              <w:t>&lt; 99,9 %</w:t>
            </w:r>
          </w:p>
        </w:tc>
        <w:tc>
          <w:tcPr>
            <w:tcW w:w="4676" w:type="dxa"/>
          </w:tcPr>
          <w:p w14:paraId="47A44BFA" w14:textId="77777777" w:rsidR="00BA704B" w:rsidRDefault="00BA704B" w:rsidP="00C4577F">
            <w:pPr>
              <w:pStyle w:val="ProductList-OfferingBody"/>
              <w:jc w:val="center"/>
              <w:rPr>
                <w:color w:val="000000" w:themeColor="text1"/>
              </w:rPr>
            </w:pPr>
            <w:r>
              <w:t>10 %</w:t>
            </w:r>
          </w:p>
        </w:tc>
      </w:tr>
    </w:tbl>
    <w:p w14:paraId="75BC2BC7" w14:textId="77777777" w:rsidR="00BA704B" w:rsidRPr="00514C8C" w:rsidRDefault="00296DFA" w:rsidP="00BA704B">
      <w:pPr>
        <w:shd w:val="clear" w:color="auto" w:fill="808080"/>
        <w:spacing w:before="120" w:after="240" w:line="240" w:lineRule="auto"/>
        <w:jc w:val="right"/>
      </w:pPr>
      <w:hyperlink w:anchor="_top" w:tooltip="Tabla de Contenido" w:history="1">
        <w:r w:rsidR="00BA704B">
          <w:rPr>
            <w:rFonts w:ascii="Calibri" w:eastAsia="Calibri" w:hAnsi="Calibri" w:cs="Arial"/>
            <w:color w:val="0563C1"/>
            <w:sz w:val="16"/>
            <w:szCs w:val="16"/>
            <w:u w:val="single"/>
          </w:rPr>
          <w:t>Tabla de Contenido</w:t>
        </w:r>
      </w:hyperlink>
      <w:r w:rsidR="00BA704B">
        <w:rPr>
          <w:rFonts w:ascii="Calibri" w:eastAsia="Calibri" w:hAnsi="Calibri" w:cs="Arial"/>
          <w:sz w:val="16"/>
          <w:szCs w:val="16"/>
        </w:rPr>
        <w:t xml:space="preserve"> / </w:t>
      </w:r>
      <w:hyperlink w:anchor="_top" w:tooltip="Definiciones" w:history="1">
        <w:r w:rsidR="00BA704B">
          <w:rPr>
            <w:rFonts w:ascii="Calibri" w:eastAsia="Calibri" w:hAnsi="Calibri" w:cs="Arial"/>
            <w:color w:val="0563C1"/>
            <w:sz w:val="16"/>
            <w:szCs w:val="16"/>
            <w:u w:val="single"/>
          </w:rPr>
          <w:t>Definiciones</w:t>
        </w:r>
      </w:hyperlink>
    </w:p>
    <w:p w14:paraId="7090CD5A" w14:textId="15438ED4" w:rsidR="00495B7E" w:rsidRPr="00CF3EA0" w:rsidRDefault="00495B7E" w:rsidP="006E7946">
      <w:pPr>
        <w:pStyle w:val="ProductList-Offering2Heading"/>
        <w:tabs>
          <w:tab w:val="clear" w:pos="360"/>
          <w:tab w:val="clear" w:pos="720"/>
          <w:tab w:val="clear" w:pos="1080"/>
        </w:tabs>
        <w:outlineLvl w:val="2"/>
        <w:rPr>
          <w:lang w:val="es-ES_tradnl"/>
        </w:rPr>
      </w:pPr>
      <w:bookmarkStart w:id="112" w:name="_Toc56761161"/>
      <w:r w:rsidRPr="00CF3EA0">
        <w:rPr>
          <w:lang w:val="es-ES_tradnl"/>
        </w:rPr>
        <w:t>Minecraft: Education Edition</w:t>
      </w:r>
      <w:bookmarkEnd w:id="103"/>
      <w:bookmarkEnd w:id="112"/>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296DF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6E7946">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113" w:name="_Toc56761162"/>
      <w:r>
        <w:t>Power BI Embedded</w:t>
      </w:r>
      <w:bookmarkEnd w:id="104"/>
      <w:bookmarkEnd w:id="113"/>
    </w:p>
    <w:p w14:paraId="01AF21FB" w14:textId="77777777" w:rsidR="00706CC4" w:rsidRPr="00332601" w:rsidRDefault="00706CC4" w:rsidP="006E7946">
      <w:pPr>
        <w:shd w:val="clear" w:color="auto" w:fill="FFFFFF"/>
        <w:spacing w:before="150" w:after="0" w:line="240" w:lineRule="auto"/>
        <w:rPr>
          <w:sz w:val="18"/>
          <w:szCs w:val="18"/>
          <w:lang w:val="es-ES_tradnl"/>
        </w:rPr>
      </w:pPr>
      <w:r w:rsidRPr="00CF3EA0">
        <w:rPr>
          <w:b/>
          <w:color w:val="00188F"/>
          <w:sz w:val="18"/>
          <w:lang w:val="es-ES_tradnl"/>
        </w:rPr>
        <w:t>Minutos de Implementación</w:t>
      </w:r>
      <w:r w:rsidRPr="00CF3EA0">
        <w:rPr>
          <w:sz w:val="18"/>
          <w:lang w:val="es-ES_tradnl"/>
        </w:rPr>
        <w:t>:</w:t>
      </w:r>
      <w:r w:rsidRPr="00332601">
        <w:rPr>
          <w:sz w:val="18"/>
          <w:szCs w:val="18"/>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6E7946">
      <w:pPr>
        <w:shd w:val="clear" w:color="auto" w:fill="FFFFFF"/>
        <w:spacing w:after="0" w:line="240" w:lineRule="auto"/>
        <w:rPr>
          <w:sz w:val="18"/>
          <w:szCs w:val="18"/>
          <w:lang w:val="es-ES_tradnl"/>
        </w:rPr>
      </w:pPr>
    </w:p>
    <w:p w14:paraId="30732659" w14:textId="75C72071" w:rsidR="00706CC4" w:rsidRPr="00CF3EA0" w:rsidRDefault="003515A5"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6E7946">
      <w:pPr>
        <w:pStyle w:val="ProductList-Body"/>
        <w:rPr>
          <w:lang w:val="es-ES_tradnl"/>
        </w:rPr>
      </w:pPr>
    </w:p>
    <w:p w14:paraId="3B173339"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6E7946">
      <w:pPr>
        <w:pStyle w:val="ProductList-Body"/>
        <w:rPr>
          <w:lang w:val="es-ES_tradnl"/>
        </w:rPr>
      </w:pPr>
    </w:p>
    <w:p w14:paraId="2EE86AB3"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6E7946">
      <w:pPr>
        <w:pStyle w:val="ProductList-Body"/>
        <w:rPr>
          <w:lang w:val="es-ES_tradnl"/>
        </w:rPr>
      </w:pPr>
    </w:p>
    <w:p w14:paraId="5C27B477" w14:textId="77777777" w:rsidR="00706CC4" w:rsidRPr="00332601" w:rsidRDefault="00296DF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6E7946">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6E7946">
      <w:pPr>
        <w:pStyle w:val="ProductList-Body"/>
        <w:rPr>
          <w:lang w:val="es-ES_tradnl"/>
        </w:rPr>
      </w:pPr>
    </w:p>
    <w:p w14:paraId="2272E3C5"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114"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115" w:name="_Toc56761163"/>
      <w:r>
        <w:t>Power BI Premium</w:t>
      </w:r>
      <w:bookmarkEnd w:id="114"/>
      <w:bookmarkEnd w:id="115"/>
    </w:p>
    <w:p w14:paraId="0BCDDA36" w14:textId="77777777" w:rsidR="00C5214F" w:rsidRPr="00FD3E27" w:rsidRDefault="00C5214F" w:rsidP="006E7946">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6E7946">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6E7946">
      <w:pPr>
        <w:pStyle w:val="ProductList-Body"/>
        <w:rPr>
          <w:lang w:val="es-MX"/>
        </w:rPr>
      </w:pPr>
    </w:p>
    <w:p w14:paraId="1F2BF499" w14:textId="77777777" w:rsidR="00C5214F" w:rsidRPr="00FD3E27" w:rsidRDefault="00C5214F" w:rsidP="006E7946">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6E7946">
      <w:pPr>
        <w:pStyle w:val="ProductList-Body"/>
        <w:rPr>
          <w:lang w:val="es-MX"/>
        </w:rPr>
      </w:pPr>
    </w:p>
    <w:p w14:paraId="3E83A8F6" w14:textId="5E5B3C32" w:rsidR="00C5214F" w:rsidRDefault="00C5214F" w:rsidP="006E7946">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6E7946">
      <w:pPr>
        <w:pStyle w:val="ProductList-Body"/>
        <w:rPr>
          <w:lang w:val="es-MX"/>
        </w:rPr>
      </w:pPr>
    </w:p>
    <w:p w14:paraId="5BF5AC53" w14:textId="77777777" w:rsidR="00C5214F" w:rsidRPr="00332601" w:rsidRDefault="00296DF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6E7946">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6E7946">
      <w:pPr>
        <w:pStyle w:val="ProductList-Body"/>
        <w:rPr>
          <w:lang w:val="es-MX"/>
        </w:rPr>
      </w:pPr>
    </w:p>
    <w:p w14:paraId="74EB6C9C" w14:textId="77777777" w:rsidR="00C5214F" w:rsidRPr="00DE201A" w:rsidRDefault="00C5214F" w:rsidP="008D3A08">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116" w:name="_Toc56761164"/>
      <w:r w:rsidRPr="006D3E36">
        <w:rPr>
          <w:lang w:val="es-ES_tradnl"/>
        </w:rPr>
        <w:t xml:space="preserve">Power BI </w:t>
      </w:r>
      <w:r w:rsidR="0069322C" w:rsidRPr="006D3E36">
        <w:rPr>
          <w:lang w:val="es-ES_tradnl"/>
        </w:rPr>
        <w:t>Pro</w:t>
      </w:r>
      <w:bookmarkEnd w:id="116"/>
    </w:p>
    <w:p w14:paraId="1FA2333B" w14:textId="4A76D2A2"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6E7946">
      <w:pPr>
        <w:pStyle w:val="ProductList-Body"/>
        <w:rPr>
          <w:lang w:val="es-ES_tradnl"/>
        </w:rPr>
      </w:pPr>
    </w:p>
    <w:p w14:paraId="49ECCD62" w14:textId="568E12EE"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6E7946">
      <w:pPr>
        <w:pStyle w:val="ProductList-Body"/>
        <w:rPr>
          <w:sz w:val="16"/>
          <w:szCs w:val="20"/>
          <w:lang w:val="es-ES_tradnl"/>
        </w:rPr>
      </w:pPr>
    </w:p>
    <w:p w14:paraId="7E92D36D" w14:textId="77777777" w:rsidR="002D07B8"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6E7946">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6E7946">
      <w:pPr>
        <w:pStyle w:val="ProductList-Body"/>
        <w:rPr>
          <w:lang w:val="es-ES_tradnl"/>
        </w:rPr>
      </w:pPr>
    </w:p>
    <w:p w14:paraId="2865395D" w14:textId="7A4B21EC" w:rsidR="00515EF4" w:rsidRPr="006D3E36" w:rsidRDefault="00515EF4" w:rsidP="008D3A08">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B37FD8">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296DF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117" w:name="_Toc56761165"/>
      <w:r w:rsidRPr="006D3E36">
        <w:rPr>
          <w:lang w:val="es-ES_tradnl"/>
        </w:rPr>
        <w:t>API de Traductor</w:t>
      </w:r>
      <w:bookmarkEnd w:id="117"/>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296DF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118" w:name="_Toc457821597"/>
    <w:bookmarkStart w:id="119" w:name="_Toc465333785"/>
    <w:bookmarkStart w:id="120"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B5D9747" w14:textId="77777777" w:rsidR="00B37FD8" w:rsidRPr="00A95387" w:rsidRDefault="00B37FD8" w:rsidP="00B37FD8">
      <w:pPr>
        <w:pBdr>
          <w:bottom w:val="single" w:sz="4" w:space="1" w:color="595959"/>
        </w:pBdr>
        <w:spacing w:before="60" w:after="60" w:line="240" w:lineRule="auto"/>
        <w:ind w:firstLine="187"/>
        <w:outlineLvl w:val="2"/>
        <w:rPr>
          <w:lang w:val="es-ES"/>
        </w:rPr>
      </w:pPr>
      <w:bookmarkStart w:id="121" w:name="_Toc13833097"/>
      <w:bookmarkStart w:id="122" w:name="_Toc55920329"/>
      <w:bookmarkEnd w:id="118"/>
      <w:bookmarkEnd w:id="119"/>
      <w:bookmarkEnd w:id="120"/>
      <w:r w:rsidRPr="00A95387">
        <w:rPr>
          <w:rFonts w:ascii="Calibri Light" w:eastAsia="Calibri" w:hAnsi="Calibri Light" w:cs="Arial"/>
          <w:b/>
          <w:color w:val="0072C6"/>
          <w:sz w:val="28"/>
          <w:lang w:val="es-ES"/>
        </w:rPr>
        <w:t xml:space="preserve">Microsoft Defender </w:t>
      </w:r>
      <w:bookmarkEnd w:id="121"/>
      <w:r w:rsidRPr="00A95387">
        <w:rPr>
          <w:rFonts w:ascii="Calibri Light" w:eastAsia="Calibri" w:hAnsi="Calibri Light" w:cs="Arial"/>
          <w:b/>
          <w:color w:val="0072C6"/>
          <w:sz w:val="28"/>
          <w:lang w:val="es-ES"/>
        </w:rPr>
        <w:t>para punto de conexión</w:t>
      </w:r>
      <w:bookmarkEnd w:id="122"/>
    </w:p>
    <w:p w14:paraId="008178DB"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020618FE" w14:textId="77777777" w:rsidR="00B37FD8" w:rsidRPr="00A95387" w:rsidRDefault="00B37FD8" w:rsidP="00B37FD8">
      <w:pPr>
        <w:tabs>
          <w:tab w:val="left" w:pos="360"/>
          <w:tab w:val="left" w:pos="720"/>
          <w:tab w:val="left" w:pos="1080"/>
        </w:tabs>
        <w:spacing w:after="4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Máximo de Minutos Disponibles</w:t>
      </w:r>
      <w:r w:rsidRPr="00A95387">
        <w:rPr>
          <w:rFonts w:ascii="Calibri" w:eastAsia="Calibri" w:hAnsi="Calibri" w:cs="Arial"/>
          <w:sz w:val="18"/>
          <w:lang w:val="es-ES"/>
        </w:rPr>
        <w:t>” es el total de minutos acumulados durante un mes de facturación para el portal de Microsoft Defender para punto de conexión. El Máximo de Minutos Disponibles se mide desde el momento en que se crea el Inquilino resultante de la finalización correcta del proceso de incorporación.</w:t>
      </w:r>
    </w:p>
    <w:p w14:paraId="3EF97AED"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Inquilino</w:t>
      </w:r>
      <w:r w:rsidRPr="00A95387">
        <w:rPr>
          <w:rFonts w:ascii="Calibri" w:eastAsia="Calibri" w:hAnsi="Calibri" w:cs="Arial"/>
          <w:sz w:val="18"/>
          <w:lang w:val="es-ES"/>
        </w:rPr>
        <w:t>” representa el entorno de nube específico del cliente de Microsoft Defender para punto de conexión.</w:t>
      </w:r>
    </w:p>
    <w:p w14:paraId="03EDB359" w14:textId="77777777" w:rsidR="00B37FD8" w:rsidRPr="00A95387" w:rsidRDefault="00B37FD8" w:rsidP="00B37FD8">
      <w:pPr>
        <w:tabs>
          <w:tab w:val="left" w:pos="360"/>
          <w:tab w:val="left" w:pos="720"/>
          <w:tab w:val="left" w:pos="1080"/>
        </w:tabs>
        <w:spacing w:after="0" w:line="240" w:lineRule="auto"/>
        <w:rPr>
          <w:lang w:val="es-ES"/>
        </w:rPr>
      </w:pPr>
    </w:p>
    <w:p w14:paraId="257CD2B7" w14:textId="51060F02" w:rsidR="00A025D3" w:rsidRPr="00F856D0" w:rsidRDefault="00B37FD8" w:rsidP="00B37FD8">
      <w:pPr>
        <w:pStyle w:val="ProductList-Body"/>
        <w:rPr>
          <w:lang w:val="es-ES"/>
        </w:rPr>
      </w:pPr>
      <w:r w:rsidRPr="00A95387">
        <w:rPr>
          <w:rFonts w:ascii="Calibri" w:eastAsia="Calibri" w:hAnsi="Calibri" w:cs="Arial"/>
          <w:b/>
          <w:color w:val="00188F"/>
          <w:lang w:val="es-ES"/>
        </w:rPr>
        <w:t>Tiempo de Inactividad</w:t>
      </w:r>
      <w:r w:rsidRPr="00A95387">
        <w:rPr>
          <w:rFonts w:ascii="Calibri" w:eastAsia="Calibri" w:hAnsi="Calibri" w:cs="Arial"/>
          <w:b/>
          <w:bCs/>
          <w:lang w:val="es-ES"/>
        </w:rPr>
        <w:t>:</w:t>
      </w:r>
      <w:r w:rsidRPr="00A95387">
        <w:rPr>
          <w:rFonts w:ascii="Calibri" w:eastAsia="Calibri" w:hAnsi="Calibri" w:cs="Arial"/>
          <w:lang w:val="es-ES"/>
        </w:rPr>
        <w:t xml:space="preserve"> </w:t>
      </w:r>
      <w:r w:rsidRPr="00A95387">
        <w:rPr>
          <w:rFonts w:ascii="Calibri" w:eastAsia="Calibri" w:hAnsi="Calibri" w:cs="Arial"/>
          <w:szCs w:val="18"/>
          <w:lang w:val="es-ES"/>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r w:rsidR="00A025D3"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296DFA" w:rsidP="006E7946">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296DFA"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193889" w14:textId="77777777" w:rsidR="00FE16CC" w:rsidRDefault="00FE16CC" w:rsidP="002024BF">
      <w:pPr>
        <w:pStyle w:val="ProductList-Body"/>
        <w:tabs>
          <w:tab w:val="clear" w:pos="360"/>
          <w:tab w:val="clear" w:pos="720"/>
          <w:tab w:val="clear" w:pos="1080"/>
        </w:tabs>
        <w:rPr>
          <w:lang w:val="es-ES_tradnl"/>
        </w:rPr>
      </w:pPr>
    </w:p>
    <w:p w14:paraId="5E8BF013" w14:textId="0B881EFB" w:rsidR="00591DA0" w:rsidRPr="006D3E36" w:rsidRDefault="00591DA0" w:rsidP="002024BF">
      <w:pPr>
        <w:pStyle w:val="ProductList-Body"/>
        <w:tabs>
          <w:tab w:val="clear" w:pos="360"/>
          <w:tab w:val="clear" w:pos="720"/>
          <w:tab w:val="clear" w:pos="1080"/>
        </w:tabs>
        <w:rPr>
          <w:lang w:val="es-ES_tradnl"/>
        </w:rPr>
        <w:sectPr w:rsidR="00591DA0" w:rsidRPr="006D3E36" w:rsidSect="009B54E9">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123" w:name="AppendixA"/>
      <w:bookmarkStart w:id="124" w:name="_Toc56761166"/>
      <w:r w:rsidRPr="006D3E36">
        <w:rPr>
          <w:lang w:val="es-ES_tradnl"/>
        </w:rPr>
        <w:t>Anexo A</w:t>
      </w:r>
      <w:bookmarkEnd w:id="123"/>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124"/>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125" w:name="AppendixB"/>
      <w:bookmarkStart w:id="126" w:name="_Toc56761167"/>
      <w:r w:rsidRPr="006D3E36">
        <w:rPr>
          <w:lang w:val="es-ES_tradnl"/>
        </w:rPr>
        <w:t>Anexo B</w:t>
      </w:r>
      <w:bookmarkEnd w:id="125"/>
      <w:r w:rsidRPr="00EC5AC2">
        <w:rPr>
          <w:b w:val="0"/>
          <w:lang w:val="es-ES_tradnl"/>
        </w:rPr>
        <w:t>:</w:t>
      </w:r>
      <w:r w:rsidRPr="006D3E36">
        <w:rPr>
          <w:lang w:val="es-ES_tradnl"/>
        </w:rPr>
        <w:t xml:space="preserve"> Compromiso de Nivel de Servicio para Tiempo de Actividad y Entrega de Correo Electrónico</w:t>
      </w:r>
      <w:bookmarkEnd w:id="126"/>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CED5B" w14:textId="77777777" w:rsidR="00BD1FEC" w:rsidRDefault="00BD1FEC" w:rsidP="009A573F">
      <w:pPr>
        <w:spacing w:after="0" w:line="240" w:lineRule="auto"/>
      </w:pPr>
      <w:r>
        <w:separator/>
      </w:r>
    </w:p>
  </w:endnote>
  <w:endnote w:type="continuationSeparator" w:id="0">
    <w:p w14:paraId="2FF5151C" w14:textId="77777777" w:rsidR="00BD1FEC" w:rsidRDefault="00BD1FEC" w:rsidP="009A573F">
      <w:pPr>
        <w:spacing w:after="0" w:line="240" w:lineRule="auto"/>
      </w:pPr>
      <w:r>
        <w:continuationSeparator/>
      </w:r>
    </w:p>
  </w:endnote>
  <w:endnote w:type="continuationNotice" w:id="1">
    <w:p w14:paraId="364673B1" w14:textId="77777777" w:rsidR="00BD1FEC" w:rsidRDefault="00BD1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D5D9A" w:rsidRPr="00C76DF3" w14:paraId="15A2D634" w14:textId="77777777" w:rsidTr="00CA55D9">
      <w:tc>
        <w:tcPr>
          <w:tcW w:w="1255" w:type="dxa"/>
          <w:shd w:val="clear" w:color="auto" w:fill="BFBFBF" w:themeFill="background1" w:themeFillShade="BF"/>
          <w:vAlign w:val="center"/>
        </w:tcPr>
        <w:p w14:paraId="2DBC2034" w14:textId="77777777" w:rsidR="008D5D9A" w:rsidRPr="00C76DF3" w:rsidRDefault="00296DFA" w:rsidP="00370875">
          <w:pPr>
            <w:pStyle w:val="ProductList-OfferingBody"/>
            <w:ind w:left="-77" w:right="-73"/>
            <w:jc w:val="center"/>
            <w:rPr>
              <w:color w:val="808080" w:themeColor="background1" w:themeShade="80"/>
              <w:sz w:val="14"/>
              <w:szCs w:val="14"/>
            </w:rPr>
          </w:pPr>
          <w:hyperlink w:anchor="TableOfContents" w:history="1">
            <w:r w:rsidR="008D5D9A">
              <w:rPr>
                <w:rStyle w:val="Hyperlink"/>
                <w:sz w:val="14"/>
                <w:szCs w:val="14"/>
              </w:rPr>
              <w:t>Tabla de contenido</w:t>
            </w:r>
          </w:hyperlink>
        </w:p>
      </w:tc>
      <w:tc>
        <w:tcPr>
          <w:tcW w:w="181" w:type="dxa"/>
          <w:tcBorders>
            <w:top w:val="nil"/>
            <w:bottom w:val="nil"/>
          </w:tcBorders>
          <w:vAlign w:val="center"/>
        </w:tcPr>
        <w:p w14:paraId="252C3380" w14:textId="77777777" w:rsidR="008D5D9A" w:rsidRPr="00C76DF3" w:rsidRDefault="008D5D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D5D9A" w:rsidRPr="00C76DF3" w:rsidRDefault="00296DFA" w:rsidP="00370875">
          <w:pPr>
            <w:pStyle w:val="ProductList-OfferingBody"/>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182" w:type="dxa"/>
          <w:tcBorders>
            <w:top w:val="nil"/>
            <w:bottom w:val="nil"/>
          </w:tcBorders>
          <w:vAlign w:val="center"/>
        </w:tcPr>
        <w:p w14:paraId="0F966FD9" w14:textId="77777777" w:rsidR="008D5D9A" w:rsidRPr="00C76DF3" w:rsidRDefault="008D5D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D5D9A" w:rsidRPr="00C76DF3" w:rsidRDefault="00296DFA" w:rsidP="00370875">
          <w:pPr>
            <w:pStyle w:val="ProductList-OfferingBody"/>
            <w:ind w:left="-72" w:right="-75"/>
            <w:jc w:val="center"/>
            <w:rPr>
              <w:color w:val="808080" w:themeColor="background1" w:themeShade="80"/>
              <w:sz w:val="14"/>
              <w:szCs w:val="14"/>
            </w:rPr>
          </w:pPr>
          <w:hyperlink w:anchor="Glossary" w:history="1">
            <w:r w:rsidR="008D5D9A">
              <w:rPr>
                <w:rStyle w:val="Hyperlink"/>
                <w:sz w:val="14"/>
                <w:szCs w:val="14"/>
              </w:rPr>
              <w:t>Glosario</w:t>
            </w:r>
          </w:hyperlink>
          <w:r w:rsidR="008D5D9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D5D9A" w:rsidRPr="00C76DF3" w:rsidRDefault="008D5D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D5D9A" w:rsidRPr="00C76DF3" w:rsidRDefault="00296DFA" w:rsidP="00370875">
          <w:pPr>
            <w:pStyle w:val="ProductList-OfferingBody"/>
            <w:ind w:left="-72" w:right="-77"/>
            <w:jc w:val="center"/>
            <w:rPr>
              <w:color w:val="808080" w:themeColor="background1" w:themeShade="80"/>
              <w:sz w:val="14"/>
              <w:szCs w:val="14"/>
            </w:rPr>
          </w:pPr>
          <w:hyperlink w:anchor="LicenseTerms" w:history="1">
            <w:r w:rsidR="008D5D9A">
              <w:rPr>
                <w:rStyle w:val="Hyperlink"/>
                <w:sz w:val="14"/>
                <w:szCs w:val="14"/>
              </w:rPr>
              <w:t>Términos de Licencia</w:t>
            </w:r>
          </w:hyperlink>
        </w:p>
      </w:tc>
      <w:tc>
        <w:tcPr>
          <w:tcW w:w="185" w:type="dxa"/>
          <w:tcBorders>
            <w:top w:val="nil"/>
            <w:bottom w:val="nil"/>
          </w:tcBorders>
          <w:vAlign w:val="center"/>
        </w:tcPr>
        <w:p w14:paraId="69800AFB"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D5D9A" w:rsidRPr="00C76DF3" w:rsidRDefault="00296DFA" w:rsidP="00370875">
          <w:pPr>
            <w:pStyle w:val="ProductList-OfferingBody"/>
            <w:ind w:left="-72" w:right="-77"/>
            <w:jc w:val="center"/>
            <w:rPr>
              <w:color w:val="808080" w:themeColor="background1" w:themeShade="80"/>
              <w:sz w:val="14"/>
              <w:szCs w:val="14"/>
            </w:rPr>
          </w:pPr>
          <w:hyperlink w:anchor="Software" w:history="1">
            <w:r w:rsidR="008D5D9A">
              <w:rPr>
                <w:rStyle w:val="Hyperlink"/>
                <w:sz w:val="14"/>
                <w:szCs w:val="14"/>
              </w:rPr>
              <w:t>Software</w:t>
            </w:r>
          </w:hyperlink>
        </w:p>
      </w:tc>
      <w:tc>
        <w:tcPr>
          <w:tcW w:w="180" w:type="dxa"/>
          <w:tcBorders>
            <w:top w:val="nil"/>
            <w:bottom w:val="nil"/>
          </w:tcBorders>
        </w:tcPr>
        <w:p w14:paraId="4F6F3066" w14:textId="77777777" w:rsidR="008D5D9A" w:rsidRPr="00C76DF3" w:rsidRDefault="008D5D9A"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D5D9A" w:rsidRPr="00C76DF3" w:rsidRDefault="00296DFA"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8D5D9A">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D5D9A" w:rsidRPr="00C76DF3" w:rsidRDefault="00296DFA" w:rsidP="00370875">
          <w:pPr>
            <w:pStyle w:val="ProductList-OfferingBody"/>
            <w:ind w:left="-72" w:right="-76"/>
            <w:jc w:val="center"/>
            <w:rPr>
              <w:color w:val="808080" w:themeColor="background1" w:themeShade="80"/>
              <w:sz w:val="14"/>
              <w:szCs w:val="14"/>
            </w:rPr>
          </w:pPr>
          <w:hyperlink w:anchor="AppendixA" w:history="1">
            <w:r w:rsidR="008D5D9A">
              <w:rPr>
                <w:rStyle w:val="Hyperlink"/>
                <w:sz w:val="14"/>
                <w:szCs w:val="14"/>
              </w:rPr>
              <w:t>Anexos</w:t>
            </w:r>
          </w:hyperlink>
        </w:p>
      </w:tc>
      <w:tc>
        <w:tcPr>
          <w:tcW w:w="184" w:type="dxa"/>
          <w:tcBorders>
            <w:top w:val="nil"/>
            <w:bottom w:val="nil"/>
          </w:tcBorders>
          <w:vAlign w:val="center"/>
        </w:tcPr>
        <w:p w14:paraId="4CB1671F" w14:textId="77777777" w:rsidR="008D5D9A" w:rsidRPr="00C76DF3" w:rsidRDefault="008D5D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D5D9A" w:rsidRPr="00C76DF3" w:rsidRDefault="00296DFA" w:rsidP="00370875">
          <w:pPr>
            <w:pStyle w:val="ProductList-OfferingBody"/>
            <w:ind w:left="-72" w:right="-74"/>
            <w:jc w:val="center"/>
            <w:rPr>
              <w:color w:val="808080" w:themeColor="background1" w:themeShade="80"/>
              <w:sz w:val="14"/>
              <w:szCs w:val="14"/>
            </w:rPr>
          </w:pPr>
          <w:hyperlink w:anchor="Index" w:history="1">
            <w:r w:rsidR="008D5D9A">
              <w:rPr>
                <w:rStyle w:val="Hyperlink"/>
                <w:sz w:val="14"/>
                <w:szCs w:val="14"/>
              </w:rPr>
              <w:t>Índice</w:t>
            </w:r>
          </w:hyperlink>
        </w:p>
      </w:tc>
    </w:tr>
  </w:tbl>
  <w:p w14:paraId="23003BC5" w14:textId="77777777" w:rsidR="008D5D9A" w:rsidRDefault="008D5D9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6E9F785F" w14:textId="77777777" w:rsidTr="00250216">
      <w:tc>
        <w:tcPr>
          <w:tcW w:w="1903" w:type="dxa"/>
          <w:shd w:val="clear" w:color="auto" w:fill="F2F2F2"/>
          <w:vAlign w:val="center"/>
        </w:tcPr>
        <w:p w14:paraId="22BF1809" w14:textId="77777777" w:rsidR="008D5D9A" w:rsidRPr="00EA7CA2" w:rsidRDefault="00296DFA"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8D5D9A" w:rsidRPr="00C76DF3" w:rsidRDefault="00296DFA"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6743211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8D5D9A" w:rsidRPr="00C76DF3" w:rsidRDefault="00296DFA"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201A1527"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8D5D9A" w:rsidRPr="00AD0694" w:rsidRDefault="00296DFA"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8D5D9A" w:rsidRPr="00C76DF3" w:rsidRDefault="00296DFA"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2B4DFA6B" w14:textId="77777777" w:rsidR="008D5D9A" w:rsidRPr="009B54E9" w:rsidRDefault="008D5D9A"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E184040" w14:textId="77777777" w:rsidTr="00D412DF">
      <w:tc>
        <w:tcPr>
          <w:tcW w:w="1903" w:type="dxa"/>
          <w:shd w:val="clear" w:color="auto" w:fill="F2F2F2"/>
          <w:vAlign w:val="center"/>
        </w:tcPr>
        <w:p w14:paraId="37EB69F9" w14:textId="77777777" w:rsidR="008D5D9A" w:rsidRPr="00EA7CA2" w:rsidRDefault="00296DFA"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8D5D9A" w:rsidRPr="00C76DF3" w:rsidRDefault="00296DFA"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68EFDC7C"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8D5D9A" w:rsidRPr="00C76DF3" w:rsidRDefault="00296DFA"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3114A0F"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8D5D9A" w:rsidRPr="00AD0694" w:rsidRDefault="00296DFA"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8D5D9A" w:rsidRPr="00C76DF3" w:rsidRDefault="00296DFA"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365A28E" w14:textId="77777777" w:rsidR="008D5D9A" w:rsidRPr="009B54E9" w:rsidRDefault="008D5D9A"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7453893E" w14:textId="77777777" w:rsidTr="00A31114">
      <w:tc>
        <w:tcPr>
          <w:tcW w:w="1903" w:type="dxa"/>
          <w:shd w:val="clear" w:color="auto" w:fill="F2F2F2"/>
          <w:vAlign w:val="center"/>
        </w:tcPr>
        <w:p w14:paraId="04CD1248" w14:textId="77777777" w:rsidR="008D5D9A" w:rsidRPr="00EA7CA2" w:rsidRDefault="00296DFA"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8D5D9A" w:rsidRPr="00C76DF3" w:rsidRDefault="00296DFA"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1705FA1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8D5D9A" w:rsidRPr="00C76DF3" w:rsidRDefault="00296DFA"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92FEBD0"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8D5D9A" w:rsidRPr="00AD0694" w:rsidRDefault="00296DFA"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8D5D9A" w:rsidRPr="00C76DF3" w:rsidRDefault="00296DFA"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A06A767" w14:textId="77777777" w:rsidR="008D5D9A" w:rsidRPr="009B54E9" w:rsidRDefault="008D5D9A"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231387CA" w14:textId="77777777" w:rsidTr="009B54E9">
      <w:tc>
        <w:tcPr>
          <w:tcW w:w="1903" w:type="dxa"/>
          <w:shd w:val="clear" w:color="auto" w:fill="F2F2F2"/>
          <w:vAlign w:val="center"/>
        </w:tcPr>
        <w:p w14:paraId="7D5BDF08" w14:textId="77777777" w:rsidR="008D5D9A" w:rsidRPr="00EA7CA2" w:rsidRDefault="00296DFA"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8D5D9A" w:rsidRPr="00C76DF3" w:rsidRDefault="00296DFA"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3BC6CA43"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8D5D9A" w:rsidRPr="00C76DF3" w:rsidRDefault="00296DFA"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3D4E4898"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8D5D9A" w:rsidRPr="00AD0694" w:rsidRDefault="00296DFA"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8D5D9A" w:rsidRPr="00C76DF3" w:rsidRDefault="00296DFA"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3BD02F06" w14:textId="77777777" w:rsidR="008D5D9A" w:rsidRPr="00B2209E" w:rsidRDefault="008D5D9A"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D5D9A" w:rsidRDefault="008D5D9A"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46C294D5" w14:textId="77777777" w:rsidTr="00D26437">
      <w:tc>
        <w:tcPr>
          <w:tcW w:w="1903" w:type="dxa"/>
          <w:shd w:val="clear" w:color="auto" w:fill="BFBFBF"/>
          <w:vAlign w:val="center"/>
        </w:tcPr>
        <w:p w14:paraId="34AC09CE" w14:textId="77777777" w:rsidR="008D5D9A" w:rsidRPr="00EA7CA2" w:rsidRDefault="00296DFA"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8D5D9A" w:rsidRPr="00C76DF3" w:rsidRDefault="00296DFA"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2B24350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8D5D9A" w:rsidRPr="00C76DF3" w:rsidRDefault="00296DFA"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2E717DD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8D5D9A" w:rsidRPr="00AD0694" w:rsidRDefault="00296DFA"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8D5D9A" w:rsidRPr="00C76DF3" w:rsidRDefault="00296DFA"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166BF0D" w14:textId="77777777" w:rsidR="008D5D9A" w:rsidRPr="009B54E9" w:rsidRDefault="008D5D9A"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0CE7ADBE" w14:textId="77777777" w:rsidTr="00CF3EA0">
      <w:tc>
        <w:tcPr>
          <w:tcW w:w="1903" w:type="dxa"/>
          <w:shd w:val="clear" w:color="auto" w:fill="BFBFBF"/>
          <w:vAlign w:val="center"/>
        </w:tcPr>
        <w:p w14:paraId="1A5DAB04" w14:textId="77777777" w:rsidR="008D5D9A" w:rsidRPr="00EA7CA2" w:rsidRDefault="00296DFA"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8D5D9A" w:rsidRPr="00C76DF3" w:rsidRDefault="008D5D9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8D5D9A" w:rsidRPr="00C76DF3" w:rsidRDefault="00296DFA"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FF7706E" w14:textId="77777777" w:rsidR="008D5D9A" w:rsidRPr="00C76DF3" w:rsidRDefault="008D5D9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8D5D9A" w:rsidRPr="00C76DF3" w:rsidRDefault="00296DFA"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58EF1E0C" w14:textId="77777777" w:rsidR="008D5D9A" w:rsidRPr="00C76DF3" w:rsidRDefault="008D5D9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8D5D9A" w:rsidRPr="00AD0694" w:rsidRDefault="00296DFA"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8D5D9A" w:rsidRPr="00C76DF3" w:rsidRDefault="008D5D9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8D5D9A" w:rsidRPr="00C76DF3" w:rsidRDefault="00296DFA"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5876EE2" w14:textId="77777777" w:rsidR="008D5D9A" w:rsidRDefault="008D5D9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D5D9A" w:rsidRPr="00C76DF3" w14:paraId="3142C410" w14:textId="77777777" w:rsidTr="00093732">
      <w:tc>
        <w:tcPr>
          <w:tcW w:w="1903" w:type="dxa"/>
          <w:shd w:val="clear" w:color="auto" w:fill="BFBFBF" w:themeFill="background1" w:themeFillShade="BF"/>
          <w:vAlign w:val="center"/>
        </w:tcPr>
        <w:p w14:paraId="55BF4A71" w14:textId="77777777" w:rsidR="008D5D9A" w:rsidRPr="00EA7CA2" w:rsidRDefault="00296DFA"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8D5D9A" w:rsidRPr="00C76DF3" w:rsidRDefault="00296DFA"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04695E31"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8D5D9A" w:rsidRPr="00C76DF3" w:rsidRDefault="00296DFA"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2" w:type="dxa"/>
          <w:tcBorders>
            <w:top w:val="nil"/>
            <w:bottom w:val="nil"/>
          </w:tcBorders>
          <w:vAlign w:val="center"/>
        </w:tcPr>
        <w:p w14:paraId="4B36E417"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8D5D9A" w:rsidRPr="00AD0694" w:rsidRDefault="00296DFA"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8D5D9A" w:rsidRPr="00C76DF3" w:rsidRDefault="00296DFA"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79D1A8DC" w14:textId="77777777" w:rsidR="008D5D9A" w:rsidRPr="006033BF" w:rsidRDefault="008D5D9A"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2C72213" w14:textId="77777777" w:rsidTr="00C92A1D">
      <w:tc>
        <w:tcPr>
          <w:tcW w:w="1903" w:type="dxa"/>
          <w:shd w:val="clear" w:color="auto" w:fill="F2F2F2"/>
          <w:vAlign w:val="center"/>
        </w:tcPr>
        <w:p w14:paraId="34A02E5A" w14:textId="77777777" w:rsidR="008D5D9A" w:rsidRPr="00EA7CA2" w:rsidRDefault="00296DFA"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8D5D9A" w:rsidRPr="00C76DF3" w:rsidRDefault="00296DFA"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1106827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8D5D9A" w:rsidRPr="00C76DF3" w:rsidRDefault="00296DFA"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3699DDB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8D5D9A" w:rsidRPr="00AD0694" w:rsidRDefault="00296DFA"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8D5D9A" w:rsidRPr="00C76DF3" w:rsidRDefault="00296DFA"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51096C7" w14:textId="77777777" w:rsidR="008D5D9A" w:rsidRPr="009B54E9" w:rsidRDefault="008D5D9A"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F4DB254" w14:textId="77777777" w:rsidTr="00C34256">
      <w:tc>
        <w:tcPr>
          <w:tcW w:w="1903" w:type="dxa"/>
          <w:shd w:val="clear" w:color="auto" w:fill="F2F2F2"/>
          <w:vAlign w:val="center"/>
        </w:tcPr>
        <w:p w14:paraId="0BDBF3C3" w14:textId="77777777" w:rsidR="008D5D9A" w:rsidRPr="00EA7CA2" w:rsidRDefault="00296DFA"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8D5D9A" w:rsidRPr="00C76DF3" w:rsidRDefault="00296DFA"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E9F9C4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8D5D9A" w:rsidRPr="00C76DF3" w:rsidRDefault="00296DFA"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62E192BB"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8D5D9A" w:rsidRPr="00AD0694" w:rsidRDefault="00296DFA"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8D5D9A" w:rsidRPr="00C76DF3" w:rsidRDefault="00296DFA"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50D1701" w14:textId="77777777" w:rsidR="008D5D9A" w:rsidRPr="009B54E9" w:rsidRDefault="008D5D9A"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33C5029" w14:textId="77777777" w:rsidTr="00B777E9">
      <w:tc>
        <w:tcPr>
          <w:tcW w:w="1903" w:type="dxa"/>
          <w:shd w:val="clear" w:color="auto" w:fill="F2F2F2"/>
          <w:vAlign w:val="center"/>
        </w:tcPr>
        <w:p w14:paraId="7C72EB18" w14:textId="77777777" w:rsidR="008D5D9A" w:rsidRPr="00EA7CA2" w:rsidRDefault="00296DFA"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8D5D9A" w:rsidRPr="00C76DF3" w:rsidRDefault="00296DFA"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625202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8D5D9A" w:rsidRPr="00C76DF3" w:rsidRDefault="00296DFA"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004F401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8D5D9A" w:rsidRPr="00AD0694" w:rsidRDefault="00296DFA"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8D5D9A" w:rsidRPr="00C76DF3" w:rsidRDefault="00296DFA"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C686FBB" w14:textId="77777777" w:rsidR="008D5D9A" w:rsidRPr="009B54E9" w:rsidRDefault="008D5D9A"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B82D25E" w14:textId="77777777" w:rsidTr="006F0CDE">
      <w:tc>
        <w:tcPr>
          <w:tcW w:w="1903" w:type="dxa"/>
          <w:shd w:val="clear" w:color="auto" w:fill="F2F2F2"/>
          <w:vAlign w:val="center"/>
        </w:tcPr>
        <w:p w14:paraId="6E544438" w14:textId="77777777" w:rsidR="008D5D9A" w:rsidRPr="00EA7CA2" w:rsidRDefault="00296DFA"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8D5D9A" w:rsidRPr="00C76DF3" w:rsidRDefault="00296DFA"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5207AF50"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8D5D9A" w:rsidRPr="00C76DF3" w:rsidRDefault="00296DFA"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862928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8D5D9A" w:rsidRPr="00AD0694" w:rsidRDefault="00296DFA"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8D5D9A" w:rsidRPr="00C76DF3" w:rsidRDefault="00296DFA"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4A0B2EE" w14:textId="77777777" w:rsidR="008D5D9A" w:rsidRPr="009B54E9" w:rsidRDefault="008D5D9A"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B3E6B" w14:textId="77777777" w:rsidR="00BD1FEC" w:rsidRDefault="00BD1FEC" w:rsidP="009A573F">
      <w:pPr>
        <w:spacing w:after="0" w:line="240" w:lineRule="auto"/>
      </w:pPr>
      <w:r>
        <w:separator/>
      </w:r>
    </w:p>
  </w:footnote>
  <w:footnote w:type="continuationSeparator" w:id="0">
    <w:p w14:paraId="13D9F8AE" w14:textId="77777777" w:rsidR="00BD1FEC" w:rsidRDefault="00BD1FEC" w:rsidP="009A573F">
      <w:pPr>
        <w:spacing w:after="0" w:line="240" w:lineRule="auto"/>
      </w:pPr>
      <w:r>
        <w:continuationSeparator/>
      </w:r>
    </w:p>
  </w:footnote>
  <w:footnote w:type="continuationNotice" w:id="1">
    <w:p w14:paraId="4452B24F" w14:textId="77777777" w:rsidR="00BD1FEC" w:rsidRDefault="00BD1F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613133958"/>
      <w:docPartObj>
        <w:docPartGallery w:val="Page Numbers (Top of Page)"/>
        <w:docPartUnique/>
      </w:docPartObj>
    </w:sdtPr>
    <w:sdtEndPr/>
    <w:sdtContent>
      <w:p w14:paraId="0AF22D5A" w14:textId="313B3669" w:rsidR="008D5D9A" w:rsidRPr="00DE31EB" w:rsidRDefault="008D5D9A" w:rsidP="00D449A1">
        <w:pPr>
          <w:jc w:val="center"/>
          <w:rPr>
            <w:spacing w:val="-2"/>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00B37FD8" w:rsidRPr="00B37FD8">
          <w:rPr>
            <w:spacing w:val="-2"/>
            <w:sz w:val="16"/>
            <w:szCs w:val="16"/>
            <w:lang w:val="en-IN"/>
          </w:rPr>
          <w:t>diciembre</w:t>
        </w:r>
        <w:r w:rsidRPr="00232B1A">
          <w:rPr>
            <w:sz w:val="16"/>
            <w:szCs w:val="16"/>
            <w:lang w:val="en-IN"/>
          </w:rPr>
          <w:t xml:space="preserve"> de</w:t>
        </w:r>
        <w:r>
          <w:rPr>
            <w:sz w:val="16"/>
            <w:szCs w:val="16"/>
            <w:lang w:val="en-IN"/>
          </w:rPr>
          <w:t xml:space="preserve"> </w:t>
        </w:r>
        <w:r w:rsidRPr="000D077C">
          <w:rPr>
            <w:sz w:val="16"/>
            <w:szCs w:val="16"/>
            <w:lang w:val="es-ES"/>
          </w:rPr>
          <w:t>2020</w:t>
        </w:r>
        <w:r w:rsidRPr="005E12F7">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464010552"/>
      <w:docPartObj>
        <w:docPartGallery w:val="Page Numbers (Top of Page)"/>
        <w:docPartUnique/>
      </w:docPartObj>
    </w:sdtPr>
    <w:sdtEndPr/>
    <w:sdtContent>
      <w:p w14:paraId="4D016892" w14:textId="6276E065" w:rsidR="008D5D9A" w:rsidRPr="00D449A1" w:rsidRDefault="008D5D9A" w:rsidP="00D449A1">
        <w:pPr>
          <w:jc w:val="center"/>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00B37FD8" w:rsidRPr="00B37FD8">
          <w:rPr>
            <w:spacing w:val="-2"/>
            <w:sz w:val="16"/>
            <w:szCs w:val="16"/>
            <w:lang w:val="en-IN"/>
          </w:rPr>
          <w:t>diciembre</w:t>
        </w:r>
        <w:r w:rsidRPr="00232B1A">
          <w:rPr>
            <w:spacing w:val="-2"/>
            <w:sz w:val="16"/>
            <w:szCs w:val="16"/>
            <w:lang w:val="en-IN"/>
          </w:rPr>
          <w:t xml:space="preserve"> de</w:t>
        </w:r>
        <w:r>
          <w:rPr>
            <w:spacing w:val="-2"/>
            <w:sz w:val="16"/>
            <w:szCs w:val="16"/>
            <w:lang w:val="en-IN"/>
          </w:rPr>
          <w:t xml:space="preserve"> </w:t>
        </w:r>
        <w:r w:rsidRPr="000D077C">
          <w:rPr>
            <w:sz w:val="16"/>
            <w:szCs w:val="16"/>
            <w:lang w:val="es-ES"/>
          </w:rPr>
          <w:t>2020</w:t>
        </w:r>
        <w:r>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t xml:space="preserve"> </w:t>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7atvQ85wBWXH8KkhTjjScN2OaFJURnZZBmeXIRMykpn1HKtcTq9S5+oVr8pWGYf0eXMmqxTuFXp9gJZKuRgBwQ==" w:salt="HhFxZTVwjjYUvmO+Q06TU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0AB9"/>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0F7CC6"/>
    <w:rsid w:val="00101B5C"/>
    <w:rsid w:val="00102390"/>
    <w:rsid w:val="001040A6"/>
    <w:rsid w:val="00104B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2B1A"/>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6DFA"/>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2FE"/>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0F6F"/>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188"/>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3D6"/>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0629"/>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316"/>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680"/>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84E"/>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966"/>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E7946"/>
    <w:rsid w:val="006E794B"/>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586"/>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39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4F79"/>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1DA9"/>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33F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3A08"/>
    <w:rsid w:val="008D4434"/>
    <w:rsid w:val="008D458E"/>
    <w:rsid w:val="008D48C6"/>
    <w:rsid w:val="008D51E4"/>
    <w:rsid w:val="008D557B"/>
    <w:rsid w:val="008D5D9A"/>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0A16"/>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CF7"/>
    <w:rsid w:val="00974D6F"/>
    <w:rsid w:val="009757C2"/>
    <w:rsid w:val="00976456"/>
    <w:rsid w:val="00976475"/>
    <w:rsid w:val="009773A6"/>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B7AE5"/>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4CB"/>
    <w:rsid w:val="009E564D"/>
    <w:rsid w:val="009E770E"/>
    <w:rsid w:val="009E7F8C"/>
    <w:rsid w:val="009F2065"/>
    <w:rsid w:val="009F235C"/>
    <w:rsid w:val="009F282C"/>
    <w:rsid w:val="009F3C10"/>
    <w:rsid w:val="009F3E44"/>
    <w:rsid w:val="009F4B15"/>
    <w:rsid w:val="009F5C49"/>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01C"/>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7A5"/>
    <w:rsid w:val="00A748D7"/>
    <w:rsid w:val="00A75A51"/>
    <w:rsid w:val="00A765FA"/>
    <w:rsid w:val="00A77C9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37FD8"/>
    <w:rsid w:val="00B427E6"/>
    <w:rsid w:val="00B4343E"/>
    <w:rsid w:val="00B438B1"/>
    <w:rsid w:val="00B44C15"/>
    <w:rsid w:val="00B44CDC"/>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04B"/>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4974"/>
    <w:rsid w:val="00BC5096"/>
    <w:rsid w:val="00BC5822"/>
    <w:rsid w:val="00BC626C"/>
    <w:rsid w:val="00BC6487"/>
    <w:rsid w:val="00BC7AF7"/>
    <w:rsid w:val="00BC7EA5"/>
    <w:rsid w:val="00BD1863"/>
    <w:rsid w:val="00BD1FEC"/>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7F"/>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4E61"/>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C76"/>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8279B-8D67-4DE7-86CD-714599F01BB7}">
  <ds:schemaRefs>
    <ds:schemaRef ds:uri="http://schemas.openxmlformats.org/officeDocument/2006/bibliography"/>
  </ds:schemaRefs>
</ds:datastoreItem>
</file>

<file path=customXml/itemProps2.xml><?xml version="1.0" encoding="utf-8"?>
<ds:datastoreItem xmlns:ds="http://schemas.openxmlformats.org/officeDocument/2006/customXml" ds:itemID="{99BB1CF6-E059-4960-9689-FDBA5ECB8CC3}"/>
</file>

<file path=customXml/itemProps3.xml><?xml version="1.0" encoding="utf-8"?>
<ds:datastoreItem xmlns:ds="http://schemas.openxmlformats.org/officeDocument/2006/customXml" ds:itemID="{B52DA847-D8CC-4336-9BBB-5F8959AFC902}"/>
</file>

<file path=customXml/itemProps4.xml><?xml version="1.0" encoding="utf-8"?>
<ds:datastoreItem xmlns:ds="http://schemas.openxmlformats.org/officeDocument/2006/customXml" ds:itemID="{00E051CB-A1B8-41EB-A689-E92A82F6E178}"/>
</file>

<file path=docProps/app.xml><?xml version="1.0" encoding="utf-8"?>
<Properties xmlns="http://schemas.openxmlformats.org/officeDocument/2006/extended-properties" xmlns:vt="http://schemas.openxmlformats.org/officeDocument/2006/docPropsVTypes">
  <Template>Normal</Template>
  <TotalTime>0</TotalTime>
  <Pages>9</Pages>
  <Words>12023</Words>
  <Characters>68532</Characters>
  <Application>Microsoft Office Word</Application>
  <DocSecurity>8</DocSecurity>
  <Lines>571</Lines>
  <Paragraphs>160</Paragraphs>
  <ScaleCrop>false</ScaleCrop>
  <LinksUpToDate>false</LinksUpToDate>
  <CharactersWithSpaces>80395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2020-11-27T21:10:00Z</dcterms:created>
  <dcterms:modified xsi:type="dcterms:W3CDTF">2020-11-27T21:10:00Z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